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677"/>
        <w:gridCol w:w="4677"/>
      </w:tblGrid>
      <w:tr w:rsidR="00755457" w:rsidRPr="00755457" w:rsidTr="00755457">
        <w:tc>
          <w:tcPr>
            <w:tcW w:w="4677" w:type="dxa"/>
          </w:tcPr>
          <w:p w:rsidR="00755457" w:rsidRPr="00755457" w:rsidRDefault="00755457">
            <w:pPr>
              <w:pStyle w:val="ConsPlusNormal"/>
            </w:pPr>
            <w:bookmarkStart w:id="0" w:name="_GoBack"/>
            <w:bookmarkEnd w:id="0"/>
            <w:r w:rsidRPr="00755457">
              <w:t>28 ноября 2012 года</w:t>
            </w:r>
          </w:p>
        </w:tc>
        <w:tc>
          <w:tcPr>
            <w:tcW w:w="4678" w:type="dxa"/>
          </w:tcPr>
          <w:p w:rsidR="00755457" w:rsidRPr="00755457" w:rsidRDefault="00755457">
            <w:pPr>
              <w:pStyle w:val="ConsPlusNormal"/>
              <w:jc w:val="right"/>
            </w:pPr>
            <w:r w:rsidRPr="00755457">
              <w:t>№ 237</w:t>
            </w:r>
          </w:p>
        </w:tc>
      </w:tr>
    </w:tbl>
    <w:p w:rsidR="00755457" w:rsidRPr="00755457" w:rsidRDefault="0075545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55457" w:rsidRPr="00755457" w:rsidRDefault="00755457">
      <w:pPr>
        <w:pStyle w:val="ConsPlusTitle"/>
        <w:jc w:val="center"/>
      </w:pPr>
      <w:r w:rsidRPr="00755457">
        <w:t>ЗАКОН</w:t>
      </w:r>
    </w:p>
    <w:p w:rsidR="00755457" w:rsidRPr="00755457" w:rsidRDefault="00755457">
      <w:pPr>
        <w:pStyle w:val="ConsPlusTitle"/>
        <w:jc w:val="center"/>
      </w:pPr>
      <w:r w:rsidRPr="00755457">
        <w:t>ХАБАРОВСКОГО КРАЯ</w:t>
      </w:r>
    </w:p>
    <w:p w:rsidR="00755457" w:rsidRPr="00755457" w:rsidRDefault="00755457">
      <w:pPr>
        <w:pStyle w:val="ConsPlusTitle"/>
        <w:jc w:val="center"/>
      </w:pPr>
    </w:p>
    <w:p w:rsidR="00755457" w:rsidRPr="00755457" w:rsidRDefault="00755457">
      <w:pPr>
        <w:pStyle w:val="ConsPlusTitle"/>
        <w:jc w:val="center"/>
      </w:pPr>
      <w:r w:rsidRPr="00755457">
        <w:t>О РЕАЛИЗАЦИИ ОТДЕЛЬНЫХ ПОЛНОМОЧИЙ ХАБАРОВСКОГО КРАЯ</w:t>
      </w:r>
      <w:r>
        <w:t xml:space="preserve"> </w:t>
      </w:r>
      <w:r w:rsidRPr="00755457">
        <w:t>В ОБЛАСТИ ОБЕСПЕЧЕНИЯ ГРАЖДАН БЕСПЛАТНОЙ ЮРИДИЧЕСКОЙ ПОМОЩЬЮ</w:t>
      </w:r>
    </w:p>
    <w:p w:rsidR="00755457" w:rsidRPr="00755457" w:rsidRDefault="00755457">
      <w:pPr>
        <w:pStyle w:val="ConsPlusNormal"/>
        <w:ind w:firstLine="540"/>
        <w:jc w:val="both"/>
      </w:pPr>
    </w:p>
    <w:p w:rsidR="00755457" w:rsidRPr="00755457" w:rsidRDefault="00755457" w:rsidP="00755457">
      <w:pPr>
        <w:pStyle w:val="ConsPlusNormal"/>
        <w:ind w:firstLine="540"/>
        <w:jc w:val="both"/>
      </w:pPr>
      <w:r w:rsidRPr="00755457">
        <w:t xml:space="preserve">Настоящий закон на основании </w:t>
      </w:r>
      <w:hyperlink r:id="rId4" w:history="1">
        <w:r w:rsidRPr="00755457">
          <w:t>Конституции</w:t>
        </w:r>
      </w:hyperlink>
      <w:r w:rsidRPr="00755457">
        <w:t xml:space="preserve"> Российской Федерации, Федерального </w:t>
      </w:r>
      <w:hyperlink r:id="rId5" w:history="1">
        <w:r w:rsidRPr="00755457">
          <w:t>закона</w:t>
        </w:r>
      </w:hyperlink>
      <w:r w:rsidRPr="00755457">
        <w:t xml:space="preserve"> от 21 ноября 2011 года </w:t>
      </w:r>
      <w:r>
        <w:t>№</w:t>
      </w:r>
      <w:r w:rsidRPr="00755457">
        <w:t xml:space="preserve"> 324-ФЗ "О бесплатной юр</w:t>
      </w:r>
      <w:r w:rsidRPr="00755457">
        <w:t>и</w:t>
      </w:r>
      <w:r w:rsidRPr="00755457">
        <w:t>дической помощи в Российской Федерации" (далее - Федеральный закон "О бесплатной юридической помощи в Российской Федерации") направлен на реализацию отдельных полномочий органов государственной власти Хаб</w:t>
      </w:r>
      <w:r w:rsidRPr="00755457">
        <w:t>а</w:t>
      </w:r>
      <w:r w:rsidRPr="00755457">
        <w:t>ровского края (далее - край) в области обеспечения граждан Российской Ф</w:t>
      </w:r>
      <w:r w:rsidRPr="00755457">
        <w:t>е</w:t>
      </w:r>
      <w:r w:rsidRPr="00755457">
        <w:t>дерации (далее - граждане) бесплатной квалифицированной юридической помощью (далее - бесплатная юридическая помощь).</w:t>
      </w:r>
    </w:p>
    <w:p w:rsidR="00755457" w:rsidRPr="00755457" w:rsidRDefault="00755457" w:rsidP="00755457">
      <w:pPr>
        <w:pStyle w:val="ConsPlusTitle"/>
        <w:ind w:firstLine="540"/>
        <w:jc w:val="both"/>
        <w:outlineLvl w:val="0"/>
      </w:pPr>
      <w:r w:rsidRPr="00755457">
        <w:t>Статья 1. Понятия, используемые в настоящем законе</w:t>
      </w:r>
    </w:p>
    <w:p w:rsidR="00755457" w:rsidRPr="00755457" w:rsidRDefault="00755457" w:rsidP="00755457">
      <w:pPr>
        <w:pStyle w:val="ConsPlusNormal"/>
        <w:ind w:firstLine="540"/>
        <w:jc w:val="both"/>
      </w:pPr>
      <w:r w:rsidRPr="00755457">
        <w:t>1. Для целей настоящего закона под бесплатной юридической помощью, оказываемой участниками государственной системы бесплатной юридич</w:t>
      </w:r>
      <w:r w:rsidRPr="00755457">
        <w:t>е</w:t>
      </w:r>
      <w:r w:rsidRPr="00755457">
        <w:t xml:space="preserve">ской помощи в крае, понимается оказание бесплатной юридической помощи в соответствии со </w:t>
      </w:r>
      <w:hyperlink w:anchor="P59" w:history="1">
        <w:r w:rsidRPr="00755457">
          <w:t>статьей 4</w:t>
        </w:r>
      </w:hyperlink>
      <w:r w:rsidRPr="00755457">
        <w:t xml:space="preserve"> настоящего закона гражданам, имеющим право на получение указанной помощи в соответствии с Федеральным </w:t>
      </w:r>
      <w:hyperlink r:id="rId6" w:history="1">
        <w:r w:rsidRPr="00755457">
          <w:t>законом</w:t>
        </w:r>
      </w:hyperlink>
      <w:r w:rsidRPr="00755457">
        <w:t xml:space="preserve"> "О</w:t>
      </w:r>
      <w:r>
        <w:t> </w:t>
      </w:r>
      <w:r w:rsidRPr="00755457">
        <w:t>бесплатной юридической помощи в Российской Федерации", другими ф</w:t>
      </w:r>
      <w:r w:rsidRPr="00755457">
        <w:t>е</w:t>
      </w:r>
      <w:r w:rsidRPr="00755457">
        <w:t>деральными законами и настоящим законом, за счет бюджетных ассигнов</w:t>
      </w:r>
      <w:r w:rsidRPr="00755457">
        <w:t>а</w:t>
      </w:r>
      <w:r w:rsidRPr="00755457">
        <w:t>ний, предусмотренных на данные цели законом о краевом бюджете.</w:t>
      </w:r>
    </w:p>
    <w:p w:rsidR="00755457" w:rsidRPr="00755457" w:rsidRDefault="00755457" w:rsidP="00755457">
      <w:pPr>
        <w:pStyle w:val="ConsPlusNormal"/>
        <w:ind w:firstLine="540"/>
        <w:jc w:val="both"/>
      </w:pPr>
      <w:r w:rsidRPr="00755457">
        <w:t xml:space="preserve">2. Иные понятия, используемые в настоящем законе, применяются в том же значении, что и в Федеральном </w:t>
      </w:r>
      <w:hyperlink r:id="rId7" w:history="1">
        <w:r w:rsidRPr="00755457">
          <w:t>законе</w:t>
        </w:r>
      </w:hyperlink>
      <w:r w:rsidRPr="00755457">
        <w:t xml:space="preserve"> "О бесплатной юридической п</w:t>
      </w:r>
      <w:r w:rsidRPr="00755457">
        <w:t>о</w:t>
      </w:r>
      <w:r w:rsidRPr="00755457">
        <w:t>мощи в Российской Федерации".</w:t>
      </w:r>
    </w:p>
    <w:p w:rsidR="00755457" w:rsidRPr="00755457" w:rsidRDefault="00755457" w:rsidP="00755457">
      <w:pPr>
        <w:pStyle w:val="ConsPlusTitle"/>
        <w:ind w:firstLine="540"/>
        <w:jc w:val="both"/>
        <w:outlineLvl w:val="0"/>
      </w:pPr>
      <w:bookmarkStart w:id="1" w:name="P24"/>
      <w:bookmarkEnd w:id="1"/>
      <w:r w:rsidRPr="00755457">
        <w:t>Статья 2. Категории граждан, имеющих право на получение бе</w:t>
      </w:r>
      <w:r w:rsidRPr="00755457">
        <w:t>с</w:t>
      </w:r>
      <w:r w:rsidRPr="00755457">
        <w:t>платной юридической помощи, и случаи оказания такой помощи</w:t>
      </w:r>
    </w:p>
    <w:p w:rsidR="00755457" w:rsidRPr="00755457" w:rsidRDefault="00755457" w:rsidP="00755457">
      <w:pPr>
        <w:pStyle w:val="ConsPlusNormal"/>
        <w:ind w:firstLine="540"/>
        <w:jc w:val="both"/>
      </w:pPr>
      <w:r w:rsidRPr="00755457">
        <w:t>1. Граждане имеют право на получение бесплатной юридической пом</w:t>
      </w:r>
      <w:r w:rsidRPr="00755457">
        <w:t>о</w:t>
      </w:r>
      <w:r w:rsidRPr="00755457">
        <w:t xml:space="preserve">щи в случаях и порядке, которые предусмотрены Федеральным </w:t>
      </w:r>
      <w:hyperlink r:id="rId8" w:history="1">
        <w:r w:rsidRPr="00755457">
          <w:t>законом</w:t>
        </w:r>
      </w:hyperlink>
      <w:r w:rsidRPr="00755457">
        <w:t xml:space="preserve"> "О</w:t>
      </w:r>
      <w:r>
        <w:t> </w:t>
      </w:r>
      <w:r w:rsidRPr="00755457">
        <w:t>бесплатной юридической помощи в Российской Федерации", другими ф</w:t>
      </w:r>
      <w:r w:rsidRPr="00755457">
        <w:t>е</w:t>
      </w:r>
      <w:r w:rsidRPr="00755457">
        <w:t>деральными законами и настоящим законом.</w:t>
      </w:r>
    </w:p>
    <w:p w:rsidR="00755457" w:rsidRPr="00755457" w:rsidRDefault="00755457" w:rsidP="00755457">
      <w:pPr>
        <w:pStyle w:val="ConsPlusNormal"/>
        <w:ind w:firstLine="540"/>
        <w:jc w:val="both"/>
      </w:pPr>
      <w:r w:rsidRPr="00755457">
        <w:t>2. Наряду с категориями граждан, имеющих право на получение бе</w:t>
      </w:r>
      <w:r w:rsidRPr="00755457">
        <w:t>с</w:t>
      </w:r>
      <w:r w:rsidRPr="00755457">
        <w:t>платной юридической помощи в рамках государственной системы беспла</w:t>
      </w:r>
      <w:r w:rsidRPr="00755457">
        <w:t>т</w:t>
      </w:r>
      <w:r w:rsidRPr="00755457">
        <w:t xml:space="preserve">ной юридической помощи, установленными Федеральным </w:t>
      </w:r>
      <w:hyperlink r:id="rId9" w:history="1">
        <w:r w:rsidRPr="00755457">
          <w:t>законом</w:t>
        </w:r>
      </w:hyperlink>
      <w:r w:rsidRPr="00755457">
        <w:t xml:space="preserve"> "О</w:t>
      </w:r>
      <w:r>
        <w:t> </w:t>
      </w:r>
      <w:r w:rsidRPr="00755457">
        <w:t>бесплатной юридической помощи в Российской Федерации", другими ф</w:t>
      </w:r>
      <w:r w:rsidRPr="00755457">
        <w:t>е</w:t>
      </w:r>
      <w:r w:rsidRPr="00755457">
        <w:t>деральными законами, право на получение указанной помощи имеют сл</w:t>
      </w:r>
      <w:r w:rsidRPr="00755457">
        <w:t>е</w:t>
      </w:r>
      <w:r w:rsidRPr="00755457">
        <w:t>дующие категории граждан:</w:t>
      </w:r>
    </w:p>
    <w:p w:rsidR="00755457" w:rsidRPr="00755457" w:rsidRDefault="00755457" w:rsidP="00755457">
      <w:pPr>
        <w:pStyle w:val="ConsPlusNormal"/>
        <w:ind w:firstLine="540"/>
        <w:jc w:val="both"/>
      </w:pPr>
      <w:r w:rsidRPr="00755457">
        <w:t xml:space="preserve">1) ветераны труда и ветераны военной службы - лица, указанные в </w:t>
      </w:r>
      <w:hyperlink r:id="rId10" w:history="1">
        <w:r w:rsidRPr="00755457">
          <w:t>стат</w:t>
        </w:r>
        <w:r w:rsidRPr="00755457">
          <w:t>ь</w:t>
        </w:r>
        <w:r w:rsidRPr="00755457">
          <w:t>ях 5</w:t>
        </w:r>
      </w:hyperlink>
      <w:r w:rsidRPr="00755457">
        <w:t xml:space="preserve">, </w:t>
      </w:r>
      <w:hyperlink r:id="rId11" w:history="1">
        <w:r w:rsidRPr="00755457">
          <w:t>7</w:t>
        </w:r>
      </w:hyperlink>
      <w:r w:rsidRPr="00755457">
        <w:t xml:space="preserve"> Федерального закона от 12 января 1995 года </w:t>
      </w:r>
      <w:r>
        <w:t>№</w:t>
      </w:r>
      <w:r w:rsidRPr="00755457">
        <w:t xml:space="preserve"> 5-ФЗ "О ветеранах";</w:t>
      </w:r>
    </w:p>
    <w:p w:rsidR="00755457" w:rsidRPr="00755457" w:rsidRDefault="00755457" w:rsidP="00755457">
      <w:pPr>
        <w:pStyle w:val="ConsPlusNormal"/>
        <w:ind w:firstLine="540"/>
        <w:jc w:val="both"/>
      </w:pPr>
      <w:r w:rsidRPr="00755457">
        <w:t>2) труженики тыла - лица, проработавшие в тылу в период с 22 июня 1941 года по 9 мая 1945 года не менее шести месяцев, исключая период раб</w:t>
      </w:r>
      <w:r w:rsidRPr="00755457">
        <w:t>о</w:t>
      </w:r>
      <w:r w:rsidRPr="00755457">
        <w:lastRenderedPageBreak/>
        <w:t>ты на временно оккупированных территориях СССР, либо награжденные о</w:t>
      </w:r>
      <w:r w:rsidRPr="00755457">
        <w:t>р</w:t>
      </w:r>
      <w:r w:rsidRPr="00755457">
        <w:t>денами или медалями СССР за самоотверженный труд в период Великой Отечественной войны;</w:t>
      </w:r>
    </w:p>
    <w:p w:rsidR="00755457" w:rsidRPr="00755457" w:rsidRDefault="00755457" w:rsidP="00755457">
      <w:pPr>
        <w:pStyle w:val="ConsPlusNormal"/>
        <w:ind w:firstLine="540"/>
        <w:jc w:val="both"/>
      </w:pPr>
      <w:r w:rsidRPr="00755457">
        <w:t xml:space="preserve">3) реабилитированные лица - граждане, признанные в установленном </w:t>
      </w:r>
      <w:hyperlink r:id="rId12" w:history="1">
        <w:r w:rsidRPr="00755457">
          <w:t>З</w:t>
        </w:r>
        <w:r w:rsidRPr="00755457">
          <w:t>а</w:t>
        </w:r>
        <w:r w:rsidRPr="00755457">
          <w:t>коном</w:t>
        </w:r>
      </w:hyperlink>
      <w:r w:rsidRPr="00755457">
        <w:t xml:space="preserve"> Российской Федерации от 18 октября 1991 года </w:t>
      </w:r>
      <w:r>
        <w:t>№</w:t>
      </w:r>
      <w:r w:rsidRPr="00755457">
        <w:t xml:space="preserve"> 1761-1 "О</w:t>
      </w:r>
      <w:r>
        <w:t> </w:t>
      </w:r>
      <w:r w:rsidRPr="00755457">
        <w:t>реабилитации жертв политических репрессий" порядке реабилитирова</w:t>
      </w:r>
      <w:r w:rsidRPr="00755457">
        <w:t>н</w:t>
      </w:r>
      <w:r w:rsidRPr="00755457">
        <w:t>ными и имеющие справки о реабилитации, выдаваемые правоохранительн</w:t>
      </w:r>
      <w:r w:rsidRPr="00755457">
        <w:t>ы</w:t>
      </w:r>
      <w:r w:rsidRPr="00755457">
        <w:t>ми органами, постоянно проживающие в крае;</w:t>
      </w:r>
    </w:p>
    <w:p w:rsidR="00755457" w:rsidRPr="00755457" w:rsidRDefault="00755457" w:rsidP="00755457">
      <w:pPr>
        <w:pStyle w:val="ConsPlusNormal"/>
        <w:ind w:firstLine="540"/>
        <w:jc w:val="both"/>
      </w:pPr>
      <w:r w:rsidRPr="00755457">
        <w:t>4) лица, пострадавшие от политических репрессий - граждане, призна</w:t>
      </w:r>
      <w:r w:rsidRPr="00755457">
        <w:t>н</w:t>
      </w:r>
      <w:r w:rsidRPr="00755457">
        <w:t xml:space="preserve">ные в установленном </w:t>
      </w:r>
      <w:hyperlink r:id="rId13" w:history="1">
        <w:r w:rsidRPr="00755457">
          <w:t>Законом</w:t>
        </w:r>
      </w:hyperlink>
      <w:r w:rsidRPr="00755457">
        <w:t xml:space="preserve"> Российской Федерации от 18 октября 1991 г</w:t>
      </w:r>
      <w:r w:rsidRPr="00755457">
        <w:t>о</w:t>
      </w:r>
      <w:r w:rsidRPr="00755457">
        <w:t xml:space="preserve">да </w:t>
      </w:r>
      <w:r>
        <w:t>№</w:t>
      </w:r>
      <w:r w:rsidRPr="00755457">
        <w:t xml:space="preserve"> 1761-1 "О реабилитации жертв политических репрессий" порядке п</w:t>
      </w:r>
      <w:r w:rsidRPr="00755457">
        <w:t>о</w:t>
      </w:r>
      <w:r w:rsidRPr="00755457">
        <w:t>страдавшими от политических репрессий и имеющие справки о признании пострадавшими от политических репрессий, выдаваемые правоохранител</w:t>
      </w:r>
      <w:r w:rsidRPr="00755457">
        <w:t>ь</w:t>
      </w:r>
      <w:r w:rsidRPr="00755457">
        <w:t>ными органами, постоянно проживающие в крае;</w:t>
      </w:r>
    </w:p>
    <w:p w:rsidR="00755457" w:rsidRPr="00755457" w:rsidRDefault="00755457" w:rsidP="00755457">
      <w:pPr>
        <w:pStyle w:val="ConsPlusNormal"/>
        <w:ind w:firstLine="540"/>
        <w:jc w:val="both"/>
      </w:pPr>
      <w:r w:rsidRPr="00755457">
        <w:t>5) родители, имеющие трех и более детей (в том числе пасынков и па</w:t>
      </w:r>
      <w:r w:rsidRPr="00755457">
        <w:t>д</w:t>
      </w:r>
      <w:r w:rsidRPr="00755457">
        <w:t>чериц) в возрасте до 18 лет, а также родители в неполных семьях, воспит</w:t>
      </w:r>
      <w:r w:rsidRPr="00755457">
        <w:t>ы</w:t>
      </w:r>
      <w:r w:rsidRPr="00755457">
        <w:t>вающие детей в возрасте до 14 лет;</w:t>
      </w:r>
    </w:p>
    <w:p w:rsidR="00755457" w:rsidRPr="00755457" w:rsidRDefault="00755457" w:rsidP="00755457">
      <w:pPr>
        <w:pStyle w:val="ConsPlusNormal"/>
        <w:ind w:firstLine="540"/>
        <w:jc w:val="both"/>
      </w:pPr>
      <w:r w:rsidRPr="00755457">
        <w:t>6) члены семей военнослужащих, сотрудников правоохранительных о</w:t>
      </w:r>
      <w:r w:rsidRPr="00755457">
        <w:t>р</w:t>
      </w:r>
      <w:r w:rsidRPr="00755457">
        <w:t>ганов, погибших при исполнении обязанностей военной службы (служебных обязанностей) - члены семей военнослужащих, лиц рядового и начальству</w:t>
      </w:r>
      <w:r w:rsidRPr="00755457">
        <w:t>ю</w:t>
      </w:r>
      <w:r w:rsidRPr="00755457">
        <w:t>щего состава органов внутренних дел, войск национальной гвардии, Гос</w:t>
      </w:r>
      <w:r w:rsidRPr="00755457">
        <w:t>у</w:t>
      </w:r>
      <w:r w:rsidRPr="00755457">
        <w:t>дарственной противопожарной службы, учреждений и органов уголовно-исполнительной системы и органов государственной безопасности, поги</w:t>
      </w:r>
      <w:r w:rsidRPr="00755457">
        <w:t>б</w:t>
      </w:r>
      <w:r w:rsidRPr="00755457">
        <w:t>ших при исполнении обязанностей военной службы (служебных обязанн</w:t>
      </w:r>
      <w:r w:rsidRPr="00755457">
        <w:t>о</w:t>
      </w:r>
      <w:r w:rsidRPr="00755457">
        <w:t>стей);</w:t>
      </w:r>
    </w:p>
    <w:p w:rsidR="00755457" w:rsidRPr="00755457" w:rsidRDefault="00755457" w:rsidP="00755457">
      <w:pPr>
        <w:pStyle w:val="ConsPlusNormal"/>
        <w:ind w:firstLine="540"/>
        <w:jc w:val="both"/>
      </w:pPr>
      <w:r w:rsidRPr="00755457">
        <w:t>7) лица без определенного места жительства и занятий - граждане, не имеющие регистрации по месту жительства (месту пребывания) на террит</w:t>
      </w:r>
      <w:r w:rsidRPr="00755457">
        <w:t>о</w:t>
      </w:r>
      <w:r w:rsidRPr="00755457">
        <w:t>рии края и не занятые трудовой деятельностью, приносящей заработок, тр</w:t>
      </w:r>
      <w:r w:rsidRPr="00755457">
        <w:t>у</w:t>
      </w:r>
      <w:r w:rsidRPr="00755457">
        <w:t>довой доход, а также не зарегистрированные в органах службы занятости;</w:t>
      </w:r>
    </w:p>
    <w:p w:rsidR="00755457" w:rsidRPr="00755457" w:rsidRDefault="00755457" w:rsidP="00755457">
      <w:pPr>
        <w:pStyle w:val="ConsPlusNormal"/>
        <w:ind w:firstLine="540"/>
        <w:jc w:val="both"/>
      </w:pPr>
      <w:r w:rsidRPr="00755457">
        <w:t xml:space="preserve">8) неработающие граждане, получающие страховую пенсию по старости в соответствии с Федеральным </w:t>
      </w:r>
      <w:hyperlink r:id="rId14" w:history="1">
        <w:r w:rsidRPr="00755457">
          <w:t>законом</w:t>
        </w:r>
      </w:hyperlink>
      <w:r w:rsidRPr="00755457">
        <w:t xml:space="preserve"> от 28 декабря 2013 года </w:t>
      </w:r>
      <w:r>
        <w:t>№</w:t>
      </w:r>
      <w:r w:rsidRPr="00755457">
        <w:t xml:space="preserve"> 400-ФЗ "О</w:t>
      </w:r>
      <w:r>
        <w:t> </w:t>
      </w:r>
      <w:r w:rsidRPr="00755457">
        <w:t>страховых пенсиях", а также неработающие граждане, достигшие возра</w:t>
      </w:r>
      <w:r w:rsidRPr="00755457">
        <w:t>с</w:t>
      </w:r>
      <w:r w:rsidRPr="00755457">
        <w:t>та 55 и 60 лет (соответственно женщины и мужчины);</w:t>
      </w:r>
    </w:p>
    <w:p w:rsidR="00755457" w:rsidRPr="00755457" w:rsidRDefault="00755457" w:rsidP="00755457">
      <w:pPr>
        <w:pStyle w:val="ConsPlusNormal"/>
        <w:ind w:firstLine="540"/>
        <w:jc w:val="both"/>
      </w:pPr>
      <w:r w:rsidRPr="00755457">
        <w:t>9) неработающие инвалиды III группы;</w:t>
      </w:r>
    </w:p>
    <w:p w:rsidR="00755457" w:rsidRPr="00755457" w:rsidRDefault="00755457" w:rsidP="00755457">
      <w:pPr>
        <w:pStyle w:val="ConsPlusNormal"/>
        <w:ind w:firstLine="540"/>
        <w:jc w:val="both"/>
      </w:pPr>
      <w:r w:rsidRPr="00755457">
        <w:t>10) представители коренных малочисленных народов Севера, Сибири и Дальнего Востока Российской Федерации, постоянно проживающие в крае в местах традиционного проживания и традиционной хозяйственной деятел</w:t>
      </w:r>
      <w:r w:rsidRPr="00755457">
        <w:t>ь</w:t>
      </w:r>
      <w:r w:rsidRPr="00755457">
        <w:t>ности коренных малочисленных народов Севера, Сибири и Дальнего Востока Российской Федерации.</w:t>
      </w:r>
    </w:p>
    <w:p w:rsidR="00755457" w:rsidRPr="00755457" w:rsidRDefault="00755457" w:rsidP="00755457">
      <w:pPr>
        <w:pStyle w:val="ConsPlusNormal"/>
        <w:ind w:firstLine="540"/>
        <w:jc w:val="both"/>
      </w:pPr>
      <w:r w:rsidRPr="00755457">
        <w:t>11) беременные женщины и женщины, имеющие детей в возрасте до трех лет;</w:t>
      </w:r>
    </w:p>
    <w:p w:rsidR="00755457" w:rsidRPr="00755457" w:rsidRDefault="00755457" w:rsidP="00755457">
      <w:pPr>
        <w:pStyle w:val="ConsPlusNormal"/>
        <w:ind w:firstLine="540"/>
        <w:jc w:val="both"/>
      </w:pPr>
      <w:r w:rsidRPr="00755457">
        <w:t xml:space="preserve">12) утратил силу. - </w:t>
      </w:r>
      <w:hyperlink r:id="rId15" w:history="1">
        <w:r w:rsidRPr="00755457">
          <w:t>Закон</w:t>
        </w:r>
      </w:hyperlink>
      <w:r w:rsidRPr="00755457">
        <w:t xml:space="preserve"> Хабаровского края от 25.02.2015 </w:t>
      </w:r>
      <w:r>
        <w:t>№</w:t>
      </w:r>
      <w:r w:rsidRPr="00755457">
        <w:t xml:space="preserve"> 38.</w:t>
      </w:r>
    </w:p>
    <w:p w:rsidR="00755457" w:rsidRPr="00755457" w:rsidRDefault="00755457" w:rsidP="00755457">
      <w:pPr>
        <w:pStyle w:val="ConsPlusNormal"/>
        <w:ind w:firstLine="540"/>
        <w:jc w:val="both"/>
      </w:pPr>
      <w:bookmarkStart w:id="2" w:name="P45"/>
      <w:bookmarkEnd w:id="2"/>
      <w:r w:rsidRPr="00755457">
        <w:t>13) пострадавшие граждане, участвующие в долевом строительстве ж</w:t>
      </w:r>
      <w:r w:rsidRPr="00755457">
        <w:t>и</w:t>
      </w:r>
      <w:r w:rsidRPr="00755457">
        <w:t xml:space="preserve">лых помещений в многоквартирных домах на территории края, указанные в </w:t>
      </w:r>
      <w:hyperlink r:id="rId16" w:history="1">
        <w:r w:rsidRPr="00755457">
          <w:t>пункте 1 части 1 статьи 2</w:t>
        </w:r>
      </w:hyperlink>
      <w:r w:rsidRPr="00755457">
        <w:t xml:space="preserve"> Закона края от 25 июля 2018 года </w:t>
      </w:r>
      <w:r>
        <w:t>№</w:t>
      </w:r>
      <w:r w:rsidRPr="00755457">
        <w:t xml:space="preserve"> 353 </w:t>
      </w:r>
      <w:r w:rsidRPr="00755457">
        <w:lastRenderedPageBreak/>
        <w:t>"Об</w:t>
      </w:r>
      <w:r>
        <w:t> </w:t>
      </w:r>
      <w:r w:rsidRPr="00755457">
        <w:t>отдельных вопросах защиты прав и законных интересов пострадавших граждан, участвующих в долевом строительстве жилых помещений в мног</w:t>
      </w:r>
      <w:r w:rsidRPr="00755457">
        <w:t>о</w:t>
      </w:r>
      <w:r w:rsidRPr="00755457">
        <w:t xml:space="preserve">квартирных домах на территории Хабаровского края", в случаях, указанных в </w:t>
      </w:r>
      <w:hyperlink w:anchor="P49" w:history="1">
        <w:r w:rsidRPr="00755457">
          <w:t>части 2.2</w:t>
        </w:r>
      </w:hyperlink>
      <w:r w:rsidRPr="00755457">
        <w:t xml:space="preserve"> настоящей статьи.</w:t>
      </w:r>
    </w:p>
    <w:p w:rsidR="00755457" w:rsidRPr="00755457" w:rsidRDefault="00755457" w:rsidP="00755457">
      <w:pPr>
        <w:pStyle w:val="ConsPlusNormal"/>
        <w:ind w:firstLine="540"/>
        <w:jc w:val="both"/>
      </w:pPr>
      <w:r w:rsidRPr="00755457">
        <w:t>2.1. Бесплатная юридическая помощь иностранным гражданам и лицам без гражданства оказывается в случаях и в порядке, которые предусмотрены федеральными законами и международными договорами Российской Фед</w:t>
      </w:r>
      <w:r w:rsidRPr="00755457">
        <w:t>е</w:t>
      </w:r>
      <w:r w:rsidRPr="00755457">
        <w:t>рации.</w:t>
      </w:r>
    </w:p>
    <w:p w:rsidR="00755457" w:rsidRPr="00755457" w:rsidRDefault="00755457" w:rsidP="00755457">
      <w:pPr>
        <w:pStyle w:val="ConsPlusNormal"/>
        <w:ind w:firstLine="540"/>
        <w:jc w:val="both"/>
      </w:pPr>
      <w:bookmarkStart w:id="3" w:name="P49"/>
      <w:bookmarkEnd w:id="3"/>
      <w:r w:rsidRPr="00755457">
        <w:t xml:space="preserve">2.2. Бесплатная юридическая помощь гражданам, указанным в </w:t>
      </w:r>
      <w:hyperlink w:anchor="P45" w:history="1">
        <w:r w:rsidRPr="00755457">
          <w:t>пункте 13 части 2</w:t>
        </w:r>
      </w:hyperlink>
      <w:r w:rsidRPr="00755457">
        <w:t xml:space="preserve"> настоящей статьи, предоставляется в случаях, если их денежные средства привлечены для строительства жилого помещения в многокварти</w:t>
      </w:r>
      <w:r w:rsidRPr="00755457">
        <w:t>р</w:t>
      </w:r>
      <w:r w:rsidRPr="00755457">
        <w:t>ном доме, которое будет являться для них единственным жилым помещен</w:t>
      </w:r>
      <w:r w:rsidRPr="00755457">
        <w:t>и</w:t>
      </w:r>
      <w:r w:rsidRPr="00755457">
        <w:t>ем, принадлежащим на праве собственности, либо если они имеют в собс</w:t>
      </w:r>
      <w:r w:rsidRPr="00755457">
        <w:t>т</w:t>
      </w:r>
      <w:r w:rsidRPr="00755457">
        <w:t>венности жилое помещение, общая площадь которого, приходящаяся на одно лицо, проживающее в данном жилом помещении, менее учетной нормы о</w:t>
      </w:r>
      <w:r w:rsidRPr="00755457">
        <w:t>б</w:t>
      </w:r>
      <w:r w:rsidRPr="00755457">
        <w:t>щей площади жилого помещения, и оказывается в виде правового консул</w:t>
      </w:r>
      <w:r w:rsidRPr="00755457">
        <w:t>ь</w:t>
      </w:r>
      <w:r w:rsidRPr="00755457">
        <w:t>тирования в устной и письменной форме, составления заявлений, жалоб, х</w:t>
      </w:r>
      <w:r w:rsidRPr="00755457">
        <w:t>о</w:t>
      </w:r>
      <w:r w:rsidRPr="00755457">
        <w:t>датайств и других документов правового характера по вопросам реализации и защиты прав и законных интересов указанных граждан, вытекающим из договора участия в долевом строительстве.</w:t>
      </w:r>
    </w:p>
    <w:p w:rsidR="00755457" w:rsidRPr="00755457" w:rsidRDefault="00755457" w:rsidP="00755457">
      <w:pPr>
        <w:pStyle w:val="ConsPlusNormal"/>
        <w:ind w:firstLine="540"/>
        <w:jc w:val="both"/>
      </w:pPr>
      <w:r w:rsidRPr="00755457">
        <w:t>3. Порядок принятия решений об оказании в экстренных случаях бе</w:t>
      </w:r>
      <w:r w:rsidRPr="00755457">
        <w:t>с</w:t>
      </w:r>
      <w:r w:rsidRPr="00755457">
        <w:t>платной юридической помощи гражданам, оказавшимся в трудной жизне</w:t>
      </w:r>
      <w:r w:rsidRPr="00755457">
        <w:t>н</w:t>
      </w:r>
      <w:r w:rsidRPr="00755457">
        <w:t>ной ситуации, определяется Правительством края.</w:t>
      </w:r>
    </w:p>
    <w:p w:rsidR="00755457" w:rsidRPr="00755457" w:rsidRDefault="00755457" w:rsidP="00755457">
      <w:pPr>
        <w:pStyle w:val="ConsPlusTitle"/>
        <w:ind w:firstLine="540"/>
        <w:jc w:val="both"/>
        <w:outlineLvl w:val="0"/>
      </w:pPr>
      <w:r w:rsidRPr="00755457">
        <w:t>Статья 3. Документы, необходимые для получения бесплатной юр</w:t>
      </w:r>
      <w:r w:rsidRPr="00755457">
        <w:t>и</w:t>
      </w:r>
      <w:r w:rsidRPr="00755457">
        <w:t>дической помощи, порядок их представления</w:t>
      </w:r>
    </w:p>
    <w:p w:rsidR="00755457" w:rsidRPr="00755457" w:rsidRDefault="00755457" w:rsidP="00755457">
      <w:pPr>
        <w:pStyle w:val="ConsPlusNormal"/>
        <w:ind w:firstLine="540"/>
        <w:jc w:val="both"/>
      </w:pPr>
      <w:r w:rsidRPr="00755457">
        <w:t>1. Для получения бесплатной юридической помощи гражданин вместе с заявлением об оказании бесплатной юридической помощи представляет па</w:t>
      </w:r>
      <w:r w:rsidRPr="00755457">
        <w:t>с</w:t>
      </w:r>
      <w:r w:rsidRPr="00755457">
        <w:t>порт или иной документ, удостоверяющий личность гражданина, а также д</w:t>
      </w:r>
      <w:r w:rsidRPr="00755457">
        <w:t>о</w:t>
      </w:r>
      <w:r w:rsidRPr="00755457">
        <w:t>кумент, подтверждающий отнесение его к одной из категорий граждан, ук</w:t>
      </w:r>
      <w:r w:rsidRPr="00755457">
        <w:t>а</w:t>
      </w:r>
      <w:r w:rsidRPr="00755457">
        <w:t xml:space="preserve">занных в </w:t>
      </w:r>
      <w:hyperlink w:anchor="P24" w:history="1">
        <w:r w:rsidRPr="00755457">
          <w:t>статье 2</w:t>
        </w:r>
      </w:hyperlink>
      <w:r w:rsidRPr="00755457">
        <w:t xml:space="preserve"> настоящего закона.</w:t>
      </w:r>
    </w:p>
    <w:p w:rsidR="00755457" w:rsidRPr="00755457" w:rsidRDefault="00755457" w:rsidP="00755457">
      <w:pPr>
        <w:pStyle w:val="ConsPlusNormal"/>
        <w:ind w:firstLine="540"/>
        <w:jc w:val="both"/>
      </w:pPr>
      <w:r w:rsidRPr="00755457">
        <w:t xml:space="preserve">2. </w:t>
      </w:r>
      <w:hyperlink r:id="rId17" w:history="1">
        <w:r w:rsidRPr="00755457">
          <w:t>Форма</w:t>
        </w:r>
      </w:hyperlink>
      <w:r w:rsidRPr="00755457">
        <w:t xml:space="preserve"> заявления об оказании бесплатной юридической помощи у</w:t>
      </w:r>
      <w:r w:rsidRPr="00755457">
        <w:t>т</w:t>
      </w:r>
      <w:r w:rsidRPr="00755457">
        <w:t>верждается Правительством края.</w:t>
      </w:r>
    </w:p>
    <w:p w:rsidR="00755457" w:rsidRPr="00755457" w:rsidRDefault="00755457" w:rsidP="00755457">
      <w:pPr>
        <w:pStyle w:val="ConsPlusNormal"/>
        <w:ind w:firstLine="540"/>
        <w:jc w:val="both"/>
      </w:pPr>
      <w:r w:rsidRPr="00755457">
        <w:t>3. Документы, необходимые для получения бесплатной юридической помощи, представляются гражданином или его представителем участникам государственной системы бесплатной юридической помощи в крае.</w:t>
      </w:r>
    </w:p>
    <w:p w:rsidR="00755457" w:rsidRPr="00755457" w:rsidRDefault="00755457" w:rsidP="00755457">
      <w:pPr>
        <w:pStyle w:val="ConsPlusTitle"/>
        <w:ind w:firstLine="540"/>
        <w:jc w:val="both"/>
        <w:outlineLvl w:val="0"/>
      </w:pPr>
      <w:bookmarkStart w:id="4" w:name="P59"/>
      <w:bookmarkEnd w:id="4"/>
      <w:r w:rsidRPr="00755457">
        <w:t>Статья 4. Участники государственной системы бесплатной юрид</w:t>
      </w:r>
      <w:r w:rsidRPr="00755457">
        <w:t>и</w:t>
      </w:r>
      <w:r w:rsidRPr="00755457">
        <w:t>ческой помощи в крае и виды оказываемой ими бесплатной юридич</w:t>
      </w:r>
      <w:r w:rsidRPr="00755457">
        <w:t>е</w:t>
      </w:r>
      <w:r w:rsidRPr="00755457">
        <w:t>ской помощи</w:t>
      </w:r>
    </w:p>
    <w:p w:rsidR="00755457" w:rsidRPr="00755457" w:rsidRDefault="00755457" w:rsidP="00755457">
      <w:pPr>
        <w:pStyle w:val="ConsPlusNormal"/>
        <w:ind w:firstLine="540"/>
        <w:jc w:val="both"/>
      </w:pPr>
      <w:r w:rsidRPr="00755457">
        <w:t>1. Участниками государственной системы бесплатной юридической п</w:t>
      </w:r>
      <w:r w:rsidRPr="00755457">
        <w:t>о</w:t>
      </w:r>
      <w:r w:rsidRPr="00755457">
        <w:t>мощи в крае являются:</w:t>
      </w:r>
    </w:p>
    <w:p w:rsidR="00755457" w:rsidRPr="00755457" w:rsidRDefault="00755457" w:rsidP="00755457">
      <w:pPr>
        <w:pStyle w:val="ConsPlusNormal"/>
        <w:ind w:firstLine="540"/>
        <w:jc w:val="both"/>
      </w:pPr>
      <w:r w:rsidRPr="00755457">
        <w:t>1) органы исполнительной власти края и подведомственные им учре</w:t>
      </w:r>
      <w:r w:rsidRPr="00755457">
        <w:t>ж</w:t>
      </w:r>
      <w:r w:rsidRPr="00755457">
        <w:t>дения;</w:t>
      </w:r>
    </w:p>
    <w:p w:rsidR="00755457" w:rsidRPr="00755457" w:rsidRDefault="00755457" w:rsidP="00755457">
      <w:pPr>
        <w:pStyle w:val="ConsPlusNormal"/>
        <w:ind w:firstLine="540"/>
        <w:jc w:val="both"/>
      </w:pPr>
      <w:r w:rsidRPr="00755457">
        <w:t>2) государственное юридическое бюро края;</w:t>
      </w:r>
    </w:p>
    <w:p w:rsidR="00755457" w:rsidRPr="00755457" w:rsidRDefault="00755457" w:rsidP="00755457">
      <w:pPr>
        <w:pStyle w:val="ConsPlusNormal"/>
        <w:ind w:firstLine="540"/>
        <w:jc w:val="both"/>
      </w:pPr>
      <w:r w:rsidRPr="00755457">
        <w:t>3) адвокаты.</w:t>
      </w:r>
    </w:p>
    <w:p w:rsidR="00755457" w:rsidRPr="00755457" w:rsidRDefault="00755457" w:rsidP="00755457">
      <w:pPr>
        <w:pStyle w:val="ConsPlusNormal"/>
        <w:ind w:firstLine="540"/>
        <w:jc w:val="both"/>
      </w:pPr>
      <w:bookmarkStart w:id="5" w:name="P65"/>
      <w:bookmarkEnd w:id="5"/>
      <w:r w:rsidRPr="00755457">
        <w:t>2. Органы исполнительной власти края и подведомственные им учре</w:t>
      </w:r>
      <w:r w:rsidRPr="00755457">
        <w:t>ж</w:t>
      </w:r>
      <w:r w:rsidRPr="00755457">
        <w:lastRenderedPageBreak/>
        <w:t>дения оказывают гражданам бесплатную юридическую помощь в виде пр</w:t>
      </w:r>
      <w:r w:rsidRPr="00755457">
        <w:t>а</w:t>
      </w:r>
      <w:r w:rsidRPr="00755457">
        <w:t>вового консультирования в устной и письменной форме по вопросам, отн</w:t>
      </w:r>
      <w:r w:rsidRPr="00755457">
        <w:t>о</w:t>
      </w:r>
      <w:r w:rsidRPr="00755457">
        <w:t>сящимся к их компетенции, в порядке, установленном законодательством Российской Федерации для рассмотрения обращений граждан.</w:t>
      </w:r>
    </w:p>
    <w:p w:rsidR="00755457" w:rsidRPr="00755457" w:rsidRDefault="00755457" w:rsidP="00755457">
      <w:pPr>
        <w:pStyle w:val="ConsPlusNormal"/>
        <w:ind w:firstLine="540"/>
        <w:jc w:val="both"/>
      </w:pPr>
      <w:r w:rsidRPr="00755457">
        <w:t xml:space="preserve">3. Государственное юридическое бюро края и адвокаты оказывают виды бесплатной юридической помощи, установленные </w:t>
      </w:r>
      <w:hyperlink r:id="rId18" w:history="1">
        <w:r w:rsidRPr="00755457">
          <w:t>статьей 6</w:t>
        </w:r>
      </w:hyperlink>
      <w:r w:rsidRPr="00755457">
        <w:t xml:space="preserve"> Федерального закона "О бесплатной юридической помощи в Российской Федерации".</w:t>
      </w:r>
    </w:p>
    <w:p w:rsidR="00755457" w:rsidRPr="00755457" w:rsidRDefault="00755457" w:rsidP="00755457">
      <w:pPr>
        <w:pStyle w:val="ConsPlusNormal"/>
        <w:ind w:firstLine="540"/>
        <w:jc w:val="both"/>
      </w:pPr>
      <w:r w:rsidRPr="00755457">
        <w:t>4. Порядок взаимодействия участников государственной системы бе</w:t>
      </w:r>
      <w:r w:rsidRPr="00755457">
        <w:t>с</w:t>
      </w:r>
      <w:r w:rsidRPr="00755457">
        <w:t>платной юридической помощи в крае определяется Правительством края.</w:t>
      </w:r>
    </w:p>
    <w:p w:rsidR="00755457" w:rsidRPr="00755457" w:rsidRDefault="00755457" w:rsidP="00755457">
      <w:pPr>
        <w:pStyle w:val="ConsPlusTitle"/>
        <w:ind w:firstLine="540"/>
        <w:jc w:val="both"/>
        <w:outlineLvl w:val="0"/>
      </w:pPr>
      <w:r w:rsidRPr="00755457">
        <w:t>Статья 5. Орган исполнительной власти края, уполномоченный в области обеспечения граждан бесплатной юридической помощью</w:t>
      </w:r>
    </w:p>
    <w:p w:rsidR="00755457" w:rsidRPr="00755457" w:rsidRDefault="00755457" w:rsidP="00755457">
      <w:pPr>
        <w:pStyle w:val="ConsPlusNormal"/>
        <w:ind w:firstLine="540"/>
        <w:jc w:val="both"/>
      </w:pPr>
      <w:r w:rsidRPr="00755457">
        <w:t>Полномочия по обеспечению граждан бесплатной юридической пом</w:t>
      </w:r>
      <w:r w:rsidRPr="00755457">
        <w:t>о</w:t>
      </w:r>
      <w:r w:rsidRPr="00755457">
        <w:t>щью в крае реализуются Правительством края в лице специально уполном</w:t>
      </w:r>
      <w:r w:rsidRPr="00755457">
        <w:t>о</w:t>
      </w:r>
      <w:r w:rsidRPr="00755457">
        <w:t>ченного им структурного подразделения (далее - уполномоченный орган).</w:t>
      </w:r>
    </w:p>
    <w:p w:rsidR="00755457" w:rsidRPr="00755457" w:rsidRDefault="00755457" w:rsidP="00755457">
      <w:pPr>
        <w:pStyle w:val="ConsPlusTitle"/>
        <w:ind w:firstLine="540"/>
        <w:jc w:val="both"/>
        <w:outlineLvl w:val="0"/>
      </w:pPr>
      <w:r w:rsidRPr="00755457">
        <w:t>Статья 6. Полномочия уполномоченного органа</w:t>
      </w:r>
    </w:p>
    <w:p w:rsidR="00755457" w:rsidRPr="00755457" w:rsidRDefault="00755457" w:rsidP="00755457">
      <w:pPr>
        <w:pStyle w:val="ConsPlusNormal"/>
        <w:ind w:firstLine="540"/>
        <w:jc w:val="both"/>
      </w:pPr>
      <w:r w:rsidRPr="00755457">
        <w:t>Уполномоченный орган в соответствии со своими функциями осущест</w:t>
      </w:r>
      <w:r w:rsidRPr="00755457">
        <w:t>в</w:t>
      </w:r>
      <w:r w:rsidRPr="00755457">
        <w:t>ляет следующие полномочия:</w:t>
      </w:r>
    </w:p>
    <w:p w:rsidR="00755457" w:rsidRPr="00755457" w:rsidRDefault="00755457" w:rsidP="00755457">
      <w:pPr>
        <w:pStyle w:val="ConsPlusNormal"/>
        <w:ind w:firstLine="540"/>
        <w:jc w:val="both"/>
      </w:pPr>
      <w:r w:rsidRPr="00755457">
        <w:t>1) координирует и контролирует деятельность государственного юрид</w:t>
      </w:r>
      <w:r w:rsidRPr="00755457">
        <w:t>и</w:t>
      </w:r>
      <w:r w:rsidRPr="00755457">
        <w:t>ческого бюро края;</w:t>
      </w:r>
    </w:p>
    <w:p w:rsidR="00755457" w:rsidRPr="00755457" w:rsidRDefault="00755457" w:rsidP="00755457">
      <w:pPr>
        <w:pStyle w:val="ConsPlusNormal"/>
        <w:ind w:firstLine="540"/>
        <w:jc w:val="both"/>
      </w:pPr>
      <w:r w:rsidRPr="00755457">
        <w:t>2) рассматривает жалобы на действия (бездействие) работников госуда</w:t>
      </w:r>
      <w:r w:rsidRPr="00755457">
        <w:t>р</w:t>
      </w:r>
      <w:r w:rsidRPr="00755457">
        <w:t>ственного юридического бюро края;</w:t>
      </w:r>
    </w:p>
    <w:p w:rsidR="00755457" w:rsidRPr="00755457" w:rsidRDefault="00755457" w:rsidP="00755457">
      <w:pPr>
        <w:pStyle w:val="ConsPlusNormal"/>
        <w:ind w:firstLine="540"/>
        <w:jc w:val="both"/>
      </w:pPr>
      <w:r w:rsidRPr="00755457">
        <w:t>3) рассматривает ежеквартальные отчеты начальника государственного юридического бюро края о состоянии работы по оказанию бесплатной юр</w:t>
      </w:r>
      <w:r w:rsidRPr="00755457">
        <w:t>и</w:t>
      </w:r>
      <w:r w:rsidRPr="00755457">
        <w:t>дической помощи в крае.</w:t>
      </w:r>
    </w:p>
    <w:p w:rsidR="00755457" w:rsidRPr="00755457" w:rsidRDefault="00755457" w:rsidP="00755457">
      <w:pPr>
        <w:pStyle w:val="ConsPlusTitle"/>
        <w:ind w:firstLine="540"/>
        <w:jc w:val="both"/>
        <w:outlineLvl w:val="0"/>
      </w:pPr>
      <w:r w:rsidRPr="00755457">
        <w:t>Статья 7. Оказание бесплатной юридической помощи государстве</w:t>
      </w:r>
      <w:r w:rsidRPr="00755457">
        <w:t>н</w:t>
      </w:r>
      <w:r w:rsidRPr="00755457">
        <w:t>ным юридическим бюро края</w:t>
      </w:r>
    </w:p>
    <w:p w:rsidR="00755457" w:rsidRPr="00755457" w:rsidRDefault="00755457" w:rsidP="00755457">
      <w:pPr>
        <w:pStyle w:val="ConsPlusNormal"/>
        <w:ind w:firstLine="540"/>
        <w:jc w:val="both"/>
      </w:pPr>
      <w:r w:rsidRPr="00755457">
        <w:t>1. Государственное юридическое бюро края оказывает бесплатную юр</w:t>
      </w:r>
      <w:r w:rsidRPr="00755457">
        <w:t>и</w:t>
      </w:r>
      <w:r w:rsidRPr="00755457">
        <w:t>дическую помощь в рамках государственной системы бесплатной юридич</w:t>
      </w:r>
      <w:r w:rsidRPr="00755457">
        <w:t>е</w:t>
      </w:r>
      <w:r w:rsidRPr="00755457">
        <w:t xml:space="preserve">ской помощи в крае гражданам, указанным в </w:t>
      </w:r>
      <w:hyperlink w:anchor="P24" w:history="1">
        <w:r w:rsidRPr="00755457">
          <w:t>статье 2</w:t>
        </w:r>
      </w:hyperlink>
      <w:r w:rsidRPr="00755457">
        <w:t xml:space="preserve"> настоящего закона.</w:t>
      </w:r>
    </w:p>
    <w:p w:rsidR="00755457" w:rsidRPr="00755457" w:rsidRDefault="00755457" w:rsidP="00755457">
      <w:pPr>
        <w:pStyle w:val="ConsPlusNormal"/>
        <w:ind w:firstLine="540"/>
        <w:jc w:val="both"/>
      </w:pPr>
      <w:r w:rsidRPr="00755457">
        <w:t xml:space="preserve">2. Порядок создания и деятельности государственного юридического бюро края устанавливается Федеральным </w:t>
      </w:r>
      <w:hyperlink r:id="rId19" w:history="1">
        <w:r w:rsidRPr="00755457">
          <w:t>законом</w:t>
        </w:r>
      </w:hyperlink>
      <w:r w:rsidRPr="00755457">
        <w:t xml:space="preserve"> "О бесплатной юридич</w:t>
      </w:r>
      <w:r w:rsidRPr="00755457">
        <w:t>е</w:t>
      </w:r>
      <w:r w:rsidRPr="00755457">
        <w:t>ской помощи в Российской Федерации", другими федеральными законами, настоящим законом и нормативными правовыми актами Правительства края.</w:t>
      </w:r>
    </w:p>
    <w:p w:rsidR="00755457" w:rsidRPr="00755457" w:rsidRDefault="00755457" w:rsidP="00755457">
      <w:pPr>
        <w:pStyle w:val="ConsPlusNormal"/>
        <w:ind w:firstLine="540"/>
        <w:jc w:val="both"/>
      </w:pPr>
      <w:r w:rsidRPr="00755457">
        <w:t>3. Государственное юридическое бюро края ежеквартально представляет в уполномоченный орган отчет о привлеченных государственным юридич</w:t>
      </w:r>
      <w:r w:rsidRPr="00755457">
        <w:t>е</w:t>
      </w:r>
      <w:r w:rsidRPr="00755457">
        <w:t>ским бюро края адвокатах, оказавших бесплатную юридическую помощь гражданам, по форме, утвержденной Правительством края.</w:t>
      </w:r>
    </w:p>
    <w:p w:rsidR="00755457" w:rsidRPr="00755457" w:rsidRDefault="00755457" w:rsidP="00755457">
      <w:pPr>
        <w:pStyle w:val="ConsPlusNormal"/>
        <w:ind w:firstLine="540"/>
        <w:jc w:val="both"/>
      </w:pPr>
      <w:r w:rsidRPr="00755457">
        <w:t>4. Государственное юридическое бюро края обязано осуществлять пр</w:t>
      </w:r>
      <w:r w:rsidRPr="00755457">
        <w:t>а</w:t>
      </w:r>
      <w:r w:rsidRPr="00755457">
        <w:t xml:space="preserve">вовое информирование и правовое просвещение населения в соответствии с </w:t>
      </w:r>
      <w:hyperlink r:id="rId20" w:history="1">
        <w:r w:rsidRPr="00755457">
          <w:t>частью 1 статьи 28</w:t>
        </w:r>
      </w:hyperlink>
      <w:r w:rsidRPr="00755457">
        <w:t xml:space="preserve"> Федерального закона "О бесплатной юридической пом</w:t>
      </w:r>
      <w:r w:rsidRPr="00755457">
        <w:t>о</w:t>
      </w:r>
      <w:r w:rsidRPr="00755457">
        <w:t>щи в Российской Федерации".</w:t>
      </w:r>
    </w:p>
    <w:p w:rsidR="00755457" w:rsidRPr="00755457" w:rsidRDefault="00755457" w:rsidP="00755457">
      <w:pPr>
        <w:pStyle w:val="ConsPlusTitle"/>
        <w:ind w:firstLine="540"/>
        <w:jc w:val="both"/>
        <w:outlineLvl w:val="0"/>
      </w:pPr>
      <w:r w:rsidRPr="00755457">
        <w:t>Статья 8. Порядок представления сведений об оказании адвокатами бесплатной юридической помощи. Оплата труда и компенсация расх</w:t>
      </w:r>
      <w:r w:rsidRPr="00755457">
        <w:t>о</w:t>
      </w:r>
      <w:r w:rsidRPr="00755457">
        <w:t>дов адвокатов, оказывающих бесплатную юридическую помощь</w:t>
      </w:r>
    </w:p>
    <w:p w:rsidR="00755457" w:rsidRPr="00755457" w:rsidRDefault="00755457" w:rsidP="00755457">
      <w:pPr>
        <w:pStyle w:val="ConsPlusNormal"/>
        <w:ind w:firstLine="540"/>
        <w:jc w:val="both"/>
      </w:pPr>
      <w:r w:rsidRPr="00755457">
        <w:t xml:space="preserve">1. Порядок направления адвокатской палатой края в уполномоченный </w:t>
      </w:r>
      <w:r w:rsidRPr="00755457">
        <w:lastRenderedPageBreak/>
        <w:t>орган ежегодного доклада и сводного отчета об оказании адвокатами бе</w:t>
      </w:r>
      <w:r w:rsidRPr="00755457">
        <w:t>с</w:t>
      </w:r>
      <w:r w:rsidRPr="00755457">
        <w:t>платной юридической помощи в рамках государственной системы беспла</w:t>
      </w:r>
      <w:r w:rsidRPr="00755457">
        <w:t>т</w:t>
      </w:r>
      <w:r w:rsidRPr="00755457">
        <w:t>ной юридической помощи в крае определяется Правительством края.</w:t>
      </w:r>
    </w:p>
    <w:p w:rsidR="00755457" w:rsidRPr="00755457" w:rsidRDefault="00755457" w:rsidP="00755457">
      <w:pPr>
        <w:pStyle w:val="ConsPlusNormal"/>
        <w:ind w:firstLine="540"/>
        <w:jc w:val="both"/>
      </w:pPr>
      <w:r w:rsidRPr="00755457">
        <w:t xml:space="preserve">2. Размер, порядок оплаты труда адвокатов, оказывающих гражданам, указанным в </w:t>
      </w:r>
      <w:hyperlink w:anchor="P24" w:history="1">
        <w:r w:rsidRPr="00755457">
          <w:t>статье 2</w:t>
        </w:r>
      </w:hyperlink>
      <w:r w:rsidRPr="00755457">
        <w:t xml:space="preserve"> настоящего закона, бесплатную юридическую помощь в рамках государственной системы бесплатной юридической помощи в крае, и компенсации расходов адвокатов на оказание такой помощи определяются Правительством края.</w:t>
      </w:r>
    </w:p>
    <w:p w:rsidR="00755457" w:rsidRPr="00755457" w:rsidRDefault="00755457" w:rsidP="00755457">
      <w:pPr>
        <w:pStyle w:val="ConsPlusTitle"/>
        <w:ind w:firstLine="540"/>
        <w:jc w:val="both"/>
        <w:outlineLvl w:val="0"/>
      </w:pPr>
      <w:r w:rsidRPr="00755457">
        <w:t>Статья 9. Финансирование расходов, предусмотренных настоящим законом</w:t>
      </w:r>
    </w:p>
    <w:p w:rsidR="00755457" w:rsidRPr="00755457" w:rsidRDefault="00755457" w:rsidP="00755457">
      <w:pPr>
        <w:pStyle w:val="ConsPlusNormal"/>
        <w:ind w:firstLine="540"/>
        <w:jc w:val="both"/>
      </w:pPr>
      <w:r w:rsidRPr="00755457">
        <w:t>Финансирование расходов, связанных с оказанием бесплатной юридич</w:t>
      </w:r>
      <w:r w:rsidRPr="00755457">
        <w:t>е</w:t>
      </w:r>
      <w:r w:rsidRPr="00755457">
        <w:t>ской помощи в рамках государственной системы бесплатной юридической помощи в крае, осуществляется в пределах бюджетных ассигнований, пред</w:t>
      </w:r>
      <w:r w:rsidRPr="00755457">
        <w:t>у</w:t>
      </w:r>
      <w:r w:rsidRPr="00755457">
        <w:t>смотренных на указанные цели законом о краевом бюджете.</w:t>
      </w:r>
    </w:p>
    <w:p w:rsidR="00755457" w:rsidRPr="00755457" w:rsidRDefault="00755457" w:rsidP="00755457">
      <w:pPr>
        <w:pStyle w:val="ConsPlusTitle"/>
        <w:ind w:firstLine="540"/>
        <w:jc w:val="both"/>
        <w:outlineLvl w:val="0"/>
      </w:pPr>
      <w:r w:rsidRPr="00755457">
        <w:t>Статья 10. Переходные положения</w:t>
      </w:r>
    </w:p>
    <w:p w:rsidR="00755457" w:rsidRPr="00755457" w:rsidRDefault="00755457" w:rsidP="00755457">
      <w:pPr>
        <w:pStyle w:val="ConsPlusNormal"/>
        <w:ind w:firstLine="540"/>
        <w:jc w:val="both"/>
      </w:pPr>
      <w:r w:rsidRPr="00755457">
        <w:t>До создания государственного юридического бюро края бесплатная юридическая помощь гражданам оказывается органами исполнительной вл</w:t>
      </w:r>
      <w:r w:rsidRPr="00755457">
        <w:t>а</w:t>
      </w:r>
      <w:r w:rsidRPr="00755457">
        <w:t xml:space="preserve">сти края и подведомственными им учреждениями в порядке, установленном </w:t>
      </w:r>
      <w:hyperlink w:anchor="P65" w:history="1">
        <w:r w:rsidRPr="00755457">
          <w:t>частью 2 статьи 4</w:t>
        </w:r>
      </w:hyperlink>
      <w:r w:rsidRPr="00755457">
        <w:t xml:space="preserve"> настоящего закона.</w:t>
      </w:r>
    </w:p>
    <w:p w:rsidR="00755457" w:rsidRPr="00755457" w:rsidRDefault="00755457" w:rsidP="00755457">
      <w:pPr>
        <w:pStyle w:val="ConsPlusTitle"/>
        <w:ind w:firstLine="540"/>
        <w:jc w:val="both"/>
        <w:outlineLvl w:val="0"/>
      </w:pPr>
      <w:r w:rsidRPr="00755457">
        <w:t>Статья 11. Вступление в силу настоящего закона</w:t>
      </w:r>
    </w:p>
    <w:p w:rsidR="00755457" w:rsidRPr="00755457" w:rsidRDefault="00755457" w:rsidP="00755457">
      <w:pPr>
        <w:pStyle w:val="ConsPlusNormal"/>
        <w:ind w:firstLine="540"/>
        <w:jc w:val="both"/>
      </w:pPr>
      <w:r w:rsidRPr="00755457">
        <w:t>Настоящий закон вступает в силу через десять дней после его официал</w:t>
      </w:r>
      <w:r w:rsidRPr="00755457">
        <w:t>ь</w:t>
      </w:r>
      <w:r w:rsidRPr="00755457">
        <w:t>ного опубликования.</w:t>
      </w:r>
    </w:p>
    <w:p w:rsidR="00755457" w:rsidRPr="00755457" w:rsidRDefault="00755457" w:rsidP="00755457">
      <w:pPr>
        <w:pStyle w:val="ConsPlusNormal"/>
        <w:jc w:val="both"/>
      </w:pPr>
    </w:p>
    <w:p w:rsidR="00755457" w:rsidRPr="00755457" w:rsidRDefault="00755457" w:rsidP="00755457">
      <w:pPr>
        <w:pStyle w:val="ConsPlusNormal"/>
        <w:spacing w:line="240" w:lineRule="exact"/>
        <w:jc w:val="right"/>
      </w:pPr>
      <w:r w:rsidRPr="00755457">
        <w:t>Председатель Законодательной</w:t>
      </w:r>
    </w:p>
    <w:p w:rsidR="00755457" w:rsidRPr="00755457" w:rsidRDefault="00755457" w:rsidP="00755457">
      <w:pPr>
        <w:pStyle w:val="ConsPlusNormal"/>
        <w:spacing w:line="240" w:lineRule="exact"/>
        <w:jc w:val="right"/>
      </w:pPr>
      <w:r w:rsidRPr="00755457">
        <w:t>Думы Хабаровского края</w:t>
      </w:r>
    </w:p>
    <w:p w:rsidR="00755457" w:rsidRPr="00755457" w:rsidRDefault="00755457" w:rsidP="00755457">
      <w:pPr>
        <w:pStyle w:val="ConsPlusNormal"/>
        <w:spacing w:line="240" w:lineRule="exact"/>
        <w:jc w:val="right"/>
      </w:pPr>
      <w:r w:rsidRPr="00755457">
        <w:t>С.А.Хохлов</w:t>
      </w:r>
    </w:p>
    <w:p w:rsidR="002249A5" w:rsidRPr="00755457" w:rsidRDefault="002249A5">
      <w:pPr>
        <w:rPr>
          <w:color w:val="auto"/>
        </w:rPr>
      </w:pPr>
    </w:p>
    <w:sectPr w:rsidR="002249A5" w:rsidRPr="00755457" w:rsidSect="00755457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755457"/>
    <w:rsid w:val="000C6980"/>
    <w:rsid w:val="002249A5"/>
    <w:rsid w:val="0030397D"/>
    <w:rsid w:val="00755457"/>
    <w:rsid w:val="007B0974"/>
    <w:rsid w:val="007B0FE8"/>
    <w:rsid w:val="00B821C3"/>
    <w:rsid w:val="00EC5962"/>
    <w:rsid w:val="00F439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 w:themeColor="text1"/>
        <w:sz w:val="28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9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55457"/>
    <w:pPr>
      <w:widowControl w:val="0"/>
      <w:autoSpaceDE w:val="0"/>
      <w:autoSpaceDN w:val="0"/>
      <w:spacing w:after="0" w:line="240" w:lineRule="auto"/>
    </w:pPr>
    <w:rPr>
      <w:rFonts w:eastAsia="Times New Roman"/>
      <w:color w:val="auto"/>
      <w:szCs w:val="20"/>
      <w:lang w:eastAsia="ru-RU"/>
    </w:rPr>
  </w:style>
  <w:style w:type="paragraph" w:customStyle="1" w:styleId="ConsPlusTitle">
    <w:name w:val="ConsPlusTitle"/>
    <w:rsid w:val="00755457"/>
    <w:pPr>
      <w:widowControl w:val="0"/>
      <w:autoSpaceDE w:val="0"/>
      <w:autoSpaceDN w:val="0"/>
      <w:spacing w:after="0" w:line="240" w:lineRule="auto"/>
    </w:pPr>
    <w:rPr>
      <w:rFonts w:eastAsia="Times New Roman"/>
      <w:b/>
      <w:color w:val="auto"/>
      <w:szCs w:val="20"/>
      <w:lang w:eastAsia="ru-RU"/>
    </w:rPr>
  </w:style>
  <w:style w:type="paragraph" w:customStyle="1" w:styleId="ConsPlusTitlePage">
    <w:name w:val="ConsPlusTitlePage"/>
    <w:rsid w:val="0075545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color w:val="auto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4522D0DB0885E98512C3665091E155B44AC4B7B5679E2B3BD9EB872B0AD5DC4889CF01B66EFA9686AD86458A9s2vAB" TargetMode="External"/><Relationship Id="rId13" Type="http://schemas.openxmlformats.org/officeDocument/2006/relationships/hyperlink" Target="consultantplus://offline/ref=84522D0DB0885E98512C3665091E155B45A6497C5771E2B3BD9EB872B0AD5DC4889CF01B66EFA9686AD86458A9s2vAB" TargetMode="External"/><Relationship Id="rId18" Type="http://schemas.openxmlformats.org/officeDocument/2006/relationships/hyperlink" Target="consultantplus://offline/ref=84522D0DB0885E98512C3665091E155B44AC4B7B5679E2B3BD9EB872B0AD5DC49A9CA81766EDB76A60CD3209EC76C6AC9322C291CBD0611Es2v4B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84522D0DB0885E98512C3665091E155B44AC4B7B5679E2B3BD9EB872B0AD5DC4889CF01B66EFA9686AD86458A9s2vAB" TargetMode="External"/><Relationship Id="rId12" Type="http://schemas.openxmlformats.org/officeDocument/2006/relationships/hyperlink" Target="consultantplus://offline/ref=84522D0DB0885E98512C3665091E155B45A6497C5771E2B3BD9EB872B0AD5DC4889CF01B66EFA9686AD86458A9s2vAB" TargetMode="External"/><Relationship Id="rId17" Type="http://schemas.openxmlformats.org/officeDocument/2006/relationships/hyperlink" Target="consultantplus://offline/ref=84522D0DB0885E98512C28681F724B5746A415775172E1E5E2CEBE25EFFD5B91DADCAE4225A9BA6868C66750AE289FFDD569CE93D7CC601D3361D976s2vBB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84522D0DB0885E98512C28681F724B5746A415775175EBE2E9CABE25EFFD5B91DADCAE4225A9BA6868C66659A8289FFDD569CE93D7CC601D3361D976s2vBB" TargetMode="External"/><Relationship Id="rId20" Type="http://schemas.openxmlformats.org/officeDocument/2006/relationships/hyperlink" Target="consultantplus://offline/ref=84522D0DB0885E98512C3665091E155B44AC4B7B5679E2B3BD9EB872B0AD5DC49A9CA81766EDB56860CD3209EC76C6AC9322C291CBD0611Es2v4B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84522D0DB0885E98512C3665091E155B44AC4B7B5679E2B3BD9EB872B0AD5DC4889CF01B66EFA9686AD86458A9s2vAB" TargetMode="External"/><Relationship Id="rId11" Type="http://schemas.openxmlformats.org/officeDocument/2006/relationships/hyperlink" Target="consultantplus://offline/ref=84522D0DB0885E98512C3665091E155B44AF4B725477E2B3BD9EB872B0AD5DC49A9CA81766EDB76C6DCD3209EC76C6AC9322C291CBD0611Es2v4B" TargetMode="External"/><Relationship Id="rId5" Type="http://schemas.openxmlformats.org/officeDocument/2006/relationships/hyperlink" Target="consultantplus://offline/ref=84522D0DB0885E98512C3665091E155B44AC4B7B5679E2B3BD9EB872B0AD5DC49A9CA81766EDB7686ECD3209EC76C6AC9322C291CBD0611Es2v4B" TargetMode="External"/><Relationship Id="rId15" Type="http://schemas.openxmlformats.org/officeDocument/2006/relationships/hyperlink" Target="consultantplus://offline/ref=84522D0DB0885E98512C28681F724B5746A415775975EFE6E0C1E32FE7A45793DDD3F15522E0B66968C66758A3779AE8C431C391CBD363012F63D8s7vEB" TargetMode="External"/><Relationship Id="rId10" Type="http://schemas.openxmlformats.org/officeDocument/2006/relationships/hyperlink" Target="consultantplus://offline/ref=84522D0DB0885E98512C3665091E155B44AF4B725477E2B3BD9EB872B0AD5DC49A9CA81766EDB76D6FCD3209EC76C6AC9322C291CBD0611Es2v4B" TargetMode="External"/><Relationship Id="rId19" Type="http://schemas.openxmlformats.org/officeDocument/2006/relationships/hyperlink" Target="consultantplus://offline/ref=84522D0DB0885E98512C3665091E155B44AC4B7B5679E2B3BD9EB872B0AD5DC4889CF01B66EFA9686AD86458A9s2vAB" TargetMode="External"/><Relationship Id="rId4" Type="http://schemas.openxmlformats.org/officeDocument/2006/relationships/hyperlink" Target="consultantplus://offline/ref=84522D0DB0885E98512C3665091E155B45A74C7F5B27B5B1ECCBB677B8FD07D48CD5A51478ECB5776AC667s5v1B" TargetMode="External"/><Relationship Id="rId9" Type="http://schemas.openxmlformats.org/officeDocument/2006/relationships/hyperlink" Target="consultantplus://offline/ref=84522D0DB0885E98512C3665091E155B44AC4B7B5679E2B3BD9EB872B0AD5DC4889CF01B66EFA9686AD86458A9s2vAB" TargetMode="External"/><Relationship Id="rId14" Type="http://schemas.openxmlformats.org/officeDocument/2006/relationships/hyperlink" Target="consultantplus://offline/ref=84522D0DB0885E98512C3665091E155B44AE427D5071E2B3BD9EB872B0AD5DC4889CF01B66EFA9686AD86458A9s2vAB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2145</Words>
  <Characters>12232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Миистерство финансов Хабаровского края</Company>
  <LinksUpToDate>false</LinksUpToDate>
  <CharactersWithSpaces>14349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Железовская Ольга Александровна</dc:creator>
  <cp:lastModifiedBy>102</cp:lastModifiedBy>
  <cp:revision>2</cp:revision>
  <dcterms:created xsi:type="dcterms:W3CDTF">2019-12-12T00:17:00Z</dcterms:created>
  <dcterms:modified xsi:type="dcterms:W3CDTF">2019-12-12T00:17:00Z</dcterms:modified>
</cp:coreProperties>
</file>