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1B" w:rsidRDefault="00C00B1B" w:rsidP="00C00B1B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C00B1B" w:rsidRDefault="00C00B1B" w:rsidP="00C00B1B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о производственной практике обучающегося</w:t>
      </w:r>
    </w:p>
    <w:p w:rsidR="00C00B1B" w:rsidRDefault="00C00B1B" w:rsidP="00C00B1B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КГБ ПОУ «Хабаровский дорожно-строительный техникум»    </w:t>
      </w:r>
    </w:p>
    <w:p w:rsidR="00A25DE3" w:rsidRDefault="00A25DE3" w:rsidP="00A25DE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</w:t>
      </w:r>
    </w:p>
    <w:p w:rsidR="00A25DE3" w:rsidRDefault="00A25DE3" w:rsidP="00A25DE3">
      <w:pPr>
        <w:spacing w:line="276" w:lineRule="auto"/>
        <w:rPr>
          <w:bCs/>
          <w:lang w:eastAsia="en-US"/>
        </w:rPr>
      </w:pPr>
      <w:proofErr w:type="spellStart"/>
      <w:r>
        <w:rPr>
          <w:bCs/>
          <w:sz w:val="22"/>
          <w:szCs w:val="22"/>
        </w:rPr>
        <w:t>г.Хабаровск</w:t>
      </w:r>
      <w:proofErr w:type="spellEnd"/>
      <w:r>
        <w:rPr>
          <w:bCs/>
          <w:sz w:val="22"/>
          <w:szCs w:val="22"/>
        </w:rPr>
        <w:t xml:space="preserve">                                                                      </w:t>
      </w:r>
      <w:r w:rsidR="000F7E21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       </w:t>
      </w:r>
      <w:proofErr w:type="gramStart"/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  <w:lang w:eastAsia="en-US"/>
        </w:rPr>
        <w:t>«</w:t>
      </w:r>
      <w:proofErr w:type="gramEnd"/>
      <w:r>
        <w:rPr>
          <w:bCs/>
          <w:sz w:val="22"/>
          <w:szCs w:val="22"/>
          <w:lang w:eastAsia="en-US"/>
        </w:rPr>
        <w:t>_____»_________________20</w:t>
      </w:r>
      <w:r w:rsidR="0025537B">
        <w:rPr>
          <w:bCs/>
          <w:sz w:val="22"/>
          <w:szCs w:val="22"/>
          <w:lang w:eastAsia="en-US"/>
        </w:rPr>
        <w:t xml:space="preserve">22 </w:t>
      </w:r>
      <w:r>
        <w:rPr>
          <w:bCs/>
          <w:sz w:val="22"/>
          <w:szCs w:val="22"/>
          <w:lang w:eastAsia="en-US"/>
        </w:rPr>
        <w:t xml:space="preserve">г. </w:t>
      </w:r>
    </w:p>
    <w:p w:rsidR="00C00B1B" w:rsidRDefault="00C00B1B" w:rsidP="00C00B1B">
      <w:pPr>
        <w:shd w:val="clear" w:color="auto" w:fill="FFFFFF"/>
        <w:rPr>
          <w:bCs/>
          <w:sz w:val="22"/>
          <w:szCs w:val="22"/>
        </w:rPr>
      </w:pPr>
    </w:p>
    <w:p w:rsidR="00C00B1B" w:rsidRDefault="00C00B1B" w:rsidP="00C00B1B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Краевое государственное бюджетное  профессиональное образовательное учреждение «Хабаровский дорожно-строительный техникум», именуемое в дальнейшем «Техникум»,  в лице директора  Гажала Владимира Васильевича, действующего на основании Устава с одной стороны, и___________________________________________________________________________________</w:t>
      </w:r>
      <w:r w:rsidR="00301D2C">
        <w:rPr>
          <w:bCs/>
          <w:sz w:val="22"/>
          <w:szCs w:val="22"/>
        </w:rPr>
        <w:t>,</w:t>
      </w:r>
    </w:p>
    <w:p w:rsidR="00C00B1B" w:rsidRDefault="00301D2C" w:rsidP="00C00B1B">
      <w:pPr>
        <w:shd w:val="clear" w:color="auto" w:fill="FFFFFF"/>
        <w:ind w:firstLine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00B1B">
        <w:rPr>
          <w:bCs/>
          <w:sz w:val="22"/>
          <w:szCs w:val="22"/>
        </w:rPr>
        <w:t>(наименование учреждения, организации, предприятия.)</w:t>
      </w:r>
    </w:p>
    <w:p w:rsidR="00301D2C" w:rsidRDefault="00301D2C" w:rsidP="00301D2C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именуемое в дальнейшем «Предприятие»</w:t>
      </w:r>
    </w:p>
    <w:p w:rsidR="00C00B1B" w:rsidRDefault="00C00B1B" w:rsidP="00C00B1B">
      <w:pPr>
        <w:shd w:val="clear" w:color="auto" w:fill="FFFFFF"/>
        <w:ind w:firstLine="567"/>
        <w:jc w:val="both"/>
        <w:rPr>
          <w:bCs/>
          <w:sz w:val="22"/>
          <w:szCs w:val="22"/>
        </w:rPr>
      </w:pPr>
    </w:p>
    <w:p w:rsidR="00C00B1B" w:rsidRDefault="00C00B1B" w:rsidP="00C00B1B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лице_______________________________________________________________________________</w:t>
      </w:r>
      <w:r w:rsidR="00301D2C">
        <w:rPr>
          <w:bCs/>
          <w:sz w:val="22"/>
          <w:szCs w:val="22"/>
        </w:rPr>
        <w:t>,</w:t>
      </w:r>
    </w:p>
    <w:p w:rsidR="00C00B1B" w:rsidRDefault="00C00B1B" w:rsidP="00C00B1B">
      <w:pPr>
        <w:shd w:val="clear" w:color="auto" w:fill="FFFFFF"/>
        <w:ind w:firstLine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(должность, фамилия, имя, отчество руководителя)</w:t>
      </w:r>
    </w:p>
    <w:p w:rsidR="00301D2C" w:rsidRDefault="00301D2C" w:rsidP="00C00B1B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действующего на основании __________________________________________________________</w:t>
      </w:r>
    </w:p>
    <w:p w:rsidR="0066216C" w:rsidRPr="0066216C" w:rsidRDefault="0066216C" w:rsidP="0066216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216C">
        <w:rPr>
          <w:bCs/>
          <w:sz w:val="22"/>
          <w:szCs w:val="22"/>
        </w:rPr>
        <w:t xml:space="preserve">с другой стороны, именуемые в дальнейшем «Стороны», с соблюдением Положения об учебной и производственной практике в краевом государственном бюджетном профессиональном образовательном учреждении «Хабаровский дорожно-строительный техникум» (КГБ ПОУ ХДСТ), заключили настоящий договор о нижеследующем: </w:t>
      </w:r>
    </w:p>
    <w:p w:rsidR="00C00B1B" w:rsidRDefault="00C00B1B" w:rsidP="006621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proofErr w:type="gramStart"/>
      <w:r>
        <w:rPr>
          <w:bCs/>
          <w:sz w:val="22"/>
          <w:szCs w:val="22"/>
        </w:rPr>
        <w:t>1.«</w:t>
      </w:r>
      <w:proofErr w:type="gramEnd"/>
      <w:r>
        <w:rPr>
          <w:bCs/>
          <w:sz w:val="22"/>
          <w:szCs w:val="22"/>
        </w:rPr>
        <w:t xml:space="preserve">Техникум» направляет обучающегося на производственную практику, а </w:t>
      </w:r>
      <w:r w:rsidR="00301D2C">
        <w:rPr>
          <w:bCs/>
          <w:sz w:val="22"/>
          <w:szCs w:val="22"/>
        </w:rPr>
        <w:t>«Предприятие»</w:t>
      </w:r>
    </w:p>
    <w:p w:rsidR="00C00B1B" w:rsidRDefault="00C00B1B" w:rsidP="00C00B1B">
      <w:pPr>
        <w:shd w:val="clear" w:color="auto" w:fill="FFFFFF"/>
        <w:ind w:left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обязуется принять на производственную практику и создать условия для получения им навыков  и профессиональных знаний в соответствии с тематическими планами и программой производственной практики.</w:t>
      </w:r>
    </w:p>
    <w:p w:rsidR="00C00B1B" w:rsidRDefault="00C00B1B" w:rsidP="0066216C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C00B1B" w:rsidRDefault="00C00B1B" w:rsidP="00C00B1B">
      <w:pPr>
        <w:shd w:val="clear" w:color="auto" w:fill="FFFFFF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2.1.  «Техникум» обязуется</w:t>
      </w:r>
      <w:r>
        <w:rPr>
          <w:b/>
          <w:bCs/>
          <w:i/>
          <w:iCs/>
          <w:sz w:val="22"/>
          <w:szCs w:val="22"/>
        </w:rPr>
        <w:t>:</w:t>
      </w:r>
    </w:p>
    <w:p w:rsidR="00C00B1B" w:rsidRDefault="00697A38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</w:t>
      </w:r>
      <w:proofErr w:type="gramStart"/>
      <w:r>
        <w:rPr>
          <w:bCs/>
          <w:sz w:val="22"/>
          <w:szCs w:val="22"/>
        </w:rPr>
        <w:t>1.Направить</w:t>
      </w:r>
      <w:proofErr w:type="gramEnd"/>
      <w:r>
        <w:rPr>
          <w:bCs/>
          <w:sz w:val="22"/>
          <w:szCs w:val="22"/>
        </w:rPr>
        <w:t xml:space="preserve"> с «</w:t>
      </w:r>
      <w:r w:rsidR="007C2972">
        <w:rPr>
          <w:bCs/>
          <w:sz w:val="22"/>
          <w:szCs w:val="22"/>
        </w:rPr>
        <w:t>1</w:t>
      </w:r>
      <w:r w:rsidR="0025537B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»</w:t>
      </w:r>
      <w:r w:rsidR="007C2972">
        <w:rPr>
          <w:bCs/>
          <w:sz w:val="22"/>
          <w:szCs w:val="22"/>
        </w:rPr>
        <w:t xml:space="preserve"> </w:t>
      </w:r>
      <w:r w:rsidR="0025537B">
        <w:rPr>
          <w:bCs/>
          <w:sz w:val="22"/>
          <w:szCs w:val="22"/>
        </w:rPr>
        <w:t xml:space="preserve">марта </w:t>
      </w:r>
      <w:r w:rsidR="007C2972">
        <w:rPr>
          <w:bCs/>
          <w:sz w:val="22"/>
          <w:szCs w:val="22"/>
        </w:rPr>
        <w:t>202</w:t>
      </w:r>
      <w:r w:rsidR="0025537B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г. по «</w:t>
      </w:r>
      <w:r w:rsidR="0025537B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»</w:t>
      </w:r>
      <w:r w:rsidR="00A75B86">
        <w:rPr>
          <w:bCs/>
          <w:sz w:val="22"/>
          <w:szCs w:val="22"/>
        </w:rPr>
        <w:t xml:space="preserve"> </w:t>
      </w:r>
      <w:r w:rsidR="0025537B">
        <w:rPr>
          <w:bCs/>
          <w:sz w:val="22"/>
          <w:szCs w:val="22"/>
        </w:rPr>
        <w:t>июня</w:t>
      </w:r>
      <w:r w:rsidR="0025537B">
        <w:rPr>
          <w:bCs/>
          <w:sz w:val="22"/>
          <w:szCs w:val="22"/>
        </w:rPr>
        <w:t xml:space="preserve"> 2022 г</w:t>
      </w:r>
      <w:r w:rsidR="00C00B1B">
        <w:rPr>
          <w:bCs/>
          <w:sz w:val="22"/>
          <w:szCs w:val="22"/>
        </w:rPr>
        <w:t>. на производственную практику</w:t>
      </w:r>
      <w:r w:rsidR="00C00B1B">
        <w:rPr>
          <w:sz w:val="22"/>
          <w:szCs w:val="22"/>
        </w:rPr>
        <w:t xml:space="preserve"> обучающегося</w:t>
      </w:r>
      <w:r w:rsidR="00C00B1B">
        <w:rPr>
          <w:bCs/>
          <w:sz w:val="22"/>
          <w:szCs w:val="22"/>
        </w:rPr>
        <w:t xml:space="preserve">          _______________________________________________________________________________</w:t>
      </w:r>
    </w:p>
    <w:p w:rsidR="00301D2C" w:rsidRPr="00301D2C" w:rsidRDefault="00301D2C" w:rsidP="00301D2C">
      <w:pPr>
        <w:shd w:val="clear" w:color="auto" w:fill="FFFFFF"/>
        <w:ind w:firstLine="567"/>
        <w:jc w:val="center"/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>(фамилия, имя, отчество</w:t>
      </w:r>
      <w:r w:rsidR="004E03E7">
        <w:rPr>
          <w:bCs/>
          <w:sz w:val="22"/>
          <w:szCs w:val="22"/>
        </w:rPr>
        <w:t xml:space="preserve"> обучающегося</w:t>
      </w:r>
      <w:r>
        <w:rPr>
          <w:bCs/>
          <w:sz w:val="22"/>
          <w:szCs w:val="22"/>
        </w:rPr>
        <w:t>)</w:t>
      </w:r>
    </w:p>
    <w:p w:rsidR="00586840" w:rsidRPr="00B52D89" w:rsidRDefault="00C00B1B" w:rsidP="00586840">
      <w:pPr>
        <w:shd w:val="clear" w:color="auto" w:fill="FFFFFF"/>
        <w:ind w:left="567" w:hanging="709"/>
        <w:contextualSpacing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586840">
        <w:rPr>
          <w:bCs/>
        </w:rPr>
        <w:t xml:space="preserve">  </w:t>
      </w:r>
      <w:r w:rsidR="00586840" w:rsidRPr="00586840">
        <w:rPr>
          <w:bCs/>
          <w:sz w:val="22"/>
          <w:szCs w:val="22"/>
        </w:rPr>
        <w:t xml:space="preserve">по программе подготовки квалифицированных рабочих, служащих </w:t>
      </w:r>
      <w:r w:rsidR="00AA6586" w:rsidRPr="00AA6586">
        <w:rPr>
          <w:bCs/>
          <w:sz w:val="22"/>
          <w:szCs w:val="22"/>
        </w:rPr>
        <w:t xml:space="preserve">23.01.17 </w:t>
      </w:r>
      <w:r w:rsidR="00586840">
        <w:rPr>
          <w:bCs/>
          <w:sz w:val="22"/>
          <w:szCs w:val="22"/>
        </w:rPr>
        <w:t>«</w:t>
      </w:r>
      <w:r w:rsidR="00AA6586" w:rsidRPr="00AA6586">
        <w:rPr>
          <w:bCs/>
          <w:sz w:val="22"/>
          <w:szCs w:val="22"/>
        </w:rPr>
        <w:t>Мастер по ремонту и обслуживанию автомобилей</w:t>
      </w:r>
      <w:r w:rsidR="00586840">
        <w:rPr>
          <w:bCs/>
          <w:sz w:val="22"/>
          <w:szCs w:val="22"/>
        </w:rPr>
        <w:t>»</w:t>
      </w:r>
      <w:r w:rsidR="00586840" w:rsidRPr="00586840">
        <w:rPr>
          <w:bCs/>
          <w:sz w:val="22"/>
          <w:szCs w:val="22"/>
        </w:rPr>
        <w:t xml:space="preserve"> </w:t>
      </w:r>
      <w:r w:rsidR="004E7BC0">
        <w:rPr>
          <w:bCs/>
          <w:sz w:val="22"/>
          <w:szCs w:val="22"/>
        </w:rPr>
        <w:t xml:space="preserve">по </w:t>
      </w:r>
      <w:r w:rsidR="007C2972" w:rsidRPr="007C2972">
        <w:rPr>
          <w:bCs/>
          <w:sz w:val="22"/>
          <w:szCs w:val="22"/>
        </w:rPr>
        <w:t xml:space="preserve">ПМ.02 </w:t>
      </w:r>
      <w:r w:rsidR="007C2972">
        <w:rPr>
          <w:bCs/>
          <w:sz w:val="22"/>
          <w:szCs w:val="22"/>
        </w:rPr>
        <w:t>«</w:t>
      </w:r>
      <w:r w:rsidR="007C2972" w:rsidRPr="007C2972">
        <w:rPr>
          <w:bCs/>
          <w:sz w:val="22"/>
          <w:szCs w:val="22"/>
        </w:rPr>
        <w:t>Техническое обслуживание автотранспорта</w:t>
      </w:r>
      <w:r w:rsidR="00A75B86">
        <w:rPr>
          <w:bCs/>
          <w:sz w:val="22"/>
          <w:szCs w:val="22"/>
        </w:rPr>
        <w:t>».</w:t>
      </w:r>
      <w:r w:rsidR="0025537B" w:rsidRPr="0025537B">
        <w:t xml:space="preserve"> </w:t>
      </w:r>
      <w:r w:rsidR="0025537B" w:rsidRPr="0025537B">
        <w:rPr>
          <w:bCs/>
          <w:sz w:val="22"/>
          <w:szCs w:val="22"/>
        </w:rPr>
        <w:t xml:space="preserve">ПМ.03 </w:t>
      </w:r>
      <w:r w:rsidR="0025537B">
        <w:rPr>
          <w:bCs/>
          <w:sz w:val="22"/>
          <w:szCs w:val="22"/>
        </w:rPr>
        <w:t>«</w:t>
      </w:r>
      <w:r w:rsidR="0025537B" w:rsidRPr="0025537B">
        <w:rPr>
          <w:bCs/>
          <w:sz w:val="22"/>
          <w:szCs w:val="22"/>
        </w:rPr>
        <w:t>Текущий ремонт различных типов автомобилей</w:t>
      </w:r>
      <w:r w:rsidR="0025537B">
        <w:rPr>
          <w:bCs/>
          <w:sz w:val="22"/>
          <w:szCs w:val="22"/>
        </w:rPr>
        <w:t>».</w:t>
      </w:r>
    </w:p>
    <w:p w:rsidR="00C00B1B" w:rsidRDefault="00586840" w:rsidP="00586840">
      <w:pPr>
        <w:shd w:val="clear" w:color="auto" w:fill="FFFFFF"/>
        <w:ind w:left="567" w:hanging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C00B1B">
        <w:rPr>
          <w:bCs/>
          <w:sz w:val="22"/>
          <w:szCs w:val="22"/>
        </w:rPr>
        <w:t>2.1.</w:t>
      </w:r>
      <w:proofErr w:type="gramStart"/>
      <w:r w:rsidR="00C00B1B">
        <w:rPr>
          <w:bCs/>
          <w:sz w:val="22"/>
          <w:szCs w:val="22"/>
        </w:rPr>
        <w:t>2.Обеспечить</w:t>
      </w:r>
      <w:proofErr w:type="gramEnd"/>
      <w:r w:rsidR="00C00B1B">
        <w:rPr>
          <w:bCs/>
          <w:sz w:val="22"/>
          <w:szCs w:val="22"/>
        </w:rPr>
        <w:t xml:space="preserve"> организацию и контроль над производственной практикой.</w:t>
      </w:r>
    </w:p>
    <w:p w:rsidR="00C00B1B" w:rsidRDefault="00C00B1B" w:rsidP="00C00B1B">
      <w:pPr>
        <w:pStyle w:val="2"/>
        <w:spacing w:line="240" w:lineRule="auto"/>
        <w:ind w:left="567" w:hanging="567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2.1.3.Обеспечить предварительную профессиональ</w:t>
      </w:r>
      <w:r>
        <w:rPr>
          <w:sz w:val="22"/>
          <w:szCs w:val="22"/>
        </w:rPr>
        <w:softHyphen/>
        <w:t>ную подготовку обучающегося, направляемого на практику, изучение и соблюдение, правил поведения на рабочем месте и на территории, правил и норм безопасности труда, действующих на предпри</w:t>
      </w:r>
      <w:r>
        <w:rPr>
          <w:sz w:val="22"/>
          <w:szCs w:val="22"/>
        </w:rPr>
        <w:softHyphen/>
        <w:t>ятии. Обучающийся, на период производственной практики, подчиняется правилам внутреннего трудового распорядка предприятия.</w:t>
      </w:r>
    </w:p>
    <w:p w:rsidR="00C00B1B" w:rsidRDefault="00C00B1B" w:rsidP="00C00B1B">
      <w:pPr>
        <w:shd w:val="clear" w:color="auto" w:fill="FFFFFF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2.2</w:t>
      </w:r>
      <w:r>
        <w:rPr>
          <w:b/>
          <w:bCs/>
          <w:i/>
          <w:iCs/>
          <w:sz w:val="22"/>
          <w:szCs w:val="22"/>
        </w:rPr>
        <w:t xml:space="preserve">  </w:t>
      </w:r>
      <w:r>
        <w:rPr>
          <w:b/>
          <w:bCs/>
          <w:iCs/>
          <w:sz w:val="22"/>
          <w:szCs w:val="22"/>
        </w:rPr>
        <w:t xml:space="preserve">   Предприятие обязуется: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2.2.1.Принять обучающегося на производственную практику и издать приказ о принятии обучающегося на период прохождения производственной практики.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2.2.2.Создать условия для высококачественного овладения обучающимся профессиональными знаниями, умениями и навыками труда.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</w:t>
      </w:r>
      <w:proofErr w:type="gramStart"/>
      <w:r>
        <w:rPr>
          <w:bCs/>
          <w:sz w:val="22"/>
          <w:szCs w:val="22"/>
        </w:rPr>
        <w:t>3.Предоставить</w:t>
      </w:r>
      <w:proofErr w:type="gram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обучающемуся</w:t>
      </w:r>
      <w:r>
        <w:rPr>
          <w:bCs/>
          <w:sz w:val="22"/>
          <w:szCs w:val="22"/>
        </w:rPr>
        <w:t xml:space="preserve"> подготовленные рабочие места или участки, обеспечить фронтом работ согласно программам производственной практики, необходимой технической документа</w:t>
      </w:r>
      <w:r>
        <w:rPr>
          <w:bCs/>
          <w:sz w:val="22"/>
          <w:szCs w:val="22"/>
        </w:rPr>
        <w:softHyphen/>
        <w:t xml:space="preserve">цией, не допускать простоев </w:t>
      </w:r>
      <w:r>
        <w:rPr>
          <w:sz w:val="22"/>
          <w:szCs w:val="22"/>
        </w:rPr>
        <w:t>обучающегося</w:t>
      </w:r>
      <w:r>
        <w:rPr>
          <w:bCs/>
          <w:sz w:val="22"/>
          <w:szCs w:val="22"/>
        </w:rPr>
        <w:t xml:space="preserve"> и отвлечения его на работы, не предусмотренные програм</w:t>
      </w:r>
      <w:r>
        <w:rPr>
          <w:bCs/>
          <w:sz w:val="22"/>
          <w:szCs w:val="22"/>
        </w:rPr>
        <w:softHyphen/>
        <w:t>мой производственной практики.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2.2.4. Обеспечить  на объектах  производственной  практики  техническую безопасность   и  санитарно-гигиенические условия труда для </w:t>
      </w:r>
      <w:r>
        <w:rPr>
          <w:sz w:val="22"/>
          <w:szCs w:val="22"/>
        </w:rPr>
        <w:t>обучающегося</w:t>
      </w:r>
      <w:r>
        <w:rPr>
          <w:bCs/>
          <w:sz w:val="22"/>
          <w:szCs w:val="22"/>
        </w:rPr>
        <w:t>, а также проведение инструктажа по безопасным ме</w:t>
      </w:r>
      <w:r>
        <w:rPr>
          <w:bCs/>
          <w:sz w:val="22"/>
          <w:szCs w:val="22"/>
        </w:rPr>
        <w:softHyphen/>
        <w:t>тодам труда.</w:t>
      </w:r>
    </w:p>
    <w:p w:rsidR="00C00B1B" w:rsidRDefault="00C00B1B" w:rsidP="00C00B1B">
      <w:pPr>
        <w:shd w:val="clear" w:color="auto" w:fill="FFFFFF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</w:t>
      </w:r>
      <w:proofErr w:type="gramStart"/>
      <w:r>
        <w:rPr>
          <w:bCs/>
          <w:sz w:val="22"/>
          <w:szCs w:val="22"/>
        </w:rPr>
        <w:t>5.Выделить</w:t>
      </w:r>
      <w:proofErr w:type="gramEnd"/>
      <w:r>
        <w:rPr>
          <w:bCs/>
          <w:sz w:val="22"/>
          <w:szCs w:val="22"/>
        </w:rPr>
        <w:t xml:space="preserve"> для контроля за </w:t>
      </w:r>
      <w:r>
        <w:rPr>
          <w:bCs/>
          <w:iCs/>
          <w:sz w:val="22"/>
          <w:szCs w:val="22"/>
        </w:rPr>
        <w:t>прохождением производственной практики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квалифицированного       специалиста.</w:t>
      </w:r>
    </w:p>
    <w:p w:rsidR="00C00B1B" w:rsidRDefault="00C00B1B" w:rsidP="00C00B1B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2.2.6.Обеспечить выполнения программ производственной практики по объёму и тематике.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2.2.7.При необходимости выделять для обучающегося машины, механизмы, приборы, инструменты, как для учебных целей, так и для выполнения заказов «Предприятия» в процессе производственной практики.</w:t>
      </w:r>
    </w:p>
    <w:p w:rsidR="00C00B1B" w:rsidRDefault="00C00B1B" w:rsidP="00C00B1B">
      <w:pPr>
        <w:shd w:val="clear" w:color="auto" w:fill="FFFFFF"/>
        <w:tabs>
          <w:tab w:val="left" w:pos="567"/>
        </w:tabs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</w:t>
      </w:r>
      <w:proofErr w:type="gramStart"/>
      <w:r>
        <w:rPr>
          <w:bCs/>
          <w:sz w:val="22"/>
          <w:szCs w:val="22"/>
        </w:rPr>
        <w:t>8.Предоставлять</w:t>
      </w:r>
      <w:proofErr w:type="gramEnd"/>
      <w:r>
        <w:rPr>
          <w:bCs/>
          <w:sz w:val="22"/>
          <w:szCs w:val="22"/>
        </w:rPr>
        <w:t xml:space="preserve"> обучающемуся на период производственной практики спецодежду, </w:t>
      </w:r>
      <w:proofErr w:type="spellStart"/>
      <w:r>
        <w:rPr>
          <w:bCs/>
          <w:sz w:val="22"/>
          <w:szCs w:val="22"/>
        </w:rPr>
        <w:t>спецобувь</w:t>
      </w:r>
      <w:proofErr w:type="spellEnd"/>
      <w:r>
        <w:rPr>
          <w:bCs/>
          <w:sz w:val="22"/>
          <w:szCs w:val="22"/>
        </w:rPr>
        <w:t xml:space="preserve">, индивидуальные средства защиты, бытовые помещения для хранения одежды (спецодежды), инструментов обучающегося  и обеспечить их сохранность.  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</w:t>
      </w:r>
      <w:proofErr w:type="gramStart"/>
      <w:r>
        <w:rPr>
          <w:bCs/>
          <w:sz w:val="22"/>
          <w:szCs w:val="22"/>
        </w:rPr>
        <w:t>9.Имеет</w:t>
      </w:r>
      <w:proofErr w:type="gramEnd"/>
      <w:r>
        <w:rPr>
          <w:bCs/>
          <w:sz w:val="22"/>
          <w:szCs w:val="22"/>
        </w:rPr>
        <w:t xml:space="preserve"> право за работы, выполненные обучающимся во время производственной практики, ежемесячно начислять денежные суммы, рассчитанные по действующим нормам и расценкам, ставкам, объему выполненных работ или по временной оплате труда, с выплатой премий, предусмотренных положениями о премировании, с учетом установленного коэффициента к заработной плате, доплат и надбавок, действующих в данном «Предприятии».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2.2.10. При прохождении производственной практики в составе производственных бригад денежные суммы за выполненные работы начислять по тарифной ставке рабочего _______ разряда (категории) с учетом действующего порядка распределения </w:t>
      </w:r>
      <w:proofErr w:type="spellStart"/>
      <w:r>
        <w:rPr>
          <w:bCs/>
          <w:sz w:val="22"/>
          <w:szCs w:val="22"/>
        </w:rPr>
        <w:t>общебригадного</w:t>
      </w:r>
      <w:proofErr w:type="spellEnd"/>
      <w:r>
        <w:rPr>
          <w:bCs/>
          <w:sz w:val="22"/>
          <w:szCs w:val="22"/>
        </w:rPr>
        <w:t xml:space="preserve"> заработка на данном «Предприятии».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2.2.11.Расчет за выполненные обучаемым в процессе производственной практики работы, на которые установлена повременная или повременно-премиальная система оплаты труда, производить по фактически отработанному времени по тарифным ставкам рабочего __________ разряда.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2.2.12.Создать условия для выполнения обучаемым практических (пробных) квалификационных работ по профессиям, предусмотренными программами обучения.</w:t>
      </w:r>
    </w:p>
    <w:p w:rsidR="00C00B1B" w:rsidRDefault="00C00B1B" w:rsidP="00C00B1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Ответственность сторон: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 w:rsidRPr="004E03E7">
        <w:rPr>
          <w:sz w:val="22"/>
          <w:szCs w:val="22"/>
        </w:rPr>
        <w:t xml:space="preserve">3.1.«Техникум» </w:t>
      </w:r>
      <w:r>
        <w:rPr>
          <w:sz w:val="22"/>
          <w:szCs w:val="22"/>
        </w:rPr>
        <w:t xml:space="preserve">и </w:t>
      </w:r>
      <w:r w:rsidR="004E03E7">
        <w:rPr>
          <w:sz w:val="22"/>
          <w:szCs w:val="22"/>
        </w:rPr>
        <w:t>«Предприятие»</w:t>
      </w:r>
      <w:r>
        <w:rPr>
          <w:sz w:val="22"/>
          <w:szCs w:val="22"/>
        </w:rPr>
        <w:t xml:space="preserve"> за невыполнение или ненадлежащее выполнение принятых по договору обязательств несут </w:t>
      </w:r>
      <w:r w:rsidR="004E03E7">
        <w:rPr>
          <w:sz w:val="22"/>
          <w:szCs w:val="22"/>
        </w:rPr>
        <w:t>о</w:t>
      </w:r>
      <w:r>
        <w:rPr>
          <w:sz w:val="22"/>
          <w:szCs w:val="22"/>
        </w:rPr>
        <w:t>тветственность в соответствии с действующим законодательством.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3.2.Стороны освобождаются от ответственности за неисполнение или ненадлежащее исполнение принятых  по договору обязательств, если неисполнение явилось следствием обстоятельств непреодолимой силы.</w:t>
      </w:r>
    </w:p>
    <w:p w:rsidR="00C00B1B" w:rsidRDefault="00C00B1B" w:rsidP="00C00B1B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условия его расторжения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4.1.Настоящий Договор вступает в силу со дня его подписания обеими Сторонами и действует до полного  выполнения Сторонами обязательств по настоящему договору.</w:t>
      </w:r>
    </w:p>
    <w:p w:rsidR="00C00B1B" w:rsidRDefault="00C00B1B" w:rsidP="00C00B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4.2.Договор может быть изменен только по письменному соглашению Сторон.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4.3.Действие Договора может быть прекращено по взаимному согласованию сторон и основаниям, 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предусмотренным действующим  законодательством Российской Федерации.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4.4.Настоящий Договор составлен в двух экземплярах по одному для каждой стороны, имеющих 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одинаковую юридическую силу.</w:t>
      </w:r>
    </w:p>
    <w:p w:rsidR="00C00B1B" w:rsidRDefault="00C00B1B" w:rsidP="00C00B1B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Заключительные положения</w:t>
      </w:r>
    </w:p>
    <w:p w:rsidR="00C00B1B" w:rsidRDefault="00C00B1B" w:rsidP="00C00B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5.1.Стороны обязуются подписать каждую страницу настоящего Договора.</w:t>
      </w:r>
    </w:p>
    <w:p w:rsidR="00C00B1B" w:rsidRDefault="00C00B1B" w:rsidP="00C00B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5.2.Споры и разногласия по договору Стороны решают путем переговоров.</w:t>
      </w:r>
    </w:p>
    <w:p w:rsidR="00C00B1B" w:rsidRDefault="00C00B1B" w:rsidP="00C00B1B">
      <w:p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5.3.При не достижении Сторонами взаимоприемлемого решения спор подлежит передаче на разрешение в  Арбитражный суд Хабаровского края.</w:t>
      </w:r>
    </w:p>
    <w:p w:rsidR="00C00B1B" w:rsidRDefault="00C00B1B" w:rsidP="00C00B1B">
      <w:pPr>
        <w:shd w:val="clear" w:color="auto" w:fill="FFFFFF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>
        <w:rPr>
          <w:sz w:val="22"/>
          <w:szCs w:val="22"/>
        </w:rPr>
        <w:t>4.Во</w:t>
      </w:r>
      <w:proofErr w:type="gramEnd"/>
      <w:r>
        <w:rPr>
          <w:sz w:val="22"/>
          <w:szCs w:val="22"/>
        </w:rPr>
        <w:t xml:space="preserve"> всем, что не предусмотрено настоящим Договором, Стороны руководствуются действующим  законодательством.</w:t>
      </w:r>
    </w:p>
    <w:p w:rsidR="00C00B1B" w:rsidRDefault="00C00B1B" w:rsidP="00C35941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6.Юридические адреса сторон: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C00B1B" w:rsidTr="00C00B1B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«ТЕХНИКУМ»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КГБ ПОУ ХДСТ 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680014, г. Хабаровск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ул. Восточное  шоссе, 24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 / факс:  8(4212) 27-67-40</w:t>
            </w:r>
          </w:p>
          <w:p w:rsidR="00C00B1B" w:rsidRDefault="00A75B8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2724022676 /</w:t>
            </w:r>
            <w:proofErr w:type="gramStart"/>
            <w:r>
              <w:rPr>
                <w:sz w:val="22"/>
                <w:szCs w:val="22"/>
                <w:lang w:eastAsia="en-US"/>
              </w:rPr>
              <w:t>КПП  272401001</w:t>
            </w:r>
            <w:proofErr w:type="gramEnd"/>
          </w:p>
          <w:p w:rsidR="00C00B1B" w:rsidRDefault="00C00B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B1B" w:rsidRDefault="00C00B1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«ПРЕДПРИЯТИЕ»</w:t>
            </w:r>
          </w:p>
          <w:p w:rsidR="00C00B1B" w:rsidRDefault="00C00B1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C00B1B" w:rsidRDefault="00C00B1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C00B1B" w:rsidRDefault="00C00B1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________________________________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            _______________________________</w:t>
            </w:r>
            <w:r w:rsidR="000F7E21">
              <w:rPr>
                <w:bCs/>
                <w:sz w:val="22"/>
                <w:szCs w:val="22"/>
                <w:lang w:eastAsia="en-US"/>
              </w:rPr>
              <w:t>_</w:t>
            </w:r>
            <w:r>
              <w:rPr>
                <w:bCs/>
                <w:sz w:val="22"/>
                <w:szCs w:val="22"/>
                <w:lang w:eastAsia="en-US"/>
              </w:rPr>
              <w:t>_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C00B1B" w:rsidTr="00C00B1B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00B1B" w:rsidRDefault="0025537B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д</w:t>
            </w:r>
            <w:r w:rsidR="00C00B1B">
              <w:rPr>
                <w:bCs/>
                <w:sz w:val="22"/>
                <w:szCs w:val="22"/>
                <w:lang w:eastAsia="en-US"/>
              </w:rPr>
              <w:t>иректор</w:t>
            </w:r>
            <w:r>
              <w:rPr>
                <w:bCs/>
                <w:sz w:val="22"/>
                <w:szCs w:val="22"/>
                <w:lang w:eastAsia="en-US"/>
              </w:rPr>
              <w:t>а</w:t>
            </w:r>
            <w:r w:rsidR="00C00B1B">
              <w:rPr>
                <w:bCs/>
                <w:sz w:val="22"/>
                <w:szCs w:val="22"/>
                <w:lang w:eastAsia="en-US"/>
              </w:rPr>
              <w:t xml:space="preserve"> ______________</w:t>
            </w:r>
            <w:r>
              <w:rPr>
                <w:bCs/>
                <w:sz w:val="22"/>
                <w:szCs w:val="22"/>
                <w:lang w:eastAsia="en-US"/>
              </w:rPr>
              <w:t>Г.П. Обувалова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0B1B" w:rsidRDefault="00C00B1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________________________________</w:t>
            </w:r>
            <w:r w:rsidR="000F7E21">
              <w:rPr>
                <w:bCs/>
                <w:sz w:val="22"/>
                <w:szCs w:val="22"/>
                <w:lang w:eastAsia="en-US"/>
              </w:rPr>
              <w:t>_</w:t>
            </w:r>
          </w:p>
          <w:p w:rsidR="00C00B1B" w:rsidRDefault="00C00B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М.П.</w:t>
            </w:r>
          </w:p>
        </w:tc>
      </w:tr>
    </w:tbl>
    <w:p w:rsidR="00C479C5" w:rsidRDefault="00C479C5"/>
    <w:sectPr w:rsidR="00C479C5" w:rsidSect="00C4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602"/>
    <w:multiLevelType w:val="hybridMultilevel"/>
    <w:tmpl w:val="B39C04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875C5"/>
    <w:multiLevelType w:val="hybridMultilevel"/>
    <w:tmpl w:val="8354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1B"/>
    <w:rsid w:val="0004503A"/>
    <w:rsid w:val="000F7E21"/>
    <w:rsid w:val="001D3023"/>
    <w:rsid w:val="00243111"/>
    <w:rsid w:val="0025537B"/>
    <w:rsid w:val="00290553"/>
    <w:rsid w:val="00301D2C"/>
    <w:rsid w:val="00303896"/>
    <w:rsid w:val="004B4621"/>
    <w:rsid w:val="004E03E7"/>
    <w:rsid w:val="004E7BC0"/>
    <w:rsid w:val="00586840"/>
    <w:rsid w:val="00623AB6"/>
    <w:rsid w:val="0066216C"/>
    <w:rsid w:val="00697A38"/>
    <w:rsid w:val="00797ADF"/>
    <w:rsid w:val="007C2972"/>
    <w:rsid w:val="007E5DDF"/>
    <w:rsid w:val="00A25DE3"/>
    <w:rsid w:val="00A75B86"/>
    <w:rsid w:val="00AA6586"/>
    <w:rsid w:val="00B16F34"/>
    <w:rsid w:val="00B36B44"/>
    <w:rsid w:val="00B52D89"/>
    <w:rsid w:val="00C00B1B"/>
    <w:rsid w:val="00C35941"/>
    <w:rsid w:val="00C479C5"/>
    <w:rsid w:val="00DB551A"/>
    <w:rsid w:val="00E17A29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1674"/>
  <w15:docId w15:val="{E5A31313-4B3D-47F9-9DF3-B0A7F6F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00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B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97A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2020-12-10T06:15:00Z</cp:lastPrinted>
  <dcterms:created xsi:type="dcterms:W3CDTF">2018-10-22T22:44:00Z</dcterms:created>
  <dcterms:modified xsi:type="dcterms:W3CDTF">2022-03-14T04:44:00Z</dcterms:modified>
</cp:coreProperties>
</file>