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A0" w:rsidRPr="009569A6" w:rsidRDefault="00716CA0" w:rsidP="00716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A6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716CA0" w:rsidRDefault="00716CA0" w:rsidP="00716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716CA0" w:rsidRDefault="00716CA0" w:rsidP="00716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</w:t>
      </w:r>
      <w:r w:rsidR="00297FC0">
        <w:rPr>
          <w:rFonts w:ascii="Times New Roman" w:hAnsi="Times New Roman" w:cs="Times New Roman"/>
          <w:sz w:val="28"/>
          <w:szCs w:val="28"/>
        </w:rPr>
        <w:t>й дорожно-строительный техникум</w:t>
      </w:r>
    </w:p>
    <w:p w:rsidR="00716CA0" w:rsidRDefault="00716CA0" w:rsidP="0071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CA0" w:rsidRDefault="00716CA0" w:rsidP="00716C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16CA0" w:rsidRPr="001333CF" w:rsidRDefault="00716CA0" w:rsidP="00716C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КГБ ПОУ ХДСТ</w:t>
      </w:r>
    </w:p>
    <w:p w:rsidR="00716CA0" w:rsidRDefault="00716CA0" w:rsidP="00716C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</w:p>
    <w:p w:rsidR="00716CA0" w:rsidRDefault="00716CA0" w:rsidP="00716C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Обувалова</w:t>
      </w:r>
      <w:proofErr w:type="spellEnd"/>
    </w:p>
    <w:p w:rsidR="00716CA0" w:rsidRDefault="00716CA0" w:rsidP="0071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CA0" w:rsidRDefault="00716CA0" w:rsidP="0071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CA0" w:rsidRPr="009569A6" w:rsidRDefault="00716CA0" w:rsidP="00716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A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16CA0" w:rsidRDefault="00716CA0" w:rsidP="00716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дисциплины</w:t>
      </w:r>
    </w:p>
    <w:p w:rsidR="00716CA0" w:rsidRDefault="00716CA0" w:rsidP="00716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716CA0" w:rsidRPr="00896841" w:rsidRDefault="00716CA0" w:rsidP="00716CA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6841">
        <w:rPr>
          <w:rFonts w:ascii="Times New Roman" w:eastAsia="Calibri" w:hAnsi="Times New Roman" w:cs="Times New Roman"/>
          <w:sz w:val="28"/>
          <w:szCs w:val="28"/>
        </w:rPr>
        <w:t>для программ подготовки специалистов среднего звена</w:t>
      </w:r>
    </w:p>
    <w:p w:rsidR="00716CA0" w:rsidRDefault="00716CA0" w:rsidP="00716CA0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</w:rPr>
      </w:pPr>
      <w:r w:rsidRPr="00896841">
        <w:rPr>
          <w:rFonts w:ascii="Times New Roman" w:eastAsia="Times New Roman" w:hAnsi="Times New Roman" w:cs="Times New Roman"/>
          <w:sz w:val="28"/>
        </w:rPr>
        <w:t>23.02.01. Организация перевозок и управление на транспорте</w:t>
      </w:r>
    </w:p>
    <w:p w:rsidR="00716CA0" w:rsidRDefault="00716CA0" w:rsidP="00716CA0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23.02.07. Техническое обслуживание и ремонт двигательных систем и агрегатов автомобилей</w:t>
      </w:r>
    </w:p>
    <w:p w:rsidR="00716CA0" w:rsidRPr="004D701E" w:rsidRDefault="00716CA0" w:rsidP="00716CA0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23.02.04. Техническая эксплуатация подъемно-транспортных, дорожных и строительных машин и оборудования</w:t>
      </w:r>
    </w:p>
    <w:p w:rsidR="00716CA0" w:rsidRPr="00896841" w:rsidRDefault="00716CA0" w:rsidP="00716CA0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:rsidR="00716CA0" w:rsidRDefault="00716CA0" w:rsidP="0071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CA0" w:rsidRPr="00DF0B6A" w:rsidRDefault="00716CA0" w:rsidP="00716CA0">
      <w:pPr>
        <w:rPr>
          <w:rFonts w:ascii="Times New Roman" w:hAnsi="Times New Roman" w:cs="Times New Roman"/>
          <w:sz w:val="28"/>
          <w:szCs w:val="28"/>
        </w:rPr>
      </w:pPr>
    </w:p>
    <w:p w:rsidR="00716CA0" w:rsidRPr="00DF0B6A" w:rsidRDefault="00716CA0" w:rsidP="00716CA0">
      <w:pPr>
        <w:rPr>
          <w:rFonts w:ascii="Times New Roman" w:hAnsi="Times New Roman" w:cs="Times New Roman"/>
          <w:sz w:val="28"/>
          <w:szCs w:val="28"/>
        </w:rPr>
      </w:pPr>
    </w:p>
    <w:p w:rsidR="00716CA0" w:rsidRDefault="00716CA0" w:rsidP="00716CA0">
      <w:pPr>
        <w:rPr>
          <w:rFonts w:ascii="Times New Roman" w:hAnsi="Times New Roman" w:cs="Times New Roman"/>
          <w:sz w:val="28"/>
          <w:szCs w:val="28"/>
        </w:rPr>
      </w:pPr>
    </w:p>
    <w:p w:rsidR="001B7AD0" w:rsidRPr="00DF0B6A" w:rsidRDefault="001B7AD0" w:rsidP="00716CA0">
      <w:pPr>
        <w:rPr>
          <w:rFonts w:ascii="Times New Roman" w:hAnsi="Times New Roman" w:cs="Times New Roman"/>
          <w:sz w:val="28"/>
          <w:szCs w:val="28"/>
        </w:rPr>
      </w:pPr>
    </w:p>
    <w:p w:rsidR="00716CA0" w:rsidRDefault="00716CA0" w:rsidP="00716CA0">
      <w:pPr>
        <w:rPr>
          <w:rFonts w:ascii="Times New Roman" w:hAnsi="Times New Roman" w:cs="Times New Roman"/>
          <w:sz w:val="28"/>
          <w:szCs w:val="28"/>
        </w:rPr>
      </w:pPr>
    </w:p>
    <w:p w:rsidR="00716CA0" w:rsidRDefault="00716CA0" w:rsidP="00716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716CA0" w:rsidRDefault="00716CA0" w:rsidP="001B7AD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учебная программа общеобразовательной дисциплины обществознание 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основе: </w:t>
      </w:r>
    </w:p>
    <w:p w:rsidR="00716CA0" w:rsidRDefault="00716CA0" w:rsidP="00716CA0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>
        <w:rPr>
          <w:rStyle w:val="c3"/>
          <w:color w:val="000000"/>
          <w:sz w:val="28"/>
          <w:szCs w:val="28"/>
        </w:rPr>
        <w:t>утверждённого приказом Министерства образования и науки РФ № 651 от 02.08.2013 г.  с изменениями и дополнениями от 13.07.2022 г.;</w:t>
      </w:r>
    </w:p>
    <w:p w:rsidR="00716CA0" w:rsidRPr="00C744E0" w:rsidRDefault="00716CA0" w:rsidP="00716CA0">
      <w:pPr>
        <w:pStyle w:val="c5"/>
        <w:shd w:val="clear" w:color="auto" w:fill="FFFFFF"/>
        <w:spacing w:before="0" w:beforeAutospacing="0" w:after="0" w:afterAutospacing="0"/>
        <w:jc w:val="both"/>
        <w:rPr>
          <w:rFonts w:ascii="OfficinaSansBookC" w:hAnsi="OfficinaSansBookC" w:cs="OfficinaSansBookC"/>
          <w:color w:val="FF0000"/>
        </w:rPr>
      </w:pPr>
      <w:r>
        <w:rPr>
          <w:rStyle w:val="c68"/>
          <w:color w:val="000000"/>
          <w:sz w:val="28"/>
          <w:szCs w:val="28"/>
        </w:rPr>
        <w:t xml:space="preserve"> - </w:t>
      </w:r>
      <w:r>
        <w:rPr>
          <w:rStyle w:val="c3"/>
          <w:color w:val="000000"/>
          <w:sz w:val="28"/>
          <w:szCs w:val="28"/>
        </w:rPr>
        <w:t xml:space="preserve"> примерной программы общеобразовательной дисциплины «Обществознание» для профессиональных образовательных организаций, </w:t>
      </w:r>
      <w:r w:rsidRPr="00D446E2">
        <w:rPr>
          <w:rStyle w:val="c3"/>
          <w:sz w:val="28"/>
          <w:szCs w:val="28"/>
        </w:rPr>
        <w:t>(2022 г. ФГБОУ ДПО ИРПО).</w:t>
      </w:r>
      <w:r w:rsidRPr="00C744E0">
        <w:rPr>
          <w:rStyle w:val="c3"/>
          <w:color w:val="FF0000"/>
          <w:sz w:val="28"/>
          <w:szCs w:val="28"/>
        </w:rPr>
        <w:t xml:space="preserve"> </w:t>
      </w:r>
    </w:p>
    <w:p w:rsidR="00716CA0" w:rsidRPr="00C744E0" w:rsidRDefault="00716CA0" w:rsidP="00716CA0">
      <w:pPr>
        <w:pStyle w:val="40"/>
        <w:shd w:val="clear" w:color="auto" w:fill="auto"/>
        <w:spacing w:line="240" w:lineRule="auto"/>
        <w:ind w:left="20" w:firstLine="0"/>
        <w:rPr>
          <w:rFonts w:ascii="Times New Roman" w:eastAsia="Calibri" w:hAnsi="Times New Roman" w:cs="Times New Roman"/>
          <w:b w:val="0"/>
          <w:bCs w:val="0"/>
          <w:i w:val="0"/>
          <w:iCs w:val="0"/>
          <w:color w:val="FF0000"/>
          <w:sz w:val="28"/>
          <w:szCs w:val="28"/>
        </w:rPr>
      </w:pPr>
    </w:p>
    <w:p w:rsidR="00716CA0" w:rsidRDefault="00716CA0" w:rsidP="00716CA0">
      <w:pPr>
        <w:pStyle w:val="a3"/>
        <w:jc w:val="both"/>
        <w:rPr>
          <w:b/>
          <w:sz w:val="28"/>
          <w:szCs w:val="28"/>
        </w:rPr>
      </w:pPr>
    </w:p>
    <w:p w:rsidR="00716CA0" w:rsidRDefault="00716CA0" w:rsidP="00716CA0">
      <w:pPr>
        <w:pStyle w:val="a3"/>
        <w:ind w:firstLine="6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716CA0" w:rsidRDefault="00716CA0" w:rsidP="00716CA0">
      <w:pPr>
        <w:pStyle w:val="a3"/>
        <w:rPr>
          <w:i/>
          <w:sz w:val="28"/>
          <w:szCs w:val="28"/>
          <w:vertAlign w:val="superscript"/>
        </w:rPr>
      </w:pPr>
    </w:p>
    <w:p w:rsidR="00716CA0" w:rsidRDefault="00716CA0" w:rsidP="00716CA0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  Краевое государственное бюджетное</w:t>
      </w:r>
    </w:p>
    <w:p w:rsidR="00716CA0" w:rsidRDefault="00716CA0" w:rsidP="00716CA0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профессиональное образовательное учреждение</w:t>
      </w:r>
    </w:p>
    <w:p w:rsidR="00716CA0" w:rsidRDefault="00716CA0" w:rsidP="00716CA0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«Хабаровский дорожно-строительный техникум-</w:t>
      </w:r>
    </w:p>
    <w:p w:rsidR="00716CA0" w:rsidRDefault="00716CA0" w:rsidP="00716CA0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(далее ХДСТ)</w:t>
      </w:r>
    </w:p>
    <w:p w:rsidR="00716CA0" w:rsidRDefault="00716CA0" w:rsidP="00716CA0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Хабаровск, Хабаровского края</w:t>
      </w:r>
    </w:p>
    <w:p w:rsidR="00716CA0" w:rsidRDefault="00716CA0" w:rsidP="00716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716CA0" w:rsidRDefault="00716CA0" w:rsidP="00716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Бурова А. М., преподаватель КГБ ПОУ ХДСТ</w:t>
      </w:r>
    </w:p>
    <w:p w:rsidR="00716CA0" w:rsidRDefault="00716CA0" w:rsidP="00716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16CA0" w:rsidRDefault="00716CA0" w:rsidP="00716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рассмотрена и  одобрена на заседании </w:t>
      </w:r>
    </w:p>
    <w:p w:rsidR="00716CA0" w:rsidRDefault="00716CA0" w:rsidP="00716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 социально-гуманитарных дисциплин КГБ ПОУ ХДСТ </w:t>
      </w:r>
    </w:p>
    <w:p w:rsidR="00716CA0" w:rsidRDefault="00716CA0" w:rsidP="00716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    от «      » ___________ 2023 г.</w:t>
      </w:r>
    </w:p>
    <w:p w:rsidR="00716CA0" w:rsidRDefault="00716CA0" w:rsidP="0071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 естественно – научных дисциплин</w:t>
      </w:r>
    </w:p>
    <w:p w:rsidR="00716CA0" w:rsidRDefault="00716CA0" w:rsidP="0071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»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  2023 г.          ___________     /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/</w:t>
      </w:r>
    </w:p>
    <w:p w:rsidR="00716CA0" w:rsidRDefault="00716CA0" w:rsidP="00716CA0">
      <w:pPr>
        <w:rPr>
          <w:rFonts w:ascii="Times New Roman" w:hAnsi="Times New Roman" w:cs="Times New Roman"/>
          <w:sz w:val="28"/>
          <w:szCs w:val="28"/>
        </w:rPr>
      </w:pPr>
    </w:p>
    <w:p w:rsidR="00716CA0" w:rsidRDefault="00716CA0" w:rsidP="00716CA0">
      <w:pPr>
        <w:rPr>
          <w:rFonts w:ascii="Times New Roman" w:hAnsi="Times New Roman" w:cs="Times New Roman"/>
          <w:sz w:val="28"/>
          <w:szCs w:val="28"/>
        </w:rPr>
      </w:pPr>
    </w:p>
    <w:p w:rsidR="001B7AD0" w:rsidRDefault="001B7AD0" w:rsidP="00716CA0">
      <w:pPr>
        <w:rPr>
          <w:rFonts w:ascii="Times New Roman" w:hAnsi="Times New Roman" w:cs="Times New Roman"/>
          <w:sz w:val="28"/>
          <w:szCs w:val="28"/>
        </w:rPr>
      </w:pPr>
    </w:p>
    <w:p w:rsidR="00716CA0" w:rsidRDefault="00716CA0" w:rsidP="00716CA0">
      <w:pPr>
        <w:rPr>
          <w:rFonts w:ascii="Times New Roman" w:hAnsi="Times New Roman" w:cs="Times New Roman"/>
          <w:sz w:val="28"/>
          <w:szCs w:val="28"/>
        </w:rPr>
      </w:pPr>
    </w:p>
    <w:p w:rsidR="001B7AD0" w:rsidRPr="001B7AD0" w:rsidRDefault="00716CA0" w:rsidP="001B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680014, г. Хабаровск, ул. Восточное шоссе, д. 24</w:t>
      </w:r>
      <w:bookmarkStart w:id="0" w:name="_GoBack"/>
      <w:bookmarkEnd w:id="0"/>
    </w:p>
    <w:p w:rsidR="00716CA0" w:rsidRPr="007F1819" w:rsidRDefault="00716CA0" w:rsidP="00716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lastRenderedPageBreak/>
        <w:t>СОДЕРЖАНИЕ</w:t>
      </w:r>
    </w:p>
    <w:p w:rsidR="00716CA0" w:rsidRPr="007F1819" w:rsidRDefault="00716CA0" w:rsidP="00716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16CA0" w:rsidRDefault="00716CA0" w:rsidP="00716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 рабочей программы общеобразовательной дисциплины «Обществознание»</w:t>
      </w:r>
    </w:p>
    <w:p w:rsidR="00716CA0" w:rsidRDefault="00716CA0" w:rsidP="00716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и содержание</w:t>
      </w:r>
    </w:p>
    <w:p w:rsidR="00716CA0" w:rsidRDefault="00716CA0" w:rsidP="00716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реализации программы общеобразовательной дисциплины</w:t>
      </w:r>
    </w:p>
    <w:p w:rsidR="00716CA0" w:rsidRDefault="00716CA0" w:rsidP="00716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 оценка результата общеобразовательной дисциплины</w:t>
      </w:r>
    </w:p>
    <w:p w:rsidR="00C06ACE" w:rsidRDefault="00C06ACE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716CA0" w:rsidRDefault="00716CA0" w:rsidP="00716CA0">
      <w:pPr>
        <w:tabs>
          <w:tab w:val="left" w:pos="0"/>
        </w:tabs>
        <w:ind w:right="-1"/>
      </w:pPr>
    </w:p>
    <w:p w:rsidR="005E0F00" w:rsidRPr="00DA5D6B" w:rsidRDefault="005E0F00" w:rsidP="005E0F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характеристика примерной рабочей программы общеобразовательн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ой дисциплины 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Обществознание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5E0F00" w:rsidRDefault="005E0F00" w:rsidP="005E0F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>1.1. Место предмета в структуре основной профессиональной образовательной программы</w:t>
      </w:r>
      <w:r w:rsidRPr="00DA5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F00" w:rsidRPr="00DA5D6B" w:rsidRDefault="005E0F00" w:rsidP="005E0F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Общеобразовательная дисциплина «Обществознание»  является частью предметной области «Общественные науки», изучается в общеобразовательном цикле учебного плана ООП СПО с учетом профессиональной направленности в соответствии с ФГОС СПО.</w:t>
      </w:r>
    </w:p>
    <w:p w:rsidR="005E0F00" w:rsidRPr="00DA5D6B" w:rsidRDefault="005E0F00" w:rsidP="005E0F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F00" w:rsidRPr="00DA5D6B" w:rsidRDefault="005E0F00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1.2. Цели и планируемые результаты освоения предмета </w:t>
      </w:r>
    </w:p>
    <w:p w:rsidR="005E0F00" w:rsidRPr="00DA5D6B" w:rsidRDefault="005E0F00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1.2.1. Цел</w:t>
      </w:r>
      <w:r>
        <w:rPr>
          <w:rFonts w:ascii="Times New Roman" w:hAnsi="Times New Roman" w:cs="Times New Roman"/>
          <w:b/>
          <w:sz w:val="28"/>
          <w:szCs w:val="28"/>
        </w:rPr>
        <w:t>ь общеобразовательной дисциплины</w:t>
      </w:r>
    </w:p>
    <w:p w:rsidR="008B7D06" w:rsidRDefault="003072CA" w:rsidP="00277B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 </w:t>
      </w:r>
    </w:p>
    <w:p w:rsidR="00277BCE" w:rsidRPr="00C30872" w:rsidRDefault="00277BCE" w:rsidP="00277BCE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08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C3087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личностные (ЛР), </w:t>
      </w:r>
      <w:proofErr w:type="spellStart"/>
      <w:r w:rsidRPr="00C3087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C3087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(МР) и предметные результаты базового уровня (</w:t>
      </w:r>
      <w:proofErr w:type="gramStart"/>
      <w:r w:rsidRPr="00C3087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</w:t>
      </w:r>
      <w:proofErr w:type="gramEnd"/>
      <w:r w:rsidRPr="00C3087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б) в соответствии с требованиями ФГОС среднего общего образования</w:t>
      </w:r>
    </w:p>
    <w:p w:rsidR="00277BCE" w:rsidRPr="00C30872" w:rsidRDefault="00277BCE" w:rsidP="00277BC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420"/>
      </w:tblGrid>
      <w:tr w:rsidR="00277BCE" w:rsidRPr="00C30872" w:rsidTr="00277BCE">
        <w:trPr>
          <w:trHeight w:val="101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Коды результатов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 освоения дисциплины включают</w:t>
            </w:r>
          </w:p>
        </w:tc>
      </w:tr>
      <w:tr w:rsidR="00277BCE" w:rsidRPr="00C30872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Российскую гражданскую идентичность, патриотизм, уважение к своему</w:t>
            </w: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277BCE" w:rsidRPr="00C30872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277BCE" w:rsidRPr="00C30872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 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Нравственное сознание и поведение на основе усвоения общечеловеческих ценностей  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14</w:t>
            </w: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</w:t>
            </w: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эколого-направленной деятельности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ЛР 15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МР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27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</w:t>
            </w:r>
            <w:r w:rsidRPr="00C30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их достижения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bCs/>
                <w:color w:val="000000" w:themeColor="text1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proofErr w:type="gramStart"/>
            <w:r w:rsidRPr="00C30872">
              <w:rPr>
                <w:rStyle w:val="fontstyle01"/>
                <w:bCs/>
                <w:color w:val="000000" w:themeColor="text1"/>
              </w:rPr>
              <w:t>ПР</w:t>
            </w:r>
            <w:proofErr w:type="gramEnd"/>
            <w:r w:rsidRPr="00C30872">
              <w:rPr>
                <w:rStyle w:val="fontstyle01"/>
                <w:bCs/>
                <w:color w:val="000000" w:themeColor="text1"/>
              </w:rPr>
              <w:t xml:space="preserve"> б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30872">
              <w:rPr>
                <w:rFonts w:ascii="Times New Roman" w:hAnsi="Times New Roman" w:cs="Times New Roman"/>
                <w:sz w:val="28"/>
              </w:rPr>
              <w:t>формированность знаний об (о):</w:t>
            </w:r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0872">
              <w:rPr>
                <w:rFonts w:ascii="Times New Roman" w:hAnsi="Times New Roman" w:cs="Times New Roman"/>
                <w:sz w:val="28"/>
              </w:rPr>
              <w:t>обществе</w:t>
            </w:r>
            <w:proofErr w:type="gramEnd"/>
            <w:r w:rsidRPr="00C30872">
              <w:rPr>
                <w:rFonts w:ascii="Times New Roman" w:hAnsi="Times New Roman" w:cs="Times New Roman"/>
                <w:sz w:val="28"/>
              </w:rPr>
              <w:t xml:space="preserve"> как целостной развивающейся системе в единстве и взаимодействии основных сфер и институтов;</w:t>
            </w:r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0872">
              <w:rPr>
                <w:rFonts w:ascii="Times New Roman" w:hAnsi="Times New Roman" w:cs="Times New Roman"/>
                <w:sz w:val="28"/>
              </w:rPr>
              <w:t>основах</w:t>
            </w:r>
            <w:proofErr w:type="gramEnd"/>
            <w:r w:rsidRPr="00C30872">
              <w:rPr>
                <w:rFonts w:ascii="Times New Roman" w:hAnsi="Times New Roman" w:cs="Times New Roman"/>
                <w:sz w:val="28"/>
              </w:rPr>
              <w:t xml:space="preserve"> социальной динамики;</w:t>
            </w:r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0872">
              <w:rPr>
                <w:rFonts w:ascii="Times New Roman" w:hAnsi="Times New Roman" w:cs="Times New Roman"/>
                <w:sz w:val="28"/>
              </w:rPr>
              <w:t>особенностях</w:t>
            </w:r>
            <w:proofErr w:type="gramEnd"/>
            <w:r w:rsidRPr="00C30872">
              <w:rPr>
                <w:rFonts w:ascii="Times New Roman" w:hAnsi="Times New Roman" w:cs="Times New Roman"/>
                <w:sz w:val="28"/>
              </w:rPr>
              <w:t xml:space="preserve"> процесса </w:t>
            </w:r>
            <w:proofErr w:type="spellStart"/>
            <w:r w:rsidRPr="00C30872">
              <w:rPr>
                <w:rFonts w:ascii="Times New Roman" w:hAnsi="Times New Roman" w:cs="Times New Roman"/>
                <w:sz w:val="28"/>
              </w:rPr>
              <w:t>цифровизации</w:t>
            </w:r>
            <w:proofErr w:type="spellEnd"/>
            <w:r w:rsidRPr="00C30872">
              <w:rPr>
                <w:rFonts w:ascii="Times New Roman" w:hAnsi="Times New Roman" w:cs="Times New Roman"/>
                <w:sz w:val="28"/>
              </w:rPr>
              <w:t xml:space="preserve"> и влиянии массовых коммуникаций на все сферы жизни общества; глобальных проблемах и вызовах современности;</w:t>
            </w:r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0872">
              <w:rPr>
                <w:rFonts w:ascii="Times New Roman" w:hAnsi="Times New Roman" w:cs="Times New Roman"/>
                <w:sz w:val="28"/>
              </w:rPr>
              <w:t>перспективах</w:t>
            </w:r>
            <w:proofErr w:type="gramEnd"/>
            <w:r w:rsidRPr="00C30872">
              <w:rPr>
                <w:rFonts w:ascii="Times New Roman" w:hAnsi="Times New Roman" w:cs="Times New Roman"/>
                <w:sz w:val="28"/>
              </w:rPr>
              <w:t xml:space="preserve"> развития современного общества, в том числе тенденций развития Российской Федерации;</w:t>
            </w:r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0872">
              <w:rPr>
                <w:rFonts w:ascii="Times New Roman" w:hAnsi="Times New Roman" w:cs="Times New Roman"/>
                <w:sz w:val="28"/>
              </w:rPr>
              <w:t>человеке</w:t>
            </w:r>
            <w:proofErr w:type="gramEnd"/>
            <w:r w:rsidRPr="00C30872">
              <w:rPr>
                <w:rFonts w:ascii="Times New Roman" w:hAnsi="Times New Roman" w:cs="Times New Roman"/>
                <w:sz w:val="28"/>
              </w:rPr>
              <w:t xml:space="preserve"> как субъекте общественных отношений и сознательной деятельности;</w:t>
            </w:r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0872">
              <w:rPr>
                <w:rFonts w:ascii="Times New Roman" w:hAnsi="Times New Roman" w:cs="Times New Roman"/>
                <w:sz w:val="28"/>
              </w:rPr>
              <w:t>особенностях</w:t>
            </w:r>
            <w:proofErr w:type="gramEnd"/>
            <w:r w:rsidRPr="00C30872">
              <w:rPr>
                <w:rFonts w:ascii="Times New Roman" w:hAnsi="Times New Roman" w:cs="Times New Roman"/>
                <w:sz w:val="28"/>
              </w:rPr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0872">
              <w:rPr>
                <w:rFonts w:ascii="Times New Roman" w:hAnsi="Times New Roman" w:cs="Times New Roman"/>
                <w:sz w:val="28"/>
              </w:rPr>
              <w:t>значении</w:t>
            </w:r>
            <w:proofErr w:type="gramEnd"/>
            <w:r w:rsidRPr="00C30872">
              <w:rPr>
                <w:rFonts w:ascii="Times New Roman" w:hAnsi="Times New Roman" w:cs="Times New Roman"/>
                <w:sz w:val="28"/>
              </w:rPr>
              <w:t xml:space="preserve">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C30872">
              <w:rPr>
                <w:rFonts w:ascii="Times New Roman" w:hAnsi="Times New Roman" w:cs="Times New Roman"/>
                <w:sz w:val="28"/>
              </w:rPr>
              <w:t>импортозамещения</w:t>
            </w:r>
            <w:proofErr w:type="spellEnd"/>
            <w:r w:rsidRPr="00C30872">
              <w:rPr>
                <w:rFonts w:ascii="Times New Roman" w:hAnsi="Times New Roman" w:cs="Times New Roman"/>
                <w:sz w:val="28"/>
              </w:rPr>
              <w:t>, особенностях рыночных отношений в современной экономике;</w:t>
            </w:r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0872">
              <w:rPr>
                <w:rFonts w:ascii="Times New Roman" w:hAnsi="Times New Roman" w:cs="Times New Roman"/>
                <w:sz w:val="28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0872">
              <w:rPr>
                <w:rFonts w:ascii="Times New Roman" w:hAnsi="Times New Roman" w:cs="Times New Roman"/>
                <w:sz w:val="28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0872">
              <w:rPr>
                <w:rFonts w:ascii="Times New Roman" w:hAnsi="Times New Roman" w:cs="Times New Roman"/>
                <w:sz w:val="28"/>
              </w:rPr>
              <w:t xml:space="preserve">конституционном </w:t>
            </w:r>
            <w:proofErr w:type="gramStart"/>
            <w:r w:rsidRPr="00C30872">
              <w:rPr>
                <w:rFonts w:ascii="Times New Roman" w:hAnsi="Times New Roman" w:cs="Times New Roman"/>
                <w:sz w:val="28"/>
              </w:rPr>
              <w:t>статусе</w:t>
            </w:r>
            <w:proofErr w:type="gramEnd"/>
            <w:r w:rsidRPr="00C30872">
              <w:rPr>
                <w:rFonts w:ascii="Times New Roman" w:hAnsi="Times New Roman" w:cs="Times New Roman"/>
                <w:sz w:val="28"/>
              </w:rPr>
              <w:t xml:space="preserve"> и полномочиях органов государственной власти;</w:t>
            </w:r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0872">
              <w:rPr>
                <w:rFonts w:ascii="Times New Roman" w:hAnsi="Times New Roman" w:cs="Times New Roman"/>
                <w:sz w:val="28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C30872" w:rsidRPr="00C30872" w:rsidRDefault="00C30872" w:rsidP="00C308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0872">
              <w:rPr>
                <w:rFonts w:ascii="Times New Roman" w:hAnsi="Times New Roman" w:cs="Times New Roman"/>
                <w:sz w:val="28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  <w:proofErr w:type="gramEnd"/>
          </w:p>
          <w:p w:rsidR="00277BCE" w:rsidRPr="00C30872" w:rsidRDefault="00C30872" w:rsidP="00C30872">
            <w:pPr>
              <w:spacing w:after="0" w:line="240" w:lineRule="auto"/>
              <w:rPr>
                <w:rStyle w:val="fontstyle01"/>
                <w:color w:val="auto"/>
                <w:szCs w:val="22"/>
              </w:rPr>
            </w:pPr>
            <w:r w:rsidRPr="00C30872">
              <w:rPr>
                <w:rFonts w:ascii="Times New Roman" w:hAnsi="Times New Roman" w:cs="Times New Roman"/>
                <w:sz w:val="28"/>
              </w:rPr>
              <w:t>системе права и законодательства Российской Федерации;</w:t>
            </w:r>
          </w:p>
        </w:tc>
      </w:tr>
      <w:tr w:rsidR="00277BCE" w:rsidTr="00277BCE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proofErr w:type="gramStart"/>
            <w:r w:rsidRPr="00C30872">
              <w:rPr>
                <w:rStyle w:val="fontstyle01"/>
                <w:bCs/>
                <w:color w:val="000000" w:themeColor="text1"/>
              </w:rPr>
              <w:t>ПР</w:t>
            </w:r>
            <w:proofErr w:type="gramEnd"/>
            <w:r w:rsidRPr="00C30872">
              <w:rPr>
                <w:rStyle w:val="fontstyle01"/>
                <w:bCs/>
                <w:color w:val="000000" w:themeColor="text1"/>
              </w:rPr>
              <w:t xml:space="preserve"> б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72" w:rsidRPr="00C30872" w:rsidRDefault="00C30872" w:rsidP="00C30872">
            <w:pPr>
              <w:spacing w:line="240" w:lineRule="auto"/>
              <w:rPr>
                <w:rStyle w:val="fontstyle01"/>
                <w:color w:val="auto"/>
              </w:rPr>
            </w:pPr>
            <w:proofErr w:type="gramStart"/>
            <w:r w:rsidRPr="00C30872">
              <w:rPr>
                <w:rFonts w:ascii="Times New Roman" w:hAnsi="Times New Roman" w:cs="Times New Roman"/>
                <w:sz w:val="28"/>
                <w:szCs w:val="28"/>
              </w:rPr>
              <w:t xml:space="preserve"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</w:t>
            </w:r>
            <w:r w:rsidRPr="00C30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proofErr w:type="gramEnd"/>
          </w:p>
        </w:tc>
      </w:tr>
      <w:tr w:rsidR="00277BCE" w:rsidTr="00C30872">
        <w:trPr>
          <w:trHeight w:val="296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bCs/>
                <w:color w:val="000000" w:themeColor="text1"/>
              </w:rPr>
            </w:pPr>
          </w:p>
          <w:p w:rsidR="00277BCE" w:rsidRPr="00C30872" w:rsidRDefault="00277BCE">
            <w:pPr>
              <w:suppressAutoHyphens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proofErr w:type="gramStart"/>
            <w:r w:rsidRPr="00C30872">
              <w:rPr>
                <w:rStyle w:val="fontstyle01"/>
                <w:bCs/>
                <w:color w:val="000000" w:themeColor="text1"/>
              </w:rPr>
              <w:t>ПР</w:t>
            </w:r>
            <w:proofErr w:type="gramEnd"/>
            <w:r w:rsidRPr="00C30872">
              <w:rPr>
                <w:rStyle w:val="fontstyle01"/>
                <w:bCs/>
                <w:color w:val="000000" w:themeColor="text1"/>
              </w:rPr>
              <w:t xml:space="preserve"> б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CE" w:rsidRPr="00C30872" w:rsidRDefault="00DB5FBC" w:rsidP="00C30872">
            <w:pPr>
              <w:spacing w:line="240" w:lineRule="auto"/>
              <w:rPr>
                <w:rStyle w:val="fontstyle01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0872" w:rsidRPr="00C30872">
              <w:rPr>
                <w:rFonts w:ascii="Times New Roman" w:hAnsi="Times New Roman" w:cs="Times New Roman"/>
                <w:sz w:val="28"/>
                <w:szCs w:val="28"/>
              </w:rPr>
              <w:t>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</w:tc>
      </w:tr>
      <w:tr w:rsidR="00C30872" w:rsidTr="00C30872">
        <w:trPr>
          <w:trHeight w:val="324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C30872" w:rsidRPr="00C30872" w:rsidRDefault="00C3087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  <w:proofErr w:type="gramStart"/>
            <w:r>
              <w:rPr>
                <w:rStyle w:val="fontstyle01"/>
                <w:rFonts w:eastAsia="Times New Roman"/>
                <w:bCs/>
                <w:color w:val="000000" w:themeColor="text1"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  <w:color w:val="000000" w:themeColor="text1"/>
              </w:rPr>
              <w:t xml:space="preserve"> б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72" w:rsidRPr="00C30872" w:rsidRDefault="00DB5FBC" w:rsidP="00C308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0872" w:rsidRPr="00C30872">
              <w:rPr>
                <w:rFonts w:ascii="Times New Roman" w:hAnsi="Times New Roman" w:cs="Times New Roman"/>
                <w:sz w:val="28"/>
                <w:szCs w:val="28"/>
              </w:rPr>
              <w:t>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  <w:proofErr w:type="gramEnd"/>
          </w:p>
        </w:tc>
      </w:tr>
      <w:tr w:rsidR="00C30872" w:rsidTr="00C30872">
        <w:trPr>
          <w:trHeight w:val="223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C30872" w:rsidRPr="00C30872" w:rsidRDefault="00C3087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  <w:proofErr w:type="gramStart"/>
            <w:r>
              <w:rPr>
                <w:rStyle w:val="fontstyle01"/>
                <w:rFonts w:eastAsia="Times New Roman"/>
                <w:bCs/>
                <w:color w:val="000000" w:themeColor="text1"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  <w:color w:val="000000" w:themeColor="text1"/>
              </w:rPr>
              <w:t xml:space="preserve"> б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72" w:rsidRPr="00C30872" w:rsidRDefault="00DB5FBC" w:rsidP="00C3087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C30872" w:rsidRPr="00C30872">
              <w:rPr>
                <w:rFonts w:ascii="Times New Roman" w:hAnsi="Times New Roman" w:cs="Times New Roman"/>
                <w:sz w:val="28"/>
              </w:rPr>
              <w:t>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</w:tc>
      </w:tr>
      <w:tr w:rsidR="00C30872" w:rsidTr="00C30872">
        <w:trPr>
          <w:trHeight w:val="10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C30872" w:rsidRDefault="00C3087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  <w:proofErr w:type="gramStart"/>
            <w:r>
              <w:rPr>
                <w:rStyle w:val="fontstyle01"/>
                <w:rFonts w:eastAsia="Times New Roman"/>
                <w:bCs/>
                <w:color w:val="000000" w:themeColor="text1"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  <w:color w:val="000000" w:themeColor="text1"/>
              </w:rPr>
              <w:t xml:space="preserve"> б 06</w:t>
            </w:r>
          </w:p>
          <w:p w:rsidR="00C30872" w:rsidRPr="00C30872" w:rsidRDefault="00C3087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72" w:rsidRPr="00C30872" w:rsidRDefault="00DB5FBC" w:rsidP="00C308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0872" w:rsidRPr="00C30872">
              <w:rPr>
                <w:rFonts w:ascii="Times New Roman" w:hAnsi="Times New Roman" w:cs="Times New Roman"/>
                <w:sz w:val="28"/>
                <w:szCs w:val="28"/>
              </w:rPr>
              <w:t xml:space="preserve">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="00C30872" w:rsidRPr="00C30872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="00C30872" w:rsidRPr="00C3087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="00C30872" w:rsidRPr="00C30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30872" w:rsidRPr="00C3087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</w:t>
            </w:r>
            <w:r w:rsidR="00C30872" w:rsidRPr="00C30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</w:p>
        </w:tc>
      </w:tr>
      <w:tr w:rsidR="00C30872" w:rsidTr="00C30872">
        <w:trPr>
          <w:trHeight w:val="72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C30872" w:rsidRDefault="00C3087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  <w:proofErr w:type="gramStart"/>
            <w:r>
              <w:rPr>
                <w:rStyle w:val="fontstyle01"/>
                <w:rFonts w:eastAsia="Times New Roman"/>
                <w:bCs/>
                <w:color w:val="000000" w:themeColor="text1"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  <w:color w:val="000000" w:themeColor="text1"/>
              </w:rPr>
              <w:t xml:space="preserve"> б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72" w:rsidRPr="00C30872" w:rsidRDefault="00DB5FBC" w:rsidP="00C308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0872" w:rsidRPr="00C30872">
              <w:rPr>
                <w:rFonts w:ascii="Times New Roman" w:hAnsi="Times New Roman" w:cs="Times New Roman"/>
                <w:sz w:val="28"/>
                <w:szCs w:val="28"/>
              </w:rPr>
              <w:t>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</w:tc>
      </w:tr>
      <w:tr w:rsidR="00C30872" w:rsidTr="00DB5FBC">
        <w:trPr>
          <w:trHeight w:val="39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C30872" w:rsidRDefault="00C3087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  <w:proofErr w:type="gramStart"/>
            <w:r>
              <w:rPr>
                <w:rStyle w:val="fontstyle01"/>
                <w:rFonts w:eastAsia="Times New Roman"/>
                <w:bCs/>
                <w:color w:val="000000" w:themeColor="text1"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  <w:color w:val="000000" w:themeColor="text1"/>
              </w:rPr>
              <w:t xml:space="preserve"> б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72" w:rsidRPr="00C30872" w:rsidRDefault="00C30872" w:rsidP="00C308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0872">
              <w:rPr>
                <w:rFonts w:ascii="Times New Roman" w:hAnsi="Times New Roman" w:cs="Times New Roman"/>
                <w:sz w:val="28"/>
                <w:szCs w:val="28"/>
              </w:rPr>
              <w:t>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</w:tc>
      </w:tr>
      <w:tr w:rsidR="00C30872" w:rsidTr="00DB5FBC">
        <w:trPr>
          <w:trHeight w:val="456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C30872" w:rsidRDefault="00DB5FBC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  <w:proofErr w:type="gramStart"/>
            <w:r>
              <w:rPr>
                <w:rStyle w:val="fontstyle01"/>
                <w:rFonts w:eastAsia="Times New Roman"/>
                <w:bCs/>
                <w:color w:val="000000" w:themeColor="text1"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  <w:color w:val="000000" w:themeColor="text1"/>
              </w:rPr>
              <w:t xml:space="preserve"> б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72" w:rsidRPr="00DB5FBC" w:rsidRDefault="00C30872" w:rsidP="00DB5F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5FBC">
              <w:rPr>
                <w:rFonts w:ascii="Times New Roman" w:hAnsi="Times New Roman" w:cs="Times New Roman"/>
                <w:sz w:val="28"/>
                <w:szCs w:val="28"/>
              </w:rPr>
              <w:t>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DB5FBC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создавать типологии социальных процессов и явлений на основе предложенных критериев;</w:t>
            </w:r>
          </w:p>
        </w:tc>
      </w:tr>
      <w:tr w:rsidR="00DB5FBC" w:rsidTr="00DB5FBC">
        <w:trPr>
          <w:trHeight w:val="261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DB5FBC" w:rsidRDefault="00DB5FBC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  <w:proofErr w:type="gramStart"/>
            <w:r>
              <w:rPr>
                <w:rStyle w:val="fontstyle01"/>
                <w:rFonts w:eastAsia="Times New Roman"/>
                <w:bCs/>
                <w:color w:val="000000" w:themeColor="text1"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  <w:color w:val="000000" w:themeColor="text1"/>
              </w:rPr>
              <w:t xml:space="preserve"> б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BC" w:rsidRPr="00DB5FBC" w:rsidRDefault="00DB5FBC" w:rsidP="00DB5F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B5FBC">
              <w:rPr>
                <w:rFonts w:ascii="Times New Roman" w:hAnsi="Times New Roman" w:cs="Times New Roman"/>
                <w:sz w:val="28"/>
                <w:szCs w:val="28"/>
              </w:rPr>
              <w:t>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</w:p>
        </w:tc>
      </w:tr>
      <w:tr w:rsidR="00DB5FBC" w:rsidTr="00DB5FBC">
        <w:trPr>
          <w:trHeight w:val="252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0B0E55" w:rsidRDefault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DB5FBC" w:rsidRDefault="00DB5FBC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  <w:proofErr w:type="gramStart"/>
            <w:r>
              <w:rPr>
                <w:rStyle w:val="fontstyle01"/>
                <w:rFonts w:eastAsia="Times New Roman"/>
                <w:bCs/>
                <w:color w:val="000000" w:themeColor="text1"/>
              </w:rPr>
              <w:t>ПР</w:t>
            </w:r>
            <w:proofErr w:type="gramEnd"/>
            <w:r>
              <w:rPr>
                <w:rStyle w:val="fontstyle01"/>
                <w:rFonts w:eastAsia="Times New Roman"/>
                <w:bCs/>
                <w:color w:val="000000" w:themeColor="text1"/>
              </w:rPr>
              <w:t xml:space="preserve"> б 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BC" w:rsidRPr="00DB5FBC" w:rsidRDefault="00DB5FBC" w:rsidP="00DB5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C">
              <w:rPr>
                <w:rFonts w:ascii="Times New Roman" w:hAnsi="Times New Roman" w:cs="Times New Roman"/>
                <w:sz w:val="28"/>
                <w:szCs w:val="24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</w:tc>
      </w:tr>
      <w:tr w:rsidR="00DB5FBC" w:rsidTr="00DB5FBC">
        <w:trPr>
          <w:trHeight w:val="384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5" w:rsidRDefault="000B0E55" w:rsidP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0B0E55" w:rsidRDefault="000B0E55" w:rsidP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</w:p>
          <w:p w:rsidR="00DB5FBC" w:rsidRPr="00DB5FBC" w:rsidRDefault="00DB5FBC" w:rsidP="000B0E55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000000" w:themeColor="text1"/>
              </w:rPr>
            </w:pPr>
            <w:proofErr w:type="gramStart"/>
            <w:r w:rsidRPr="00DB5FBC">
              <w:rPr>
                <w:rStyle w:val="fontstyle01"/>
                <w:rFonts w:eastAsia="Times New Roman"/>
                <w:bCs/>
                <w:color w:val="000000" w:themeColor="text1"/>
              </w:rPr>
              <w:t>ПР</w:t>
            </w:r>
            <w:proofErr w:type="gramEnd"/>
            <w:r w:rsidRPr="00DB5FBC">
              <w:rPr>
                <w:rStyle w:val="fontstyle01"/>
                <w:rFonts w:eastAsia="Times New Roman"/>
                <w:bCs/>
                <w:color w:val="000000" w:themeColor="text1"/>
              </w:rPr>
              <w:t xml:space="preserve"> б 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BC" w:rsidRPr="00DB5FBC" w:rsidRDefault="00DB5FBC" w:rsidP="00DB5F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5FBC">
              <w:rPr>
                <w:rFonts w:ascii="Times New Roman" w:hAnsi="Times New Roman" w:cs="Times New Roman"/>
                <w:sz w:val="28"/>
                <w:szCs w:val="28"/>
              </w:rPr>
              <w:t>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      </w:r>
          </w:p>
          <w:p w:rsidR="00DB5FBC" w:rsidRPr="00DB5FBC" w:rsidRDefault="00DB5FBC" w:rsidP="00DB5F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872" w:rsidRDefault="00C30872" w:rsidP="00C30872">
      <w:bookmarkStart w:id="1" w:name="sub_191111"/>
    </w:p>
    <w:bookmarkEnd w:id="1"/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B5FBC" w:rsidRDefault="00DB5FBC" w:rsidP="00965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DB5FBC" w:rsidSect="00DB5F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D06" w:rsidRDefault="008B7D06" w:rsidP="00965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D06" w:rsidRDefault="008B7D06" w:rsidP="005E0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57878" w:rsidRPr="00DA5D6B" w:rsidRDefault="00157878" w:rsidP="00157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1.2.2. Планируемые результаты освоения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A5D6B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СПО и на основе ФГОС СОО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3579"/>
        <w:gridCol w:w="5708"/>
        <w:gridCol w:w="5847"/>
      </w:tblGrid>
      <w:tr w:rsidR="00157878" w:rsidTr="006D1FBE">
        <w:tc>
          <w:tcPr>
            <w:tcW w:w="3579" w:type="dxa"/>
            <w:vMerge w:val="restart"/>
          </w:tcPr>
          <w:p w:rsidR="00157878" w:rsidRPr="006B2F66" w:rsidRDefault="00157878" w:rsidP="0092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F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11555" w:type="dxa"/>
            <w:gridSpan w:val="2"/>
          </w:tcPr>
          <w:p w:rsidR="00157878" w:rsidRPr="006B2F66" w:rsidRDefault="00157878" w:rsidP="0092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F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 освоения дисциплины</w:t>
            </w:r>
          </w:p>
        </w:tc>
      </w:tr>
      <w:tr w:rsidR="00157878" w:rsidTr="006D1FBE">
        <w:tc>
          <w:tcPr>
            <w:tcW w:w="3579" w:type="dxa"/>
            <w:vMerge/>
          </w:tcPr>
          <w:p w:rsidR="00157878" w:rsidRPr="006B2F66" w:rsidRDefault="00157878" w:rsidP="0092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08" w:type="dxa"/>
          </w:tcPr>
          <w:p w:rsidR="00157878" w:rsidRPr="006B2F66" w:rsidRDefault="00157878" w:rsidP="00157878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F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Общие</w:t>
            </w:r>
          </w:p>
          <w:p w:rsidR="00157878" w:rsidRPr="006B2F66" w:rsidRDefault="00157878" w:rsidP="001578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</w:tcPr>
          <w:p w:rsidR="00157878" w:rsidRPr="006B2F66" w:rsidRDefault="00157878" w:rsidP="0092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F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Дисциплинарные</w:t>
            </w:r>
          </w:p>
        </w:tc>
      </w:tr>
      <w:tr w:rsidR="00157878" w:rsidTr="006D1FBE">
        <w:tc>
          <w:tcPr>
            <w:tcW w:w="3579" w:type="dxa"/>
          </w:tcPr>
          <w:p w:rsidR="00157878" w:rsidRPr="006B2F66" w:rsidRDefault="00157878" w:rsidP="00362A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F66">
              <w:rPr>
                <w:rFonts w:ascii="Times New Roman" w:hAnsi="Times New Roman" w:cs="Times New Roman"/>
                <w:sz w:val="28"/>
                <w:szCs w:val="28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708" w:type="dxa"/>
          </w:tcPr>
          <w:p w:rsidR="00157878" w:rsidRPr="006B2F66" w:rsidRDefault="00157878" w:rsidP="00362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66">
              <w:rPr>
                <w:rFonts w:ascii="Times New Roman" w:hAnsi="Times New Roman" w:cs="Times New Roman"/>
                <w:sz w:val="28"/>
                <w:szCs w:val="28"/>
              </w:rPr>
              <w:t xml:space="preserve">В части трудового воспитания: 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познавательными действиями: а) базовые логические действия: 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</w:t>
            </w:r>
            <w:r w:rsidRPr="006B2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достижения; 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157878" w:rsidRPr="006B2F66" w:rsidRDefault="00157878" w:rsidP="00362ACC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B2F66">
              <w:rPr>
                <w:rFonts w:ascii="Times New Roman" w:hAnsi="Times New Roman" w:cs="Times New Roman"/>
                <w:sz w:val="28"/>
                <w:szCs w:val="28"/>
              </w:rPr>
              <w:t>- развивать креативное мышление при решении жизненных проблем б) базовые исследовательские действия: - владеть навыками учебно-исследовательской и проектной деятельности, навыками разрешения проблем; 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proofErr w:type="gramEnd"/>
            <w:r w:rsidRPr="006B2F6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6B2F66">
              <w:rPr>
                <w:rFonts w:ascii="Times New Roman" w:hAnsi="Times New Roman" w:cs="Times New Roman"/>
                <w:sz w:val="28"/>
                <w:szCs w:val="28"/>
              </w:rPr>
              <w:t xml:space="preserve">уметь переносить знания в познавательную и практическую области жизнедеятельности; - уметь интегрировать знания из разных предметных областей; - выдвигать новые идеи, предлагать оригинальные подходы и решения; - </w:t>
            </w:r>
            <w:r w:rsidRPr="006B2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их использования в познавательной и социальной практике.</w:t>
            </w:r>
            <w:proofErr w:type="gramEnd"/>
          </w:p>
        </w:tc>
        <w:tc>
          <w:tcPr>
            <w:tcW w:w="5847" w:type="dxa"/>
          </w:tcPr>
          <w:p w:rsidR="00362ACC" w:rsidRDefault="00362ACC" w:rsidP="00362A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2A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Сформировать знания об (о):</w:t>
            </w:r>
          </w:p>
          <w:p w:rsidR="00362ACC" w:rsidRDefault="00362ACC" w:rsidP="00362A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 современного общества, в том числе тенденций развития Российской Федерации;</w:t>
            </w:r>
            <w:proofErr w:type="gramEnd"/>
          </w:p>
          <w:p w:rsidR="00362ACC" w:rsidRDefault="00362ACC" w:rsidP="00362A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человек как субъект общественных отношений и сознательной деятельности; особенностях социализации личности в современнывх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362ACC" w:rsidRDefault="00362ACC" w:rsidP="00362A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экономике как науке и хозяйстве, роли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государмства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</w:t>
            </w:r>
            <w:r w:rsidR="00B123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</w:t>
            </w:r>
          </w:p>
          <w:p w:rsidR="00B12333" w:rsidRDefault="00B12333" w:rsidP="00362A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мсистеме права и законодательства Российской федерации;</w:t>
            </w:r>
          </w:p>
          <w:p w:rsidR="00B12333" w:rsidRDefault="00B12333" w:rsidP="00362A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владеть базовым понятийным аппаратом социальных наук, уметь различать существенные и не существенные признаки понятий, определять различные смыслы многозначных пончятий, классифицировать используемые в социальных науках понятия и термины; использовать понятийный аппарат при анализе и оценки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B12333" w:rsidRPr="009C2CD5" w:rsidRDefault="00B12333" w:rsidP="00362A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</w:t>
            </w:r>
            <w:r w:rsidR="006F71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 фактами социальной действительности в том числе по соблюдению правил здорового образа жизни;</w:t>
            </w:r>
            <w:proofErr w:type="gramEnd"/>
            <w:r w:rsidR="006F71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умение создавать типологии социальных процессов и явлений на основе предложеных критериев;</w:t>
            </w:r>
          </w:p>
        </w:tc>
      </w:tr>
      <w:tr w:rsidR="00157878" w:rsidTr="006D1FBE">
        <w:tc>
          <w:tcPr>
            <w:tcW w:w="3579" w:type="dxa"/>
          </w:tcPr>
          <w:p w:rsidR="00157878" w:rsidRPr="006B2F66" w:rsidRDefault="00157878" w:rsidP="0092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F66">
              <w:rPr>
                <w:rFonts w:ascii="Times New Roman" w:hAnsi="Times New Roman" w:cs="Times New Roman"/>
                <w:sz w:val="28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708" w:type="dxa"/>
          </w:tcPr>
          <w:p w:rsidR="00157878" w:rsidRPr="00BE015A" w:rsidRDefault="00157878" w:rsidP="00BE0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В области ценности научного познания: 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мира;</w:t>
            </w:r>
          </w:p>
          <w:p w:rsidR="00157878" w:rsidRPr="00BE015A" w:rsidRDefault="00157878" w:rsidP="00BE015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группе; Овладение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универсальными учебными познавательными действиями: в) работа с информацией: 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5847" w:type="dxa"/>
          </w:tcPr>
          <w:p w:rsidR="00157878" w:rsidRPr="00BE015A" w:rsidRDefault="00434D61" w:rsidP="00BE01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сформировать знания об (о): - особенностях процесса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и влиянии массовых коммуникаций на все сферы жизни общества; - владеть умениями применять полученные знания при анализе социальной информации, полученной из источников разного типа, включая официальные</w:t>
            </w:r>
            <w:r w:rsidR="00BE015A"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публикации на интернет </w:t>
            </w:r>
            <w:proofErr w:type="gramStart"/>
            <w:r w:rsidR="00BE015A" w:rsidRPr="00BE015A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="00BE015A"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</w:t>
            </w:r>
            <w:proofErr w:type="gramStart"/>
            <w:r w:rsidR="00BE015A"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социальной информации, представленной в различных знаковых системах, извлекать информацию из </w:t>
            </w:r>
            <w:r w:rsidR="00BE015A"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 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</w:t>
            </w:r>
            <w:proofErr w:type="gramEnd"/>
            <w:r w:rsidR="00BE015A"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 - уметь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</w:t>
            </w:r>
            <w:r w:rsidR="00BE015A"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метод, социальное прогнозирование.</w:t>
            </w:r>
          </w:p>
        </w:tc>
      </w:tr>
      <w:tr w:rsidR="00157878" w:rsidTr="006D1FBE">
        <w:tc>
          <w:tcPr>
            <w:tcW w:w="3579" w:type="dxa"/>
          </w:tcPr>
          <w:p w:rsidR="00157878" w:rsidRPr="00BE015A" w:rsidRDefault="00157878" w:rsidP="00BE0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03. </w:t>
            </w:r>
            <w:r w:rsidR="00BE015A" w:rsidRPr="00BE015A">
              <w:rPr>
                <w:rFonts w:ascii="Times New Roman" w:hAnsi="Times New Roman" w:cs="Times New Roman"/>
                <w:sz w:val="28"/>
                <w:szCs w:val="28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708" w:type="dxa"/>
          </w:tcPr>
          <w:p w:rsidR="00157878" w:rsidRPr="00BE015A" w:rsidRDefault="00BE015A" w:rsidP="00BE0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духовно-нравственного воспитания: -- сформированность нравственного сознания, этического поведения; - способность оценивать ситуацию и принимать осознанные решения, ориентируясь на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моральнонравственные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нормы и ценности; - осознание личного вклада в построение устойчивого будущего; 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универсальными регулятивными действиями: а) самоорганизация: 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- самостоятельно составлять план решения проблемы с учетом имеющихся ресурсов, собственных возможностей и предпочтений; - давать оценку новым ситуациям;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б) самоконтроль: использовать приемы рефлексии для оценки ситуации, выбора верного решения; - уметь оценивать риски и своевременно принимать решения по их снижению; в) эмоциональный интеллект, предполагающий сформированность: внутренней мотивации, включающей стремление к достижению цели и успеху, оптимизм, инициативность, умение действовать, исходя из своих возможностей; -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5847" w:type="dxa"/>
          </w:tcPr>
          <w:p w:rsidR="00157878" w:rsidRPr="00BE015A" w:rsidRDefault="00BE015A" w:rsidP="00BE01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сформировать знания об (о): 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ответов, анализировать неадаптированные тексты на социальную тематику;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государства.</w:t>
            </w:r>
          </w:p>
        </w:tc>
      </w:tr>
      <w:tr w:rsidR="00157878" w:rsidTr="006D1FBE">
        <w:tc>
          <w:tcPr>
            <w:tcW w:w="3579" w:type="dxa"/>
          </w:tcPr>
          <w:p w:rsidR="00157878" w:rsidRPr="00BE015A" w:rsidRDefault="00157878" w:rsidP="00BE01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04. Эффективно взаимодействовать и работать в коллективе и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команде</w:t>
            </w:r>
          </w:p>
        </w:tc>
        <w:tc>
          <w:tcPr>
            <w:tcW w:w="5708" w:type="dxa"/>
          </w:tcPr>
          <w:p w:rsidR="00157878" w:rsidRPr="00BE015A" w:rsidRDefault="00157878" w:rsidP="00BE0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готовность к саморазвитию, самостоятельности и самоопределению;</w:t>
            </w:r>
          </w:p>
          <w:p w:rsidR="00157878" w:rsidRPr="00BE015A" w:rsidRDefault="00157878" w:rsidP="00BE015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-овладение навыками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учебноисследовательской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, проектной и социальной деятельности; Овладение универсальными коммуникативными действиями: б) совместная деятельность: - понимать и использовать преимущества командной и индивидуальной работы; 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- координировать и выполнять работу в условиях реального, виртуального и комбинированного взаимодействия;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 г) принятие себя и других людей: - принимать мотивы и аргументы других людей при анализе результатов деятельности; - признавать свое право и право других людей на ошибки; - развивать способность понимать мир с позиции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другого человека.</w:t>
            </w:r>
          </w:p>
        </w:tc>
        <w:tc>
          <w:tcPr>
            <w:tcW w:w="5847" w:type="dxa"/>
          </w:tcPr>
          <w:p w:rsidR="00157878" w:rsidRPr="00BE015A" w:rsidRDefault="00BE015A" w:rsidP="00BE01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</w:t>
            </w:r>
            <w:r w:rsidR="004943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коммуникационных технологий в решении различных задач</w:t>
            </w:r>
          </w:p>
        </w:tc>
      </w:tr>
      <w:tr w:rsidR="00157878" w:rsidTr="006D1FBE">
        <w:tc>
          <w:tcPr>
            <w:tcW w:w="3579" w:type="dxa"/>
          </w:tcPr>
          <w:p w:rsidR="00157878" w:rsidRPr="00BE015A" w:rsidRDefault="00157878" w:rsidP="00BE01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708" w:type="dxa"/>
          </w:tcPr>
          <w:p w:rsidR="00157878" w:rsidRPr="00BE015A" w:rsidRDefault="00157878" w:rsidP="00BE015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В области эстетического воспитания: - эстетическое отношение к миру, включая эстетику быта, научного и технического творчества, спорта, труда и общественных отношений; - способность воспринимать различные виды искусства, традиции и творчество своего и других народов, ощущать эмоциональное воздействие искусства; 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- готовность к самовыражению в разных видах искусства, стремление проявлять качества творческой личности; Овладение универсальными коммуникативными действиями: а) общение: - осуществлять коммуникации во всех сферах жизни; 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- развернуто и логично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излагать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свою точку зрения с использованием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языковых средств.</w:t>
            </w:r>
          </w:p>
        </w:tc>
        <w:tc>
          <w:tcPr>
            <w:tcW w:w="5847" w:type="dxa"/>
          </w:tcPr>
          <w:p w:rsidR="00157878" w:rsidRPr="00BE015A" w:rsidRDefault="00BE015A" w:rsidP="00BE01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создавать типологии социальных процессов и явлений на основе предложенных критериев.</w:t>
            </w:r>
          </w:p>
        </w:tc>
      </w:tr>
      <w:tr w:rsidR="00157878" w:rsidTr="006D1FBE">
        <w:tc>
          <w:tcPr>
            <w:tcW w:w="3579" w:type="dxa"/>
          </w:tcPr>
          <w:p w:rsidR="00157878" w:rsidRPr="00BE015A" w:rsidRDefault="00157878" w:rsidP="00BE01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06. Проявлять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гражданскопатриотическую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708" w:type="dxa"/>
          </w:tcPr>
          <w:p w:rsidR="00157878" w:rsidRPr="00BE015A" w:rsidRDefault="00157878" w:rsidP="00BE0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- осознание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гражданской идентичности; - целенаправленное развитие внутренней позиции личности на основе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духовнонравственных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народов Российской Федерации, исторических и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национальнокультурных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В части гражданского воспитания: - осознание своих конституционных прав и обязанностей, уважение закона и правопорядка;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ринятие традиционных национальных, общечеловеческих гуманистических и демократических ценностей; - готовность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противостоять идеологии экстремизма, национализма, ксенофобии, дискриминации по социальным, религиозным, расовым, национальным признакам; 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- умение взаимодействовать с социальными институтами в соответствии с их функциями и назначением; - готовность к гуманитарной и волонтерской деятельности; патриотического воспитания: 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157878" w:rsidRPr="00BE015A" w:rsidRDefault="00157878" w:rsidP="00BE015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-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идейная убежденность, готовность к служению и защите Отечества, ответственность за его судьбу; освоенные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и универсальные учебные действия (регулятивные, познавательные, коммуникативные); 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- овладение навыками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учебноисследовательской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, проектной и социальной деятельности. </w:t>
            </w:r>
          </w:p>
        </w:tc>
        <w:tc>
          <w:tcPr>
            <w:tcW w:w="5847" w:type="dxa"/>
          </w:tcPr>
          <w:p w:rsidR="00157878" w:rsidRPr="00BE015A" w:rsidRDefault="00BE015A" w:rsidP="00BE01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сформировать знания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ее видов и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, особенностях рыночных отношений в современной экономике;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прав человека и гражданина в Российской Федерации, правах ребенка и механизмах защиты прав в Российской Федерации;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правовом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гражданских, семейных, трудовых, налоговых,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образовательных, административных, уголовных общественных отношений; системе права и законодательства Российской Федерации;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2) уметь характеризовать российские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духовнонравственные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построении устных и письменных высказываний;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6) владеть умениями применять полученные знания при анализе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средства информационно</w:t>
            </w:r>
            <w:r w:rsidR="00B128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коммуникационных технологий в решении различных задач; 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теоретические положения социальных наук для объяснения явлений социальной действительности; </w:t>
            </w:r>
            <w:proofErr w:type="gramStart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>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 10) готовность применять знания о финансах и бюджетном регулировании при пользовании финансовыми услугами и инструментами;</w:t>
            </w:r>
            <w:proofErr w:type="gramEnd"/>
            <w:r w:rsidRPr="00BE015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 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</w:t>
            </w:r>
            <w:r w:rsidRPr="00BE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 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157878" w:rsidTr="006D1FBE">
        <w:tc>
          <w:tcPr>
            <w:tcW w:w="3579" w:type="dxa"/>
          </w:tcPr>
          <w:p w:rsidR="00157878" w:rsidRPr="006D1FBE" w:rsidRDefault="00BE015A" w:rsidP="006D1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07. Содействовать сохранению окружающей среды, ресурсосбережению, применять знания об </w:t>
            </w:r>
            <w:r w:rsidRPr="006D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708" w:type="dxa"/>
          </w:tcPr>
          <w:p w:rsidR="00157878" w:rsidRPr="006D1FBE" w:rsidRDefault="00BE015A" w:rsidP="00494303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D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области экологического воспитания: - сформированность экологической культуры, понимание влияния социально-экономических процессов на состояние </w:t>
            </w:r>
            <w:r w:rsidRPr="006D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природной и социальной среды, осознание глобального характера экологических проблем; -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- умение прогнозировать неблагоприятные экологические</w:t>
            </w:r>
            <w:r w:rsidR="0049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FBE">
              <w:rPr>
                <w:rFonts w:ascii="Times New Roman" w:hAnsi="Times New Roman" w:cs="Times New Roman"/>
                <w:sz w:val="28"/>
                <w:szCs w:val="28"/>
              </w:rPr>
              <w:t>последствия предпринимаемых действий, предотвращать их;</w:t>
            </w:r>
            <w:proofErr w:type="gramEnd"/>
            <w:r w:rsidRPr="006D1FBE">
              <w:rPr>
                <w:rFonts w:ascii="Times New Roman" w:hAnsi="Times New Roman" w:cs="Times New Roman"/>
                <w:sz w:val="28"/>
                <w:szCs w:val="28"/>
              </w:rPr>
              <w:t xml:space="preserve"> - расширение опыта деятельности экологической направленности; - овладение навыками учебно-исследовательской, проектной и социальной деятельности. </w:t>
            </w:r>
          </w:p>
        </w:tc>
        <w:tc>
          <w:tcPr>
            <w:tcW w:w="5847" w:type="dxa"/>
          </w:tcPr>
          <w:p w:rsidR="00157878" w:rsidRPr="006D1FBE" w:rsidRDefault="00BE015A" w:rsidP="006D1F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</w:t>
            </w:r>
            <w:r w:rsidRPr="006D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 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обществ. </w:t>
            </w:r>
          </w:p>
        </w:tc>
      </w:tr>
      <w:tr w:rsidR="00BE015A" w:rsidTr="006D1FBE">
        <w:tc>
          <w:tcPr>
            <w:tcW w:w="3579" w:type="dxa"/>
          </w:tcPr>
          <w:p w:rsidR="00BE015A" w:rsidRPr="006D1FBE" w:rsidRDefault="00BE015A" w:rsidP="006D1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5708" w:type="dxa"/>
          </w:tcPr>
          <w:p w:rsidR="00BE015A" w:rsidRPr="006D1FBE" w:rsidRDefault="00BE015A" w:rsidP="006D1FB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1FBE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мотивации к обучению и личностному развитию; В области ценности научного познания: - сформированность мировоззрения, соответствующего современному уровню развития науки и общественной </w:t>
            </w:r>
            <w:r w:rsidR="006D1FBE" w:rsidRPr="006D1FBE">
              <w:rPr>
                <w:rFonts w:ascii="Times New Roman" w:hAnsi="Times New Roman" w:cs="Times New Roman"/>
                <w:sz w:val="28"/>
                <w:szCs w:val="28"/>
              </w:rPr>
              <w:t xml:space="preserve">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</w:t>
            </w:r>
            <w:r w:rsidR="006D1FBE" w:rsidRPr="006D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мира; - осознание ценности научной деятельности, готовность осуществлять проектную и исследовательскую деятельность индивидуально и в группе; Овладение универсальными учебными познавательными действиями: б) базовые исследовательские действия: - 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- формирование научного типа мышления, владение научной терминологией, ключевыми понятиями и методами; </w:t>
            </w:r>
            <w:proofErr w:type="gramStart"/>
            <w:r w:rsidR="006D1FBE" w:rsidRPr="006D1FBE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="006D1FBE" w:rsidRPr="006D1FBE">
              <w:rPr>
                <w:rFonts w:ascii="Times New Roman" w:hAnsi="Times New Roman" w:cs="Times New Roman"/>
                <w:sz w:val="28"/>
                <w:szCs w:val="28"/>
              </w:rPr>
              <w:t>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5847" w:type="dxa"/>
          </w:tcPr>
          <w:p w:rsidR="00BE015A" w:rsidRPr="006D1FBE" w:rsidRDefault="006D1FBE" w:rsidP="006D1F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D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6D1FBE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Pr="006D1FB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</w:p>
        </w:tc>
      </w:tr>
      <w:tr w:rsidR="006D1FBE" w:rsidTr="00925891">
        <w:tc>
          <w:tcPr>
            <w:tcW w:w="15134" w:type="dxa"/>
            <w:gridSpan w:val="3"/>
          </w:tcPr>
          <w:p w:rsidR="006D1FBE" w:rsidRPr="006B2F66" w:rsidRDefault="006D1FBE" w:rsidP="0092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Формирование ПК</w:t>
            </w:r>
          </w:p>
        </w:tc>
      </w:tr>
      <w:tr w:rsidR="006D1FBE" w:rsidTr="00925891">
        <w:tc>
          <w:tcPr>
            <w:tcW w:w="15134" w:type="dxa"/>
            <w:gridSpan w:val="3"/>
          </w:tcPr>
          <w:p w:rsidR="006D1FBE" w:rsidRPr="001E5F8B" w:rsidRDefault="006D1FBE" w:rsidP="006D1FB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E5F8B">
              <w:rPr>
                <w:rFonts w:ascii="Times New Roman" w:eastAsia="Times New Roman" w:hAnsi="Times New Roman" w:cs="Times New Roman"/>
                <w:b/>
                <w:sz w:val="28"/>
              </w:rPr>
              <w:t>23.02.01. Организация перевозок и управление на транспорте</w:t>
            </w:r>
          </w:p>
          <w:p w:rsidR="006D1FBE" w:rsidRDefault="006D1FBE" w:rsidP="006D1FB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1FBE" w:rsidTr="006D1FBE">
        <w:tc>
          <w:tcPr>
            <w:tcW w:w="3579" w:type="dxa"/>
          </w:tcPr>
          <w:p w:rsidR="006D1FBE" w:rsidRPr="006F63BD" w:rsidRDefault="006F63BD" w:rsidP="006F63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63BD">
              <w:rPr>
                <w:rFonts w:ascii="Times New Roman" w:hAnsi="Times New Roman" w:cs="Times New Roman"/>
                <w:sz w:val="28"/>
                <w:szCs w:val="28"/>
              </w:rPr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5708" w:type="dxa"/>
          </w:tcPr>
          <w:p w:rsidR="006D1FBE" w:rsidRPr="00494303" w:rsidRDefault="00494303" w:rsidP="0049430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грамотно и четко формулировать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мысли и идеи и отображать их в письменном виде. </w:t>
            </w:r>
            <w:r w:rsidRPr="00494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47" w:type="dxa"/>
          </w:tcPr>
          <w:p w:rsidR="006D1FBE" w:rsidRPr="001E5F8B" w:rsidRDefault="00494303" w:rsidP="001E5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Пользуясь знаниями обществоведческого курса уметь </w:t>
            </w:r>
            <w:r w:rsidR="001E5F8B"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оформлять и составлять документацию. </w:t>
            </w:r>
          </w:p>
        </w:tc>
      </w:tr>
      <w:tr w:rsidR="006D1FBE" w:rsidTr="006D1FBE">
        <w:tc>
          <w:tcPr>
            <w:tcW w:w="3579" w:type="dxa"/>
          </w:tcPr>
          <w:p w:rsidR="006D1FBE" w:rsidRPr="006F63BD" w:rsidRDefault="006F63BD" w:rsidP="006F63B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D">
              <w:rPr>
                <w:rFonts w:ascii="Times New Roman" w:hAnsi="Times New Roman" w:cs="Times New Roman"/>
                <w:sz w:val="28"/>
                <w:szCs w:val="28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5708" w:type="dxa"/>
          </w:tcPr>
          <w:p w:rsidR="006D1FBE" w:rsidRPr="001E5F8B" w:rsidRDefault="001E5F8B" w:rsidP="001E5F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Брать на себя ответственность за свою работу и работу своих коллег, </w:t>
            </w:r>
            <w:r w:rsidRPr="001E5F8B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преимущества командной и индивидуальной работы, составлять план действий, распределять роли.</w:t>
            </w:r>
          </w:p>
        </w:tc>
        <w:tc>
          <w:tcPr>
            <w:tcW w:w="5847" w:type="dxa"/>
          </w:tcPr>
          <w:p w:rsidR="006D1FBE" w:rsidRPr="001E5F8B" w:rsidRDefault="001E5F8B" w:rsidP="001E5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счет работы с нормативно – правовыми актами на занятиях Обществознания,  уметь решать профессиональные задачи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пользуясь Трудовым, Административным и гражданским кодексом. </w:t>
            </w:r>
          </w:p>
        </w:tc>
      </w:tr>
      <w:tr w:rsidR="006D1FBE" w:rsidTr="00925891">
        <w:tc>
          <w:tcPr>
            <w:tcW w:w="15134" w:type="dxa"/>
            <w:gridSpan w:val="3"/>
          </w:tcPr>
          <w:p w:rsidR="006D1FBE" w:rsidRPr="001E5F8B" w:rsidRDefault="006D1FBE" w:rsidP="006F63B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5F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23.02.07. Техническое обслуживание и ремонт двигательных систем и агрегатов автомобилей</w:t>
            </w:r>
          </w:p>
        </w:tc>
      </w:tr>
      <w:tr w:rsidR="001E5F8B" w:rsidTr="006D1FBE">
        <w:tc>
          <w:tcPr>
            <w:tcW w:w="3579" w:type="dxa"/>
          </w:tcPr>
          <w:p w:rsidR="001E5F8B" w:rsidRPr="006F63BD" w:rsidRDefault="001E5F8B" w:rsidP="006F63BD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D">
              <w:rPr>
                <w:rFonts w:ascii="Times New Roman" w:hAnsi="Times New Roman" w:cs="Times New Roman"/>
                <w:sz w:val="28"/>
                <w:szCs w:val="28"/>
              </w:rPr>
              <w:t>ПК 5.2. 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  <w:tc>
          <w:tcPr>
            <w:tcW w:w="5708" w:type="dxa"/>
          </w:tcPr>
          <w:p w:rsidR="001E5F8B" w:rsidRPr="001E5F8B" w:rsidRDefault="001E5F8B" w:rsidP="0092589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Брать на себя ответственность за свою работу и работу своих коллег, </w:t>
            </w:r>
            <w:r w:rsidRPr="001E5F8B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преимущества командной и индивидуальной работы, составлять план действий, распределять роли.</w:t>
            </w:r>
          </w:p>
        </w:tc>
        <w:tc>
          <w:tcPr>
            <w:tcW w:w="5847" w:type="dxa"/>
          </w:tcPr>
          <w:p w:rsidR="001E5F8B" w:rsidRPr="001E5F8B" w:rsidRDefault="001E5F8B" w:rsidP="001E5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планировать бюджет, составлять статьи расходов и доходов. </w:t>
            </w:r>
          </w:p>
        </w:tc>
      </w:tr>
      <w:tr w:rsidR="001E5F8B" w:rsidTr="006D1FBE">
        <w:tc>
          <w:tcPr>
            <w:tcW w:w="3579" w:type="dxa"/>
          </w:tcPr>
          <w:p w:rsidR="001E5F8B" w:rsidRPr="006F63BD" w:rsidRDefault="001E5F8B" w:rsidP="006F63BD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D">
              <w:rPr>
                <w:rFonts w:ascii="Times New Roman" w:hAnsi="Times New Roman" w:cs="Times New Roman"/>
                <w:sz w:val="28"/>
                <w:szCs w:val="28"/>
              </w:rPr>
              <w:t xml:space="preserve">ПК 5.3. Осуществлять организацию и контроль деятельности персонала подразделения по </w:t>
            </w:r>
            <w:r w:rsidRPr="006F6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техническому обслуживанию и ремонту автотранспортных средств.</w:t>
            </w:r>
          </w:p>
        </w:tc>
        <w:tc>
          <w:tcPr>
            <w:tcW w:w="5708" w:type="dxa"/>
          </w:tcPr>
          <w:p w:rsidR="001E5F8B" w:rsidRPr="001E5F8B" w:rsidRDefault="001E5F8B" w:rsidP="0092589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Брать на себя ответственность за свою работу и работу своих коллег, </w:t>
            </w:r>
            <w:r w:rsidRPr="001E5F8B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использовать преимущества командной и индивидуальной работы, составлять план </w:t>
            </w:r>
            <w:r w:rsidRPr="001E5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распределять роли.</w:t>
            </w:r>
          </w:p>
        </w:tc>
        <w:tc>
          <w:tcPr>
            <w:tcW w:w="5847" w:type="dxa"/>
          </w:tcPr>
          <w:p w:rsidR="001E5F8B" w:rsidRPr="001E5F8B" w:rsidRDefault="001E5F8B" w:rsidP="0092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 счет работы с нормативно – правовыми актами на занятиях Обществознания,  уметь решать профессиональные задачи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пользуясь Трудовым, Административным и </w:t>
            </w: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гражданским кодексом. </w:t>
            </w:r>
          </w:p>
        </w:tc>
      </w:tr>
      <w:tr w:rsidR="006D1FBE" w:rsidTr="00925891">
        <w:tc>
          <w:tcPr>
            <w:tcW w:w="15134" w:type="dxa"/>
            <w:gridSpan w:val="3"/>
          </w:tcPr>
          <w:p w:rsidR="006D1FBE" w:rsidRPr="001E5F8B" w:rsidRDefault="006D1FBE" w:rsidP="006D1FB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E5F8B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23.02.04. Техническая эксплуатация подъемно-транспортных, дорожных и строительных машин и оборудования</w:t>
            </w:r>
          </w:p>
        </w:tc>
      </w:tr>
      <w:tr w:rsidR="001E5F8B" w:rsidTr="00174336">
        <w:trPr>
          <w:trHeight w:val="2866"/>
        </w:trPr>
        <w:tc>
          <w:tcPr>
            <w:tcW w:w="3579" w:type="dxa"/>
          </w:tcPr>
          <w:p w:rsidR="001E5F8B" w:rsidRPr="009B5FB5" w:rsidRDefault="001E5F8B" w:rsidP="0017433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FB5">
              <w:rPr>
                <w:rFonts w:ascii="Times New Roman" w:hAnsi="Times New Roman" w:cs="Times New Roman"/>
                <w:sz w:val="28"/>
                <w:szCs w:val="28"/>
              </w:rPr>
      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      </w:r>
          </w:p>
        </w:tc>
        <w:tc>
          <w:tcPr>
            <w:tcW w:w="5708" w:type="dxa"/>
          </w:tcPr>
          <w:p w:rsidR="001E5F8B" w:rsidRPr="001E5F8B" w:rsidRDefault="001E5F8B" w:rsidP="0092589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Брать на себя ответственность за свою работу и работу своих коллег, </w:t>
            </w:r>
            <w:r w:rsidRPr="001E5F8B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преимущества командной и индивидуальной работы, составлять план действий, распределять роли.</w:t>
            </w:r>
          </w:p>
        </w:tc>
        <w:tc>
          <w:tcPr>
            <w:tcW w:w="5847" w:type="dxa"/>
          </w:tcPr>
          <w:p w:rsidR="001E5F8B" w:rsidRPr="001E5F8B" w:rsidRDefault="001E5F8B" w:rsidP="0092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счет работы с нормативно – правовыми актами на занятиях Обществознания,  уметь решать профессиональные задачи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пользуясь Трудовым, Административным и гражданским кодексом. </w:t>
            </w:r>
          </w:p>
        </w:tc>
      </w:tr>
      <w:tr w:rsidR="00174336" w:rsidTr="00174336">
        <w:trPr>
          <w:trHeight w:val="2542"/>
        </w:trPr>
        <w:tc>
          <w:tcPr>
            <w:tcW w:w="3579" w:type="dxa"/>
          </w:tcPr>
          <w:p w:rsidR="00174336" w:rsidRPr="00174336" w:rsidRDefault="00174336" w:rsidP="00174336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</w:rPr>
            </w:pPr>
            <w:r w:rsidRPr="00174336">
              <w:rPr>
                <w:rFonts w:ascii="Times New Roman" w:hAnsi="Times New Roman" w:cs="Times New Roman"/>
                <w:sz w:val="28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</w:tc>
        <w:tc>
          <w:tcPr>
            <w:tcW w:w="5708" w:type="dxa"/>
          </w:tcPr>
          <w:p w:rsidR="00174336" w:rsidRPr="00494303" w:rsidRDefault="00174336" w:rsidP="0092589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грамотно и четко формулировать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мысли и идеи и отображать их в письменном виде. </w:t>
            </w:r>
            <w:r w:rsidRPr="00494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47" w:type="dxa"/>
          </w:tcPr>
          <w:p w:rsidR="00174336" w:rsidRPr="001E5F8B" w:rsidRDefault="00174336" w:rsidP="0092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Пользуясь знаниями обществоведческого курса уметь оформлять и составлять документацию. </w:t>
            </w:r>
          </w:p>
        </w:tc>
      </w:tr>
    </w:tbl>
    <w:p w:rsidR="001A1921" w:rsidRPr="00157878" w:rsidRDefault="001A1921" w:rsidP="00157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921" w:rsidRDefault="001A1921" w:rsidP="00716CA0">
      <w:pPr>
        <w:tabs>
          <w:tab w:val="left" w:pos="0"/>
        </w:tabs>
        <w:ind w:right="-1"/>
      </w:pPr>
    </w:p>
    <w:p w:rsidR="001A1921" w:rsidRDefault="001A1921" w:rsidP="00716CA0">
      <w:pPr>
        <w:tabs>
          <w:tab w:val="left" w:pos="0"/>
        </w:tabs>
        <w:ind w:right="-1"/>
      </w:pPr>
    </w:p>
    <w:p w:rsidR="00D85D0F" w:rsidRDefault="00D85D0F" w:rsidP="00716CA0">
      <w:pPr>
        <w:tabs>
          <w:tab w:val="left" w:pos="0"/>
        </w:tabs>
        <w:ind w:right="-1"/>
        <w:sectPr w:rsidR="00D85D0F" w:rsidSect="0015787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5D0F" w:rsidRPr="00DB66A3" w:rsidRDefault="00D85D0F" w:rsidP="00D85D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A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общеобразовательной дисциплины</w:t>
      </w:r>
    </w:p>
    <w:p w:rsidR="00D85D0F" w:rsidRPr="00DB66A3" w:rsidRDefault="00D85D0F" w:rsidP="00D85D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66A3">
        <w:rPr>
          <w:rFonts w:ascii="Times New Roman" w:hAnsi="Times New Roman" w:cs="Times New Roman"/>
          <w:b/>
          <w:sz w:val="28"/>
          <w:szCs w:val="28"/>
        </w:rPr>
        <w:t>2.1. Объем дисциплины и виды учебной работы</w:t>
      </w:r>
    </w:p>
    <w:tbl>
      <w:tblPr>
        <w:tblStyle w:val="a6"/>
        <w:tblpPr w:leftFromText="180" w:rightFromText="180" w:horzAnchor="margin" w:tblpY="1421"/>
        <w:tblW w:w="0" w:type="auto"/>
        <w:tblLook w:val="04A0" w:firstRow="1" w:lastRow="0" w:firstColumn="1" w:lastColumn="0" w:noHBand="0" w:noVBand="1"/>
      </w:tblPr>
      <w:tblGrid>
        <w:gridCol w:w="6991"/>
        <w:gridCol w:w="2580"/>
      </w:tblGrid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в часах</w:t>
            </w: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образовательной программы предмета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B5FBC" w:rsidRDefault="00E15382" w:rsidP="0092589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5F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A5D6B" w:rsidRDefault="00D85D0F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A5D6B" w:rsidRDefault="00E15382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D85D0F" w:rsidRPr="00DA5D6B" w:rsidTr="00925891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A5D6B" w:rsidRDefault="00F77F30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B66A3" w:rsidRDefault="00F77F30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 контрольные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A5D6B" w:rsidRDefault="00D85D0F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A5D6B" w:rsidRDefault="00D85D0F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A5D6B" w:rsidRDefault="00F77F30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A5D6B" w:rsidRDefault="00D85D0F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A5D6B" w:rsidRDefault="00F77F30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A5D6B" w:rsidRDefault="00F77F30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A5D6B" w:rsidRDefault="00D85D0F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5382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82" w:rsidRPr="00DB5FBC" w:rsidRDefault="00E15382" w:rsidP="009258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5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82" w:rsidRPr="00DB5FBC" w:rsidRDefault="00E15382" w:rsidP="00925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5F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D85D0F" w:rsidRPr="00DA5D6B" w:rsidTr="0092589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Pr="00DA5D6B" w:rsidRDefault="00D85D0F" w:rsidP="00925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Pr="00DA5D6B" w:rsidRDefault="00D85D0F" w:rsidP="00925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85D0F" w:rsidRPr="00DA5D6B" w:rsidRDefault="00D85D0F" w:rsidP="00D85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921" w:rsidRDefault="001A1921" w:rsidP="00716CA0">
      <w:pPr>
        <w:tabs>
          <w:tab w:val="left" w:pos="0"/>
        </w:tabs>
        <w:ind w:right="-1"/>
      </w:pPr>
    </w:p>
    <w:p w:rsidR="00F77F30" w:rsidRDefault="00F77F30" w:rsidP="00716CA0">
      <w:pPr>
        <w:tabs>
          <w:tab w:val="left" w:pos="0"/>
        </w:tabs>
        <w:ind w:right="-1"/>
        <w:sectPr w:rsidR="00F77F30" w:rsidSect="00D85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F30" w:rsidRPr="00DA5D6B" w:rsidRDefault="00F77F30" w:rsidP="00F77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5D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Тематический план и содержание  предмета</w:t>
      </w:r>
    </w:p>
    <w:tbl>
      <w:tblPr>
        <w:tblW w:w="157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0645"/>
        <w:gridCol w:w="970"/>
        <w:gridCol w:w="1841"/>
      </w:tblGrid>
      <w:tr w:rsidR="00F77F30" w:rsidRPr="00DA5D6B" w:rsidTr="00925891">
        <w:trPr>
          <w:trHeight w:val="323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7F30" w:rsidRPr="00DA5D6B" w:rsidRDefault="00F77F30" w:rsidP="00925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77F30" w:rsidRPr="00DA5D6B" w:rsidRDefault="00F77F3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77F30" w:rsidRPr="00DA5D6B" w:rsidRDefault="00F77F3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77F30" w:rsidRPr="00C85B78" w:rsidRDefault="00F77F30" w:rsidP="00925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Формируемые компетенции</w:t>
            </w:r>
          </w:p>
        </w:tc>
      </w:tr>
      <w:tr w:rsidR="00F77F30" w:rsidRPr="00DA5D6B" w:rsidTr="00925891">
        <w:trPr>
          <w:trHeight w:val="161"/>
        </w:trPr>
        <w:tc>
          <w:tcPr>
            <w:tcW w:w="23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7F30" w:rsidRPr="00DA5D6B" w:rsidRDefault="00F77F3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77F30" w:rsidRPr="00DA5D6B" w:rsidRDefault="00F77F3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77F30" w:rsidRPr="00DA5D6B" w:rsidRDefault="00F77F3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77F30" w:rsidRPr="00C85B78" w:rsidRDefault="00F77F3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77F30" w:rsidRPr="00DA5D6B" w:rsidTr="00925891">
        <w:trPr>
          <w:trHeight w:val="161"/>
        </w:trPr>
        <w:tc>
          <w:tcPr>
            <w:tcW w:w="1295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77F30" w:rsidRPr="00F77F30" w:rsidRDefault="00F77F30" w:rsidP="00F7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7F30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Человек в обществе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77F30" w:rsidRPr="00F77F30" w:rsidRDefault="00F77F3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7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77F30" w:rsidRPr="00C85B78" w:rsidRDefault="00F77F3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C85B78" w:rsidRPr="00CE4AA1" w:rsidRDefault="00C85B78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4AA1">
              <w:rPr>
                <w:rFonts w:ascii="Times New Roman" w:hAnsi="Times New Roman" w:cs="Times New Roman"/>
                <w:b/>
                <w:sz w:val="28"/>
                <w:szCs w:val="28"/>
              </w:rPr>
              <w:t>Тема 1.1. Общество и общественные отношения. Развитие общества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F77F30" w:rsidRDefault="00C85B78" w:rsidP="00F7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7F3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F77F30" w:rsidRDefault="00C85B78" w:rsidP="00F7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7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02 ОК 04 ОК 05 ОК 06</w:t>
            </w:r>
          </w:p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DA5D6B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F77F30" w:rsidRDefault="00C85B78" w:rsidP="00F7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F30">
              <w:rPr>
                <w:rFonts w:ascii="Times New Roman" w:hAnsi="Times New Roman" w:cs="Times New Roman"/>
                <w:sz w:val="28"/>
                <w:szCs w:val="28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97FC0" w:rsidRDefault="00297FC0" w:rsidP="00F7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FC0" w:rsidRDefault="00297FC0" w:rsidP="00F7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5B78" w:rsidRPr="00F77F30" w:rsidRDefault="00C85B78" w:rsidP="00F7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DA5D6B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F77F30" w:rsidRDefault="00C85B78" w:rsidP="00F7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7F3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F77F30" w:rsidRDefault="00C85B78" w:rsidP="00F7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B78" w:rsidRPr="00DA5D6B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Default="00C85B78" w:rsidP="00F7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30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путей и форм общественного развития. Эволюция, социальная революция. Реформа. Российское общество и человек перед лицом угроз и вызовов XXI в. Общественный прогресс, его критерии. Противоречивый характер прогресса. Глобализация и ее противоречивые последствия </w:t>
            </w:r>
          </w:p>
          <w:p w:rsidR="00C85B78" w:rsidRDefault="00C85B78" w:rsidP="00F7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AA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5B78" w:rsidRPr="00F77F30" w:rsidRDefault="00C85B78" w:rsidP="00CE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F30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  <w:r w:rsidRPr="00F77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  <w:r w:rsidRPr="00F77F30">
              <w:rPr>
                <w:rFonts w:ascii="Times New Roman" w:hAnsi="Times New Roman" w:cs="Times New Roman"/>
                <w:sz w:val="28"/>
                <w:szCs w:val="28"/>
              </w:rPr>
              <w:t xml:space="preserve">» в информационном обществе. Направления </w:t>
            </w:r>
            <w:proofErr w:type="spellStart"/>
            <w:r w:rsidRPr="00F77F30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F77F30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профессиональной деятельности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перевозок». </w:t>
            </w:r>
            <w:r w:rsidRPr="00F77F30">
              <w:rPr>
                <w:rFonts w:ascii="Times New Roman" w:hAnsi="Times New Roman" w:cs="Times New Roman"/>
                <w:sz w:val="28"/>
                <w:szCs w:val="28"/>
              </w:rPr>
              <w:t>Воздействие глобальных проблем на профессиональную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7F30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  <w:r w:rsidRPr="00F77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Бульдозерист</w:t>
            </w:r>
            <w:r w:rsidRPr="00F77F30">
              <w:rPr>
                <w:rFonts w:ascii="Times New Roman" w:hAnsi="Times New Roman" w:cs="Times New Roman"/>
                <w:sz w:val="28"/>
                <w:szCs w:val="28"/>
              </w:rPr>
              <w:t>» в информационном обществе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97FC0" w:rsidRDefault="00297FC0" w:rsidP="00F7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FC0" w:rsidRDefault="00297FC0" w:rsidP="00F7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FC0" w:rsidRDefault="00297FC0" w:rsidP="00F7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5B78" w:rsidRPr="00F77F30" w:rsidRDefault="00C85B78" w:rsidP="00F7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C85B78" w:rsidRPr="00CE4AA1" w:rsidRDefault="00C85B78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4AA1">
              <w:rPr>
                <w:rFonts w:ascii="Times New Roman" w:hAnsi="Times New Roman" w:cs="Times New Roman"/>
                <w:b/>
                <w:sz w:val="28"/>
              </w:rPr>
              <w:t>Тема 1.2. Биосоциальная природа человека и его деятельность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DA5D6B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F3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CE4AA1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4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97FC0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02 ОК 04 </w:t>
            </w: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05 ОК 06</w:t>
            </w:r>
          </w:p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DA5D6B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CE4AA1" w:rsidRDefault="00C85B78" w:rsidP="00CE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AA1">
              <w:rPr>
                <w:rFonts w:ascii="Times New Roman" w:hAnsi="Times New Roman" w:cs="Times New Roman"/>
                <w:sz w:val="28"/>
                <w:szCs w:val="28"/>
              </w:rPr>
      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</w:t>
            </w:r>
            <w:r w:rsidRPr="00CE4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поведение. 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97FC0" w:rsidRDefault="00297FC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FC0" w:rsidRDefault="00297FC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5B78" w:rsidRPr="00DA5D6B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4AA1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E4AA1" w:rsidRPr="00DA5D6B" w:rsidRDefault="00CE4AA1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E4AA1" w:rsidRPr="00DA5D6B" w:rsidRDefault="00CE4AA1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F3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4AA1" w:rsidRPr="00B35279" w:rsidRDefault="00B35279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CE4AA1" w:rsidRPr="00C85B78" w:rsidRDefault="00CE4AA1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4AA1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4AA1" w:rsidRPr="00DA5D6B" w:rsidRDefault="00CE4AA1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E4AA1" w:rsidRPr="00CE4AA1" w:rsidRDefault="00CE4AA1" w:rsidP="00CE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AA1">
              <w:rPr>
                <w:rFonts w:ascii="Times New Roman" w:hAnsi="Times New Roman" w:cs="Times New Roman"/>
                <w:sz w:val="28"/>
                <w:szCs w:val="28"/>
              </w:rPr>
              <w:t xml:space="preserve">Мировоззрение, его структура и типы мировоззрения </w:t>
            </w:r>
          </w:p>
          <w:p w:rsidR="00CE4AA1" w:rsidRPr="00CE4AA1" w:rsidRDefault="00CE4AA1" w:rsidP="00CE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AA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  <w:p w:rsidR="00CE4AA1" w:rsidRPr="00CE4AA1" w:rsidRDefault="00CE4AA1" w:rsidP="00CE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AA1">
              <w:rPr>
                <w:rFonts w:ascii="Times New Roman" w:hAnsi="Times New Roman" w:cs="Times New Roman"/>
                <w:sz w:val="28"/>
                <w:szCs w:val="28"/>
              </w:rPr>
              <w:t xml:space="preserve"> Выбор профессии.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AA1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самоопределение.</w:t>
            </w:r>
          </w:p>
          <w:p w:rsidR="00CE4AA1" w:rsidRPr="00DA5D6B" w:rsidRDefault="00CE4AA1" w:rsidP="00CE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AA1">
              <w:rPr>
                <w:rFonts w:ascii="Times New Roman" w:hAnsi="Times New Roman" w:cs="Times New Roman"/>
                <w:sz w:val="28"/>
                <w:szCs w:val="28"/>
              </w:rPr>
              <w:t xml:space="preserve"> Учет особенностей характера в профессиональной деятельности. Межличностное общение и взаимодействие в профессиональном сообществе, его особенности.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97FC0" w:rsidRDefault="00297FC0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FC0" w:rsidRDefault="00297FC0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4AA1" w:rsidRPr="00DA5D6B" w:rsidRDefault="00B35279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02 ОК 04 ОК 05 ОК 06</w:t>
            </w:r>
          </w:p>
          <w:p w:rsidR="00CE4AA1" w:rsidRPr="00C85B78" w:rsidRDefault="00CE4AA1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46610C" w:rsidRPr="00B35279" w:rsidRDefault="0046610C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Познавательная деятельность человека. Научное познание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B35279" w:rsidRDefault="0046610C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B35279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02 ОК 04 ОК 05 ОК 06</w:t>
            </w:r>
          </w:p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46610C" w:rsidRPr="00B35279" w:rsidRDefault="0046610C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B35279" w:rsidRDefault="0046610C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DA5D6B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2898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46610C" w:rsidRPr="00B35279" w:rsidRDefault="0046610C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hideMark/>
          </w:tcPr>
          <w:p w:rsidR="0046610C" w:rsidRPr="00B35279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 Профессионально ориентированное содержание Естественные, технические, точные и социально-гуманитарные науки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профессиональной деятельности.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297FC0" w:rsidRDefault="00297FC0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FC0" w:rsidRDefault="00297FC0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FC0" w:rsidRDefault="00297FC0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6610C" w:rsidRPr="00DA5D6B" w:rsidRDefault="0046610C" w:rsidP="0029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12954" w:type="dxa"/>
            <w:gridSpan w:val="2"/>
            <w:tcBorders>
              <w:left w:val="single" w:sz="6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Духовная культура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B35279" w:rsidRDefault="00C85B78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C0" w:rsidRDefault="00297FC0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02 ОК 04 ОК 05 ОК 06</w:t>
            </w:r>
          </w:p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 </w:t>
            </w:r>
            <w:r w:rsidRPr="00B352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Духовная культура личности и общества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B35279" w:rsidRDefault="00C85B78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B78" w:rsidRPr="00C85B78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7FC0" w:rsidRPr="00DA5D6B" w:rsidTr="00297FC0">
        <w:trPr>
          <w:trHeight w:val="2254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297FC0" w:rsidRPr="00B35279" w:rsidRDefault="00297FC0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hideMark/>
          </w:tcPr>
          <w:p w:rsidR="00297FC0" w:rsidRPr="00B35279" w:rsidRDefault="00297FC0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деятельность человека. Духовные ценности российского общества. </w:t>
            </w:r>
            <w:proofErr w:type="gramStart"/>
            <w:r w:rsidRPr="00B3527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35279">
              <w:rPr>
                <w:rFonts w:ascii="Times New Roman" w:hAnsi="Times New Roman" w:cs="Times New Roman"/>
                <w:sz w:val="28"/>
                <w:szCs w:val="28"/>
              </w:rPr>
              <w:t xml:space="preserve"> 06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8E0D58" w:rsidRDefault="008E0D58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0D58" w:rsidRDefault="008E0D58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FC0" w:rsidRPr="00B35279" w:rsidRDefault="00297FC0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97FC0" w:rsidRPr="00C85B78" w:rsidRDefault="00297FC0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2.2. Наука и образование в современном мире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B35279" w:rsidRDefault="00C85B78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02 ОК 04 </w:t>
            </w:r>
          </w:p>
          <w:p w:rsidR="008E0D58" w:rsidRDefault="008E0D5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05 ОК 06</w:t>
            </w:r>
          </w:p>
          <w:p w:rsidR="00C85B78" w:rsidRPr="00C85B78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B35279" w:rsidRDefault="00C85B78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B78" w:rsidRPr="00C85B78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sz w:val="28"/>
                <w:szCs w:val="28"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 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B35279" w:rsidRDefault="00C85B78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B78" w:rsidRPr="00C85B78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B35279" w:rsidRDefault="00C85B78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B78" w:rsidRPr="00C85B78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B35279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79">
              <w:rPr>
                <w:rFonts w:ascii="Times New Roman" w:hAnsi="Times New Roman" w:cs="Times New Roman"/>
                <w:sz w:val="28"/>
                <w:szCs w:val="28"/>
              </w:rPr>
              <w:t>Роль и значение непрерывности образования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B35279" w:rsidRDefault="00C85B78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C85B78" w:rsidRPr="00C85B78" w:rsidRDefault="00C85B78" w:rsidP="00B3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46610C" w:rsidRPr="003217BF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17BF">
              <w:rPr>
                <w:rFonts w:ascii="Times New Roman" w:hAnsi="Times New Roman" w:cs="Times New Roman"/>
                <w:b/>
                <w:sz w:val="28"/>
                <w:szCs w:val="28"/>
              </w:rPr>
              <w:t>Тема 2.3. Религия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3217BF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217BF">
              <w:rPr>
                <w:rFonts w:ascii="Times New Roman" w:hAnsi="Times New Roman" w:cs="Times New Roman"/>
                <w:b/>
                <w:sz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3217BF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17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10C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10C" w:rsidRPr="00DA5D6B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3217BF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217BF">
              <w:rPr>
                <w:rFonts w:ascii="Times New Roman" w:hAnsi="Times New Roman" w:cs="Times New Roman"/>
                <w:sz w:val="28"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DA5D6B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46610C" w:rsidRPr="003217BF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17BF">
              <w:rPr>
                <w:rFonts w:ascii="Times New Roman" w:hAnsi="Times New Roman" w:cs="Times New Roman"/>
                <w:b/>
                <w:sz w:val="28"/>
                <w:szCs w:val="28"/>
              </w:rPr>
              <w:t>Тема 2.4. Искусство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3217BF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B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713046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10C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46610C" w:rsidRPr="003217BF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3217BF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B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3217BF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46610C" w:rsidRPr="003217BF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3217BF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7BF">
              <w:rPr>
                <w:rFonts w:ascii="Times New Roman" w:hAnsi="Times New Roman" w:cs="Times New Roman"/>
                <w:sz w:val="28"/>
                <w:szCs w:val="28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3217BF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46610C" w:rsidRPr="003217BF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3217BF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B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3217BF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10C" w:rsidRPr="003217BF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3217BF" w:rsidRDefault="0046610C" w:rsidP="0032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7BF">
              <w:rPr>
                <w:rFonts w:ascii="Times New Roman" w:hAnsi="Times New Roman" w:cs="Times New Roman"/>
                <w:sz w:val="28"/>
                <w:szCs w:val="28"/>
              </w:rPr>
              <w:t>Образ профессии/ специальности «Бульдозерист», «Автомеханик» «Логист по перевозкам».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3217BF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3046" w:rsidRPr="00DA5D6B" w:rsidTr="00925891">
        <w:trPr>
          <w:trHeight w:val="161"/>
        </w:trPr>
        <w:tc>
          <w:tcPr>
            <w:tcW w:w="1295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Социальная сфера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713046" w:rsidRPr="00C85B78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3046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t>Тема 3.1. Социальная структура общества. Положение личности в обществе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46" w:rsidRPr="00C85B78" w:rsidRDefault="00C85B78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713046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sz w:val="28"/>
                <w:szCs w:val="28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 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13046" w:rsidRPr="00C85B78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3046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13046" w:rsidRPr="00C85B78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3046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sz w:val="28"/>
                <w:szCs w:val="28"/>
              </w:rPr>
              <w:t>Престиж профессиональной деятельности. Социальные роли человека в трудовом коллективе. Возможности профессионального роста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713046" w:rsidRPr="00C85B78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3046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t>Тема 3.2. Семья в современном мире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13046" w:rsidRPr="00713046" w:rsidRDefault="0071304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46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713046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13046" w:rsidRPr="00DA5D6B" w:rsidRDefault="0071304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713046" w:rsidRPr="00C85B78" w:rsidRDefault="0071304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3046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sz w:val="28"/>
                <w:szCs w:val="28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13046" w:rsidRPr="00DA5D6B" w:rsidRDefault="0071304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713046" w:rsidRPr="00C85B78" w:rsidRDefault="0071304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3046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t>Тема 3.3. Этнические общности и нации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13046" w:rsidRPr="00713046" w:rsidRDefault="0071304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02 ОК 04 ОК 05 ОК 06</w:t>
            </w:r>
          </w:p>
          <w:p w:rsidR="00713046" w:rsidRPr="00C85B78" w:rsidRDefault="0071304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3046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13046" w:rsidRPr="00713046" w:rsidRDefault="00713046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sz w:val="28"/>
                <w:szCs w:val="28"/>
              </w:rPr>
              <w:t xml:space="preserve">Миграционные процессы в современном мире. Этнические общности. Нации и межнациональные отношения. </w:t>
            </w:r>
            <w:proofErr w:type="spellStart"/>
            <w:r w:rsidRPr="00713046">
              <w:rPr>
                <w:rFonts w:ascii="Times New Roman" w:hAnsi="Times New Roman" w:cs="Times New Roman"/>
                <w:sz w:val="28"/>
                <w:szCs w:val="28"/>
              </w:rPr>
              <w:t>Этносоциальные</w:t>
            </w:r>
            <w:proofErr w:type="spellEnd"/>
            <w:r w:rsidRPr="00713046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конфликты, способы их предотвращения и пути разрешения. Конституционные принципы национальной политики в Российской Федерации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13046" w:rsidRPr="00DA5D6B" w:rsidRDefault="0071304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713046" w:rsidRPr="00C85B78" w:rsidRDefault="0071304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46610C" w:rsidRPr="00713046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3.4. Социальные нормы и социальный контроль. Социальный конфликт и способы его </w:t>
            </w: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разрешения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713046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713046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10C" w:rsidRPr="00C85B78" w:rsidRDefault="00C85B78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46610C" w:rsidRPr="00713046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713046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713046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46610C" w:rsidRPr="00C85B78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46610C" w:rsidRPr="00713046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713046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sz w:val="28"/>
                <w:szCs w:val="28"/>
              </w:rPr>
              <w:t>Социальные нормы и отклоняющееся (</w:t>
            </w:r>
            <w:proofErr w:type="spellStart"/>
            <w:r w:rsidRPr="00713046"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713046">
              <w:rPr>
                <w:rFonts w:ascii="Times New Roman" w:hAnsi="Times New Roman" w:cs="Times New Roman"/>
                <w:sz w:val="28"/>
                <w:szCs w:val="28"/>
              </w:rPr>
              <w:t>) поведение. Формы социальных девиаций. Конформизм. Социальный контроль и самоконтроль. 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713046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46610C" w:rsidRPr="00C85B78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46610C" w:rsidRPr="00713046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713046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713046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46610C" w:rsidRPr="00C85B78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10C" w:rsidRPr="00713046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713046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6">
              <w:rPr>
                <w:rFonts w:ascii="Times New Roman" w:hAnsi="Times New Roman" w:cs="Times New Roman"/>
                <w:sz w:val="28"/>
                <w:szCs w:val="28"/>
              </w:rPr>
              <w:t>Конфликты в трудовых коллективах и пути их преодоления. Стратегии поведения в конфликтной ситуации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713046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46610C" w:rsidRPr="00C85B78" w:rsidRDefault="0046610C" w:rsidP="007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1295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46610C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610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46610C">
              <w:rPr>
                <w:rFonts w:ascii="Times New Roman" w:hAnsi="Times New Roman" w:cs="Times New Roman"/>
                <w:b/>
                <w:sz w:val="28"/>
              </w:rPr>
              <w:t>. Политическая сфера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46610C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46610C" w:rsidRPr="0046610C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6610C">
              <w:rPr>
                <w:rFonts w:ascii="Times New Roman" w:hAnsi="Times New Roman" w:cs="Times New Roman"/>
                <w:b/>
                <w:sz w:val="28"/>
                <w:szCs w:val="28"/>
              </w:rPr>
              <w:t>.1. Политика и власть. Политическая система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46610C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46610C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10C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46610C" w:rsidRPr="0046610C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46610C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sz w:val="28"/>
                <w:szCs w:val="28"/>
              </w:rPr>
              <w:t>Политическая власть и субъекты политики в современном обществе. Политические институты. Политическая деятельность. Политическая система общества, ее структура и функции. Политическая система Российской Федерации на современном этапе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46610C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46610C" w:rsidRPr="0046610C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46610C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46610C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10C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10C" w:rsidRPr="0046610C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46610C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sz w:val="28"/>
                <w:szCs w:val="28"/>
              </w:rPr>
      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46610C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46610C" w:rsidRPr="0046610C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sz w:val="28"/>
                <w:szCs w:val="28"/>
              </w:rPr>
              <w:t>Тема 4.2. Политическая культура общества и личности. Политический процесс и его участники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46610C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46610C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 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 Избирательная система. Типы избирательных систем: </w:t>
            </w:r>
            <w:proofErr w:type="gramStart"/>
            <w:r w:rsidRPr="0046610C">
              <w:rPr>
                <w:rFonts w:ascii="Times New Roman" w:hAnsi="Times New Roman" w:cs="Times New Roman"/>
                <w:sz w:val="28"/>
                <w:szCs w:val="28"/>
              </w:rPr>
              <w:t>мажоритарная</w:t>
            </w:r>
            <w:proofErr w:type="gramEnd"/>
            <w:r w:rsidRPr="0046610C">
              <w:rPr>
                <w:rFonts w:ascii="Times New Roman" w:hAnsi="Times New Roman" w:cs="Times New Roman"/>
                <w:sz w:val="28"/>
                <w:szCs w:val="28"/>
              </w:rPr>
              <w:t>, пропорциональная, смешанная. Избирательная кампания. Избирательная система в Российской Федерации Политическая элита и политическое лидерство. Типология лидерства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sz w:val="28"/>
                <w:szCs w:val="28"/>
              </w:rPr>
              <w:t xml:space="preserve">Роль средств массовой информации в политической жизни общества. Интернет в современной политической коммуникации </w:t>
            </w:r>
          </w:p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Профессионально ориентированное содержание </w:t>
            </w:r>
          </w:p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sz w:val="28"/>
                <w:szCs w:val="28"/>
              </w:rPr>
              <w:t>Роль профсоюзов в формировании основ гражданского общества. Профсоюзная деятельность в области защиты прав работника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85B78" w:rsidRPr="0046610C" w:rsidRDefault="00C85B78" w:rsidP="0046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10C" w:rsidRPr="00DA5D6B" w:rsidTr="00925891">
        <w:trPr>
          <w:trHeight w:val="161"/>
        </w:trPr>
        <w:tc>
          <w:tcPr>
            <w:tcW w:w="1295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610C" w:rsidRPr="00BE45D0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45D0">
              <w:rPr>
                <w:rFonts w:ascii="Times New Roman" w:hAnsi="Times New Roman" w:cs="Times New Roman"/>
                <w:b/>
                <w:sz w:val="28"/>
              </w:rPr>
              <w:t>Раздел 5. Правовое регулирование общественных отношений в Российской Федерации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610C" w:rsidRPr="0046610C" w:rsidRDefault="0046610C" w:rsidP="0046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61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46610C" w:rsidRPr="00C85B78" w:rsidRDefault="0046610C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sz w:val="28"/>
                <w:szCs w:val="28"/>
              </w:rPr>
              <w:t>Тема 5.1. Право в системе социальных норм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D0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общественных отношений в Российской Федерации. 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29 несовершеннолетних. Правонарушение и юридическая ответственность. Функции правоохранительных органов Российской Федерации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E45D0" w:rsidRPr="00C85B78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</w:pPr>
            <w:r w:rsidRPr="00BE45D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E45D0" w:rsidRPr="00C85B78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sz w:val="28"/>
                <w:szCs w:val="28"/>
              </w:rPr>
              <w:t>Соблюдение правовых норм в профессиональной деятельности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BE45D0" w:rsidRPr="00C85B78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sz w:val="28"/>
                <w:szCs w:val="28"/>
              </w:rPr>
              <w:t>Тема 5.2. Основы конституционного права Российской Федерации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BE45D0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D0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BE45D0" w:rsidRPr="00DA5D6B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DA5D6B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E45D0" w:rsidRPr="00C85B78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BE45D0" w:rsidRPr="00DA5D6B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DA5D6B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E45D0" w:rsidRPr="00C85B78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BE45D0" w:rsidRPr="00DA5D6B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Профессионально ориентированное содержание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DA5D6B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E45D0" w:rsidRPr="00C85B78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45D0" w:rsidRPr="00DA5D6B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DA5D6B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BE45D0" w:rsidRPr="00C85B78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5.3. </w:t>
            </w:r>
            <w:r w:rsidRPr="00BE45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BE45D0" w:rsidRDefault="00BE45D0" w:rsidP="00BA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D0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Семейное право. Порядок и условия заключения и расторжения брака. Правовое регулирование отношений супругов. Права и обязанности родителей и детей </w:t>
            </w:r>
            <w:proofErr w:type="gramStart"/>
            <w:r w:rsidRPr="00BE45D0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  <w:proofErr w:type="gramEnd"/>
            <w:r w:rsidRPr="00BE45D0">
              <w:rPr>
                <w:rFonts w:ascii="Times New Roman" w:hAnsi="Times New Roman" w:cs="Times New Roman"/>
                <w:sz w:val="28"/>
                <w:szCs w:val="28"/>
              </w:rPr>
              <w:t xml:space="preserve">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E45D0" w:rsidRPr="00C85B78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5D0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BE45D0" w:rsidRDefault="00BE45D0" w:rsidP="00BA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E45D0" w:rsidRPr="00C85B78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5D0" w:rsidRPr="00DA5D6B" w:rsidTr="00BA1E26">
        <w:trPr>
          <w:trHeight w:val="103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5D0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договор. Трудовые споры и порядок их разрешения. </w:t>
            </w:r>
            <w:proofErr w:type="gramStart"/>
            <w:r w:rsidRPr="00BE45D0">
              <w:rPr>
                <w:rFonts w:ascii="Times New Roman" w:hAnsi="Times New Roman" w:cs="Times New Roman"/>
                <w:sz w:val="28"/>
                <w:szCs w:val="28"/>
              </w:rPr>
              <w:t>Особенность регулирования трудовых отношений в сфере «Сварщик (ручной и частично механизированной сварки (наплавки)».</w:t>
            </w:r>
            <w:proofErr w:type="gramEnd"/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E45D0" w:rsidRPr="00BE45D0" w:rsidRDefault="00BE45D0" w:rsidP="00BE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BE45D0" w:rsidRPr="00C85B78" w:rsidRDefault="00BE45D0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E26" w:rsidRPr="00DA5D6B" w:rsidTr="0092589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BA1E26" w:rsidRPr="00BA1E26" w:rsidRDefault="00BA1E26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5.4. Правовое регулирование налоговых, административных, уголовных </w:t>
            </w:r>
            <w:proofErr w:type="spellStart"/>
            <w:r w:rsidRPr="00BA1E26">
              <w:rPr>
                <w:rFonts w:ascii="Times New Roman" w:hAnsi="Times New Roman" w:cs="Times New Roman"/>
                <w:b/>
                <w:sz w:val="28"/>
                <w:szCs w:val="28"/>
              </w:rPr>
              <w:t>правоотношени</w:t>
            </w:r>
            <w:proofErr w:type="spellEnd"/>
            <w:r w:rsidRPr="00BA1E26">
              <w:rPr>
                <w:rFonts w:ascii="Times New Roman" w:hAnsi="Times New Roman" w:cs="Times New Roman"/>
                <w:b/>
                <w:sz w:val="28"/>
                <w:szCs w:val="28"/>
              </w:rPr>
              <w:t>. Экологическое законодательство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A1E26" w:rsidRPr="00BA1E26" w:rsidRDefault="00BA1E26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E2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1E26" w:rsidRPr="00BA1E26" w:rsidRDefault="00BA1E2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26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BA1E26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BA1E26" w:rsidRPr="00BA1E26" w:rsidRDefault="00BA1E26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A1E26" w:rsidRPr="00BA1E26" w:rsidRDefault="00BA1E26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E26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 и его субъекты. Административное правонарушение и административная ответственность Экологическое законодательство. Экологические правонарушения. Способы защиты права на благоприятную окружающую среду 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1E26" w:rsidRPr="00DA5D6B" w:rsidRDefault="00BA1E2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A1E26" w:rsidRPr="00C85B78" w:rsidRDefault="00BA1E2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E26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BA1E26" w:rsidRPr="00BA1E26" w:rsidRDefault="00BA1E26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A1E26" w:rsidRPr="00BA1E26" w:rsidRDefault="00BA1E26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E2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1E26" w:rsidRPr="00BA1E26" w:rsidRDefault="00BA1E2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A1E26" w:rsidRPr="00C85B78" w:rsidRDefault="00BA1E2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E26" w:rsidRPr="00DA5D6B" w:rsidTr="0092589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1E26" w:rsidRPr="00BA1E26" w:rsidRDefault="00BA1E26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A1E26" w:rsidRPr="00BA1E26" w:rsidRDefault="00BA1E26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E26"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1E26" w:rsidRPr="00DA5D6B" w:rsidRDefault="00BA1E2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BA1E26" w:rsidRPr="00C85B78" w:rsidRDefault="00BA1E26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C85B78" w:rsidRPr="00BA1E26" w:rsidRDefault="00C85B78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A1E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BA1E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.5. Основы </w:t>
            </w:r>
            <w:r w:rsidRPr="00BA1E2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процессуального права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BA1E26" w:rsidRDefault="00C85B78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1E2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BA1E26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</w:rPr>
              <w:t xml:space="preserve"> 01 ОК 03</w:t>
            </w: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BA1E26" w:rsidRDefault="00C85B78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BA1E26" w:rsidRDefault="00C85B78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1E26">
              <w:rPr>
                <w:rFonts w:ascii="Times New Roman" w:hAnsi="Times New Roman" w:cs="Times New Roman"/>
                <w:sz w:val="28"/>
                <w:szCs w:val="24"/>
              </w:rPr>
              <w:t xml:space="preserve">Конституционное судопроизводство Административный процесс. Судебное </w:t>
            </w:r>
            <w:r w:rsidRPr="00BA1E2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производство по делам об административных правонарушениях Уголовный процесс, его принципы и стадии. Субъекты уголовного процесса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DA5D6B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BA1E26" w:rsidRDefault="00C85B78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BA1E26" w:rsidRDefault="00C85B78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1E26">
              <w:rPr>
                <w:rFonts w:ascii="Times New Roman" w:hAnsi="Times New Roman" w:cs="Times New Roman"/>
                <w:b/>
                <w:sz w:val="28"/>
                <w:szCs w:val="24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BA1E26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B78" w:rsidRPr="00BA1E26" w:rsidRDefault="00C85B78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BA1E26" w:rsidRDefault="00C85B78" w:rsidP="00BA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1E26">
              <w:rPr>
                <w:rFonts w:ascii="Times New Roman" w:hAnsi="Times New Roman" w:cs="Times New Roman"/>
                <w:sz w:val="28"/>
                <w:szCs w:val="24"/>
              </w:rPr>
              <w:t>Гражданские споры, порядок их рассмотрения. Основные принципы гражданского процесса. Участники гражданского процесса. Арбитражное судопроизводство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DA5D6B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5891" w:rsidRPr="00DA5D6B" w:rsidTr="00925891">
        <w:trPr>
          <w:trHeight w:val="161"/>
        </w:trPr>
        <w:tc>
          <w:tcPr>
            <w:tcW w:w="1295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25891" w:rsidRPr="00925891" w:rsidRDefault="00925891" w:rsidP="00925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5891">
              <w:rPr>
                <w:rFonts w:ascii="Times New Roman" w:hAnsi="Times New Roman" w:cs="Times New Roman"/>
                <w:b/>
                <w:sz w:val="28"/>
              </w:rPr>
              <w:t>Раздел 6 Экономическая жизнь общества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6607" w:rsidRPr="00DA5D6B" w:rsidRDefault="00816607" w:rsidP="00816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925891" w:rsidRPr="00C85B78" w:rsidRDefault="00925891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>Тема 6.1. Экономика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>- основа жизнедеятельности общества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7" w:rsidRPr="00C85B78" w:rsidRDefault="00C85B78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01 ОК 03</w:t>
            </w: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sz w:val="28"/>
                <w:szCs w:val="28"/>
              </w:rP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F45487" w:rsidRPr="00C85B78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F45487" w:rsidRPr="00C85B78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sz w:val="28"/>
                <w:szCs w:val="28"/>
              </w:rPr>
              <w:t>Особенности разделения труда и специализации.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45487" w:rsidRPr="00C85B78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>Тема 6. 2. Рыночные отношения в экономике. Финансовые институты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7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06 ОК 09</w:t>
            </w: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sz w:val="28"/>
                <w:szCs w:val="28"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 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DA5D6B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DA5D6B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sz w:val="28"/>
                <w:szCs w:val="28"/>
              </w:rPr>
              <w:t>Рыночный спрос. Закон спроса. Эластичность спроса. Рыночное предложение. Закон предложения. Эластичность предложения. Цифровые финансовые услуги. Финансовые технологии и финансовая безопасность. Денежные агрегаты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DA5D6B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5487" w:rsidRPr="00DA5D6B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DA5D6B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C85B78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="00F454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45487"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Рынок труда и безработица. </w:t>
            </w:r>
            <w:r w:rsidR="00F45487"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Рациональное поведение потребителя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F45487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 03 ОК 04</w:t>
            </w: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sz w:val="28"/>
                <w:szCs w:val="28"/>
              </w:rPr>
              <w:t xml:space="preserve"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</w:t>
            </w:r>
            <w:r w:rsidRPr="00F45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занятости. Особенности труда молодежи. Деятельность профсоюзов. 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sz w:val="28"/>
                <w:szCs w:val="28"/>
              </w:rPr>
              <w:t>Возможности профессиональной переподготовки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>Тема 6.4. Предприятие в экономике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7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02 ОК 05 ОК 06</w:t>
            </w: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 w:rsidRPr="00F45487"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 w:rsidRPr="00F45487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 </w:t>
            </w:r>
          </w:p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Профессионально ориентированное содержание: </w:t>
            </w:r>
            <w:r w:rsidRPr="00F45487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Предпринимательская деятельность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F45487" w:rsidRDefault="00F45487" w:rsidP="00F4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Pr="00C85B78">
              <w:rPr>
                <w:rFonts w:ascii="Times New Roman" w:hAnsi="Times New Roman" w:cs="Times New Roman"/>
                <w:b/>
                <w:sz w:val="28"/>
                <w:szCs w:val="28"/>
              </w:rPr>
              <w:t>5. Экономика и государство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02 ОК 06 ОК 07</w:t>
            </w: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в Российской Федерации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DA5D6B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Pr="00C85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Основные тенденции развития </w:t>
            </w:r>
            <w:r w:rsidRPr="00C85B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экономики России и международная экономика</w:t>
            </w: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содержание учебного материала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58" w:rsidRDefault="008E0D5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02 ОК 05 ОК 09</w:t>
            </w: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right w:val="single" w:sz="2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B78" w:rsidRPr="00DA5D6B" w:rsidTr="004C6FB1">
        <w:trPr>
          <w:trHeight w:val="161"/>
        </w:trPr>
        <w:tc>
          <w:tcPr>
            <w:tcW w:w="2309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proofErr w:type="spell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современной экономической ситуации. Собственное производство как средство устойчивого развития государства.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85B78" w:rsidRPr="00C85B78" w:rsidRDefault="00C85B78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C85B78" w:rsidRPr="00C85B78" w:rsidRDefault="00C85B78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399" w:rsidRPr="00DA5D6B" w:rsidTr="00C30872">
        <w:trPr>
          <w:trHeight w:val="161"/>
        </w:trPr>
        <w:tc>
          <w:tcPr>
            <w:tcW w:w="12954" w:type="dxa"/>
            <w:gridSpan w:val="2"/>
            <w:tcBorders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935399" w:rsidRPr="00C85B78" w:rsidRDefault="00935399" w:rsidP="00C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35399" w:rsidRPr="00DB5FBC" w:rsidRDefault="00935399" w:rsidP="00935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935399" w:rsidRPr="00C85B78" w:rsidRDefault="00935399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925891">
        <w:trPr>
          <w:trHeight w:val="161"/>
        </w:trPr>
        <w:tc>
          <w:tcPr>
            <w:tcW w:w="1295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925891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25891">
              <w:rPr>
                <w:rFonts w:ascii="Times New Roman" w:hAnsi="Times New Roman" w:cs="Times New Roman"/>
                <w:b/>
                <w:sz w:val="28"/>
              </w:rPr>
              <w:t>Промежуточная аттестация (дифференцированный зачет)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925891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8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487" w:rsidRPr="00DA5D6B" w:rsidTr="00925891">
        <w:trPr>
          <w:trHeight w:val="161"/>
        </w:trPr>
        <w:tc>
          <w:tcPr>
            <w:tcW w:w="1295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5487" w:rsidRPr="00DB5FBC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DB5FB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Всего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5487" w:rsidRPr="00DB5FBC" w:rsidRDefault="00935399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5F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45487" w:rsidRPr="00C85B78" w:rsidRDefault="00F45487" w:rsidP="0092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6756" w:rsidRDefault="00C16756" w:rsidP="00716CA0">
      <w:pPr>
        <w:tabs>
          <w:tab w:val="left" w:pos="0"/>
        </w:tabs>
        <w:ind w:right="-1"/>
        <w:sectPr w:rsidR="00C16756" w:rsidSect="00F77F3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16756" w:rsidRPr="00DA5D6B" w:rsidRDefault="00C16756" w:rsidP="00C1675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й дисциплины</w:t>
      </w:r>
    </w:p>
    <w:p w:rsidR="00C16756" w:rsidRPr="00DA5D6B" w:rsidRDefault="00C16756" w:rsidP="00C1675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756" w:rsidRDefault="00C16756" w:rsidP="00C1675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B9767A" w:rsidRDefault="00B9767A" w:rsidP="00B9767A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t xml:space="preserve">Освоение программы общеобразовательной учебной дисциплины «Обществознание»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специализированного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B9767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9767A">
        <w:rPr>
          <w:rFonts w:ascii="Times New Roman" w:hAnsi="Times New Roman" w:cs="Times New Roman"/>
          <w:sz w:val="28"/>
          <w:szCs w:val="28"/>
        </w:rPr>
        <w:t xml:space="preserve"> деятельности обучающихся. Помещение кабинета должно удовлетворять требованиям </w:t>
      </w:r>
      <w:proofErr w:type="spellStart"/>
      <w:r w:rsidRPr="00B9767A">
        <w:rPr>
          <w:rFonts w:ascii="Times New Roman" w:hAnsi="Times New Roman" w:cs="Times New Roman"/>
          <w:sz w:val="28"/>
          <w:szCs w:val="28"/>
        </w:rPr>
        <w:t>Санитарноэпидемиологических</w:t>
      </w:r>
      <w:proofErr w:type="spellEnd"/>
      <w:r w:rsidRPr="00B9767A">
        <w:rPr>
          <w:rFonts w:ascii="Times New Roman" w:hAnsi="Times New Roman" w:cs="Times New Roman"/>
          <w:sz w:val="28"/>
          <w:szCs w:val="28"/>
        </w:rPr>
        <w:t xml:space="preserve"> правил и нормативам и быть оснащено типовым оборудованием, в том числе специализированной учебной мебелью и средствами обучения. 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обществознанию, создавать презентации, видеоматериалы, иные документы. </w:t>
      </w:r>
    </w:p>
    <w:p w:rsidR="00B9767A" w:rsidRDefault="00B9767A" w:rsidP="00B9767A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«Обществознание» входят: </w:t>
      </w:r>
    </w:p>
    <w:p w:rsidR="00B9767A" w:rsidRDefault="00B9767A" w:rsidP="00B9767A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67A">
        <w:rPr>
          <w:rFonts w:ascii="Times New Roman" w:hAnsi="Times New Roman" w:cs="Times New Roman"/>
          <w:sz w:val="28"/>
          <w:szCs w:val="28"/>
        </w:rPr>
        <w:t xml:space="preserve"> наглядные пособия (комплекты учебных таблиц, плакатов); </w:t>
      </w:r>
    </w:p>
    <w:p w:rsidR="00B9767A" w:rsidRDefault="00B9767A" w:rsidP="00B9767A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67A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средства; </w:t>
      </w:r>
    </w:p>
    <w:p w:rsidR="00B9767A" w:rsidRDefault="00B9767A" w:rsidP="00B9767A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67A">
        <w:rPr>
          <w:rFonts w:ascii="Times New Roman" w:hAnsi="Times New Roman" w:cs="Times New Roman"/>
          <w:sz w:val="28"/>
          <w:szCs w:val="28"/>
        </w:rPr>
        <w:t xml:space="preserve"> экранно-звуковые пособия; </w:t>
      </w:r>
    </w:p>
    <w:p w:rsidR="00B9767A" w:rsidRDefault="00B9767A" w:rsidP="00B9767A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67A">
        <w:rPr>
          <w:rFonts w:ascii="Times New Roman" w:hAnsi="Times New Roman" w:cs="Times New Roman"/>
          <w:sz w:val="28"/>
          <w:szCs w:val="28"/>
        </w:rPr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B9767A" w:rsidRDefault="00B9767A" w:rsidP="00B9767A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67A">
        <w:rPr>
          <w:rFonts w:ascii="Times New Roman" w:hAnsi="Times New Roman" w:cs="Times New Roman"/>
          <w:sz w:val="28"/>
          <w:szCs w:val="28"/>
        </w:rPr>
        <w:t xml:space="preserve"> библиотечный фонд кабинета; </w:t>
      </w:r>
    </w:p>
    <w:p w:rsidR="001A1921" w:rsidRDefault="00B9767A" w:rsidP="00B9767A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67A">
        <w:rPr>
          <w:rFonts w:ascii="Times New Roman" w:hAnsi="Times New Roman" w:cs="Times New Roman"/>
          <w:sz w:val="28"/>
          <w:szCs w:val="28"/>
        </w:rPr>
        <w:t xml:space="preserve"> рекомендованные мультимедийные пособия.</w:t>
      </w:r>
    </w:p>
    <w:p w:rsidR="00B9767A" w:rsidRDefault="00B9767A" w:rsidP="00B9767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7A" w:rsidRDefault="00B9767A" w:rsidP="00B9767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7A" w:rsidRDefault="00B9767A" w:rsidP="00B9767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7A" w:rsidRDefault="00B9767A" w:rsidP="00B9767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7A" w:rsidRDefault="00B9767A" w:rsidP="00B9767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7A" w:rsidRDefault="00B9767A" w:rsidP="00B9767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7A" w:rsidRDefault="00B9767A" w:rsidP="00B9767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7A" w:rsidRDefault="00B9767A" w:rsidP="00B9767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7A" w:rsidRDefault="00B9767A" w:rsidP="00B9767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7A" w:rsidRPr="00DF7BDB" w:rsidRDefault="00B9767A" w:rsidP="00B9767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F7BDB">
        <w:rPr>
          <w:rFonts w:ascii="Times New Roman" w:hAnsi="Times New Roman" w:cs="Times New Roman"/>
          <w:b/>
          <w:sz w:val="28"/>
          <w:szCs w:val="28"/>
        </w:rPr>
        <w:lastRenderedPageBreak/>
        <w:t>3.2. Информационное обеспечение реализации программы</w:t>
      </w:r>
    </w:p>
    <w:p w:rsidR="00B9767A" w:rsidRPr="008A7DF7" w:rsidRDefault="00B9767A" w:rsidP="00B9767A">
      <w:pPr>
        <w:shd w:val="clear" w:color="auto" w:fill="FFFFFF"/>
        <w:ind w:right="48"/>
        <w:jc w:val="center"/>
        <w:rPr>
          <w:rFonts w:ascii="Times New Roman" w:hAnsi="Times New Roman" w:cs="Times New Roman"/>
          <w:b/>
          <w:iCs/>
          <w:color w:val="000000"/>
          <w:spacing w:val="-1"/>
          <w:sz w:val="28"/>
          <w:szCs w:val="24"/>
        </w:rPr>
      </w:pPr>
      <w:r w:rsidRPr="008A7DF7">
        <w:rPr>
          <w:rFonts w:ascii="Times New Roman" w:hAnsi="Times New Roman" w:cs="Times New Roman"/>
          <w:b/>
          <w:iCs/>
          <w:color w:val="000000"/>
          <w:spacing w:val="-1"/>
          <w:sz w:val="28"/>
          <w:szCs w:val="24"/>
        </w:rPr>
        <w:t>Основные источники</w:t>
      </w:r>
    </w:p>
    <w:p w:rsidR="00B9767A" w:rsidRPr="00B9767A" w:rsidRDefault="00B9767A" w:rsidP="00B9767A">
      <w:pPr>
        <w:pStyle w:val="a7"/>
        <w:numPr>
          <w:ilvl w:val="0"/>
          <w:numId w:val="1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t>Обществознание. 10 класс : учеб</w:t>
      </w:r>
      <w:proofErr w:type="gramStart"/>
      <w:r w:rsidRPr="00B976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7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6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9767A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B9767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9767A">
        <w:rPr>
          <w:rFonts w:ascii="Times New Roman" w:hAnsi="Times New Roman" w:cs="Times New Roman"/>
          <w:sz w:val="28"/>
          <w:szCs w:val="28"/>
        </w:rPr>
        <w:t xml:space="preserve">. организаций: базовый уровень / [Л. Н. Боголюбов и др.] ; под ред. Л. Н. Боголюбова, А.Ю. </w:t>
      </w:r>
      <w:proofErr w:type="spellStart"/>
      <w:r w:rsidRPr="00B9767A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B9767A">
        <w:rPr>
          <w:rFonts w:ascii="Times New Roman" w:hAnsi="Times New Roman" w:cs="Times New Roman"/>
          <w:sz w:val="28"/>
          <w:szCs w:val="28"/>
        </w:rPr>
        <w:t xml:space="preserve"> – 4-е изд., стер. — М.</w:t>
      </w:r>
      <w:proofErr w:type="gramStart"/>
      <w:r w:rsidRPr="00B976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767A">
        <w:rPr>
          <w:rFonts w:ascii="Times New Roman" w:hAnsi="Times New Roman" w:cs="Times New Roman"/>
          <w:sz w:val="28"/>
          <w:szCs w:val="28"/>
        </w:rPr>
        <w:t xml:space="preserve"> Просвещение, 2022. — 319 с.</w:t>
      </w:r>
    </w:p>
    <w:p w:rsidR="00B9767A" w:rsidRPr="00B9767A" w:rsidRDefault="00B9767A" w:rsidP="00B9767A">
      <w:pPr>
        <w:pStyle w:val="a7"/>
        <w:numPr>
          <w:ilvl w:val="0"/>
          <w:numId w:val="1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t>Обществознание. 11 класс : учеб</w:t>
      </w:r>
      <w:proofErr w:type="gramStart"/>
      <w:r w:rsidRPr="00B976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7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6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9767A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B9767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9767A">
        <w:rPr>
          <w:rFonts w:ascii="Times New Roman" w:hAnsi="Times New Roman" w:cs="Times New Roman"/>
          <w:sz w:val="28"/>
          <w:szCs w:val="28"/>
        </w:rPr>
        <w:t xml:space="preserve">. организаций: базовый уровень / [Л. Н. Боголюбов и др.] ; под ред. Л. Н. Боголюбова, А.Ю. </w:t>
      </w:r>
      <w:proofErr w:type="spellStart"/>
      <w:r w:rsidRPr="00B9767A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B9767A">
        <w:rPr>
          <w:rFonts w:ascii="Times New Roman" w:hAnsi="Times New Roman" w:cs="Times New Roman"/>
          <w:sz w:val="28"/>
          <w:szCs w:val="28"/>
        </w:rPr>
        <w:t xml:space="preserve"> – 4-е изд., стер. — М.</w:t>
      </w:r>
      <w:proofErr w:type="gramStart"/>
      <w:r w:rsidRPr="00B976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767A">
        <w:rPr>
          <w:rFonts w:ascii="Times New Roman" w:hAnsi="Times New Roman" w:cs="Times New Roman"/>
          <w:sz w:val="28"/>
          <w:szCs w:val="28"/>
        </w:rPr>
        <w:t xml:space="preserve"> Просвещение, 2022. — 334 с. </w:t>
      </w:r>
    </w:p>
    <w:p w:rsidR="00B9767A" w:rsidRPr="00B9767A" w:rsidRDefault="00B9767A" w:rsidP="00B9767A">
      <w:pPr>
        <w:pStyle w:val="a7"/>
        <w:numPr>
          <w:ilvl w:val="0"/>
          <w:numId w:val="1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t xml:space="preserve">Важенин А. Г. Обществознание для профессий и специальностей технического, </w:t>
      </w:r>
      <w:proofErr w:type="gramStart"/>
      <w:r w:rsidRPr="00B9767A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B9767A">
        <w:rPr>
          <w:rFonts w:ascii="Times New Roman" w:hAnsi="Times New Roman" w:cs="Times New Roman"/>
          <w:sz w:val="28"/>
          <w:szCs w:val="28"/>
        </w:rPr>
        <w:t xml:space="preserve">, гуманитарного профилей. Практикум. — М.: Изд-во «Академия», 2019. – 240 с. </w:t>
      </w:r>
    </w:p>
    <w:p w:rsidR="00B9767A" w:rsidRDefault="00B9767A" w:rsidP="00B9767A">
      <w:pPr>
        <w:pStyle w:val="a7"/>
        <w:numPr>
          <w:ilvl w:val="0"/>
          <w:numId w:val="1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767A">
        <w:rPr>
          <w:rFonts w:ascii="Times New Roman" w:hAnsi="Times New Roman" w:cs="Times New Roman"/>
          <w:sz w:val="28"/>
          <w:szCs w:val="28"/>
        </w:rPr>
        <w:t xml:space="preserve">Важенин А. Г. Обществознание для профессий и специальностей технического, </w:t>
      </w:r>
      <w:proofErr w:type="gramStart"/>
      <w:r w:rsidRPr="00B9767A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B9767A">
        <w:rPr>
          <w:rFonts w:ascii="Times New Roman" w:hAnsi="Times New Roman" w:cs="Times New Roman"/>
          <w:sz w:val="28"/>
          <w:szCs w:val="28"/>
        </w:rPr>
        <w:t>, гуманитарного профилей. Контрольные задания. — М.: Изд-во «Академия», 2019. – 144 с.</w:t>
      </w:r>
    </w:p>
    <w:p w:rsidR="00B9767A" w:rsidRPr="001B63C9" w:rsidRDefault="00B9767A" w:rsidP="001B63C9">
      <w:pPr>
        <w:pStyle w:val="a7"/>
        <w:tabs>
          <w:tab w:val="left" w:pos="0"/>
        </w:tabs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C9">
        <w:rPr>
          <w:rFonts w:ascii="Times New Roman" w:hAnsi="Times New Roman" w:cs="Times New Roman"/>
          <w:b/>
          <w:sz w:val="28"/>
          <w:szCs w:val="28"/>
        </w:rPr>
        <w:t>Электронные издания (ресурсы)</w:t>
      </w:r>
    </w:p>
    <w:p w:rsidR="00B9767A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ресурсов. URL: http://school-collection.edu.ru Информационно-правовой портал «Гарант». URL: </w:t>
      </w:r>
      <w:hyperlink r:id="rId9" w:history="1">
        <w:r w:rsidRPr="001B63C9">
          <w:rPr>
            <w:rStyle w:val="a8"/>
            <w:rFonts w:ascii="Times New Roman" w:hAnsi="Times New Roman" w:cs="Times New Roman"/>
            <w:sz w:val="28"/>
            <w:szCs w:val="28"/>
          </w:rPr>
          <w:t>http://www.garant.ru</w:t>
        </w:r>
      </w:hyperlink>
      <w:r w:rsidRPr="001B6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3C9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Официальный сайт компании «Консультант Плюс». </w:t>
      </w:r>
      <w:r w:rsidRPr="001B63C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="001B63C9" w:rsidRPr="001B63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http://www.consultant.ru</w:t>
        </w:r>
      </w:hyperlink>
      <w:r w:rsidRPr="001B63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B63C9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3C9">
        <w:rPr>
          <w:rFonts w:ascii="Times New Roman" w:hAnsi="Times New Roman" w:cs="Times New Roman"/>
          <w:sz w:val="28"/>
          <w:szCs w:val="28"/>
        </w:rPr>
        <w:t>ЭБС</w:t>
      </w:r>
      <w:r w:rsidRPr="001B6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63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B63C9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1B63C9">
        <w:rPr>
          <w:rFonts w:ascii="Times New Roman" w:hAnsi="Times New Roman" w:cs="Times New Roman"/>
          <w:sz w:val="28"/>
          <w:szCs w:val="28"/>
        </w:rPr>
        <w:t>сайт</w:t>
      </w:r>
      <w:r w:rsidRPr="001B63C9">
        <w:rPr>
          <w:rFonts w:ascii="Times New Roman" w:hAnsi="Times New Roman" w:cs="Times New Roman"/>
          <w:sz w:val="28"/>
          <w:szCs w:val="28"/>
          <w:lang w:val="en-US"/>
        </w:rPr>
        <w:t xml:space="preserve">]. URL: </w:t>
      </w:r>
      <w:hyperlink r:id="rId11" w:history="1">
        <w:r w:rsidR="001B63C9" w:rsidRPr="001B63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https://urait.ru/bcode/450724</w:t>
        </w:r>
      </w:hyperlink>
      <w:r w:rsidRPr="001B6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63C9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Официальный сайт Президента РФ. URL: </w:t>
      </w:r>
      <w:hyperlink r:id="rId12" w:history="1">
        <w:r w:rsidR="001B63C9" w:rsidRPr="001B63C9">
          <w:rPr>
            <w:rStyle w:val="a8"/>
            <w:rFonts w:ascii="Times New Roman" w:hAnsi="Times New Roman" w:cs="Times New Roman"/>
            <w:sz w:val="28"/>
            <w:szCs w:val="28"/>
          </w:rPr>
          <w:t>http://www.kremlin.ru</w:t>
        </w:r>
      </w:hyperlink>
      <w:r w:rsidRPr="001B6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3C9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Официальный сайт Правительства РФ. URL: </w:t>
      </w:r>
      <w:hyperlink r:id="rId13" w:history="1">
        <w:r w:rsidR="001B63C9" w:rsidRPr="001B63C9">
          <w:rPr>
            <w:rStyle w:val="a8"/>
            <w:rFonts w:ascii="Times New Roman" w:hAnsi="Times New Roman" w:cs="Times New Roman"/>
            <w:sz w:val="28"/>
            <w:szCs w:val="28"/>
          </w:rPr>
          <w:t>http://www.government.ru</w:t>
        </w:r>
      </w:hyperlink>
      <w:r w:rsidRPr="001B6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C9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Официальный сайт Государственной Думы РФ. URL: </w:t>
      </w:r>
      <w:hyperlink r:id="rId14" w:history="1">
        <w:r w:rsidR="001B63C9" w:rsidRPr="001B63C9">
          <w:rPr>
            <w:rStyle w:val="a8"/>
            <w:rFonts w:ascii="Times New Roman" w:hAnsi="Times New Roman" w:cs="Times New Roman"/>
            <w:sz w:val="28"/>
            <w:szCs w:val="28"/>
          </w:rPr>
          <w:t>http://duma.gov.ru</w:t>
        </w:r>
      </w:hyperlink>
      <w:r w:rsidRPr="001B6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C9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Официальный сайт Совета Федерации РФ. URL: </w:t>
      </w:r>
      <w:hyperlink r:id="rId15" w:history="1">
        <w:r w:rsidR="001B63C9" w:rsidRPr="001B63C9">
          <w:rPr>
            <w:rStyle w:val="a8"/>
            <w:rFonts w:ascii="Times New Roman" w:hAnsi="Times New Roman" w:cs="Times New Roman"/>
            <w:sz w:val="28"/>
            <w:szCs w:val="28"/>
          </w:rPr>
          <w:t>http://council.gov.ru</w:t>
        </w:r>
      </w:hyperlink>
      <w:r w:rsidRPr="001B6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C9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Официальный сайт Верховного суда Российской Федерации. </w:t>
      </w:r>
      <w:r w:rsidRPr="001B63C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history="1">
        <w:r w:rsidR="001B63C9" w:rsidRPr="001B63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http://www.vsrf.ru</w:t>
        </w:r>
      </w:hyperlink>
      <w:r w:rsidRPr="001B63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B63C9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Официальный сайт Правительства России. URL: </w:t>
      </w:r>
      <w:hyperlink r:id="rId17" w:history="1">
        <w:r w:rsidR="001B63C9" w:rsidRPr="001B63C9">
          <w:rPr>
            <w:rStyle w:val="a8"/>
            <w:rFonts w:ascii="Times New Roman" w:hAnsi="Times New Roman" w:cs="Times New Roman"/>
            <w:sz w:val="28"/>
            <w:szCs w:val="28"/>
          </w:rPr>
          <w:t>http://www.government.ru</w:t>
        </w:r>
      </w:hyperlink>
      <w:r w:rsidRPr="001B6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C9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урок». </w:t>
      </w:r>
      <w:hyperlink r:id="rId18" w:history="1">
        <w:r w:rsidR="001B63C9" w:rsidRPr="001B63C9">
          <w:rPr>
            <w:rStyle w:val="a8"/>
            <w:rFonts w:ascii="Times New Roman" w:hAnsi="Times New Roman" w:cs="Times New Roman"/>
            <w:sz w:val="28"/>
            <w:szCs w:val="28"/>
          </w:rPr>
          <w:t>URL:http://festival.1september.ru/</w:t>
        </w:r>
      </w:hyperlink>
      <w:r w:rsidRPr="001B6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C9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Министерство просвещения Российской Федерации. URL: </w:t>
      </w:r>
      <w:hyperlink r:id="rId19" w:history="1">
        <w:r w:rsidR="001B63C9" w:rsidRPr="001B63C9">
          <w:rPr>
            <w:rStyle w:val="a8"/>
            <w:rFonts w:ascii="Times New Roman" w:hAnsi="Times New Roman" w:cs="Times New Roman"/>
            <w:sz w:val="28"/>
            <w:szCs w:val="28"/>
          </w:rPr>
          <w:t>https://edu.gov.ru</w:t>
        </w:r>
      </w:hyperlink>
      <w:r w:rsidRPr="001B6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67A" w:rsidRPr="001B63C9" w:rsidRDefault="00B9767A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Российской Федерации. URL: </w:t>
      </w:r>
      <w:hyperlink r:id="rId20" w:history="1">
        <w:r w:rsidR="001B63C9" w:rsidRPr="001B63C9">
          <w:rPr>
            <w:rStyle w:val="a8"/>
            <w:rFonts w:ascii="Times New Roman" w:hAnsi="Times New Roman" w:cs="Times New Roman"/>
            <w:sz w:val="28"/>
            <w:szCs w:val="28"/>
          </w:rPr>
          <w:t>https://minobrnauki.gov.ru</w:t>
        </w:r>
      </w:hyperlink>
    </w:p>
    <w:p w:rsidR="001B63C9" w:rsidRPr="001B63C9" w:rsidRDefault="001B63C9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>Официальный сайт Национальных проектов России. URL: https://национальныепроекты</w:t>
      </w:r>
      <w:proofErr w:type="gramStart"/>
      <w:r w:rsidRPr="001B63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63C9">
        <w:rPr>
          <w:rFonts w:ascii="Times New Roman" w:hAnsi="Times New Roman" w:cs="Times New Roman"/>
          <w:sz w:val="28"/>
          <w:szCs w:val="28"/>
        </w:rPr>
        <w:t xml:space="preserve">ф </w:t>
      </w:r>
    </w:p>
    <w:p w:rsidR="001B63C9" w:rsidRPr="001B63C9" w:rsidRDefault="001B63C9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образование». URL: </w:t>
      </w:r>
      <w:hyperlink r:id="rId21" w:history="1">
        <w:r w:rsidRPr="001B63C9">
          <w:rPr>
            <w:rStyle w:val="a8"/>
            <w:rFonts w:ascii="Times New Roman" w:hAnsi="Times New Roman" w:cs="Times New Roman"/>
            <w:sz w:val="28"/>
            <w:szCs w:val="28"/>
          </w:rPr>
          <w:t>https://www.edu.ru</w:t>
        </w:r>
      </w:hyperlink>
      <w:r w:rsidRPr="001B6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C9" w:rsidRPr="001B63C9" w:rsidRDefault="001B63C9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Федеральный портал «Информационно-коммуникационных технологий в образовании». URL: </w:t>
      </w:r>
      <w:hyperlink r:id="rId22" w:history="1">
        <w:r w:rsidRPr="001B63C9">
          <w:rPr>
            <w:rStyle w:val="a8"/>
            <w:rFonts w:ascii="Times New Roman" w:hAnsi="Times New Roman" w:cs="Times New Roman"/>
            <w:sz w:val="28"/>
            <w:szCs w:val="28"/>
          </w:rPr>
          <w:t>http://window.edu.ru</w:t>
        </w:r>
      </w:hyperlink>
      <w:r w:rsidRPr="001B6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C9" w:rsidRPr="001B63C9" w:rsidRDefault="001B63C9" w:rsidP="001B63C9">
      <w:pPr>
        <w:pStyle w:val="a7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B63C9">
        <w:rPr>
          <w:rFonts w:ascii="Times New Roman" w:hAnsi="Times New Roman" w:cs="Times New Roman"/>
          <w:sz w:val="28"/>
          <w:szCs w:val="28"/>
        </w:rPr>
        <w:t xml:space="preserve">Федеральный портал по финансовой грамотности. URL: </w:t>
      </w:r>
      <w:hyperlink r:id="rId23" w:history="1">
        <w:r w:rsidRPr="001B63C9">
          <w:rPr>
            <w:rStyle w:val="a8"/>
            <w:rFonts w:ascii="Times New Roman" w:hAnsi="Times New Roman" w:cs="Times New Roman"/>
            <w:sz w:val="28"/>
            <w:szCs w:val="28"/>
          </w:rPr>
          <w:t>https://vashifinancy.ru</w:t>
        </w:r>
      </w:hyperlink>
      <w:r w:rsidRPr="001B6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C9" w:rsidRDefault="001B63C9" w:rsidP="001B63C9">
      <w:pPr>
        <w:pStyle w:val="a7"/>
        <w:numPr>
          <w:ilvl w:val="0"/>
          <w:numId w:val="1"/>
        </w:num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C9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общеобразовательной дисциплины</w:t>
      </w:r>
    </w:p>
    <w:p w:rsidR="004C6FB1" w:rsidRPr="001B63C9" w:rsidRDefault="001B63C9" w:rsidP="001B6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6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и оценка результатов освоения общеобразовательной дисциплины </w:t>
      </w:r>
    </w:p>
    <w:p w:rsidR="001B63C9" w:rsidRDefault="001B63C9" w:rsidP="004C6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3C9">
        <w:rPr>
          <w:rFonts w:ascii="Times New Roman" w:hAnsi="Times New Roman" w:cs="Times New Roman"/>
          <w:sz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4C6FB1" w:rsidRPr="004C6FB1" w:rsidRDefault="004C6FB1" w:rsidP="004C6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4"/>
        <w:gridCol w:w="3020"/>
        <w:gridCol w:w="2987"/>
      </w:tblGrid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sz w:val="28"/>
                <w:szCs w:val="28"/>
              </w:rPr>
              <w:t>Общая/профессиональная компетенции</w:t>
            </w:r>
          </w:p>
        </w:tc>
        <w:tc>
          <w:tcPr>
            <w:tcW w:w="3020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2987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</w:t>
            </w:r>
            <w:proofErr w:type="gramStart"/>
            <w:r w:rsidRPr="007F59B9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оценочных</w:t>
            </w:r>
            <w:proofErr w:type="gramEnd"/>
            <w:r w:rsidRPr="007F5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4C6FB1" w:rsidRPr="007F59B9" w:rsidTr="007F59B9">
        <w:tc>
          <w:tcPr>
            <w:tcW w:w="9571" w:type="dxa"/>
            <w:gridSpan w:val="3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Человек в обществе</w:t>
            </w:r>
          </w:p>
        </w:tc>
      </w:tr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01 ОК 05</w:t>
            </w:r>
          </w:p>
        </w:tc>
        <w:tc>
          <w:tcPr>
            <w:tcW w:w="3020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1.1. Общество и общественные отношения. Развитие общества</w:t>
            </w:r>
          </w:p>
        </w:tc>
        <w:tc>
          <w:tcPr>
            <w:tcW w:w="2987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02 ОК 04 ОК 05</w:t>
            </w:r>
          </w:p>
        </w:tc>
        <w:tc>
          <w:tcPr>
            <w:tcW w:w="3020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1.2. Биосоциальная природа человека и его деятельность</w:t>
            </w:r>
          </w:p>
        </w:tc>
        <w:tc>
          <w:tcPr>
            <w:tcW w:w="2987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02 ОК 04 ОК 05</w:t>
            </w:r>
          </w:p>
        </w:tc>
        <w:tc>
          <w:tcPr>
            <w:tcW w:w="3020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1.3. Познавательная деятельность человека. Научное познание</w:t>
            </w:r>
          </w:p>
        </w:tc>
        <w:tc>
          <w:tcPr>
            <w:tcW w:w="2987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4C6FB1" w:rsidRPr="007F59B9" w:rsidTr="007F59B9">
        <w:tc>
          <w:tcPr>
            <w:tcW w:w="9571" w:type="dxa"/>
            <w:gridSpan w:val="3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Духовная культура</w:t>
            </w:r>
          </w:p>
        </w:tc>
      </w:tr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03 ОК 05 ОК 06</w:t>
            </w:r>
          </w:p>
        </w:tc>
        <w:tc>
          <w:tcPr>
            <w:tcW w:w="3020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2.1. Духовная культура личности и общества</w:t>
            </w:r>
          </w:p>
        </w:tc>
        <w:tc>
          <w:tcPr>
            <w:tcW w:w="2987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02 ОК 03</w:t>
            </w:r>
          </w:p>
        </w:tc>
        <w:tc>
          <w:tcPr>
            <w:tcW w:w="3020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Тема 2.2. Наука и образование в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современном мире</w:t>
            </w:r>
          </w:p>
        </w:tc>
        <w:tc>
          <w:tcPr>
            <w:tcW w:w="2987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опрос Познавательные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05 ОК 06</w:t>
            </w:r>
          </w:p>
        </w:tc>
        <w:tc>
          <w:tcPr>
            <w:tcW w:w="3020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2.3. Религия</w:t>
            </w:r>
          </w:p>
        </w:tc>
        <w:tc>
          <w:tcPr>
            <w:tcW w:w="2987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01 ОК 05</w:t>
            </w:r>
          </w:p>
        </w:tc>
        <w:tc>
          <w:tcPr>
            <w:tcW w:w="3020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2.4. Искусство</w:t>
            </w:r>
          </w:p>
        </w:tc>
        <w:tc>
          <w:tcPr>
            <w:tcW w:w="2987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4C6FB1" w:rsidRPr="007F59B9" w:rsidTr="007F59B9">
        <w:tc>
          <w:tcPr>
            <w:tcW w:w="9571" w:type="dxa"/>
            <w:gridSpan w:val="3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 Социальная сфера</w:t>
            </w:r>
          </w:p>
        </w:tc>
      </w:tr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01 ОК 05</w:t>
            </w:r>
          </w:p>
        </w:tc>
        <w:tc>
          <w:tcPr>
            <w:tcW w:w="3020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3.1. Социальная структура общества. Положение личности в обществе</w:t>
            </w:r>
          </w:p>
        </w:tc>
        <w:tc>
          <w:tcPr>
            <w:tcW w:w="2987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05 ОК 06</w:t>
            </w:r>
          </w:p>
        </w:tc>
        <w:tc>
          <w:tcPr>
            <w:tcW w:w="3020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  <w:r w:rsidR="004C6FB1" w:rsidRPr="007F59B9">
              <w:rPr>
                <w:rFonts w:ascii="Times New Roman" w:hAnsi="Times New Roman" w:cs="Times New Roman"/>
                <w:sz w:val="28"/>
                <w:szCs w:val="28"/>
              </w:rPr>
              <w:t>.2. Семья в современном мире</w:t>
            </w:r>
          </w:p>
        </w:tc>
        <w:tc>
          <w:tcPr>
            <w:tcW w:w="2987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01 ОК 05</w:t>
            </w:r>
          </w:p>
        </w:tc>
        <w:tc>
          <w:tcPr>
            <w:tcW w:w="3020" w:type="dxa"/>
          </w:tcPr>
          <w:p w:rsidR="004C6FB1" w:rsidRPr="007F59B9" w:rsidRDefault="004C6FB1" w:rsidP="007F5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7F59B9" w:rsidRPr="007F5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.3. Этнические общности и нации</w:t>
            </w:r>
          </w:p>
        </w:tc>
        <w:tc>
          <w:tcPr>
            <w:tcW w:w="2987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4C6FB1" w:rsidRPr="007F59B9" w:rsidTr="007F59B9">
        <w:tc>
          <w:tcPr>
            <w:tcW w:w="3564" w:type="dxa"/>
          </w:tcPr>
          <w:p w:rsidR="004C6FB1" w:rsidRPr="007F59B9" w:rsidRDefault="004C6FB1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04 ОК 05</w:t>
            </w:r>
          </w:p>
        </w:tc>
        <w:tc>
          <w:tcPr>
            <w:tcW w:w="3020" w:type="dxa"/>
          </w:tcPr>
          <w:p w:rsidR="004C6FB1" w:rsidRPr="007F59B9" w:rsidRDefault="004C6FB1" w:rsidP="007F5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7F59B9" w:rsidRPr="007F5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.4. Социальные нормы и социальный контроль. </w:t>
            </w:r>
            <w:r w:rsidR="007F59B9"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Тема 3.5.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конфликт и способы его разрешения</w:t>
            </w:r>
          </w:p>
        </w:tc>
        <w:tc>
          <w:tcPr>
            <w:tcW w:w="2987" w:type="dxa"/>
          </w:tcPr>
          <w:p w:rsidR="004C6FB1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9571" w:type="dxa"/>
            <w:gridSpan w:val="3"/>
          </w:tcPr>
          <w:p w:rsidR="007F59B9" w:rsidRPr="007F59B9" w:rsidRDefault="007F59B9" w:rsidP="007F5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 Политическая сфера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7F5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05 ОК 06</w:t>
            </w:r>
          </w:p>
        </w:tc>
        <w:tc>
          <w:tcPr>
            <w:tcW w:w="3020" w:type="dxa"/>
          </w:tcPr>
          <w:p w:rsidR="007F59B9" w:rsidRPr="007F59B9" w:rsidRDefault="007F59B9" w:rsidP="007F5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4.1. Политика и власть. Политическая система</w:t>
            </w:r>
          </w:p>
        </w:tc>
        <w:tc>
          <w:tcPr>
            <w:tcW w:w="2987" w:type="dxa"/>
          </w:tcPr>
          <w:p w:rsidR="007F59B9" w:rsidRPr="007F59B9" w:rsidRDefault="007F59B9" w:rsidP="007F5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03 ОК 04</w:t>
            </w:r>
          </w:p>
        </w:tc>
        <w:tc>
          <w:tcPr>
            <w:tcW w:w="3020" w:type="dxa"/>
          </w:tcPr>
          <w:p w:rsidR="007F59B9" w:rsidRPr="007F59B9" w:rsidRDefault="007F59B9" w:rsidP="007F5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4.2. Политическая культура общества и личности. Политический процесс и его участники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9571" w:type="dxa"/>
            <w:gridSpan w:val="3"/>
          </w:tcPr>
          <w:p w:rsidR="007F59B9" w:rsidRPr="007F59B9" w:rsidRDefault="007F59B9" w:rsidP="007F5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Раздел 5. Правовое регулирование общественных отношений в Российской Федерации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7F59B9" w:rsidRPr="007F59B9" w:rsidRDefault="007F59B9" w:rsidP="007F5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Тема 5.1. Право в системе социальных норм 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02 ОК 06 ОК 07</w:t>
            </w:r>
          </w:p>
        </w:tc>
        <w:tc>
          <w:tcPr>
            <w:tcW w:w="3020" w:type="dxa"/>
          </w:tcPr>
          <w:p w:rsidR="007F59B9" w:rsidRPr="007F59B9" w:rsidRDefault="007F59B9" w:rsidP="007F5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5.2. Основы конституционного права Российской Федерации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02 ОК 05 ОК 06</w:t>
            </w:r>
          </w:p>
        </w:tc>
        <w:tc>
          <w:tcPr>
            <w:tcW w:w="3020" w:type="dxa"/>
          </w:tcPr>
          <w:p w:rsidR="007F59B9" w:rsidRPr="007F59B9" w:rsidRDefault="007F59B9" w:rsidP="007F5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5.3. 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02 ОК 06 ОК 09</w:t>
            </w:r>
          </w:p>
        </w:tc>
        <w:tc>
          <w:tcPr>
            <w:tcW w:w="3020" w:type="dxa"/>
          </w:tcPr>
          <w:p w:rsidR="007F59B9" w:rsidRPr="007F59B9" w:rsidRDefault="007F59B9" w:rsidP="007F5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Тема 5.4. Правовое регулирование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налоговых, административных, уголовных правоотношений. Экологическое законодательство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опрос Познавательные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02 ОК 06 ОК 09</w:t>
            </w:r>
          </w:p>
        </w:tc>
        <w:tc>
          <w:tcPr>
            <w:tcW w:w="3020" w:type="dxa"/>
          </w:tcPr>
          <w:p w:rsidR="007F59B9" w:rsidRPr="007F59B9" w:rsidRDefault="007F59B9" w:rsidP="007F5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5.5. Отрасли процессуального права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9571" w:type="dxa"/>
            <w:gridSpan w:val="3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6.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Экономическая жизнь общества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E153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02 ОК 05 ОК 06</w:t>
            </w:r>
          </w:p>
        </w:tc>
        <w:tc>
          <w:tcPr>
            <w:tcW w:w="3020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Тема 6. 1. Экономика - основа жизнедеятельности общества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E153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02 ОК 06 ОК 09</w:t>
            </w:r>
          </w:p>
        </w:tc>
        <w:tc>
          <w:tcPr>
            <w:tcW w:w="3020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 2.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Рыночные отношения в экономике. Финансовые институты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E153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02 ОК 06 ОК 09</w:t>
            </w:r>
          </w:p>
        </w:tc>
        <w:tc>
          <w:tcPr>
            <w:tcW w:w="3020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 3.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Рынок труда и безработица. Рациональное поведение потребителя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E153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02 ОК 05 ОК 06</w:t>
            </w:r>
          </w:p>
        </w:tc>
        <w:tc>
          <w:tcPr>
            <w:tcW w:w="3020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 4.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Предприятие в экономике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02 ОК 05 ОК 06</w:t>
            </w:r>
          </w:p>
        </w:tc>
        <w:tc>
          <w:tcPr>
            <w:tcW w:w="3020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 5.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Экономика и государство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02 ОК 05 ОК 06</w:t>
            </w:r>
          </w:p>
        </w:tc>
        <w:tc>
          <w:tcPr>
            <w:tcW w:w="3020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 6.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Познавательные задания </w:t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proofErr w:type="gram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задачи Тестирование Самооценка и </w:t>
            </w:r>
            <w:proofErr w:type="spellStart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7F59B9">
              <w:rPr>
                <w:rFonts w:ascii="Times New Roman" w:hAnsi="Times New Roman" w:cs="Times New Roman"/>
                <w:sz w:val="28"/>
                <w:szCs w:val="28"/>
              </w:rPr>
              <w:t xml:space="preserve"> знаний /умений обучающихся</w:t>
            </w:r>
          </w:p>
        </w:tc>
      </w:tr>
      <w:tr w:rsidR="007F59B9" w:rsidRPr="007F59B9" w:rsidTr="007F59B9">
        <w:tc>
          <w:tcPr>
            <w:tcW w:w="3564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ОК 01, ОК 02, ОК 03, ОК 04, ОК 05, ОК 06, ОК 07, ОК 09</w:t>
            </w:r>
          </w:p>
        </w:tc>
        <w:tc>
          <w:tcPr>
            <w:tcW w:w="3020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</w:tcPr>
          <w:p w:rsidR="007F59B9" w:rsidRPr="007F59B9" w:rsidRDefault="007F59B9" w:rsidP="004C6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9B9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промежуточной аттестации</w:t>
            </w:r>
          </w:p>
        </w:tc>
      </w:tr>
    </w:tbl>
    <w:p w:rsidR="004C6FB1" w:rsidRDefault="004C6FB1" w:rsidP="004C6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7F59B9" w:rsidRPr="004C6FB1" w:rsidRDefault="007F59B9" w:rsidP="004C6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4C6FB1" w:rsidRDefault="004C6FB1" w:rsidP="00566D5E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4C6FB1" w:rsidRPr="001B63C9" w:rsidRDefault="004C6FB1" w:rsidP="00566D5E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1B63C9" w:rsidRDefault="001B63C9" w:rsidP="001B63C9">
      <w:pPr>
        <w:tabs>
          <w:tab w:val="left" w:pos="0"/>
        </w:tabs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4C6FB1" w:rsidRDefault="004C6FB1" w:rsidP="001B63C9">
      <w:pPr>
        <w:tabs>
          <w:tab w:val="left" w:pos="0"/>
        </w:tabs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4C6FB1" w:rsidRDefault="004C6FB1" w:rsidP="001B63C9">
      <w:pPr>
        <w:tabs>
          <w:tab w:val="left" w:pos="0"/>
        </w:tabs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4C6FB1" w:rsidRDefault="004C6FB1" w:rsidP="001B63C9">
      <w:pPr>
        <w:tabs>
          <w:tab w:val="left" w:pos="0"/>
        </w:tabs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4C6FB1" w:rsidRDefault="004C6FB1" w:rsidP="004C6FB1">
      <w:pPr>
        <w:tabs>
          <w:tab w:val="left" w:pos="0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C6FB1" w:rsidRDefault="004C6FB1" w:rsidP="001B63C9">
      <w:pPr>
        <w:tabs>
          <w:tab w:val="left" w:pos="0"/>
        </w:tabs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4C6FB1" w:rsidRPr="001B63C9" w:rsidRDefault="004C6FB1" w:rsidP="001B63C9">
      <w:pPr>
        <w:tabs>
          <w:tab w:val="left" w:pos="0"/>
        </w:tabs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sectPr w:rsidR="004C6FB1" w:rsidRPr="001B63C9" w:rsidSect="00C1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E6" w:rsidRDefault="00442BE6" w:rsidP="00DB5FBC">
      <w:pPr>
        <w:spacing w:after="0" w:line="240" w:lineRule="auto"/>
      </w:pPr>
      <w:r>
        <w:separator/>
      </w:r>
    </w:p>
  </w:endnote>
  <w:endnote w:type="continuationSeparator" w:id="0">
    <w:p w:rsidR="00442BE6" w:rsidRDefault="00442BE6" w:rsidP="00DB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fficinaSansBookC">
    <w:altName w:val="OfficinaSans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E6" w:rsidRDefault="00442BE6" w:rsidP="00DB5FBC">
      <w:pPr>
        <w:spacing w:after="0" w:line="240" w:lineRule="auto"/>
      </w:pPr>
      <w:r>
        <w:separator/>
      </w:r>
    </w:p>
  </w:footnote>
  <w:footnote w:type="continuationSeparator" w:id="0">
    <w:p w:rsidR="00442BE6" w:rsidRDefault="00442BE6" w:rsidP="00DB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21C7"/>
    <w:multiLevelType w:val="hybridMultilevel"/>
    <w:tmpl w:val="F87E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CA0"/>
    <w:rsid w:val="00080E05"/>
    <w:rsid w:val="000B0E55"/>
    <w:rsid w:val="00157878"/>
    <w:rsid w:val="00174336"/>
    <w:rsid w:val="001A1921"/>
    <w:rsid w:val="001B63C9"/>
    <w:rsid w:val="001B7AD0"/>
    <w:rsid w:val="001E5F8B"/>
    <w:rsid w:val="00277BCE"/>
    <w:rsid w:val="00297FC0"/>
    <w:rsid w:val="003072CA"/>
    <w:rsid w:val="00311A0E"/>
    <w:rsid w:val="003217BF"/>
    <w:rsid w:val="00362ACC"/>
    <w:rsid w:val="003A367F"/>
    <w:rsid w:val="00434D61"/>
    <w:rsid w:val="00442BE6"/>
    <w:rsid w:val="0046610C"/>
    <w:rsid w:val="00494303"/>
    <w:rsid w:val="004C6FB1"/>
    <w:rsid w:val="0051722E"/>
    <w:rsid w:val="00566D5E"/>
    <w:rsid w:val="005E0F00"/>
    <w:rsid w:val="006D1FBE"/>
    <w:rsid w:val="006F63BD"/>
    <w:rsid w:val="006F71F4"/>
    <w:rsid w:val="00713046"/>
    <w:rsid w:val="00716CA0"/>
    <w:rsid w:val="007F59B9"/>
    <w:rsid w:val="00816607"/>
    <w:rsid w:val="008A50D8"/>
    <w:rsid w:val="008B7D06"/>
    <w:rsid w:val="008E0D58"/>
    <w:rsid w:val="008F3790"/>
    <w:rsid w:val="00911092"/>
    <w:rsid w:val="00925891"/>
    <w:rsid w:val="00935399"/>
    <w:rsid w:val="009578D2"/>
    <w:rsid w:val="00965551"/>
    <w:rsid w:val="009B5FB5"/>
    <w:rsid w:val="009C2CD5"/>
    <w:rsid w:val="009C61D2"/>
    <w:rsid w:val="00B12333"/>
    <w:rsid w:val="00B12857"/>
    <w:rsid w:val="00B15A2A"/>
    <w:rsid w:val="00B35279"/>
    <w:rsid w:val="00B75E37"/>
    <w:rsid w:val="00B9767A"/>
    <w:rsid w:val="00BA1E26"/>
    <w:rsid w:val="00BE015A"/>
    <w:rsid w:val="00BE45D0"/>
    <w:rsid w:val="00C06ACE"/>
    <w:rsid w:val="00C16756"/>
    <w:rsid w:val="00C30872"/>
    <w:rsid w:val="00C85B78"/>
    <w:rsid w:val="00CE4AA1"/>
    <w:rsid w:val="00D85D0F"/>
    <w:rsid w:val="00D92C79"/>
    <w:rsid w:val="00D93D88"/>
    <w:rsid w:val="00DB5FBC"/>
    <w:rsid w:val="00E15382"/>
    <w:rsid w:val="00E20FE3"/>
    <w:rsid w:val="00EE5848"/>
    <w:rsid w:val="00F45487"/>
    <w:rsid w:val="00F77F30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418" w:right="56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A0"/>
    <w:pPr>
      <w:spacing w:line="276" w:lineRule="auto"/>
      <w:ind w:left="0" w:right="0" w:firstLine="0"/>
      <w:jc w:val="left"/>
    </w:pPr>
  </w:style>
  <w:style w:type="paragraph" w:styleId="1">
    <w:name w:val="heading 1"/>
    <w:basedOn w:val="a"/>
    <w:next w:val="a"/>
    <w:link w:val="10"/>
    <w:qFormat/>
    <w:rsid w:val="00716C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CA0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16CA0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CA0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16CA0"/>
  </w:style>
  <w:style w:type="character" w:customStyle="1" w:styleId="c68">
    <w:name w:val="c68"/>
    <w:rsid w:val="00716CA0"/>
  </w:style>
  <w:style w:type="character" w:customStyle="1" w:styleId="10">
    <w:name w:val="Заголовок 1 Знак"/>
    <w:basedOn w:val="a0"/>
    <w:link w:val="1"/>
    <w:rsid w:val="00716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57878"/>
    <w:pPr>
      <w:spacing w:after="0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63BD"/>
    <w:pPr>
      <w:widowControl w:val="0"/>
      <w:autoSpaceDE w:val="0"/>
      <w:autoSpaceDN w:val="0"/>
      <w:spacing w:after="0"/>
      <w:ind w:left="0" w:right="0"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C16756"/>
    <w:pPr>
      <w:autoSpaceDE w:val="0"/>
      <w:autoSpaceDN w:val="0"/>
      <w:adjustRightInd w:val="0"/>
      <w:spacing w:after="0"/>
      <w:ind w:left="0" w:right="0" w:firstLine="0"/>
      <w:jc w:val="left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976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9767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C6FB1"/>
    <w:pPr>
      <w:widowControl w:val="0"/>
      <w:autoSpaceDE w:val="0"/>
      <w:autoSpaceDN w:val="0"/>
      <w:spacing w:after="0"/>
      <w:ind w:left="0" w:righ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6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fontstyle01">
    <w:name w:val="fontstyle01"/>
    <w:basedOn w:val="a0"/>
    <w:qFormat/>
    <w:rsid w:val="00277B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DB5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5FBC"/>
  </w:style>
  <w:style w:type="paragraph" w:styleId="ab">
    <w:name w:val="footer"/>
    <w:basedOn w:val="a"/>
    <w:link w:val="ac"/>
    <w:uiPriority w:val="99"/>
    <w:semiHidden/>
    <w:unhideWhenUsed/>
    <w:rsid w:val="00DB5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5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ernment.ru" TargetMode="External"/><Relationship Id="rId18" Type="http://schemas.openxmlformats.org/officeDocument/2006/relationships/hyperlink" Target="URL: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remlin.ru" TargetMode="External"/><Relationship Id="rId17" Type="http://schemas.openxmlformats.org/officeDocument/2006/relationships/hyperlink" Target="http://www.governmen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srf.ru" TargetMode="External"/><Relationship Id="rId20" Type="http://schemas.openxmlformats.org/officeDocument/2006/relationships/hyperlink" Target="https://minobrnau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072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ouncil.gov.ru" TargetMode="External"/><Relationship Id="rId23" Type="http://schemas.openxmlformats.org/officeDocument/2006/relationships/hyperlink" Target="https://vashifinancy.ru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s://edu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t.ru" TargetMode="External"/><Relationship Id="rId14" Type="http://schemas.openxmlformats.org/officeDocument/2006/relationships/hyperlink" Target="http://duma.gov.ru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CCB66-2A4A-4F34-98DC-0DEB2614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10951</Words>
  <Characters>62422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Селиванова</cp:lastModifiedBy>
  <cp:revision>28</cp:revision>
  <dcterms:created xsi:type="dcterms:W3CDTF">2023-09-11T04:42:00Z</dcterms:created>
  <dcterms:modified xsi:type="dcterms:W3CDTF">2024-08-29T03:46:00Z</dcterms:modified>
</cp:coreProperties>
</file>