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E2A" w:rsidRDefault="00DB050D" w:rsidP="00DB050D">
      <w:pPr>
        <w:spacing w:after="0"/>
        <w:ind w:firstLine="709"/>
        <w:jc w:val="both"/>
        <w:rPr>
          <w:rFonts w:ascii="Times New Roman" w:hAnsi="Times New Roman"/>
          <w:sz w:val="24"/>
          <w:szCs w:val="24"/>
        </w:rPr>
      </w:pPr>
      <w:r w:rsidRPr="00DB050D">
        <w:rPr>
          <w:rFonts w:ascii="Times New Roman" w:hAnsi="Times New Roman"/>
          <w:sz w:val="24"/>
          <w:szCs w:val="24"/>
        </w:rPr>
        <w:t>Основная профессиональная образовательная программа разработана на основе Федерального государственного образовательного стандарта и в соответствии с базисным учебным планом программы подготовки квалифицированных рабочих, служащих по профессии</w:t>
      </w:r>
    </w:p>
    <w:p w:rsidR="00DB050D" w:rsidRDefault="00DB050D" w:rsidP="00DB050D">
      <w:pPr>
        <w:spacing w:after="0"/>
        <w:ind w:firstLine="709"/>
        <w:jc w:val="both"/>
        <w:rPr>
          <w:rFonts w:ascii="Times New Roman" w:hAnsi="Times New Roman"/>
          <w:sz w:val="24"/>
          <w:szCs w:val="24"/>
        </w:rPr>
      </w:pPr>
    </w:p>
    <w:p w:rsidR="00DB050D" w:rsidRDefault="00DB050D" w:rsidP="00DB050D">
      <w:pPr>
        <w:spacing w:after="0"/>
        <w:ind w:firstLine="709"/>
        <w:jc w:val="both"/>
        <w:rPr>
          <w:rFonts w:ascii="Times New Roman" w:hAnsi="Times New Roman"/>
          <w:sz w:val="24"/>
          <w:szCs w:val="24"/>
        </w:rPr>
      </w:pPr>
    </w:p>
    <w:p w:rsidR="00DB050D" w:rsidRDefault="00DB050D" w:rsidP="00DB050D">
      <w:pPr>
        <w:spacing w:after="0"/>
        <w:ind w:firstLine="709"/>
        <w:jc w:val="both"/>
        <w:rPr>
          <w:rFonts w:ascii="Times New Roman" w:hAnsi="Times New Roman"/>
          <w:sz w:val="24"/>
          <w:szCs w:val="24"/>
        </w:rPr>
      </w:pPr>
    </w:p>
    <w:p w:rsidR="00DB050D" w:rsidRPr="00DB050D" w:rsidRDefault="00DB050D" w:rsidP="00DB050D">
      <w:pPr>
        <w:spacing w:after="0"/>
        <w:ind w:firstLine="709"/>
        <w:jc w:val="both"/>
        <w:rPr>
          <w:rFonts w:ascii="Times New Roman" w:hAnsi="Times New Roman"/>
          <w:sz w:val="24"/>
          <w:szCs w:val="24"/>
          <w:highlight w:val="yellow"/>
        </w:rPr>
      </w:pPr>
    </w:p>
    <w:p w:rsidR="00A42E2A" w:rsidRPr="00945A72" w:rsidRDefault="00A42E2A" w:rsidP="00A42E2A">
      <w:pPr>
        <w:spacing w:after="0"/>
        <w:ind w:firstLine="709"/>
        <w:jc w:val="both"/>
        <w:rPr>
          <w:rFonts w:ascii="Times New Roman" w:hAnsi="Times New Roman"/>
          <w:sz w:val="24"/>
          <w:szCs w:val="24"/>
        </w:rPr>
      </w:pPr>
      <w:r w:rsidRPr="00945A72">
        <w:rPr>
          <w:rFonts w:ascii="Times New Roman" w:hAnsi="Times New Roman"/>
          <w:sz w:val="24"/>
          <w:szCs w:val="24"/>
        </w:rPr>
        <w:t xml:space="preserve">Организация -разработчик:  </w:t>
      </w:r>
      <w:r w:rsidR="00F44926">
        <w:rPr>
          <w:rFonts w:ascii="Times New Roman" w:hAnsi="Times New Roman"/>
          <w:sz w:val="24"/>
          <w:szCs w:val="24"/>
        </w:rPr>
        <w:t xml:space="preserve"> </w:t>
      </w:r>
      <w:r w:rsidRPr="00945A72">
        <w:rPr>
          <w:rFonts w:ascii="Times New Roman" w:hAnsi="Times New Roman"/>
          <w:sz w:val="24"/>
          <w:szCs w:val="24"/>
        </w:rPr>
        <w:t xml:space="preserve"> краевое государственное бюджетное </w:t>
      </w:r>
    </w:p>
    <w:p w:rsidR="00A42E2A" w:rsidRPr="00945A72" w:rsidRDefault="00A42E2A" w:rsidP="00A42E2A">
      <w:pPr>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F44926">
        <w:rPr>
          <w:rFonts w:ascii="Times New Roman" w:hAnsi="Times New Roman"/>
          <w:sz w:val="24"/>
          <w:szCs w:val="24"/>
        </w:rPr>
        <w:t xml:space="preserve"> </w:t>
      </w:r>
      <w:r w:rsidRPr="00945A72">
        <w:rPr>
          <w:rFonts w:ascii="Times New Roman" w:hAnsi="Times New Roman"/>
          <w:sz w:val="24"/>
          <w:szCs w:val="24"/>
        </w:rPr>
        <w:t xml:space="preserve"> профессиональное образовательное учреждение </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 xml:space="preserve">                                                 </w:t>
      </w:r>
      <w:r w:rsidR="00F44926">
        <w:rPr>
          <w:rFonts w:ascii="Times New Roman" w:hAnsi="Times New Roman"/>
          <w:sz w:val="24"/>
          <w:szCs w:val="24"/>
        </w:rPr>
        <w:t xml:space="preserve">   </w:t>
      </w:r>
      <w:r w:rsidRPr="00945A72">
        <w:rPr>
          <w:rFonts w:ascii="Times New Roman" w:hAnsi="Times New Roman"/>
          <w:sz w:val="24"/>
          <w:szCs w:val="24"/>
        </w:rPr>
        <w:t xml:space="preserve"> «Хабаровский дорожно-строительный техникум» </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ab/>
        <w:t xml:space="preserve">                                    </w:t>
      </w:r>
      <w:r w:rsidR="00F44926">
        <w:rPr>
          <w:rFonts w:ascii="Times New Roman" w:hAnsi="Times New Roman"/>
          <w:sz w:val="24"/>
          <w:szCs w:val="24"/>
        </w:rPr>
        <w:t xml:space="preserve">    </w:t>
      </w:r>
      <w:r w:rsidRPr="00945A72">
        <w:rPr>
          <w:rFonts w:ascii="Times New Roman" w:hAnsi="Times New Roman"/>
          <w:sz w:val="24"/>
          <w:szCs w:val="24"/>
        </w:rPr>
        <w:t xml:space="preserve">  (далее – КГБ ПОУ ХДСТ) </w:t>
      </w:r>
    </w:p>
    <w:p w:rsidR="00A42E2A" w:rsidRPr="00945A72" w:rsidRDefault="00A42E2A" w:rsidP="00A42E2A">
      <w:pPr>
        <w:tabs>
          <w:tab w:val="left" w:pos="3721"/>
        </w:tabs>
        <w:spacing w:after="0"/>
        <w:ind w:firstLine="709"/>
        <w:rPr>
          <w:rFonts w:ascii="Times New Roman" w:hAnsi="Times New Roman"/>
          <w:sz w:val="24"/>
          <w:szCs w:val="24"/>
        </w:rPr>
      </w:pPr>
      <w:r w:rsidRPr="00945A72">
        <w:rPr>
          <w:rFonts w:ascii="Times New Roman" w:hAnsi="Times New Roman"/>
          <w:sz w:val="24"/>
          <w:szCs w:val="24"/>
        </w:rPr>
        <w:t xml:space="preserve"> </w:t>
      </w:r>
    </w:p>
    <w:p w:rsidR="00A42E2A" w:rsidRPr="00945A72" w:rsidRDefault="00A42E2A" w:rsidP="00A42E2A">
      <w:pPr>
        <w:spacing w:after="0"/>
        <w:ind w:firstLine="709"/>
        <w:rPr>
          <w:rFonts w:ascii="Times New Roman" w:hAnsi="Times New Roman"/>
          <w:sz w:val="24"/>
          <w:szCs w:val="24"/>
        </w:rPr>
      </w:pPr>
    </w:p>
    <w:p w:rsidR="00A42E2A" w:rsidRPr="00945A72" w:rsidRDefault="00A42E2A" w:rsidP="00A42E2A">
      <w:pPr>
        <w:spacing w:after="0"/>
        <w:ind w:firstLine="709"/>
        <w:rPr>
          <w:rFonts w:ascii="Times New Roman" w:hAnsi="Times New Roman"/>
          <w:sz w:val="24"/>
          <w:szCs w:val="24"/>
        </w:rPr>
      </w:pP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 xml:space="preserve">                                 Составители программы:</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Обувалова</w:t>
      </w:r>
      <w:proofErr w:type="spellEnd"/>
      <w:r w:rsidRPr="00945A72">
        <w:rPr>
          <w:rFonts w:ascii="Times New Roman" w:hAnsi="Times New Roman"/>
          <w:sz w:val="24"/>
          <w:szCs w:val="24"/>
        </w:rPr>
        <w:t xml:space="preserve"> Г.П., заместитель директора по учебной работе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Жуков А.А.,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Яровой С.Ю.,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Дявгада</w:t>
      </w:r>
      <w:proofErr w:type="spellEnd"/>
      <w:r w:rsidRPr="00945A72">
        <w:rPr>
          <w:rFonts w:ascii="Times New Roman" w:hAnsi="Times New Roman"/>
          <w:sz w:val="24"/>
          <w:szCs w:val="24"/>
        </w:rPr>
        <w:t xml:space="preserve"> А.П., преподаватель КГБ ПОУ ХДСТ</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Еременко А.В., мастер производственного обучения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Кузнецова О.В.,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Ерофеев А.И., преподаватель КГБ ПОУ ХДСТ</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Киреев В.Н., мастер производственного обучения  КГБ ПОУ ХДСТ</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Медная Н.В.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Влащенко</w:t>
      </w:r>
      <w:proofErr w:type="spellEnd"/>
      <w:r w:rsidRPr="00945A72">
        <w:rPr>
          <w:rFonts w:ascii="Times New Roman" w:hAnsi="Times New Roman"/>
          <w:sz w:val="24"/>
          <w:szCs w:val="24"/>
        </w:rPr>
        <w:t xml:space="preserve"> Н.В., преподаватель КГБ ПОУ ХДСТ</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Михайлова А.О.,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olor w:val="FF0000"/>
          <w:sz w:val="24"/>
          <w:szCs w:val="24"/>
        </w:rPr>
      </w:pPr>
      <w:r w:rsidRPr="00945A72">
        <w:rPr>
          <w:rFonts w:ascii="Times New Roman" w:hAnsi="Times New Roman"/>
          <w:sz w:val="24"/>
          <w:szCs w:val="24"/>
        </w:rPr>
        <w:t>Чайка И.Б.,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Филатова А.Ю. преподаватель КГБ ПОУ ХДСТ</w:t>
      </w:r>
    </w:p>
    <w:p w:rsidR="00A42E2A" w:rsidRPr="00945A72" w:rsidRDefault="00A42E2A" w:rsidP="00A42E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Бурова А.М..,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Калинина Е.П.,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Голубцова</w:t>
      </w:r>
      <w:proofErr w:type="spellEnd"/>
      <w:r w:rsidRPr="00945A72">
        <w:rPr>
          <w:rFonts w:ascii="Times New Roman" w:hAnsi="Times New Roman"/>
          <w:sz w:val="24"/>
          <w:szCs w:val="24"/>
        </w:rPr>
        <w:t xml:space="preserve"> Т.И.,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Сурайкин</w:t>
      </w:r>
      <w:proofErr w:type="spellEnd"/>
      <w:r w:rsidRPr="00945A72">
        <w:rPr>
          <w:rFonts w:ascii="Times New Roman" w:hAnsi="Times New Roman"/>
          <w:sz w:val="24"/>
          <w:szCs w:val="24"/>
        </w:rPr>
        <w:t xml:space="preserve"> Ю.М., преподаватель КГБ ПОУ ХДСТ</w:t>
      </w:r>
    </w:p>
    <w:p w:rsidR="00A42E2A" w:rsidRPr="00945A72" w:rsidRDefault="00A42E2A" w:rsidP="00A42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Капрал К.С., преподаватель КГБ ПОУ ХДСТ</w:t>
      </w:r>
    </w:p>
    <w:p w:rsidR="00A42E2A" w:rsidRPr="00945A72" w:rsidRDefault="00A42E2A" w:rsidP="00A42E2A">
      <w:pPr>
        <w:spacing w:after="0"/>
        <w:ind w:firstLine="709"/>
        <w:rPr>
          <w:rFonts w:ascii="Times New Roman" w:hAnsi="Times New Roman"/>
          <w:sz w:val="24"/>
          <w:szCs w:val="24"/>
        </w:rPr>
      </w:pPr>
      <w:r w:rsidRPr="00945A72">
        <w:rPr>
          <w:rFonts w:ascii="Times New Roman" w:hAnsi="Times New Roman"/>
          <w:sz w:val="24"/>
          <w:szCs w:val="24"/>
        </w:rPr>
        <w:t>Малахова Ю.В., старший методист КГБ ПОУ ХДСТ</w:t>
      </w:r>
    </w:p>
    <w:p w:rsidR="00C05E2E" w:rsidRPr="00945A72" w:rsidRDefault="00C05E2E" w:rsidP="00A42E2A">
      <w:pPr>
        <w:rPr>
          <w:rFonts w:ascii="Times New Roman" w:hAnsi="Times New Roman"/>
          <w:sz w:val="24"/>
          <w:szCs w:val="24"/>
        </w:rPr>
      </w:pPr>
    </w:p>
    <w:p w:rsidR="00C05E2E" w:rsidRDefault="00C05E2E" w:rsidP="008F5D84">
      <w:pPr>
        <w:pStyle w:val="10"/>
        <w:spacing w:before="0" w:after="0"/>
        <w:jc w:val="center"/>
        <w:rPr>
          <w:rFonts w:ascii="Times New Roman" w:hAnsi="Times New Roman"/>
          <w:sz w:val="24"/>
          <w:szCs w:val="24"/>
        </w:rPr>
      </w:pPr>
    </w:p>
    <w:p w:rsidR="00DB050D" w:rsidRPr="00DB050D" w:rsidRDefault="00DB050D" w:rsidP="00DB050D"/>
    <w:p w:rsidR="00C05E2E" w:rsidRPr="00945A72" w:rsidRDefault="00C05E2E" w:rsidP="008F5D84">
      <w:pPr>
        <w:pStyle w:val="10"/>
        <w:spacing w:before="0" w:after="0"/>
        <w:jc w:val="center"/>
        <w:rPr>
          <w:rFonts w:ascii="Times New Roman" w:hAnsi="Times New Roman"/>
          <w:sz w:val="24"/>
          <w:szCs w:val="24"/>
        </w:rPr>
      </w:pPr>
    </w:p>
    <w:p w:rsidR="00A42E2A" w:rsidRPr="00945A72" w:rsidRDefault="00A42E2A" w:rsidP="00A42E2A">
      <w:pPr>
        <w:rPr>
          <w:rFonts w:ascii="Times New Roman" w:hAnsi="Times New Roman"/>
          <w:sz w:val="24"/>
          <w:szCs w:val="24"/>
        </w:rPr>
      </w:pPr>
    </w:p>
    <w:p w:rsidR="00C05E2E" w:rsidRPr="00945A72" w:rsidRDefault="00C05E2E" w:rsidP="008F5D84">
      <w:pPr>
        <w:pStyle w:val="10"/>
        <w:spacing w:before="0" w:after="0"/>
        <w:jc w:val="center"/>
        <w:rPr>
          <w:rFonts w:ascii="Times New Roman" w:hAnsi="Times New Roman"/>
          <w:sz w:val="24"/>
          <w:szCs w:val="24"/>
        </w:rPr>
      </w:pPr>
    </w:p>
    <w:p w:rsidR="00A42E2A" w:rsidRPr="00945A72" w:rsidRDefault="00A42E2A" w:rsidP="00A42E2A">
      <w:pPr>
        <w:rPr>
          <w:rFonts w:ascii="Times New Roman" w:hAnsi="Times New Roman"/>
          <w:sz w:val="24"/>
          <w:szCs w:val="24"/>
        </w:rPr>
      </w:pPr>
      <w:bookmarkStart w:id="0" w:name="_GoBack"/>
      <w:bookmarkEnd w:id="0"/>
    </w:p>
    <w:p w:rsidR="00192956" w:rsidRPr="00945A72" w:rsidRDefault="00192956" w:rsidP="008F5D84">
      <w:pPr>
        <w:pStyle w:val="10"/>
        <w:spacing w:before="0" w:after="0"/>
        <w:jc w:val="center"/>
        <w:rPr>
          <w:rFonts w:ascii="Times New Roman" w:hAnsi="Times New Roman"/>
          <w:sz w:val="24"/>
          <w:szCs w:val="24"/>
        </w:rPr>
      </w:pPr>
      <w:r w:rsidRPr="00945A72">
        <w:rPr>
          <w:rFonts w:ascii="Times New Roman" w:hAnsi="Times New Roman"/>
          <w:sz w:val="24"/>
          <w:szCs w:val="24"/>
        </w:rPr>
        <w:lastRenderedPageBreak/>
        <w:t>СОДЕРЖАНИЕ</w:t>
      </w:r>
    </w:p>
    <w:p w:rsidR="00A96D2E" w:rsidRPr="00945A72" w:rsidRDefault="00A96D2E" w:rsidP="00FD2A9B">
      <w:pPr>
        <w:spacing w:after="0"/>
        <w:jc w:val="both"/>
        <w:rPr>
          <w:rFonts w:ascii="Times New Roman" w:hAnsi="Times New Roman"/>
          <w:b/>
          <w:sz w:val="24"/>
          <w:szCs w:val="24"/>
        </w:rPr>
      </w:pPr>
    </w:p>
    <w:tbl>
      <w:tblPr>
        <w:tblW w:w="0" w:type="auto"/>
        <w:tblLook w:val="04A0" w:firstRow="1" w:lastRow="0" w:firstColumn="1" w:lastColumn="0" w:noHBand="0" w:noVBand="1"/>
      </w:tblPr>
      <w:tblGrid>
        <w:gridCol w:w="8904"/>
        <w:gridCol w:w="666"/>
      </w:tblGrid>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Раздел 1. Общие положения</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1.1. Область применения</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Cs/>
                <w:sz w:val="24"/>
                <w:szCs w:val="24"/>
              </w:rPr>
              <w:t>1.2. Нормативные основания для разработки ООП</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Cs/>
                <w:sz w:val="24"/>
                <w:szCs w:val="24"/>
              </w:rPr>
            </w:pPr>
            <w:r w:rsidRPr="00945A72">
              <w:rPr>
                <w:rFonts w:ascii="Times New Roman" w:hAnsi="Times New Roman"/>
                <w:bCs/>
                <w:sz w:val="24"/>
                <w:szCs w:val="24"/>
              </w:rPr>
              <w:t>1.3. Перечень сокращений, используемых в тексте ООП</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 xml:space="preserve">Раздел 2. Общая характеристика образовательной программы </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Раздел 3. Характеристика профессиональной деятельности выпускника</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3.1. Область профессиональной деятельности выпускников</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bCs/>
                <w:sz w:val="24"/>
                <w:szCs w:val="24"/>
              </w:rPr>
              <w:t xml:space="preserve">3.2. </w:t>
            </w:r>
            <w:r w:rsidRPr="00945A72">
              <w:rPr>
                <w:rFonts w:ascii="Times New Roman" w:hAnsi="Times New Roman"/>
                <w:sz w:val="24"/>
                <w:szCs w:val="24"/>
              </w:rPr>
              <w:t>Объекты профессиональной деятельности выпускников</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Cs/>
                <w:sz w:val="24"/>
                <w:szCs w:val="24"/>
              </w:rPr>
            </w:pPr>
            <w:r w:rsidRPr="00945A72">
              <w:rPr>
                <w:rFonts w:ascii="Times New Roman" w:hAnsi="Times New Roman"/>
                <w:bCs/>
                <w:sz w:val="24"/>
                <w:szCs w:val="24"/>
              </w:rPr>
              <w:t>3.3. Виды профессиональной деятельности выпускников</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 xml:space="preserve">Раздел 4. Планируемые результаты освоения образовательной программы </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4.1. Общие компетенции</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4.2. Профессиональные компетенции</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4.3. Личностные результаты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Раздел 5. Структура образовательной программы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5.1. Учебный план</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238"/>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5.2. Календарный учебный график</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238"/>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5.3. Рабочая программа воспитания</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238"/>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5.4. Календарный план воспитательной работы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 xml:space="preserve">Раздел 6. Условия реализации образовательной программы </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tabs>
                <w:tab w:val="left" w:pos="372"/>
              </w:tabs>
              <w:suppressAutoHyphens/>
              <w:spacing w:after="0"/>
              <w:jc w:val="both"/>
              <w:rPr>
                <w:rFonts w:ascii="Times New Roman" w:hAnsi="Times New Roman"/>
                <w:sz w:val="24"/>
                <w:szCs w:val="24"/>
              </w:rPr>
            </w:pPr>
            <w:r w:rsidRPr="00945A72">
              <w:rPr>
                <w:rFonts w:ascii="Times New Roman" w:hAnsi="Times New Roman"/>
                <w:sz w:val="24"/>
                <w:szCs w:val="24"/>
              </w:rPr>
              <w:t xml:space="preserve">6.1. </w:t>
            </w:r>
            <w:r w:rsidRPr="00945A72">
              <w:rPr>
                <w:rFonts w:ascii="Times New Roman" w:hAnsi="Times New Roman"/>
                <w:sz w:val="24"/>
                <w:szCs w:val="24"/>
                <w:lang w:eastAsia="en-US"/>
              </w:rPr>
              <w:t>Материально-техническое обеспечение образовательной программы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tabs>
                <w:tab w:val="left" w:pos="372"/>
              </w:tabs>
              <w:suppressAutoHyphens/>
              <w:spacing w:after="0"/>
              <w:jc w:val="both"/>
              <w:rPr>
                <w:rFonts w:ascii="Times New Roman" w:hAnsi="Times New Roman"/>
                <w:sz w:val="24"/>
                <w:szCs w:val="24"/>
              </w:rPr>
            </w:pPr>
            <w:r w:rsidRPr="00945A72">
              <w:rPr>
                <w:rFonts w:ascii="Times New Roman" w:hAnsi="Times New Roman"/>
                <w:sz w:val="24"/>
                <w:szCs w:val="24"/>
              </w:rPr>
              <w:t>6.2. Учебно-методическое обеспечение образовательной программы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tabs>
                <w:tab w:val="left" w:pos="372"/>
              </w:tabs>
              <w:suppressAutoHyphens/>
              <w:spacing w:after="0"/>
              <w:jc w:val="both"/>
              <w:rPr>
                <w:rFonts w:ascii="Times New Roman" w:hAnsi="Times New Roman"/>
                <w:sz w:val="24"/>
                <w:szCs w:val="24"/>
              </w:rPr>
            </w:pPr>
            <w:r w:rsidRPr="00945A72">
              <w:rPr>
                <w:rFonts w:ascii="Times New Roman" w:hAnsi="Times New Roman"/>
                <w:sz w:val="24"/>
                <w:szCs w:val="24"/>
              </w:rPr>
              <w:t>6.3. Организация воспитания обучающихся</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tabs>
                <w:tab w:val="left" w:pos="372"/>
              </w:tabs>
              <w:suppressAutoHyphens/>
              <w:spacing w:after="0"/>
              <w:jc w:val="both"/>
              <w:rPr>
                <w:rFonts w:ascii="Times New Roman" w:hAnsi="Times New Roman"/>
                <w:sz w:val="24"/>
                <w:szCs w:val="24"/>
              </w:rPr>
            </w:pPr>
            <w:r w:rsidRPr="00945A72">
              <w:rPr>
                <w:rFonts w:ascii="Times New Roman" w:hAnsi="Times New Roman"/>
                <w:sz w:val="24"/>
                <w:szCs w:val="24"/>
              </w:rPr>
              <w:t>6.4. Кадровые условия реализации образовательной программы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tabs>
                <w:tab w:val="left" w:pos="372"/>
              </w:tabs>
              <w:suppressAutoHyphens/>
              <w:spacing w:after="0"/>
              <w:jc w:val="both"/>
              <w:rPr>
                <w:rFonts w:ascii="Times New Roman" w:hAnsi="Times New Roman"/>
                <w:sz w:val="24"/>
                <w:szCs w:val="24"/>
              </w:rPr>
            </w:pPr>
            <w:r w:rsidRPr="00945A72">
              <w:rPr>
                <w:rFonts w:ascii="Times New Roman" w:hAnsi="Times New Roman"/>
                <w:sz w:val="24"/>
                <w:szCs w:val="24"/>
              </w:rPr>
              <w:t>6.5. Финансовые условия реализации образовательной программы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Раздел 7. Формирование фондов оценочных средств для проведения государственной итоговой аттестации</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Приложения:</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 xml:space="preserve">1. Программы профессиональных модулей </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lang w:val="en-US"/>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1.1. Рабочая программа профессионального модуля</w:t>
            </w:r>
          </w:p>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sz w:val="24"/>
                <w:szCs w:val="24"/>
              </w:rPr>
              <w:t>ПМ.01 Техническое обслуживание и ремонт автотранспортных средств</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1.2. Рабочая программа профессионального модуля</w:t>
            </w:r>
          </w:p>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ПМ.02 Организация процессов по техническому обслуживанию и ремонту</w:t>
            </w:r>
          </w:p>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sz w:val="24"/>
                <w:szCs w:val="24"/>
              </w:rPr>
              <w:t>автотранспортных средств</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1.3. Рабочая программа профессионального модуля</w:t>
            </w:r>
          </w:p>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ПМ 03 Организация процессов модернизации и модификации автотранспортных средств</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1.4. Рабочая программа профессионального модуля</w:t>
            </w:r>
          </w:p>
          <w:p w:rsidR="001A16E1" w:rsidRPr="001E2E87"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ПМ.04 Выполнение работ по одной или нескольким профессиям рабочих, должностям служащих</w:t>
            </w:r>
          </w:p>
          <w:p w:rsidR="00E41488" w:rsidRDefault="00E41488" w:rsidP="00E41488">
            <w:pPr>
              <w:suppressAutoHyphens/>
              <w:spacing w:after="0"/>
              <w:jc w:val="both"/>
              <w:rPr>
                <w:rFonts w:ascii="Times New Roman" w:hAnsi="Times New Roman"/>
                <w:b/>
                <w:sz w:val="24"/>
                <w:szCs w:val="24"/>
              </w:rPr>
            </w:pPr>
            <w:r w:rsidRPr="00E41488">
              <w:rPr>
                <w:rFonts w:ascii="Times New Roman" w:hAnsi="Times New Roman"/>
                <w:b/>
                <w:sz w:val="24"/>
                <w:szCs w:val="24"/>
              </w:rPr>
              <w:t>2. ОП.00 Общепрофессиональный цикл</w:t>
            </w:r>
          </w:p>
          <w:p w:rsidR="00E41488" w:rsidRPr="00E41488" w:rsidRDefault="00E41488" w:rsidP="00E41488">
            <w:pPr>
              <w:suppressAutoHyphens/>
              <w:spacing w:after="0"/>
              <w:jc w:val="both"/>
              <w:rPr>
                <w:rFonts w:ascii="Times New Roman" w:hAnsi="Times New Roman"/>
                <w:sz w:val="24"/>
                <w:szCs w:val="24"/>
              </w:rPr>
            </w:pPr>
            <w:r w:rsidRPr="00E41488">
              <w:rPr>
                <w:rFonts w:ascii="Times New Roman" w:hAnsi="Times New Roman"/>
                <w:sz w:val="24"/>
                <w:szCs w:val="24"/>
              </w:rPr>
              <w:t>Приложение 2.1</w:t>
            </w:r>
            <w:r w:rsidR="006615A5">
              <w:rPr>
                <w:rFonts w:ascii="Times New Roman" w:hAnsi="Times New Roman"/>
                <w:sz w:val="24"/>
                <w:szCs w:val="24"/>
              </w:rPr>
              <w:t xml:space="preserve"> ОП.01 Инженерная графика</w:t>
            </w:r>
          </w:p>
          <w:p w:rsidR="00E41488" w:rsidRDefault="005E7517" w:rsidP="00E41488">
            <w:pPr>
              <w:suppressAutoHyphens/>
              <w:spacing w:after="0"/>
              <w:jc w:val="both"/>
              <w:rPr>
                <w:rFonts w:ascii="Times New Roman" w:hAnsi="Times New Roman"/>
                <w:sz w:val="24"/>
                <w:szCs w:val="24"/>
              </w:rPr>
            </w:pPr>
            <w:r>
              <w:rPr>
                <w:rFonts w:ascii="Times New Roman" w:hAnsi="Times New Roman"/>
                <w:sz w:val="24"/>
                <w:szCs w:val="24"/>
              </w:rPr>
              <w:t>Приложение 2.2</w:t>
            </w:r>
            <w:r w:rsidR="006615A5">
              <w:rPr>
                <w:rFonts w:ascii="Times New Roman" w:hAnsi="Times New Roman"/>
                <w:sz w:val="24"/>
                <w:szCs w:val="24"/>
              </w:rPr>
              <w:t xml:space="preserve"> ОП.02 Техническая механика</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lastRenderedPageBreak/>
              <w:t>Приложение 2.</w:t>
            </w:r>
            <w:r>
              <w:rPr>
                <w:rFonts w:ascii="Times New Roman" w:hAnsi="Times New Roman"/>
                <w:sz w:val="24"/>
                <w:szCs w:val="24"/>
              </w:rPr>
              <w:t>3</w:t>
            </w:r>
            <w:r w:rsidR="006615A5">
              <w:rPr>
                <w:rFonts w:ascii="Times New Roman" w:hAnsi="Times New Roman"/>
                <w:sz w:val="24"/>
                <w:szCs w:val="24"/>
              </w:rPr>
              <w:t xml:space="preserve"> ОП.03 Электротехника и электроника</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w:t>
            </w:r>
            <w:r>
              <w:rPr>
                <w:rFonts w:ascii="Times New Roman" w:hAnsi="Times New Roman"/>
                <w:sz w:val="24"/>
                <w:szCs w:val="24"/>
              </w:rPr>
              <w:t>4</w:t>
            </w:r>
            <w:r w:rsidR="006615A5">
              <w:rPr>
                <w:rFonts w:ascii="Times New Roman" w:hAnsi="Times New Roman"/>
                <w:sz w:val="24"/>
                <w:szCs w:val="24"/>
              </w:rPr>
              <w:t xml:space="preserve"> ОП.04 Материаловедение</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w:t>
            </w:r>
            <w:r>
              <w:rPr>
                <w:rFonts w:ascii="Times New Roman" w:hAnsi="Times New Roman"/>
                <w:sz w:val="24"/>
                <w:szCs w:val="24"/>
              </w:rPr>
              <w:t>5</w:t>
            </w:r>
            <w:r w:rsidR="006615A5">
              <w:rPr>
                <w:rFonts w:ascii="Times New Roman" w:hAnsi="Times New Roman"/>
                <w:sz w:val="24"/>
                <w:szCs w:val="24"/>
              </w:rPr>
              <w:t xml:space="preserve"> ОП.05 Метрология, стандартизация, сертификация</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w:t>
            </w:r>
            <w:r>
              <w:rPr>
                <w:rFonts w:ascii="Times New Roman" w:hAnsi="Times New Roman"/>
                <w:sz w:val="24"/>
                <w:szCs w:val="24"/>
              </w:rPr>
              <w:t>6</w:t>
            </w:r>
            <w:r w:rsidR="006615A5">
              <w:rPr>
                <w:rFonts w:ascii="Times New Roman" w:hAnsi="Times New Roman"/>
                <w:sz w:val="24"/>
                <w:szCs w:val="24"/>
              </w:rPr>
              <w:t xml:space="preserve"> ОП.06 Информационные технологии в профессиональной деятельности/адаптивные информационные технологии в профессиональной деятельности</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w:t>
            </w:r>
            <w:r>
              <w:rPr>
                <w:rFonts w:ascii="Times New Roman" w:hAnsi="Times New Roman"/>
                <w:sz w:val="24"/>
                <w:szCs w:val="24"/>
              </w:rPr>
              <w:t>7</w:t>
            </w:r>
            <w:r w:rsidR="007E42A3">
              <w:rPr>
                <w:rFonts w:ascii="Times New Roman" w:hAnsi="Times New Roman"/>
                <w:sz w:val="24"/>
                <w:szCs w:val="24"/>
              </w:rPr>
              <w:t xml:space="preserve"> ОП.07 Правовое обеспечение профессиональной деятельности</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w:t>
            </w:r>
            <w:r>
              <w:rPr>
                <w:rFonts w:ascii="Times New Roman" w:hAnsi="Times New Roman"/>
                <w:sz w:val="24"/>
                <w:szCs w:val="24"/>
              </w:rPr>
              <w:t>8</w:t>
            </w:r>
            <w:r w:rsidR="007E42A3">
              <w:rPr>
                <w:rFonts w:ascii="Times New Roman" w:hAnsi="Times New Roman"/>
                <w:sz w:val="24"/>
                <w:szCs w:val="24"/>
              </w:rPr>
              <w:t xml:space="preserve"> ОП.08 Охрана труда</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w:t>
            </w:r>
            <w:r>
              <w:rPr>
                <w:rFonts w:ascii="Times New Roman" w:hAnsi="Times New Roman"/>
                <w:sz w:val="24"/>
                <w:szCs w:val="24"/>
              </w:rPr>
              <w:t>9</w:t>
            </w:r>
            <w:r w:rsidR="007E42A3">
              <w:rPr>
                <w:rFonts w:ascii="Times New Roman" w:hAnsi="Times New Roman"/>
                <w:sz w:val="24"/>
                <w:szCs w:val="24"/>
              </w:rPr>
              <w:t xml:space="preserve"> ОП.09 Безопасность жизнедеятельности</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w:t>
            </w:r>
            <w:r>
              <w:rPr>
                <w:rFonts w:ascii="Times New Roman" w:hAnsi="Times New Roman"/>
                <w:sz w:val="24"/>
                <w:szCs w:val="24"/>
              </w:rPr>
              <w:t>риложение 2.10</w:t>
            </w:r>
            <w:r w:rsidR="007E42A3">
              <w:rPr>
                <w:rFonts w:ascii="Times New Roman" w:hAnsi="Times New Roman"/>
                <w:sz w:val="24"/>
                <w:szCs w:val="24"/>
              </w:rPr>
              <w:t xml:space="preserve"> ОП.10 Правила безопасности дорожного движения</w:t>
            </w:r>
          </w:p>
          <w:p w:rsidR="005E7517" w:rsidRPr="00713970" w:rsidRDefault="00713970" w:rsidP="00713970">
            <w:pPr>
              <w:pStyle w:val="a4"/>
              <w:rPr>
                <w:rFonts w:ascii="Times New Roman" w:hAnsi="Times New Roman" w:cs="Times New Roman"/>
                <w:sz w:val="24"/>
                <w:szCs w:val="24"/>
              </w:rPr>
            </w:pPr>
            <w:r w:rsidRPr="00713970">
              <w:rPr>
                <w:rFonts w:ascii="Times New Roman" w:hAnsi="Times New Roman" w:cs="Times New Roman"/>
                <w:sz w:val="24"/>
                <w:szCs w:val="24"/>
              </w:rPr>
              <w:t xml:space="preserve">Приложение </w:t>
            </w:r>
            <w:r w:rsidR="005E7517" w:rsidRPr="00713970">
              <w:rPr>
                <w:rFonts w:ascii="Times New Roman" w:hAnsi="Times New Roman" w:cs="Times New Roman"/>
                <w:sz w:val="24"/>
                <w:szCs w:val="24"/>
              </w:rPr>
              <w:t>2.11</w:t>
            </w:r>
            <w:r w:rsidR="00B61B68" w:rsidRPr="00713970">
              <w:rPr>
                <w:rFonts w:ascii="Times New Roman" w:hAnsi="Times New Roman" w:cs="Times New Roman"/>
                <w:sz w:val="24"/>
                <w:szCs w:val="24"/>
              </w:rPr>
              <w:t xml:space="preserve"> ОП.11 Основы финансовой грамотности/Основы интеллектуального труда</w:t>
            </w:r>
          </w:p>
          <w:p w:rsidR="005E7517" w:rsidRPr="00E41488" w:rsidRDefault="005E7517" w:rsidP="005E7517">
            <w:pPr>
              <w:suppressAutoHyphens/>
              <w:spacing w:after="0"/>
              <w:jc w:val="both"/>
              <w:rPr>
                <w:rFonts w:ascii="Times New Roman" w:hAnsi="Times New Roman"/>
                <w:sz w:val="24"/>
                <w:szCs w:val="24"/>
              </w:rPr>
            </w:pPr>
            <w:r w:rsidRPr="00E41488">
              <w:rPr>
                <w:rFonts w:ascii="Times New Roman" w:hAnsi="Times New Roman"/>
                <w:sz w:val="24"/>
                <w:szCs w:val="24"/>
              </w:rPr>
              <w:t>Приложение 2.1</w:t>
            </w:r>
            <w:r>
              <w:rPr>
                <w:rFonts w:ascii="Times New Roman" w:hAnsi="Times New Roman"/>
                <w:sz w:val="24"/>
                <w:szCs w:val="24"/>
              </w:rPr>
              <w:t>2</w:t>
            </w:r>
            <w:r w:rsidR="00B61B68">
              <w:rPr>
                <w:rFonts w:ascii="Times New Roman" w:hAnsi="Times New Roman"/>
                <w:sz w:val="24"/>
                <w:szCs w:val="24"/>
              </w:rPr>
              <w:t xml:space="preserve"> ОП.12 Основы предпринимательской деятельности</w:t>
            </w:r>
          </w:p>
          <w:p w:rsidR="00E41488" w:rsidRPr="00E41488" w:rsidRDefault="005E7517" w:rsidP="00E41488">
            <w:pPr>
              <w:suppressAutoHyphens/>
              <w:spacing w:after="0"/>
              <w:jc w:val="both"/>
              <w:rPr>
                <w:rFonts w:ascii="Times New Roman" w:hAnsi="Times New Roman"/>
                <w:sz w:val="24"/>
                <w:szCs w:val="24"/>
              </w:rPr>
            </w:pPr>
            <w:r w:rsidRPr="00E41488">
              <w:rPr>
                <w:rFonts w:ascii="Times New Roman" w:hAnsi="Times New Roman"/>
                <w:sz w:val="24"/>
                <w:szCs w:val="24"/>
              </w:rPr>
              <w:t>Приложение 2.1</w:t>
            </w:r>
            <w:r>
              <w:rPr>
                <w:rFonts w:ascii="Times New Roman" w:hAnsi="Times New Roman"/>
                <w:sz w:val="24"/>
                <w:szCs w:val="24"/>
              </w:rPr>
              <w:t>3</w:t>
            </w:r>
            <w:r w:rsidR="00B61B68">
              <w:rPr>
                <w:rFonts w:ascii="Times New Roman" w:hAnsi="Times New Roman"/>
                <w:sz w:val="24"/>
                <w:szCs w:val="24"/>
              </w:rPr>
              <w:t xml:space="preserve"> ОП.13 Технология эффективного трудоустройства</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lastRenderedPageBreak/>
              <w:t>3. Рабочая программа воспитания</w:t>
            </w:r>
          </w:p>
        </w:tc>
        <w:tc>
          <w:tcPr>
            <w:tcW w:w="666" w:type="dxa"/>
            <w:shd w:val="clear" w:color="auto" w:fill="auto"/>
            <w:vAlign w:val="bottom"/>
          </w:tcPr>
          <w:p w:rsidR="001A16E1" w:rsidRPr="00E41488"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3.1. Рабочая программа воспитания</w:t>
            </w:r>
          </w:p>
        </w:tc>
        <w:tc>
          <w:tcPr>
            <w:tcW w:w="666" w:type="dxa"/>
            <w:shd w:val="clear" w:color="auto" w:fill="auto"/>
            <w:vAlign w:val="bottom"/>
          </w:tcPr>
          <w:p w:rsidR="001A16E1" w:rsidRPr="00E41488" w:rsidRDefault="001A16E1" w:rsidP="001A16E1">
            <w:pPr>
              <w:spacing w:after="0"/>
              <w:jc w:val="both"/>
              <w:rPr>
                <w:rFonts w:ascii="Times New Roman" w:hAnsi="Times New Roman"/>
                <w:sz w:val="24"/>
                <w:szCs w:val="24"/>
              </w:rPr>
            </w:pPr>
          </w:p>
        </w:tc>
      </w:tr>
      <w:tr w:rsidR="001A16E1" w:rsidRPr="00945A72" w:rsidTr="00A35D90">
        <w:trPr>
          <w:trHeight w:val="96"/>
        </w:trPr>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3.2. Календарный план воспитательной работы</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b/>
                <w:sz w:val="24"/>
                <w:szCs w:val="24"/>
              </w:rPr>
            </w:pPr>
            <w:r w:rsidRPr="00945A72">
              <w:rPr>
                <w:rFonts w:ascii="Times New Roman" w:hAnsi="Times New Roman"/>
                <w:b/>
                <w:sz w:val="24"/>
                <w:szCs w:val="24"/>
              </w:rPr>
              <w:t>4. Программа</w:t>
            </w:r>
            <w:r w:rsidRPr="00945A72">
              <w:rPr>
                <w:rFonts w:ascii="Times New Roman" w:hAnsi="Times New Roman"/>
                <w:b/>
                <w:sz w:val="24"/>
                <w:szCs w:val="24"/>
                <w:lang w:val="en-US"/>
              </w:rPr>
              <w:t xml:space="preserve"> </w:t>
            </w:r>
            <w:r w:rsidRPr="00945A72">
              <w:rPr>
                <w:rFonts w:ascii="Times New Roman" w:hAnsi="Times New Roman"/>
                <w:b/>
                <w:sz w:val="24"/>
                <w:szCs w:val="24"/>
              </w:rPr>
              <w:t>государственной итоговой аттестации</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lang w:val="en-US"/>
              </w:rPr>
            </w:pPr>
          </w:p>
        </w:tc>
      </w:tr>
      <w:tr w:rsidR="001A16E1" w:rsidRPr="00945A72" w:rsidTr="00A35D90">
        <w:tc>
          <w:tcPr>
            <w:tcW w:w="8904" w:type="dxa"/>
            <w:shd w:val="clear" w:color="auto" w:fill="auto"/>
          </w:tcPr>
          <w:p w:rsidR="001A16E1" w:rsidRPr="00945A72" w:rsidRDefault="001A16E1" w:rsidP="001A16E1">
            <w:pPr>
              <w:suppressAutoHyphens/>
              <w:spacing w:after="0"/>
              <w:jc w:val="both"/>
              <w:rPr>
                <w:rFonts w:ascii="Times New Roman" w:hAnsi="Times New Roman"/>
                <w:sz w:val="24"/>
                <w:szCs w:val="24"/>
              </w:rPr>
            </w:pPr>
            <w:r w:rsidRPr="00945A72">
              <w:rPr>
                <w:rFonts w:ascii="Times New Roman" w:hAnsi="Times New Roman"/>
                <w:sz w:val="24"/>
                <w:szCs w:val="24"/>
              </w:rPr>
              <w:t>Приложение 4.1. Программа государственной итоговой аттестации</w:t>
            </w:r>
          </w:p>
        </w:tc>
        <w:tc>
          <w:tcPr>
            <w:tcW w:w="666" w:type="dxa"/>
            <w:shd w:val="clear" w:color="auto" w:fill="auto"/>
            <w:vAlign w:val="bottom"/>
          </w:tcPr>
          <w:p w:rsidR="001A16E1" w:rsidRPr="00945A72" w:rsidRDefault="001A16E1" w:rsidP="001A16E1">
            <w:pPr>
              <w:spacing w:after="0"/>
              <w:jc w:val="both"/>
              <w:rPr>
                <w:rFonts w:ascii="Times New Roman" w:hAnsi="Times New Roman"/>
                <w:sz w:val="24"/>
                <w:szCs w:val="24"/>
              </w:rPr>
            </w:pPr>
          </w:p>
        </w:tc>
      </w:tr>
    </w:tbl>
    <w:p w:rsidR="00CA3F58" w:rsidRPr="00945A72" w:rsidRDefault="00CA3F58" w:rsidP="00FD2A9B">
      <w:pPr>
        <w:spacing w:after="0"/>
        <w:jc w:val="both"/>
        <w:rPr>
          <w:rFonts w:ascii="Times New Roman" w:hAnsi="Times New Roman"/>
          <w:b/>
          <w:sz w:val="24"/>
          <w:szCs w:val="24"/>
        </w:rPr>
      </w:pPr>
    </w:p>
    <w:p w:rsidR="00A96D2E" w:rsidRPr="00945A72" w:rsidRDefault="00A96D2E" w:rsidP="00FD2A9B">
      <w:pPr>
        <w:spacing w:after="0"/>
        <w:jc w:val="both"/>
        <w:rPr>
          <w:rFonts w:ascii="Times New Roman" w:hAnsi="Times New Roman"/>
          <w:sz w:val="24"/>
          <w:szCs w:val="24"/>
        </w:rPr>
      </w:pPr>
    </w:p>
    <w:p w:rsidR="00A96D2E" w:rsidRPr="00945A72" w:rsidRDefault="00A96D2E" w:rsidP="00FD2A9B">
      <w:pPr>
        <w:spacing w:after="0"/>
        <w:ind w:firstLine="709"/>
        <w:jc w:val="both"/>
        <w:rPr>
          <w:rFonts w:ascii="Times New Roman" w:hAnsi="Times New Roman"/>
          <w:bCs/>
          <w:sz w:val="24"/>
          <w:szCs w:val="24"/>
        </w:rPr>
        <w:sectPr w:rsidR="00A96D2E" w:rsidRPr="00945A72" w:rsidSect="00F44926">
          <w:footerReference w:type="default" r:id="rId9"/>
          <w:footerReference w:type="first" r:id="rId10"/>
          <w:pgSz w:w="11906" w:h="16838"/>
          <w:pgMar w:top="1134" w:right="851" w:bottom="1134" w:left="1701" w:header="709" w:footer="709" w:gutter="0"/>
          <w:cols w:space="708"/>
          <w:titlePg/>
          <w:docGrid w:linePitch="360"/>
        </w:sectPr>
      </w:pPr>
      <w:bookmarkStart w:id="1" w:name="_Toc460855517"/>
      <w:bookmarkStart w:id="2" w:name="_Toc460939924"/>
    </w:p>
    <w:p w:rsidR="00453035" w:rsidRPr="00945A72" w:rsidRDefault="00A96D2E" w:rsidP="00646F0B">
      <w:pPr>
        <w:spacing w:after="0"/>
        <w:jc w:val="center"/>
        <w:rPr>
          <w:rFonts w:ascii="Times New Roman" w:hAnsi="Times New Roman"/>
          <w:b/>
          <w:sz w:val="24"/>
          <w:szCs w:val="24"/>
        </w:rPr>
      </w:pPr>
      <w:r w:rsidRPr="00945A72">
        <w:rPr>
          <w:rFonts w:ascii="Times New Roman" w:hAnsi="Times New Roman"/>
          <w:b/>
          <w:sz w:val="24"/>
          <w:szCs w:val="24"/>
        </w:rPr>
        <w:lastRenderedPageBreak/>
        <w:t>Раздел 1. Общие положения</w:t>
      </w:r>
    </w:p>
    <w:p w:rsidR="009C3B48" w:rsidRPr="00945A72" w:rsidRDefault="009C3B48" w:rsidP="00646F0B">
      <w:pPr>
        <w:pStyle w:val="2"/>
        <w:spacing w:line="276" w:lineRule="auto"/>
        <w:ind w:firstLine="709"/>
        <w:rPr>
          <w:rFonts w:ascii="Times New Roman" w:hAnsi="Times New Roman"/>
          <w:bCs w:val="0"/>
          <w:i w:val="0"/>
          <w:iCs w:val="0"/>
          <w:sz w:val="24"/>
          <w:szCs w:val="24"/>
        </w:rPr>
      </w:pPr>
      <w:r w:rsidRPr="00945A72">
        <w:rPr>
          <w:rFonts w:ascii="Times New Roman" w:hAnsi="Times New Roman"/>
          <w:bCs w:val="0"/>
          <w:i w:val="0"/>
          <w:iCs w:val="0"/>
          <w:sz w:val="24"/>
          <w:szCs w:val="24"/>
          <w:lang w:val="x-none"/>
        </w:rPr>
        <w:t>1.1. Область применения</w:t>
      </w:r>
    </w:p>
    <w:p w:rsidR="00A96D2E" w:rsidRPr="00945A72" w:rsidRDefault="00192956" w:rsidP="00646F0B">
      <w:pPr>
        <w:pStyle w:val="a4"/>
        <w:spacing w:line="276" w:lineRule="auto"/>
        <w:ind w:firstLine="709"/>
        <w:jc w:val="both"/>
        <w:rPr>
          <w:rFonts w:ascii="Times New Roman" w:hAnsi="Times New Roman" w:cs="Times New Roman"/>
          <w:sz w:val="24"/>
          <w:szCs w:val="24"/>
          <w:lang w:eastAsia="ru-RU"/>
        </w:rPr>
      </w:pPr>
      <w:r w:rsidRPr="00945A72">
        <w:rPr>
          <w:rFonts w:ascii="Times New Roman" w:hAnsi="Times New Roman" w:cs="Times New Roman"/>
          <w:sz w:val="24"/>
          <w:szCs w:val="24"/>
        </w:rPr>
        <w:t xml:space="preserve">Настоящая основная образовательная программа (далее ООП) подготовки специалистов среднего звена разработана </w:t>
      </w:r>
      <w:r w:rsidRPr="00945A72">
        <w:rPr>
          <w:rFonts w:ascii="Times New Roman" w:eastAsia="Times New Roman" w:hAnsi="Times New Roman" w:cs="Times New Roman"/>
          <w:sz w:val="24"/>
          <w:szCs w:val="24"/>
          <w:lang w:eastAsia="ru-RU"/>
        </w:rPr>
        <w:t xml:space="preserve">группой педагогов Краевого государственного бюджетного образовательного учреждения среднего профессионального образования «Хабаровский дорожно-строительный техникум» </w:t>
      </w:r>
      <w:r w:rsidRPr="00945A72">
        <w:rPr>
          <w:rFonts w:ascii="Times New Roman" w:hAnsi="Times New Roman" w:cs="Times New Roman"/>
          <w:sz w:val="24"/>
          <w:szCs w:val="24"/>
        </w:rPr>
        <w:t xml:space="preserve">на основе федерального государственного образовательного стандарта среднего профессионального образования (далее ФГОС СПО) по специальности </w:t>
      </w:r>
      <w:r w:rsidR="00A96D2E" w:rsidRPr="00945A72">
        <w:rPr>
          <w:rFonts w:ascii="Times New Roman" w:hAnsi="Times New Roman" w:cs="Times New Roman"/>
          <w:sz w:val="24"/>
          <w:szCs w:val="24"/>
        </w:rPr>
        <w:t xml:space="preserve">23.02.07. Техническое обслуживание и ремонт двигателей, систем и агрегатов автомобилей, утверждённого Приказом </w:t>
      </w:r>
      <w:proofErr w:type="spellStart"/>
      <w:r w:rsidR="00A96D2E" w:rsidRPr="00945A72">
        <w:rPr>
          <w:rFonts w:ascii="Times New Roman" w:hAnsi="Times New Roman" w:cs="Times New Roman"/>
          <w:sz w:val="24"/>
          <w:szCs w:val="24"/>
        </w:rPr>
        <w:t>Минобрнауки</w:t>
      </w:r>
      <w:proofErr w:type="spellEnd"/>
      <w:r w:rsidR="00A96D2E" w:rsidRPr="00945A72">
        <w:rPr>
          <w:rFonts w:ascii="Times New Roman" w:hAnsi="Times New Roman" w:cs="Times New Roman"/>
          <w:sz w:val="24"/>
          <w:szCs w:val="24"/>
        </w:rPr>
        <w:t xml:space="preserve"> </w:t>
      </w:r>
      <w:r w:rsidR="00783898" w:rsidRPr="00945A72">
        <w:rPr>
          <w:rFonts w:ascii="Times New Roman" w:hAnsi="Times New Roman" w:cs="Times New Roman"/>
          <w:sz w:val="24"/>
          <w:szCs w:val="24"/>
        </w:rPr>
        <w:t>России от</w:t>
      </w:r>
      <w:r w:rsidR="00A96D2E" w:rsidRPr="00945A72">
        <w:rPr>
          <w:rFonts w:ascii="Times New Roman" w:hAnsi="Times New Roman" w:cs="Times New Roman"/>
          <w:b/>
          <w:sz w:val="24"/>
          <w:szCs w:val="24"/>
          <w:lang w:eastAsia="ru-RU"/>
        </w:rPr>
        <w:t xml:space="preserve"> </w:t>
      </w:r>
      <w:r w:rsidRPr="00945A72">
        <w:rPr>
          <w:rFonts w:ascii="Times New Roman" w:hAnsi="Times New Roman" w:cs="Times New Roman"/>
          <w:sz w:val="24"/>
          <w:szCs w:val="24"/>
          <w:lang w:eastAsia="ru-RU"/>
        </w:rPr>
        <w:t xml:space="preserve">9 декабря 2016 г. № </w:t>
      </w:r>
      <w:r w:rsidR="00A96D2E" w:rsidRPr="00945A72">
        <w:rPr>
          <w:rFonts w:ascii="Times New Roman" w:hAnsi="Times New Roman" w:cs="Times New Roman"/>
          <w:sz w:val="24"/>
          <w:szCs w:val="24"/>
          <w:lang w:eastAsia="ru-RU"/>
        </w:rPr>
        <w:t>1568</w:t>
      </w:r>
      <w:r w:rsidRPr="00945A72">
        <w:rPr>
          <w:rFonts w:ascii="Times New Roman" w:hAnsi="Times New Roman" w:cs="Times New Roman"/>
          <w:sz w:val="24"/>
          <w:szCs w:val="24"/>
          <w:lang w:eastAsia="ru-RU"/>
        </w:rPr>
        <w:t xml:space="preserve"> и зарегистрированного </w:t>
      </w:r>
      <w:r w:rsidRPr="00945A72">
        <w:rPr>
          <w:rFonts w:ascii="Times New Roman" w:hAnsi="Times New Roman" w:cs="Times New Roman"/>
          <w:sz w:val="24"/>
          <w:szCs w:val="24"/>
        </w:rPr>
        <w:t>Министерством юстиции Российской Федерации 26 декабря 2016 года №</w:t>
      </w:r>
      <w:r w:rsidR="00FF46C1" w:rsidRPr="00945A72">
        <w:rPr>
          <w:rFonts w:ascii="Times New Roman" w:hAnsi="Times New Roman" w:cs="Times New Roman"/>
          <w:sz w:val="24"/>
          <w:szCs w:val="24"/>
        </w:rPr>
        <w:t xml:space="preserve"> </w:t>
      </w:r>
      <w:r w:rsidRPr="00945A72">
        <w:rPr>
          <w:rFonts w:ascii="Times New Roman" w:hAnsi="Times New Roman" w:cs="Times New Roman"/>
          <w:sz w:val="24"/>
          <w:szCs w:val="24"/>
        </w:rPr>
        <w:t xml:space="preserve">44946, </w:t>
      </w:r>
      <w:r w:rsidRPr="00945A72">
        <w:rPr>
          <w:rFonts w:ascii="Times New Roman" w:eastAsia="Times New Roman" w:hAnsi="Times New Roman" w:cs="Times New Roman"/>
          <w:sz w:val="24"/>
          <w:szCs w:val="24"/>
          <w:lang w:eastAsia="ru-RU"/>
        </w:rPr>
        <w:t>Приказом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r w:rsidR="00D607D9" w:rsidRPr="00945A72">
        <w:rPr>
          <w:rFonts w:ascii="Times New Roman" w:hAnsi="Times New Roman" w:cs="Times New Roman"/>
          <w:sz w:val="24"/>
          <w:szCs w:val="24"/>
          <w:lang w:eastAsia="ru-RU"/>
        </w:rPr>
        <w:t xml:space="preserve"> </w:t>
      </w:r>
      <w:r w:rsidR="00D607D9" w:rsidRPr="00945A72">
        <w:rPr>
          <w:rFonts w:ascii="Times New Roman" w:eastAsia="Times New Roman" w:hAnsi="Times New Roman" w:cs="Times New Roman"/>
          <w:sz w:val="24"/>
          <w:szCs w:val="24"/>
          <w:lang w:eastAsia="ru-RU"/>
        </w:rPr>
        <w:t xml:space="preserve">и зарегистрированного Министерством юстиции России </w:t>
      </w:r>
      <w:r w:rsidR="00D607D9" w:rsidRPr="00945A72">
        <w:rPr>
          <w:rFonts w:ascii="Times New Roman" w:hAnsi="Times New Roman" w:cs="Times New Roman"/>
          <w:sz w:val="24"/>
          <w:szCs w:val="24"/>
          <w:lang w:eastAsia="ru-RU"/>
        </w:rPr>
        <w:t xml:space="preserve">22 января 2021 № </w:t>
      </w:r>
      <w:r w:rsidR="00FF46C1" w:rsidRPr="00945A72">
        <w:rPr>
          <w:rFonts w:ascii="Times New Roman" w:hAnsi="Times New Roman" w:cs="Times New Roman"/>
          <w:sz w:val="24"/>
          <w:szCs w:val="24"/>
          <w:lang w:eastAsia="ru-RU"/>
        </w:rPr>
        <w:t xml:space="preserve"> </w:t>
      </w:r>
      <w:r w:rsidR="00D607D9" w:rsidRPr="00945A72">
        <w:rPr>
          <w:rFonts w:ascii="Times New Roman" w:hAnsi="Times New Roman" w:cs="Times New Roman"/>
          <w:sz w:val="24"/>
          <w:szCs w:val="24"/>
          <w:lang w:eastAsia="ru-RU"/>
        </w:rPr>
        <w:t>62178.</w:t>
      </w:r>
    </w:p>
    <w:p w:rsidR="00CD6982" w:rsidRPr="00945A72" w:rsidRDefault="00CD6982" w:rsidP="00646F0B">
      <w:pPr>
        <w:pStyle w:val="a4"/>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Основная образовательная программа подготовки </w:t>
      </w:r>
      <w:r w:rsidRPr="00945A72">
        <w:rPr>
          <w:rFonts w:ascii="Times New Roman" w:hAnsi="Times New Roman" w:cs="Times New Roman"/>
          <w:sz w:val="24"/>
          <w:szCs w:val="24"/>
        </w:rPr>
        <w:t>специалистов среднего звена</w:t>
      </w:r>
      <w:r w:rsidRPr="00945A72">
        <w:rPr>
          <w:rFonts w:ascii="Times New Roman" w:eastAsia="Times New Roman" w:hAnsi="Times New Roman" w:cs="Times New Roman"/>
          <w:sz w:val="24"/>
          <w:szCs w:val="24"/>
          <w:lang w:eastAsia="ru-RU"/>
        </w:rPr>
        <w:t xml:space="preserve"> по</w:t>
      </w:r>
      <w:r w:rsidRPr="00945A72">
        <w:rPr>
          <w:rFonts w:ascii="Times New Roman" w:hAnsi="Times New Roman" w:cs="Times New Roman"/>
          <w:sz w:val="24"/>
          <w:szCs w:val="24"/>
        </w:rPr>
        <w:t xml:space="preserve"> специальности 23.02.07. Техническое обслуживание и ремонт двигателей, систем и агрегатов автомобилей</w:t>
      </w:r>
      <w:r w:rsidRPr="00945A72">
        <w:rPr>
          <w:rFonts w:ascii="Times New Roman" w:eastAsia="Times New Roman" w:hAnsi="Times New Roman" w:cs="Times New Roman"/>
          <w:sz w:val="24"/>
          <w:szCs w:val="24"/>
          <w:lang w:eastAsia="ru-RU"/>
        </w:rPr>
        <w:t xml:space="preserve"> представляет собой совокупность учебно-методической документации, включающей: базисный учебный план, рабочий учебный план, календарный учебный график, рабочие программы учебных дисциплин общепрофессионального и профессионального циклов, рабочие программы профессиональных модулей, а также программы учебной практики (производственное обучение) и производственной практики.</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ООП определяет рекомендованный объём и содержание среднего профессионального образования по специальности 23.02.07. Техническое обслуживание и ремонт двигателей, систем и агрегатов автомобилей планируемые результаты освоения образовательной программы, примерные условия образовательной деятельности.</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ООП разработана для реализации образовательной программы на базе основно</w:t>
      </w:r>
      <w:r w:rsidR="00CD6982" w:rsidRPr="00945A72">
        <w:rPr>
          <w:rFonts w:ascii="Times New Roman" w:hAnsi="Times New Roman" w:cs="Times New Roman"/>
          <w:sz w:val="24"/>
          <w:szCs w:val="24"/>
        </w:rPr>
        <w:t>го общего образования.</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учётом получа</w:t>
      </w:r>
      <w:r w:rsidR="00CD6982" w:rsidRPr="00945A72">
        <w:rPr>
          <w:rFonts w:ascii="Times New Roman" w:hAnsi="Times New Roman" w:cs="Times New Roman"/>
          <w:sz w:val="24"/>
          <w:szCs w:val="24"/>
        </w:rPr>
        <w:t>емой специальности</w:t>
      </w:r>
      <w:r w:rsidRPr="00945A72">
        <w:rPr>
          <w:rFonts w:ascii="Times New Roman" w:hAnsi="Times New Roman" w:cs="Times New Roman"/>
          <w:sz w:val="24"/>
          <w:szCs w:val="24"/>
        </w:rPr>
        <w:t>.</w:t>
      </w:r>
    </w:p>
    <w:p w:rsidR="00A25653" w:rsidRPr="00945A72" w:rsidRDefault="00A25653" w:rsidP="00646F0B">
      <w:pPr>
        <w:pStyle w:val="a4"/>
        <w:spacing w:line="276" w:lineRule="auto"/>
        <w:ind w:firstLine="709"/>
        <w:jc w:val="both"/>
        <w:rPr>
          <w:rFonts w:ascii="Times New Roman" w:hAnsi="Times New Roman" w:cs="Times New Roman"/>
          <w:b/>
          <w:sz w:val="24"/>
          <w:szCs w:val="24"/>
        </w:rPr>
      </w:pPr>
    </w:p>
    <w:p w:rsidR="00A96D2E" w:rsidRPr="00945A72" w:rsidRDefault="00A96D2E" w:rsidP="00646F0B">
      <w:pPr>
        <w:pStyle w:val="a4"/>
        <w:spacing w:line="276" w:lineRule="auto"/>
        <w:ind w:firstLine="709"/>
        <w:jc w:val="both"/>
        <w:outlineLvl w:val="1"/>
        <w:rPr>
          <w:rFonts w:ascii="Times New Roman" w:hAnsi="Times New Roman" w:cs="Times New Roman"/>
          <w:b/>
          <w:sz w:val="24"/>
          <w:szCs w:val="24"/>
        </w:rPr>
      </w:pPr>
      <w:r w:rsidRPr="00945A72">
        <w:rPr>
          <w:rFonts w:ascii="Times New Roman" w:hAnsi="Times New Roman" w:cs="Times New Roman"/>
          <w:b/>
          <w:sz w:val="24"/>
          <w:szCs w:val="24"/>
        </w:rPr>
        <w:t>1.2. Нормативные основания для разработки ООП:</w:t>
      </w:r>
    </w:p>
    <w:p w:rsidR="00A96D2E" w:rsidRPr="00945A72" w:rsidRDefault="00A25653"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Федеральный закон от 29 декабря 2012 г. №</w:t>
      </w:r>
      <w:r w:rsidR="00FF46C1"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273</w:t>
      </w:r>
      <w:r w:rsidR="00FF46C1"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w:t>
      </w:r>
      <w:r w:rsidR="00FF46C1"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ФЗ «Об образовании в Российской Федерации»;</w:t>
      </w:r>
    </w:p>
    <w:p w:rsidR="00CD6982" w:rsidRPr="00945A72" w:rsidRDefault="00A25653"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CD6982" w:rsidRPr="00945A72">
        <w:rPr>
          <w:rFonts w:ascii="Times New Roman" w:hAnsi="Times New Roman" w:cs="Times New Roman"/>
          <w:sz w:val="24"/>
          <w:szCs w:val="24"/>
        </w:rPr>
        <w:t xml:space="preserve">Приказ </w:t>
      </w:r>
      <w:proofErr w:type="spellStart"/>
      <w:r w:rsidR="00CD6982" w:rsidRPr="00945A72">
        <w:rPr>
          <w:rFonts w:ascii="Times New Roman" w:hAnsi="Times New Roman" w:cs="Times New Roman"/>
          <w:sz w:val="24"/>
          <w:szCs w:val="24"/>
        </w:rPr>
        <w:t>Минобрнауки</w:t>
      </w:r>
      <w:proofErr w:type="spellEnd"/>
      <w:r w:rsidR="00CD6982" w:rsidRPr="00945A72">
        <w:rPr>
          <w:rFonts w:ascii="Times New Roman" w:hAnsi="Times New Roman" w:cs="Times New Roman"/>
          <w:sz w:val="24"/>
          <w:szCs w:val="24"/>
        </w:rPr>
        <w:t xml:space="preserve"> России от</w:t>
      </w:r>
      <w:r w:rsidR="00CD6982" w:rsidRPr="00945A72">
        <w:rPr>
          <w:rFonts w:ascii="Times New Roman" w:hAnsi="Times New Roman" w:cs="Times New Roman"/>
          <w:b/>
          <w:sz w:val="24"/>
          <w:szCs w:val="24"/>
          <w:lang w:eastAsia="ru-RU"/>
        </w:rPr>
        <w:t xml:space="preserve"> </w:t>
      </w:r>
      <w:r w:rsidR="00CD6982" w:rsidRPr="00945A72">
        <w:rPr>
          <w:rFonts w:ascii="Times New Roman" w:hAnsi="Times New Roman" w:cs="Times New Roman"/>
          <w:sz w:val="24"/>
          <w:szCs w:val="24"/>
          <w:lang w:eastAsia="ru-RU"/>
        </w:rPr>
        <w:t xml:space="preserve">9 декабря 2016 г. № 1568 </w:t>
      </w:r>
      <w:r w:rsidR="00CD6982" w:rsidRPr="00945A72">
        <w:rPr>
          <w:rFonts w:ascii="Times New Roman" w:hAnsi="Times New Roman" w:cs="Times New Roman"/>
          <w:sz w:val="24"/>
          <w:szCs w:val="24"/>
        </w:rPr>
        <w:t>«Об утверждении федерального государственного образовательного стандарта среднего профессионального образования по специальности 23.02.07. Техническое обслуживание и ремонт двигателей, систем и агрегатов автомобилей</w:t>
      </w:r>
      <w:r w:rsidR="00CD6982" w:rsidRPr="00945A72">
        <w:rPr>
          <w:rFonts w:ascii="Times New Roman" w:hAnsi="Times New Roman" w:cs="Times New Roman"/>
          <w:sz w:val="24"/>
          <w:szCs w:val="24"/>
          <w:lang w:eastAsia="ru-RU"/>
        </w:rPr>
        <w:t xml:space="preserve"> и зарегистрированного </w:t>
      </w:r>
      <w:r w:rsidR="00CD6982" w:rsidRPr="00945A72">
        <w:rPr>
          <w:rFonts w:ascii="Times New Roman" w:hAnsi="Times New Roman" w:cs="Times New Roman"/>
          <w:sz w:val="24"/>
          <w:szCs w:val="24"/>
        </w:rPr>
        <w:t>Министерством юстиции Российской Федерации 26 декабря 2016 года №</w:t>
      </w:r>
      <w:r w:rsidR="00FF46C1" w:rsidRPr="00945A72">
        <w:rPr>
          <w:rFonts w:ascii="Times New Roman" w:hAnsi="Times New Roman" w:cs="Times New Roman"/>
          <w:sz w:val="24"/>
          <w:szCs w:val="24"/>
        </w:rPr>
        <w:t xml:space="preserve"> </w:t>
      </w:r>
      <w:r w:rsidR="00CD6982" w:rsidRPr="00945A72">
        <w:rPr>
          <w:rFonts w:ascii="Times New Roman" w:hAnsi="Times New Roman" w:cs="Times New Roman"/>
          <w:sz w:val="24"/>
          <w:szCs w:val="24"/>
        </w:rPr>
        <w:t>44946 (зарегистрирован Министерством юстиции Российской Федерации 26.12.</w:t>
      </w:r>
      <w:r w:rsidR="00FF46C1" w:rsidRPr="00945A72">
        <w:rPr>
          <w:rFonts w:ascii="Times New Roman" w:hAnsi="Times New Roman" w:cs="Times New Roman"/>
          <w:sz w:val="24"/>
          <w:szCs w:val="24"/>
        </w:rPr>
        <w:t>20</w:t>
      </w:r>
      <w:r w:rsidR="007E6E4E" w:rsidRPr="00945A72">
        <w:rPr>
          <w:rFonts w:ascii="Times New Roman" w:hAnsi="Times New Roman" w:cs="Times New Roman"/>
          <w:sz w:val="24"/>
          <w:szCs w:val="24"/>
        </w:rPr>
        <w:t xml:space="preserve"> </w:t>
      </w:r>
      <w:r w:rsidR="00CD6982" w:rsidRPr="00945A72">
        <w:rPr>
          <w:rFonts w:ascii="Times New Roman" w:hAnsi="Times New Roman" w:cs="Times New Roman"/>
          <w:sz w:val="24"/>
          <w:szCs w:val="24"/>
        </w:rPr>
        <w:t>16 г., регистрационный №</w:t>
      </w:r>
      <w:r w:rsidR="00FF46C1" w:rsidRPr="00945A72">
        <w:rPr>
          <w:rFonts w:ascii="Times New Roman" w:hAnsi="Times New Roman" w:cs="Times New Roman"/>
          <w:sz w:val="24"/>
          <w:szCs w:val="24"/>
        </w:rPr>
        <w:t xml:space="preserve"> </w:t>
      </w:r>
      <w:r w:rsidR="00CD6982" w:rsidRPr="00945A72">
        <w:rPr>
          <w:rFonts w:ascii="Times New Roman" w:hAnsi="Times New Roman" w:cs="Times New Roman"/>
          <w:sz w:val="24"/>
          <w:szCs w:val="24"/>
        </w:rPr>
        <w:t>44946);</w:t>
      </w:r>
    </w:p>
    <w:p w:rsidR="00CD6982" w:rsidRPr="00945A72" w:rsidRDefault="00A25653" w:rsidP="00646F0B">
      <w:pPr>
        <w:pStyle w:val="a4"/>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 </w:t>
      </w:r>
      <w:r w:rsidR="00CD6982" w:rsidRPr="00945A72">
        <w:rPr>
          <w:rFonts w:ascii="Times New Roman" w:eastAsia="Times New Roman" w:hAnsi="Times New Roman" w:cs="Times New Roman"/>
          <w:sz w:val="24"/>
          <w:szCs w:val="24"/>
          <w:lang w:eastAsia="ru-RU"/>
        </w:rPr>
        <w:t xml:space="preserve">Приказ Минпросвещения России от 17.12.2020 № 747 «О внесении изменений в федеральные государственные образовательные стандарты среднего профессионального </w:t>
      </w:r>
      <w:r w:rsidR="00CD6982" w:rsidRPr="00945A72">
        <w:rPr>
          <w:rFonts w:ascii="Times New Roman" w:eastAsia="Times New Roman" w:hAnsi="Times New Roman" w:cs="Times New Roman"/>
          <w:sz w:val="24"/>
          <w:szCs w:val="24"/>
          <w:lang w:eastAsia="ru-RU"/>
        </w:rPr>
        <w:lastRenderedPageBreak/>
        <w:t>образования»</w:t>
      </w:r>
      <w:r w:rsidR="00CD6982" w:rsidRPr="00945A72">
        <w:rPr>
          <w:rFonts w:ascii="Times New Roman" w:hAnsi="Times New Roman" w:cs="Times New Roman"/>
          <w:sz w:val="24"/>
          <w:szCs w:val="24"/>
          <w:lang w:eastAsia="ru-RU"/>
        </w:rPr>
        <w:t xml:space="preserve"> </w:t>
      </w:r>
      <w:r w:rsidR="00CD6982" w:rsidRPr="00945A72">
        <w:rPr>
          <w:rFonts w:ascii="Times New Roman" w:eastAsia="Times New Roman" w:hAnsi="Times New Roman" w:cs="Times New Roman"/>
          <w:sz w:val="24"/>
          <w:szCs w:val="24"/>
          <w:lang w:eastAsia="ru-RU"/>
        </w:rPr>
        <w:t xml:space="preserve">(зарегистрирован Министерством юстиции России </w:t>
      </w:r>
      <w:r w:rsidR="00CD6982" w:rsidRPr="00945A72">
        <w:rPr>
          <w:rFonts w:ascii="Times New Roman" w:hAnsi="Times New Roman" w:cs="Times New Roman"/>
          <w:sz w:val="24"/>
          <w:szCs w:val="24"/>
          <w:lang w:eastAsia="ru-RU"/>
        </w:rPr>
        <w:t xml:space="preserve">22.01.2021 г., </w:t>
      </w:r>
      <w:r w:rsidR="00CD6982" w:rsidRPr="00945A72">
        <w:rPr>
          <w:rFonts w:ascii="Times New Roman" w:hAnsi="Times New Roman" w:cs="Times New Roman"/>
          <w:sz w:val="24"/>
          <w:szCs w:val="24"/>
        </w:rPr>
        <w:t xml:space="preserve">регистрационный </w:t>
      </w:r>
      <w:r w:rsidR="00CD6982" w:rsidRPr="00945A72">
        <w:rPr>
          <w:rFonts w:ascii="Times New Roman" w:hAnsi="Times New Roman" w:cs="Times New Roman"/>
          <w:sz w:val="24"/>
          <w:szCs w:val="24"/>
          <w:lang w:eastAsia="ru-RU"/>
        </w:rPr>
        <w:t>№ 62178);</w:t>
      </w:r>
    </w:p>
    <w:p w:rsidR="00A96D2E" w:rsidRPr="00945A72" w:rsidRDefault="00A25653"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 xml:space="preserve">Приказ </w:t>
      </w:r>
      <w:proofErr w:type="spellStart"/>
      <w:r w:rsidR="00A96D2E" w:rsidRPr="00945A72">
        <w:rPr>
          <w:rFonts w:ascii="Times New Roman" w:hAnsi="Times New Roman" w:cs="Times New Roman"/>
          <w:sz w:val="24"/>
          <w:szCs w:val="24"/>
        </w:rPr>
        <w:t>Минобрнауки</w:t>
      </w:r>
      <w:proofErr w:type="spellEnd"/>
      <w:r w:rsidR="00A96D2E" w:rsidRPr="00945A72">
        <w:rPr>
          <w:rFonts w:ascii="Times New Roman" w:hAnsi="Times New Roman" w:cs="Times New Roman"/>
          <w:sz w:val="24"/>
          <w:szCs w:val="24"/>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rsidR="00A96D2E" w:rsidRPr="00945A72" w:rsidRDefault="00A25653"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 xml:space="preserve">Приказ </w:t>
      </w:r>
      <w:proofErr w:type="spellStart"/>
      <w:r w:rsidR="00A96D2E" w:rsidRPr="00945A72">
        <w:rPr>
          <w:rFonts w:ascii="Times New Roman" w:hAnsi="Times New Roman" w:cs="Times New Roman"/>
          <w:sz w:val="24"/>
          <w:szCs w:val="24"/>
        </w:rPr>
        <w:t>Минобрнауки</w:t>
      </w:r>
      <w:proofErr w:type="spellEnd"/>
      <w:r w:rsidR="00A96D2E" w:rsidRPr="00945A72">
        <w:rPr>
          <w:rFonts w:ascii="Times New Roman" w:hAnsi="Times New Roman" w:cs="Times New Roman"/>
          <w:sz w:val="24"/>
          <w:szCs w:val="24"/>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671F49" w:rsidRPr="00945A72" w:rsidRDefault="00A25653"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A96D2E" w:rsidRPr="00945A72">
        <w:rPr>
          <w:rFonts w:ascii="Times New Roman" w:hAnsi="Times New Roman" w:cs="Times New Roman"/>
          <w:sz w:val="24"/>
          <w:szCs w:val="24"/>
        </w:rPr>
        <w:t xml:space="preserve">Приказ </w:t>
      </w:r>
      <w:proofErr w:type="spellStart"/>
      <w:r w:rsidR="00A96D2E" w:rsidRPr="00945A72">
        <w:rPr>
          <w:rFonts w:ascii="Times New Roman" w:hAnsi="Times New Roman" w:cs="Times New Roman"/>
          <w:sz w:val="24"/>
          <w:szCs w:val="24"/>
        </w:rPr>
        <w:t>Минобрнауки</w:t>
      </w:r>
      <w:proofErr w:type="spellEnd"/>
      <w:r w:rsidR="00A96D2E" w:rsidRPr="00945A72">
        <w:rPr>
          <w:rFonts w:ascii="Times New Roman" w:hAnsi="Times New Roman" w:cs="Times New Roman"/>
          <w:sz w:val="24"/>
          <w:szCs w:val="24"/>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w:t>
      </w:r>
      <w:r w:rsidR="00CD6982" w:rsidRPr="00945A72">
        <w:rPr>
          <w:rFonts w:ascii="Times New Roman" w:hAnsi="Times New Roman" w:cs="Times New Roman"/>
          <w:sz w:val="24"/>
          <w:szCs w:val="24"/>
        </w:rPr>
        <w:t>3 г., регистрационный № 28785).</w:t>
      </w:r>
    </w:p>
    <w:p w:rsidR="00CD6982" w:rsidRPr="00945A72" w:rsidRDefault="00CD6982" w:rsidP="00646F0B">
      <w:pPr>
        <w:pStyle w:val="a4"/>
        <w:spacing w:line="276" w:lineRule="auto"/>
        <w:ind w:firstLine="709"/>
        <w:jc w:val="both"/>
        <w:rPr>
          <w:rFonts w:ascii="Times New Roman" w:hAnsi="Times New Roman" w:cs="Times New Roman"/>
          <w:sz w:val="24"/>
          <w:szCs w:val="24"/>
        </w:rPr>
      </w:pPr>
    </w:p>
    <w:p w:rsidR="00A96D2E" w:rsidRPr="00945A72" w:rsidRDefault="00A96D2E" w:rsidP="00C805DE">
      <w:pPr>
        <w:pStyle w:val="a4"/>
        <w:spacing w:line="276" w:lineRule="auto"/>
        <w:ind w:firstLine="709"/>
        <w:jc w:val="both"/>
        <w:outlineLvl w:val="1"/>
        <w:rPr>
          <w:rFonts w:ascii="Times New Roman" w:hAnsi="Times New Roman" w:cs="Times New Roman"/>
          <w:b/>
          <w:sz w:val="24"/>
          <w:szCs w:val="24"/>
        </w:rPr>
      </w:pPr>
      <w:r w:rsidRPr="00945A72">
        <w:rPr>
          <w:rFonts w:ascii="Times New Roman" w:hAnsi="Times New Roman" w:cs="Times New Roman"/>
          <w:b/>
          <w:sz w:val="24"/>
          <w:szCs w:val="24"/>
        </w:rPr>
        <w:t>1.3. Перечень сокращений, используемых в тексте ООП:</w:t>
      </w:r>
    </w:p>
    <w:p w:rsidR="00CD6982" w:rsidRPr="00945A72" w:rsidRDefault="00CD6982"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СПО – среднее профессиональное образование;</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ФГОС СПО – Федеральный государственный образовательный стандарт среднего профессионального образования;</w:t>
      </w:r>
    </w:p>
    <w:p w:rsidR="00B310F1" w:rsidRPr="00945A72" w:rsidRDefault="00B310F1"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ППССЗ – программа подготовки специалистов среднего звена;</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О</w:t>
      </w:r>
      <w:r w:rsidR="00B310F1" w:rsidRPr="00945A72">
        <w:rPr>
          <w:rFonts w:ascii="Times New Roman" w:hAnsi="Times New Roman" w:cs="Times New Roman"/>
          <w:sz w:val="24"/>
          <w:szCs w:val="24"/>
        </w:rPr>
        <w:t>ОП –  основная</w:t>
      </w:r>
      <w:r w:rsidR="00617233" w:rsidRPr="00945A72">
        <w:rPr>
          <w:rFonts w:ascii="Times New Roman" w:hAnsi="Times New Roman" w:cs="Times New Roman"/>
          <w:sz w:val="24"/>
          <w:szCs w:val="24"/>
        </w:rPr>
        <w:t xml:space="preserve"> </w:t>
      </w:r>
      <w:r w:rsidRPr="00945A72">
        <w:rPr>
          <w:rFonts w:ascii="Times New Roman" w:hAnsi="Times New Roman" w:cs="Times New Roman"/>
          <w:sz w:val="24"/>
          <w:szCs w:val="24"/>
        </w:rPr>
        <w:t xml:space="preserve">образовательная программа; </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МДК – междисциплинарный курс</w:t>
      </w:r>
      <w:r w:rsidR="00C4187F" w:rsidRPr="00945A72">
        <w:rPr>
          <w:rFonts w:ascii="Times New Roman" w:hAnsi="Times New Roman" w:cs="Times New Roman"/>
          <w:sz w:val="24"/>
          <w:szCs w:val="24"/>
        </w:rPr>
        <w:t>;</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ПМ – профессиональный модуль</w:t>
      </w:r>
      <w:r w:rsidR="00C4187F" w:rsidRPr="00945A72">
        <w:rPr>
          <w:rFonts w:ascii="Times New Roman" w:hAnsi="Times New Roman" w:cs="Times New Roman"/>
          <w:sz w:val="24"/>
          <w:szCs w:val="24"/>
        </w:rPr>
        <w:t>;</w:t>
      </w:r>
    </w:p>
    <w:p w:rsidR="00A96D2E" w:rsidRPr="00945A72" w:rsidRDefault="00A96D2E" w:rsidP="00646F0B">
      <w:pPr>
        <w:pStyle w:val="a4"/>
        <w:spacing w:line="276" w:lineRule="auto"/>
        <w:ind w:firstLine="709"/>
        <w:jc w:val="both"/>
        <w:rPr>
          <w:rFonts w:ascii="Times New Roman" w:hAnsi="Times New Roman" w:cs="Times New Roman"/>
          <w:iCs/>
          <w:sz w:val="24"/>
          <w:szCs w:val="24"/>
        </w:rPr>
      </w:pPr>
      <w:r w:rsidRPr="00945A72">
        <w:rPr>
          <w:rFonts w:ascii="Times New Roman" w:hAnsi="Times New Roman" w:cs="Times New Roman"/>
          <w:iCs/>
          <w:sz w:val="24"/>
          <w:szCs w:val="24"/>
        </w:rPr>
        <w:t xml:space="preserve">ОК </w:t>
      </w:r>
      <w:r w:rsidRPr="00945A72">
        <w:rPr>
          <w:rFonts w:ascii="Times New Roman" w:hAnsi="Times New Roman" w:cs="Times New Roman"/>
          <w:sz w:val="24"/>
          <w:szCs w:val="24"/>
        </w:rPr>
        <w:t xml:space="preserve">– </w:t>
      </w:r>
      <w:r w:rsidRPr="00945A72">
        <w:rPr>
          <w:rFonts w:ascii="Times New Roman" w:hAnsi="Times New Roman" w:cs="Times New Roman"/>
          <w:iCs/>
          <w:sz w:val="24"/>
          <w:szCs w:val="24"/>
        </w:rPr>
        <w:t>общие компетенции;</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ПК – профессиональные компетенции</w:t>
      </w:r>
      <w:r w:rsidR="00C4187F" w:rsidRPr="00945A72">
        <w:rPr>
          <w:rFonts w:ascii="Times New Roman" w:hAnsi="Times New Roman" w:cs="Times New Roman"/>
          <w:sz w:val="24"/>
          <w:szCs w:val="24"/>
        </w:rPr>
        <w:t>;</w:t>
      </w:r>
    </w:p>
    <w:p w:rsidR="00B310F1" w:rsidRPr="00945A72" w:rsidRDefault="00B310F1"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ЛР – личностные результаты;</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Цикл ОГСЭ – Общий гуманитарный и социально-экономический цикл</w:t>
      </w:r>
      <w:r w:rsidR="00C4187F" w:rsidRPr="00945A72">
        <w:rPr>
          <w:rFonts w:ascii="Times New Roman" w:hAnsi="Times New Roman" w:cs="Times New Roman"/>
          <w:sz w:val="24"/>
          <w:szCs w:val="24"/>
        </w:rPr>
        <w:t>;</w:t>
      </w:r>
    </w:p>
    <w:p w:rsidR="00A96D2E" w:rsidRPr="00945A72" w:rsidRDefault="00A96D2E"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Цикл ЕН – Математический и общий естественнонаучный цикл</w:t>
      </w:r>
      <w:r w:rsidR="00C4187F" w:rsidRPr="00945A72">
        <w:rPr>
          <w:rFonts w:ascii="Times New Roman" w:hAnsi="Times New Roman" w:cs="Times New Roman"/>
          <w:sz w:val="24"/>
          <w:szCs w:val="24"/>
        </w:rPr>
        <w:t>;</w:t>
      </w:r>
    </w:p>
    <w:p w:rsidR="00C4187F" w:rsidRPr="00945A72" w:rsidRDefault="00C4187F" w:rsidP="00646F0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Цикл ОП – общепрофессиональный цикл.</w:t>
      </w:r>
    </w:p>
    <w:p w:rsidR="00A25653" w:rsidRPr="00945A72" w:rsidRDefault="00A25653" w:rsidP="00646F0B">
      <w:pPr>
        <w:spacing w:after="0"/>
        <w:ind w:firstLine="709"/>
        <w:rPr>
          <w:rFonts w:ascii="Times New Roman" w:hAnsi="Times New Roman"/>
          <w:sz w:val="24"/>
          <w:szCs w:val="24"/>
        </w:rPr>
      </w:pPr>
    </w:p>
    <w:p w:rsidR="00A96D2E" w:rsidRPr="00945A72" w:rsidRDefault="00A96D2E" w:rsidP="00646F0B">
      <w:pPr>
        <w:pStyle w:val="10"/>
        <w:spacing w:before="0" w:after="0" w:line="276" w:lineRule="auto"/>
        <w:jc w:val="center"/>
        <w:rPr>
          <w:rFonts w:ascii="Times New Roman" w:hAnsi="Times New Roman"/>
          <w:i/>
          <w:sz w:val="24"/>
          <w:szCs w:val="24"/>
        </w:rPr>
      </w:pPr>
      <w:r w:rsidRPr="00945A72">
        <w:rPr>
          <w:rFonts w:ascii="Times New Roman" w:hAnsi="Times New Roman"/>
          <w:sz w:val="24"/>
          <w:szCs w:val="24"/>
        </w:rPr>
        <w:t>Раздел 2. Общая характеристика образовательной программы</w:t>
      </w:r>
    </w:p>
    <w:p w:rsidR="00A96D2E" w:rsidRPr="00945A72" w:rsidRDefault="00A96D2E" w:rsidP="00646F0B">
      <w:pPr>
        <w:suppressAutoHyphens/>
        <w:spacing w:after="0"/>
        <w:ind w:firstLine="709"/>
        <w:jc w:val="both"/>
        <w:rPr>
          <w:rFonts w:ascii="Times New Roman" w:hAnsi="Times New Roman"/>
          <w:sz w:val="24"/>
          <w:szCs w:val="24"/>
        </w:rPr>
      </w:pPr>
    </w:p>
    <w:p w:rsidR="00A96D2E" w:rsidRPr="00945A72" w:rsidRDefault="00A96D2E" w:rsidP="00646F0B">
      <w:pPr>
        <w:suppressAutoHyphens/>
        <w:spacing w:after="0"/>
        <w:ind w:firstLine="709"/>
        <w:jc w:val="both"/>
        <w:rPr>
          <w:rFonts w:ascii="Times New Roman" w:hAnsi="Times New Roman"/>
          <w:i/>
          <w:sz w:val="24"/>
          <w:szCs w:val="24"/>
        </w:rPr>
      </w:pPr>
      <w:r w:rsidRPr="00945A72">
        <w:rPr>
          <w:rFonts w:ascii="Times New Roman" w:hAnsi="Times New Roman"/>
          <w:sz w:val="24"/>
          <w:szCs w:val="24"/>
        </w:rPr>
        <w:t xml:space="preserve">Квалификация, присваиваемая выпускникам образовательной программы: </w:t>
      </w:r>
      <w:r w:rsidRPr="00945A72">
        <w:rPr>
          <w:rFonts w:ascii="Times New Roman" w:hAnsi="Times New Roman"/>
          <w:color w:val="000000"/>
          <w:sz w:val="24"/>
          <w:szCs w:val="24"/>
        </w:rPr>
        <w:t>специалист</w:t>
      </w:r>
      <w:r w:rsidR="002A46C6" w:rsidRPr="00945A72">
        <w:rPr>
          <w:rFonts w:ascii="Times New Roman" w:hAnsi="Times New Roman"/>
          <w:i/>
          <w:sz w:val="24"/>
          <w:szCs w:val="24"/>
        </w:rPr>
        <w:t>.</w:t>
      </w:r>
    </w:p>
    <w:p w:rsidR="00617233" w:rsidRPr="00945A72" w:rsidRDefault="00A96D2E" w:rsidP="00646F0B">
      <w:pPr>
        <w:suppressAutoHyphens/>
        <w:spacing w:after="0"/>
        <w:ind w:firstLine="709"/>
        <w:jc w:val="both"/>
        <w:rPr>
          <w:rFonts w:ascii="Times New Roman" w:hAnsi="Times New Roman"/>
          <w:sz w:val="24"/>
          <w:szCs w:val="24"/>
        </w:rPr>
      </w:pPr>
      <w:r w:rsidRPr="00945A72">
        <w:rPr>
          <w:rFonts w:ascii="Times New Roman" w:hAnsi="Times New Roman"/>
          <w:sz w:val="24"/>
          <w:szCs w:val="24"/>
        </w:rPr>
        <w:t>Формы получения образования: допускается только в профессиональной образовательной организации</w:t>
      </w:r>
      <w:r w:rsidR="00617233" w:rsidRPr="00945A72">
        <w:rPr>
          <w:rFonts w:ascii="Times New Roman" w:hAnsi="Times New Roman"/>
          <w:sz w:val="24"/>
          <w:szCs w:val="24"/>
        </w:rPr>
        <w:t>.</w:t>
      </w:r>
    </w:p>
    <w:p w:rsidR="00A96D2E" w:rsidRPr="00945A72" w:rsidRDefault="00A96D2E" w:rsidP="00646F0B">
      <w:pPr>
        <w:suppressAutoHyphens/>
        <w:spacing w:after="0"/>
        <w:ind w:firstLine="709"/>
        <w:jc w:val="both"/>
        <w:rPr>
          <w:rFonts w:ascii="Times New Roman" w:hAnsi="Times New Roman"/>
          <w:i/>
          <w:sz w:val="24"/>
          <w:szCs w:val="24"/>
        </w:rPr>
      </w:pPr>
      <w:r w:rsidRPr="00945A72">
        <w:rPr>
          <w:rFonts w:ascii="Times New Roman" w:hAnsi="Times New Roman"/>
          <w:sz w:val="24"/>
          <w:szCs w:val="24"/>
        </w:rPr>
        <w:t>Формы обучения:  очная</w:t>
      </w:r>
      <w:r w:rsidRPr="00945A72">
        <w:rPr>
          <w:rFonts w:ascii="Times New Roman" w:hAnsi="Times New Roman"/>
          <w:i/>
          <w:sz w:val="24"/>
          <w:szCs w:val="24"/>
        </w:rPr>
        <w:t>.</w:t>
      </w:r>
    </w:p>
    <w:p w:rsidR="00A96D2E" w:rsidRPr="00945A72" w:rsidRDefault="00A96D2E" w:rsidP="00646F0B">
      <w:pPr>
        <w:suppressAutoHyphens/>
        <w:spacing w:after="0"/>
        <w:ind w:firstLine="709"/>
        <w:jc w:val="both"/>
        <w:rPr>
          <w:rFonts w:ascii="Times New Roman" w:hAnsi="Times New Roman"/>
          <w:iCs/>
          <w:sz w:val="24"/>
          <w:szCs w:val="24"/>
        </w:rPr>
      </w:pPr>
      <w:r w:rsidRPr="00945A72">
        <w:rPr>
          <w:rFonts w:ascii="Times New Roman" w:hAnsi="Times New Roman"/>
          <w:iCs/>
          <w:sz w:val="24"/>
          <w:szCs w:val="24"/>
        </w:rPr>
        <w:t xml:space="preserve">Объём получения среднего профессионального образования по специальности </w:t>
      </w:r>
      <w:r w:rsidRPr="00945A72">
        <w:rPr>
          <w:rFonts w:ascii="Times New Roman" w:hAnsi="Times New Roman"/>
          <w:bCs/>
          <w:sz w:val="24"/>
          <w:szCs w:val="24"/>
        </w:rPr>
        <w:t>23.02.07. Техническое обслуживание и ремонт двигателей, систем и агрегатов автомобилей</w:t>
      </w:r>
      <w:r w:rsidRPr="00945A72">
        <w:rPr>
          <w:rFonts w:ascii="Times New Roman" w:hAnsi="Times New Roman"/>
          <w:i/>
          <w:iCs/>
          <w:sz w:val="24"/>
          <w:szCs w:val="24"/>
        </w:rPr>
        <w:t xml:space="preserve"> </w:t>
      </w:r>
      <w:r w:rsidRPr="00945A72">
        <w:rPr>
          <w:rFonts w:ascii="Times New Roman" w:hAnsi="Times New Roman"/>
          <w:iCs/>
          <w:sz w:val="24"/>
          <w:szCs w:val="24"/>
        </w:rPr>
        <w:t>на базе основного общего образования с одновременным получением среднего общего образования: 5940</w:t>
      </w:r>
      <w:r w:rsidRPr="00945A72">
        <w:rPr>
          <w:rFonts w:ascii="Times New Roman" w:hAnsi="Times New Roman"/>
          <w:i/>
          <w:iCs/>
          <w:sz w:val="24"/>
          <w:szCs w:val="24"/>
        </w:rPr>
        <w:t xml:space="preserve"> </w:t>
      </w:r>
      <w:r w:rsidR="001E43EC" w:rsidRPr="00945A72">
        <w:rPr>
          <w:rFonts w:ascii="Times New Roman" w:hAnsi="Times New Roman"/>
          <w:iCs/>
          <w:sz w:val="24"/>
          <w:szCs w:val="24"/>
        </w:rPr>
        <w:t>часов, со сроком обучения:</w:t>
      </w:r>
    </w:p>
    <w:p w:rsidR="001E43EC" w:rsidRPr="00945A72" w:rsidRDefault="001E43EC" w:rsidP="00646F0B">
      <w:pPr>
        <w:suppressAutoHyphens/>
        <w:spacing w:after="0"/>
        <w:ind w:firstLine="709"/>
        <w:jc w:val="both"/>
        <w:rPr>
          <w:rFonts w:ascii="Times New Roman" w:hAnsi="Times New Roman"/>
          <w:iCs/>
          <w:sz w:val="24"/>
          <w:szCs w:val="24"/>
        </w:rPr>
      </w:pPr>
    </w:p>
    <w:p w:rsidR="001E43EC" w:rsidRPr="00945A72" w:rsidRDefault="001E43EC" w:rsidP="00646F0B">
      <w:pPr>
        <w:widowControl w:val="0"/>
        <w:tabs>
          <w:tab w:val="left" w:pos="1522"/>
        </w:tabs>
        <w:spacing w:after="0"/>
        <w:jc w:val="center"/>
        <w:rPr>
          <w:rFonts w:ascii="Times New Roman" w:eastAsia="Calibri" w:hAnsi="Times New Roman"/>
          <w:b/>
          <w:spacing w:val="-2"/>
          <w:sz w:val="24"/>
          <w:szCs w:val="24"/>
        </w:rPr>
      </w:pPr>
      <w:r w:rsidRPr="00945A72">
        <w:rPr>
          <w:rFonts w:ascii="Times New Roman" w:eastAsia="Calibri" w:hAnsi="Times New Roman"/>
          <w:b/>
          <w:spacing w:val="-1"/>
          <w:sz w:val="24"/>
          <w:szCs w:val="24"/>
        </w:rPr>
        <w:lastRenderedPageBreak/>
        <w:t>Срок</w:t>
      </w:r>
      <w:r w:rsidRPr="00945A72">
        <w:rPr>
          <w:rFonts w:ascii="Times New Roman" w:eastAsia="Calibri" w:hAnsi="Times New Roman"/>
          <w:b/>
          <w:sz w:val="24"/>
          <w:szCs w:val="24"/>
        </w:rPr>
        <w:t xml:space="preserve"> </w:t>
      </w:r>
      <w:r w:rsidRPr="00945A72">
        <w:rPr>
          <w:rFonts w:ascii="Times New Roman" w:eastAsia="Calibri" w:hAnsi="Times New Roman"/>
          <w:b/>
          <w:spacing w:val="-1"/>
          <w:sz w:val="24"/>
          <w:szCs w:val="24"/>
        </w:rPr>
        <w:t>освоения</w:t>
      </w:r>
      <w:r w:rsidRPr="00945A72">
        <w:rPr>
          <w:rFonts w:ascii="Times New Roman" w:eastAsia="Calibri" w:hAnsi="Times New Roman"/>
          <w:b/>
          <w:spacing w:val="4"/>
          <w:sz w:val="24"/>
          <w:szCs w:val="24"/>
        </w:rPr>
        <w:t xml:space="preserve"> </w:t>
      </w:r>
      <w:r w:rsidRPr="00945A72">
        <w:rPr>
          <w:rFonts w:ascii="Times New Roman" w:eastAsia="Calibri" w:hAnsi="Times New Roman"/>
          <w:b/>
          <w:spacing w:val="-2"/>
          <w:sz w:val="24"/>
          <w:szCs w:val="24"/>
        </w:rPr>
        <w:t>ООП:</w:t>
      </w:r>
    </w:p>
    <w:tbl>
      <w:tblPr>
        <w:tblW w:w="9356" w:type="dxa"/>
        <w:tblInd w:w="5" w:type="dxa"/>
        <w:tblLayout w:type="fixed"/>
        <w:tblCellMar>
          <w:left w:w="0" w:type="dxa"/>
          <w:right w:w="0" w:type="dxa"/>
        </w:tblCellMar>
        <w:tblLook w:val="01E0" w:firstRow="1" w:lastRow="1" w:firstColumn="1" w:lastColumn="1" w:noHBand="0" w:noVBand="0"/>
      </w:tblPr>
      <w:tblGrid>
        <w:gridCol w:w="2977"/>
        <w:gridCol w:w="3402"/>
        <w:gridCol w:w="2977"/>
      </w:tblGrid>
      <w:tr w:rsidR="001E43EC" w:rsidRPr="00945A72" w:rsidTr="004E1B5D">
        <w:trPr>
          <w:trHeight w:hRule="exact" w:val="967"/>
        </w:trPr>
        <w:tc>
          <w:tcPr>
            <w:tcW w:w="2977" w:type="dxa"/>
            <w:tcBorders>
              <w:top w:val="single" w:sz="4" w:space="0" w:color="000000"/>
              <w:left w:val="single" w:sz="4" w:space="0" w:color="000000"/>
              <w:bottom w:val="single" w:sz="4" w:space="0" w:color="000000"/>
              <w:right w:val="single" w:sz="4" w:space="0" w:color="000000"/>
            </w:tcBorders>
            <w:vAlign w:val="center"/>
          </w:tcPr>
          <w:p w:rsidR="001E43EC" w:rsidRPr="00945A72" w:rsidRDefault="001E43EC" w:rsidP="001E43EC">
            <w:pPr>
              <w:widowControl w:val="0"/>
              <w:spacing w:after="0" w:line="240" w:lineRule="auto"/>
              <w:jc w:val="center"/>
              <w:rPr>
                <w:rFonts w:ascii="Times New Roman" w:hAnsi="Times New Roman"/>
                <w:sz w:val="24"/>
                <w:szCs w:val="24"/>
                <w:lang w:eastAsia="en-US"/>
              </w:rPr>
            </w:pPr>
            <w:r w:rsidRPr="00945A72">
              <w:rPr>
                <w:rFonts w:ascii="Times New Roman" w:hAnsi="Times New Roman"/>
                <w:spacing w:val="-1"/>
                <w:sz w:val="24"/>
                <w:szCs w:val="24"/>
                <w:lang w:eastAsia="en-US"/>
              </w:rPr>
              <w:t>Уровень образования, необходимый</w:t>
            </w:r>
            <w:r w:rsidR="005378AC" w:rsidRPr="00945A72">
              <w:rPr>
                <w:rFonts w:ascii="Times New Roman" w:hAnsi="Times New Roman"/>
                <w:spacing w:val="-1"/>
                <w:sz w:val="24"/>
                <w:szCs w:val="24"/>
                <w:lang w:eastAsia="en-US"/>
              </w:rPr>
              <w:t xml:space="preserve"> для приема на обучение по ППССЗ</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E43EC" w:rsidRPr="00945A72" w:rsidRDefault="001E43EC" w:rsidP="001E43EC">
            <w:pPr>
              <w:widowControl w:val="0"/>
              <w:spacing w:after="0" w:line="240" w:lineRule="auto"/>
              <w:jc w:val="center"/>
              <w:rPr>
                <w:rFonts w:ascii="Times New Roman" w:hAnsi="Times New Roman"/>
                <w:sz w:val="24"/>
                <w:szCs w:val="24"/>
                <w:lang w:eastAsia="en-US"/>
              </w:rPr>
            </w:pPr>
            <w:r w:rsidRPr="00945A72">
              <w:rPr>
                <w:rFonts w:ascii="Times New Roman" w:hAnsi="Times New Roman"/>
                <w:spacing w:val="-1"/>
                <w:sz w:val="24"/>
                <w:szCs w:val="24"/>
                <w:lang w:eastAsia="en-US"/>
              </w:rPr>
              <w:t>Наименование</w:t>
            </w:r>
            <w:r w:rsidRPr="00945A72">
              <w:rPr>
                <w:rFonts w:ascii="Times New Roman" w:hAnsi="Times New Roman"/>
                <w:spacing w:val="24"/>
                <w:sz w:val="24"/>
                <w:szCs w:val="24"/>
                <w:lang w:eastAsia="en-US"/>
              </w:rPr>
              <w:t xml:space="preserve"> </w:t>
            </w:r>
            <w:r w:rsidRPr="00945A72">
              <w:rPr>
                <w:rFonts w:ascii="Times New Roman" w:hAnsi="Times New Roman"/>
                <w:spacing w:val="-1"/>
                <w:sz w:val="24"/>
                <w:szCs w:val="24"/>
                <w:lang w:eastAsia="en-US"/>
              </w:rPr>
              <w:t>квалификации</w:t>
            </w:r>
            <w:r w:rsidR="005378AC" w:rsidRPr="00945A72">
              <w:rPr>
                <w:rFonts w:ascii="Times New Roman" w:hAnsi="Times New Roman"/>
                <w:spacing w:val="-1"/>
                <w:sz w:val="24"/>
                <w:szCs w:val="24"/>
                <w:lang w:eastAsia="en-US"/>
              </w:rPr>
              <w:t xml:space="preserve"> базовой подготовки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1E43EC" w:rsidRPr="00945A72" w:rsidRDefault="005378AC" w:rsidP="001E43EC">
            <w:pPr>
              <w:widowControl w:val="0"/>
              <w:spacing w:after="0" w:line="240" w:lineRule="auto"/>
              <w:jc w:val="center"/>
              <w:rPr>
                <w:rFonts w:ascii="Times New Roman" w:hAnsi="Times New Roman"/>
                <w:sz w:val="24"/>
                <w:szCs w:val="24"/>
                <w:lang w:eastAsia="en-US"/>
              </w:rPr>
            </w:pPr>
            <w:r w:rsidRPr="00945A72">
              <w:rPr>
                <w:rFonts w:ascii="Times New Roman" w:hAnsi="Times New Roman"/>
                <w:spacing w:val="-1"/>
                <w:sz w:val="24"/>
                <w:szCs w:val="24"/>
                <w:lang w:eastAsia="en-US"/>
              </w:rPr>
              <w:t>Срок получения СПО по ППССЗ базовой подготовки</w:t>
            </w:r>
            <w:r w:rsidR="001E43EC" w:rsidRPr="00945A72">
              <w:rPr>
                <w:rFonts w:ascii="Times New Roman" w:hAnsi="Times New Roman"/>
                <w:spacing w:val="-1"/>
                <w:sz w:val="24"/>
                <w:szCs w:val="24"/>
                <w:lang w:eastAsia="en-US"/>
              </w:rPr>
              <w:t xml:space="preserve"> в очной форме обучения</w:t>
            </w:r>
          </w:p>
        </w:tc>
      </w:tr>
      <w:tr w:rsidR="001E43EC" w:rsidRPr="00945A72" w:rsidTr="004E1B5D">
        <w:trPr>
          <w:trHeight w:hRule="exact" w:val="1143"/>
        </w:trPr>
        <w:tc>
          <w:tcPr>
            <w:tcW w:w="2977" w:type="dxa"/>
            <w:tcBorders>
              <w:top w:val="single" w:sz="4" w:space="0" w:color="000000"/>
              <w:left w:val="single" w:sz="4" w:space="0" w:color="000000"/>
              <w:bottom w:val="single" w:sz="4" w:space="0" w:color="auto"/>
              <w:right w:val="single" w:sz="4" w:space="0" w:color="000000"/>
            </w:tcBorders>
            <w:vAlign w:val="center"/>
            <w:hideMark/>
          </w:tcPr>
          <w:p w:rsidR="001E43EC" w:rsidRPr="00945A72" w:rsidRDefault="005378AC" w:rsidP="001E43EC">
            <w:pPr>
              <w:widowControl w:val="0"/>
              <w:spacing w:after="0" w:line="240" w:lineRule="auto"/>
              <w:jc w:val="center"/>
              <w:rPr>
                <w:rFonts w:ascii="Times New Roman" w:hAnsi="Times New Roman"/>
                <w:sz w:val="24"/>
                <w:szCs w:val="24"/>
                <w:lang w:eastAsia="en-US"/>
              </w:rPr>
            </w:pPr>
            <w:r w:rsidRPr="00945A72">
              <w:rPr>
                <w:rFonts w:ascii="Times New Roman" w:hAnsi="Times New Roman"/>
                <w:spacing w:val="-1"/>
                <w:sz w:val="24"/>
                <w:szCs w:val="24"/>
                <w:lang w:eastAsia="en-US"/>
              </w:rPr>
              <w:t>основное</w:t>
            </w:r>
            <w:r w:rsidR="001E43EC" w:rsidRPr="00945A72">
              <w:rPr>
                <w:rFonts w:ascii="Times New Roman" w:hAnsi="Times New Roman"/>
                <w:spacing w:val="25"/>
                <w:sz w:val="24"/>
                <w:szCs w:val="24"/>
                <w:lang w:eastAsia="en-US"/>
              </w:rPr>
              <w:t xml:space="preserve"> </w:t>
            </w:r>
            <w:r w:rsidR="001E43EC" w:rsidRPr="00945A72">
              <w:rPr>
                <w:rFonts w:ascii="Times New Roman" w:hAnsi="Times New Roman"/>
                <w:spacing w:val="-1"/>
                <w:sz w:val="24"/>
                <w:szCs w:val="24"/>
                <w:lang w:eastAsia="en-US"/>
              </w:rPr>
              <w:t>общего</w:t>
            </w:r>
            <w:r w:rsidR="001E43EC" w:rsidRPr="00945A72">
              <w:rPr>
                <w:rFonts w:ascii="Times New Roman" w:hAnsi="Times New Roman"/>
                <w:spacing w:val="4"/>
                <w:sz w:val="24"/>
                <w:szCs w:val="24"/>
                <w:lang w:eastAsia="en-US"/>
              </w:rPr>
              <w:t xml:space="preserve"> </w:t>
            </w:r>
            <w:r w:rsidR="001E43EC" w:rsidRPr="00945A72">
              <w:rPr>
                <w:rFonts w:ascii="Times New Roman" w:hAnsi="Times New Roman"/>
                <w:spacing w:val="-1"/>
                <w:sz w:val="24"/>
                <w:szCs w:val="24"/>
                <w:lang w:eastAsia="en-US"/>
              </w:rPr>
              <w:t>образования</w:t>
            </w:r>
          </w:p>
        </w:tc>
        <w:tc>
          <w:tcPr>
            <w:tcW w:w="3402" w:type="dxa"/>
            <w:tcBorders>
              <w:top w:val="single" w:sz="4" w:space="0" w:color="000000"/>
              <w:left w:val="single" w:sz="4" w:space="0" w:color="000000"/>
              <w:bottom w:val="single" w:sz="4" w:space="0" w:color="auto"/>
              <w:right w:val="single" w:sz="4" w:space="0" w:color="000000"/>
            </w:tcBorders>
            <w:vAlign w:val="center"/>
            <w:hideMark/>
          </w:tcPr>
          <w:p w:rsidR="001E43EC" w:rsidRPr="00945A72" w:rsidRDefault="00BF0F33" w:rsidP="001E43EC">
            <w:pPr>
              <w:widowControl w:val="0"/>
              <w:spacing w:after="0" w:line="240" w:lineRule="auto"/>
              <w:jc w:val="center"/>
              <w:rPr>
                <w:rFonts w:ascii="Times New Roman" w:hAnsi="Times New Roman"/>
                <w:sz w:val="24"/>
                <w:szCs w:val="24"/>
                <w:lang w:eastAsia="en-US"/>
              </w:rPr>
            </w:pPr>
            <w:r w:rsidRPr="00945A72">
              <w:rPr>
                <w:rFonts w:ascii="Times New Roman" w:hAnsi="Times New Roman"/>
                <w:sz w:val="24"/>
                <w:szCs w:val="24"/>
                <w:lang w:eastAsia="en-US"/>
              </w:rPr>
              <w:t>специалист</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1E43EC" w:rsidRPr="00945A72" w:rsidRDefault="00497AB6" w:rsidP="001E43EC">
            <w:pPr>
              <w:widowControl w:val="0"/>
              <w:spacing w:after="0" w:line="240" w:lineRule="auto"/>
              <w:jc w:val="center"/>
              <w:rPr>
                <w:rFonts w:ascii="Times New Roman" w:hAnsi="Times New Roman"/>
                <w:sz w:val="24"/>
                <w:szCs w:val="24"/>
                <w:lang w:eastAsia="en-US"/>
              </w:rPr>
            </w:pPr>
            <w:r w:rsidRPr="00945A72">
              <w:rPr>
                <w:rFonts w:ascii="Times New Roman" w:hAnsi="Times New Roman"/>
                <w:sz w:val="24"/>
                <w:szCs w:val="24"/>
                <w:lang w:eastAsia="en-US"/>
              </w:rPr>
              <w:t>3</w:t>
            </w:r>
            <w:r w:rsidR="001E43EC" w:rsidRPr="00945A72">
              <w:rPr>
                <w:rFonts w:ascii="Times New Roman" w:hAnsi="Times New Roman"/>
                <w:sz w:val="24"/>
                <w:szCs w:val="24"/>
                <w:lang w:eastAsia="en-US"/>
              </w:rPr>
              <w:t xml:space="preserve"> </w:t>
            </w:r>
            <w:r w:rsidRPr="00945A72">
              <w:rPr>
                <w:rFonts w:ascii="Times New Roman" w:hAnsi="Times New Roman"/>
                <w:spacing w:val="-1"/>
                <w:sz w:val="24"/>
                <w:szCs w:val="24"/>
                <w:lang w:val="en-US" w:eastAsia="en-US"/>
              </w:rPr>
              <w:t>г</w:t>
            </w:r>
            <w:r w:rsidRPr="00945A72">
              <w:rPr>
                <w:rFonts w:ascii="Times New Roman" w:hAnsi="Times New Roman"/>
                <w:spacing w:val="-1"/>
                <w:sz w:val="24"/>
                <w:szCs w:val="24"/>
                <w:lang w:eastAsia="en-US"/>
              </w:rPr>
              <w:t>ода</w:t>
            </w:r>
            <w:r w:rsidR="001E43EC" w:rsidRPr="00945A72">
              <w:rPr>
                <w:rFonts w:ascii="Times New Roman" w:hAnsi="Times New Roman"/>
                <w:spacing w:val="-1"/>
                <w:sz w:val="24"/>
                <w:szCs w:val="24"/>
                <w:lang w:val="en-US" w:eastAsia="en-US"/>
              </w:rPr>
              <w:t xml:space="preserve"> </w:t>
            </w:r>
            <w:r w:rsidR="001E43EC" w:rsidRPr="00945A72">
              <w:rPr>
                <w:rFonts w:ascii="Times New Roman" w:hAnsi="Times New Roman"/>
                <w:sz w:val="24"/>
                <w:szCs w:val="24"/>
                <w:lang w:eastAsia="en-US"/>
              </w:rPr>
              <w:t>10 месяцев</w:t>
            </w:r>
          </w:p>
        </w:tc>
      </w:tr>
    </w:tbl>
    <w:p w:rsidR="00A96D2E" w:rsidRPr="00945A72" w:rsidRDefault="00A96D2E" w:rsidP="00646F0B">
      <w:pPr>
        <w:spacing w:after="0"/>
        <w:ind w:firstLine="709"/>
        <w:jc w:val="both"/>
        <w:rPr>
          <w:rFonts w:ascii="Times New Roman" w:hAnsi="Times New Roman"/>
          <w:sz w:val="24"/>
          <w:szCs w:val="24"/>
        </w:rPr>
      </w:pPr>
    </w:p>
    <w:p w:rsidR="00A96D2E" w:rsidRPr="00945A72" w:rsidRDefault="00A96D2E" w:rsidP="00646F0B">
      <w:pPr>
        <w:pStyle w:val="10"/>
        <w:spacing w:before="0" w:after="0" w:line="276" w:lineRule="auto"/>
        <w:jc w:val="center"/>
        <w:rPr>
          <w:rFonts w:ascii="Times New Roman" w:hAnsi="Times New Roman"/>
          <w:sz w:val="24"/>
          <w:szCs w:val="24"/>
        </w:rPr>
      </w:pPr>
      <w:r w:rsidRPr="00945A72">
        <w:rPr>
          <w:rFonts w:ascii="Times New Roman" w:hAnsi="Times New Roman"/>
          <w:sz w:val="24"/>
          <w:szCs w:val="24"/>
        </w:rPr>
        <w:t>Раздел 3. Характеристика профессиональной деятельности выпускника</w:t>
      </w:r>
    </w:p>
    <w:p w:rsidR="00A96D2E" w:rsidRPr="00945A72" w:rsidRDefault="00A96D2E" w:rsidP="00646F0B">
      <w:pPr>
        <w:spacing w:after="0"/>
        <w:ind w:firstLine="709"/>
        <w:jc w:val="both"/>
        <w:rPr>
          <w:rFonts w:ascii="Times New Roman" w:hAnsi="Times New Roman"/>
          <w:sz w:val="24"/>
          <w:szCs w:val="24"/>
        </w:rPr>
      </w:pPr>
    </w:p>
    <w:p w:rsidR="00BF0F33" w:rsidRPr="00945A72" w:rsidRDefault="00BF0F33" w:rsidP="00646F0B">
      <w:pPr>
        <w:pStyle w:val="2"/>
        <w:spacing w:before="0" w:after="0" w:line="276" w:lineRule="auto"/>
        <w:ind w:firstLine="709"/>
        <w:rPr>
          <w:rFonts w:ascii="Times New Roman" w:hAnsi="Times New Roman"/>
          <w:i w:val="0"/>
          <w:sz w:val="24"/>
          <w:szCs w:val="24"/>
        </w:rPr>
      </w:pPr>
      <w:r w:rsidRPr="00945A72">
        <w:rPr>
          <w:rFonts w:ascii="Times New Roman" w:hAnsi="Times New Roman"/>
          <w:i w:val="0"/>
          <w:sz w:val="24"/>
          <w:szCs w:val="24"/>
        </w:rPr>
        <w:t>3.1. Область профессион</w:t>
      </w:r>
      <w:r w:rsidR="00646F0B" w:rsidRPr="00945A72">
        <w:rPr>
          <w:rFonts w:ascii="Times New Roman" w:hAnsi="Times New Roman"/>
          <w:i w:val="0"/>
          <w:sz w:val="24"/>
          <w:szCs w:val="24"/>
        </w:rPr>
        <w:t>альной деятельности выпускников</w:t>
      </w:r>
    </w:p>
    <w:p w:rsidR="00A96D2E" w:rsidRPr="00945A72" w:rsidRDefault="00A96D2E" w:rsidP="00646F0B">
      <w:pPr>
        <w:shd w:val="clear" w:color="auto" w:fill="FFFFFF"/>
        <w:spacing w:after="0"/>
        <w:ind w:firstLine="709"/>
        <w:jc w:val="both"/>
        <w:rPr>
          <w:rFonts w:ascii="Times New Roman" w:hAnsi="Times New Roman"/>
          <w:sz w:val="24"/>
          <w:szCs w:val="24"/>
        </w:rPr>
      </w:pPr>
      <w:r w:rsidRPr="00945A72">
        <w:rPr>
          <w:rFonts w:ascii="Times New Roman" w:hAnsi="Times New Roman"/>
          <w:sz w:val="24"/>
          <w:szCs w:val="24"/>
        </w:rPr>
        <w:t>Область профессиональной деятельности выпускников</w:t>
      </w:r>
      <w:r w:rsidR="00646F0B" w:rsidRPr="00945A72">
        <w:rPr>
          <w:rFonts w:ascii="Times New Roman" w:hAnsi="Times New Roman"/>
          <w:bCs/>
          <w:sz w:val="24"/>
          <w:szCs w:val="24"/>
        </w:rPr>
        <w:t>:</w:t>
      </w:r>
      <w:r w:rsidRPr="00945A72">
        <w:rPr>
          <w:rFonts w:ascii="Times New Roman" w:hAnsi="Times New Roman"/>
          <w:color w:val="000000"/>
          <w:sz w:val="24"/>
          <w:szCs w:val="24"/>
        </w:rPr>
        <w:t>17 Транспорт,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646F0B" w:rsidRPr="00945A72" w:rsidRDefault="00646F0B" w:rsidP="00646F0B">
      <w:pPr>
        <w:suppressAutoHyphens/>
        <w:spacing w:after="0"/>
        <w:ind w:firstLine="709"/>
        <w:jc w:val="both"/>
        <w:rPr>
          <w:rFonts w:ascii="Times New Roman" w:hAnsi="Times New Roman"/>
          <w:sz w:val="24"/>
          <w:szCs w:val="24"/>
        </w:rPr>
      </w:pPr>
    </w:p>
    <w:p w:rsidR="00A96D2E" w:rsidRPr="00945A72" w:rsidRDefault="00E3258E" w:rsidP="004742B5">
      <w:pPr>
        <w:pStyle w:val="2"/>
        <w:spacing w:before="0" w:after="0"/>
        <w:ind w:firstLine="709"/>
        <w:jc w:val="both"/>
        <w:rPr>
          <w:rFonts w:ascii="Times New Roman" w:hAnsi="Times New Roman"/>
          <w:bCs w:val="0"/>
          <w:i w:val="0"/>
          <w:sz w:val="24"/>
          <w:szCs w:val="24"/>
        </w:rPr>
      </w:pPr>
      <w:r w:rsidRPr="00945A72">
        <w:rPr>
          <w:rFonts w:ascii="Times New Roman" w:hAnsi="Times New Roman"/>
          <w:i w:val="0"/>
          <w:sz w:val="24"/>
          <w:szCs w:val="24"/>
        </w:rPr>
        <w:t>3.2. Объекты профессиональной деятельности выпускников</w:t>
      </w:r>
    </w:p>
    <w:p w:rsidR="007F239D" w:rsidRPr="00945A72" w:rsidRDefault="007F239D" w:rsidP="007F239D">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Объектами профессиональной деятельности выпускников являются:</w:t>
      </w:r>
    </w:p>
    <w:p w:rsidR="007F239D" w:rsidRPr="00945A72" w:rsidRDefault="007F239D" w:rsidP="007F239D">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предприятия технического сервиса</w:t>
      </w:r>
    </w:p>
    <w:p w:rsidR="007F239D" w:rsidRPr="00945A72" w:rsidRDefault="007F239D" w:rsidP="007F239D">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автотранспортные средства</w:t>
      </w:r>
    </w:p>
    <w:p w:rsidR="007F239D" w:rsidRPr="00945A72" w:rsidRDefault="007F239D" w:rsidP="007F239D">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техническая и отчётная документация по диагностике, ремонту и обслуживанию автомобильного транспорта</w:t>
      </w:r>
    </w:p>
    <w:p w:rsidR="00E8639E" w:rsidRPr="00945A72" w:rsidRDefault="007F239D" w:rsidP="007F239D">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технологическое оборудование, инструмент и приспособления для технического обслуживания и ремонта автотранспортных средств</w:t>
      </w:r>
    </w:p>
    <w:p w:rsidR="007F239D" w:rsidRPr="00945A72" w:rsidRDefault="007F239D" w:rsidP="00F96619">
      <w:pPr>
        <w:spacing w:after="0"/>
        <w:rPr>
          <w:rFonts w:ascii="Times New Roman" w:hAnsi="Times New Roman"/>
          <w:i/>
          <w:sz w:val="24"/>
          <w:szCs w:val="24"/>
        </w:rPr>
      </w:pPr>
    </w:p>
    <w:p w:rsidR="00E8639E" w:rsidRPr="00945A72" w:rsidRDefault="00E8639E" w:rsidP="00F96619">
      <w:pPr>
        <w:pStyle w:val="2"/>
        <w:spacing w:before="0" w:after="0"/>
        <w:ind w:firstLine="709"/>
        <w:jc w:val="both"/>
        <w:rPr>
          <w:rFonts w:ascii="Times New Roman" w:hAnsi="Times New Roman"/>
          <w:i w:val="0"/>
          <w:sz w:val="24"/>
          <w:szCs w:val="24"/>
        </w:rPr>
      </w:pPr>
      <w:r w:rsidRPr="00945A72">
        <w:rPr>
          <w:rFonts w:ascii="Times New Roman" w:hAnsi="Times New Roman"/>
          <w:i w:val="0"/>
          <w:sz w:val="24"/>
          <w:szCs w:val="24"/>
        </w:rPr>
        <w:t xml:space="preserve">3.3. Виды профессиональной деятельности </w:t>
      </w:r>
      <w:r w:rsidR="007F239D" w:rsidRPr="00945A72">
        <w:rPr>
          <w:rFonts w:ascii="Times New Roman" w:hAnsi="Times New Roman"/>
          <w:i w:val="0"/>
          <w:sz w:val="24"/>
          <w:szCs w:val="24"/>
        </w:rPr>
        <w:t>выпускников</w:t>
      </w:r>
    </w:p>
    <w:p w:rsidR="007F239D" w:rsidRPr="00945A72" w:rsidRDefault="007F239D" w:rsidP="00F96619">
      <w:pPr>
        <w:spacing w:after="0"/>
        <w:ind w:firstLine="709"/>
        <w:rPr>
          <w:rFonts w:ascii="Times New Roman" w:hAnsi="Times New Roman"/>
          <w:sz w:val="24"/>
          <w:szCs w:val="24"/>
        </w:rPr>
      </w:pPr>
      <w:r w:rsidRPr="00945A72">
        <w:rPr>
          <w:rFonts w:ascii="Times New Roman" w:hAnsi="Times New Roman"/>
          <w:sz w:val="24"/>
          <w:szCs w:val="24"/>
        </w:rPr>
        <w:t>Видами профессиональной деятельности выпускников являются:</w:t>
      </w:r>
    </w:p>
    <w:p w:rsidR="00E8639E" w:rsidRPr="00945A72" w:rsidRDefault="00E8639E" w:rsidP="007F239D">
      <w:pPr>
        <w:suppressAutoHyphens/>
        <w:spacing w:after="0"/>
        <w:ind w:firstLine="709"/>
        <w:jc w:val="both"/>
        <w:rPr>
          <w:rFonts w:ascii="Times New Roman" w:hAnsi="Times New Roman"/>
          <w:sz w:val="24"/>
          <w:szCs w:val="24"/>
        </w:rPr>
      </w:pPr>
      <w:r w:rsidRPr="00945A72">
        <w:rPr>
          <w:rFonts w:ascii="Times New Roman" w:hAnsi="Times New Roman"/>
          <w:sz w:val="24"/>
          <w:szCs w:val="24"/>
        </w:rPr>
        <w:t>1. Техническое обслуживание и ремонт автомобильных двигателей.</w:t>
      </w:r>
    </w:p>
    <w:p w:rsidR="00E8639E" w:rsidRPr="00945A72" w:rsidRDefault="00E8639E" w:rsidP="00E8639E">
      <w:pPr>
        <w:suppressAutoHyphens/>
        <w:spacing w:after="0"/>
        <w:ind w:firstLine="709"/>
        <w:jc w:val="both"/>
        <w:rPr>
          <w:rFonts w:ascii="Times New Roman" w:hAnsi="Times New Roman"/>
          <w:sz w:val="24"/>
          <w:szCs w:val="24"/>
        </w:rPr>
      </w:pPr>
      <w:r w:rsidRPr="00945A72">
        <w:rPr>
          <w:rFonts w:ascii="Times New Roman" w:hAnsi="Times New Roman"/>
          <w:sz w:val="24"/>
          <w:szCs w:val="24"/>
        </w:rPr>
        <w:t>2. Техническое обслуживание и ремонт электрооборудования и электронных систем автомобилей.</w:t>
      </w:r>
    </w:p>
    <w:p w:rsidR="00E8639E" w:rsidRPr="00945A72" w:rsidRDefault="00E8639E" w:rsidP="00E8639E">
      <w:pPr>
        <w:suppressAutoHyphens/>
        <w:spacing w:after="0"/>
        <w:ind w:firstLine="709"/>
        <w:jc w:val="both"/>
        <w:rPr>
          <w:rFonts w:ascii="Times New Roman" w:hAnsi="Times New Roman"/>
          <w:sz w:val="24"/>
          <w:szCs w:val="24"/>
        </w:rPr>
      </w:pPr>
      <w:r w:rsidRPr="00945A72">
        <w:rPr>
          <w:rFonts w:ascii="Times New Roman" w:hAnsi="Times New Roman"/>
          <w:sz w:val="24"/>
          <w:szCs w:val="24"/>
        </w:rPr>
        <w:t>3. Техническое обслуживание и ремонт шасси автомобилей.</w:t>
      </w:r>
    </w:p>
    <w:p w:rsidR="00E8639E" w:rsidRPr="00945A72" w:rsidRDefault="00E8639E" w:rsidP="00E8639E">
      <w:pPr>
        <w:suppressAutoHyphens/>
        <w:spacing w:after="0"/>
        <w:ind w:firstLine="709"/>
        <w:jc w:val="both"/>
        <w:rPr>
          <w:rFonts w:ascii="Times New Roman" w:hAnsi="Times New Roman"/>
          <w:sz w:val="24"/>
          <w:szCs w:val="24"/>
        </w:rPr>
      </w:pPr>
      <w:r w:rsidRPr="00945A72">
        <w:rPr>
          <w:rFonts w:ascii="Times New Roman" w:hAnsi="Times New Roman"/>
          <w:sz w:val="24"/>
          <w:szCs w:val="24"/>
        </w:rPr>
        <w:t>4. Проведение кузовного ремонта.</w:t>
      </w:r>
    </w:p>
    <w:p w:rsidR="00E8639E" w:rsidRPr="00945A72" w:rsidRDefault="00E8639E" w:rsidP="00E8639E">
      <w:pPr>
        <w:suppressAutoHyphens/>
        <w:spacing w:after="0"/>
        <w:ind w:firstLine="709"/>
        <w:jc w:val="both"/>
        <w:rPr>
          <w:rFonts w:ascii="Times New Roman" w:hAnsi="Times New Roman"/>
          <w:sz w:val="24"/>
          <w:szCs w:val="24"/>
        </w:rPr>
      </w:pPr>
      <w:r w:rsidRPr="00945A72">
        <w:rPr>
          <w:rFonts w:ascii="Times New Roman" w:hAnsi="Times New Roman"/>
          <w:sz w:val="24"/>
          <w:szCs w:val="24"/>
        </w:rPr>
        <w:t>5. Организация процесса по техническому обслуживанию и ремонту автомобиля;</w:t>
      </w:r>
    </w:p>
    <w:p w:rsidR="00E8639E" w:rsidRPr="00945A72" w:rsidRDefault="00E8639E" w:rsidP="00E8639E">
      <w:pPr>
        <w:suppressAutoHyphens/>
        <w:spacing w:after="0"/>
        <w:ind w:firstLine="709"/>
        <w:jc w:val="both"/>
        <w:rPr>
          <w:rFonts w:ascii="Times New Roman" w:hAnsi="Times New Roman"/>
          <w:sz w:val="24"/>
          <w:szCs w:val="24"/>
        </w:rPr>
      </w:pPr>
      <w:r w:rsidRPr="00945A72">
        <w:rPr>
          <w:rFonts w:ascii="Times New Roman" w:hAnsi="Times New Roman"/>
          <w:sz w:val="24"/>
          <w:szCs w:val="24"/>
        </w:rPr>
        <w:t>6. Организация процесса модернизации и модификации автотранспортных средств.</w:t>
      </w:r>
    </w:p>
    <w:p w:rsidR="00A96D2E" w:rsidRPr="00945A72" w:rsidRDefault="00A96D2E" w:rsidP="00646F0B">
      <w:pPr>
        <w:suppressAutoHyphens/>
        <w:spacing w:after="0"/>
        <w:ind w:firstLine="709"/>
        <w:jc w:val="both"/>
        <w:rPr>
          <w:rFonts w:ascii="Times New Roman" w:hAnsi="Times New Roman"/>
          <w:sz w:val="24"/>
          <w:szCs w:val="24"/>
        </w:rPr>
      </w:pPr>
    </w:p>
    <w:p w:rsidR="004E1B5D" w:rsidRPr="00945A72" w:rsidRDefault="004E1B5D">
      <w:pPr>
        <w:rPr>
          <w:rFonts w:ascii="Times New Roman" w:hAnsi="Times New Roman"/>
          <w:b/>
          <w:bCs/>
          <w:kern w:val="32"/>
          <w:sz w:val="24"/>
          <w:szCs w:val="24"/>
        </w:rPr>
      </w:pPr>
      <w:r w:rsidRPr="00945A72">
        <w:rPr>
          <w:rFonts w:ascii="Times New Roman" w:hAnsi="Times New Roman"/>
          <w:sz w:val="24"/>
          <w:szCs w:val="24"/>
        </w:rPr>
        <w:br w:type="page"/>
      </w:r>
    </w:p>
    <w:p w:rsidR="00A96D2E" w:rsidRPr="00945A72" w:rsidRDefault="00A96D2E" w:rsidP="00E8639E">
      <w:pPr>
        <w:pStyle w:val="10"/>
        <w:spacing w:before="0" w:after="0"/>
        <w:jc w:val="center"/>
        <w:rPr>
          <w:rFonts w:ascii="Times New Roman" w:hAnsi="Times New Roman"/>
          <w:sz w:val="24"/>
          <w:szCs w:val="24"/>
        </w:rPr>
      </w:pPr>
      <w:r w:rsidRPr="00945A72">
        <w:rPr>
          <w:rFonts w:ascii="Times New Roman" w:hAnsi="Times New Roman"/>
          <w:sz w:val="24"/>
          <w:szCs w:val="24"/>
        </w:rPr>
        <w:lastRenderedPageBreak/>
        <w:t>Раздел 4. Планируемые результаты освоения образовательной программы</w:t>
      </w:r>
    </w:p>
    <w:p w:rsidR="00C805DE" w:rsidRPr="00945A72" w:rsidRDefault="00C805DE" w:rsidP="00FD2A9B">
      <w:pPr>
        <w:spacing w:after="0"/>
        <w:ind w:firstLine="708"/>
        <w:jc w:val="both"/>
        <w:rPr>
          <w:rFonts w:ascii="Times New Roman" w:hAnsi="Times New Roman"/>
          <w:sz w:val="24"/>
          <w:szCs w:val="24"/>
        </w:rPr>
      </w:pPr>
    </w:p>
    <w:p w:rsidR="00A96D2E" w:rsidRPr="00945A72" w:rsidRDefault="00A96D2E" w:rsidP="004E1B5D">
      <w:pPr>
        <w:pStyle w:val="2"/>
        <w:spacing w:before="0" w:after="0"/>
        <w:ind w:firstLine="709"/>
        <w:rPr>
          <w:rFonts w:ascii="Times New Roman" w:hAnsi="Times New Roman"/>
          <w:i w:val="0"/>
          <w:sz w:val="24"/>
          <w:szCs w:val="24"/>
        </w:rPr>
      </w:pPr>
      <w:r w:rsidRPr="00945A72">
        <w:rPr>
          <w:rFonts w:ascii="Times New Roman" w:hAnsi="Times New Roman"/>
          <w:i w:val="0"/>
          <w:sz w:val="24"/>
          <w:szCs w:val="24"/>
        </w:rPr>
        <w:t>4.1. Общие компетенции</w:t>
      </w:r>
    </w:p>
    <w:p w:rsidR="004E1B5D" w:rsidRPr="00945A72" w:rsidRDefault="00782255" w:rsidP="00782255">
      <w:pPr>
        <w:spacing w:after="0"/>
        <w:ind w:firstLine="709"/>
        <w:jc w:val="both"/>
        <w:rPr>
          <w:rFonts w:ascii="Times New Roman" w:hAnsi="Times New Roman"/>
          <w:sz w:val="24"/>
          <w:szCs w:val="24"/>
        </w:rPr>
      </w:pPr>
      <w:r w:rsidRPr="00945A72">
        <w:rPr>
          <w:rFonts w:ascii="Times New Roman" w:hAnsi="Times New Roman"/>
          <w:sz w:val="24"/>
          <w:szCs w:val="24"/>
        </w:rPr>
        <w:t>Выпускник, освоивший образовательную программу, должен обладать следующими  общими компетенциями:</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2410"/>
        <w:gridCol w:w="5313"/>
      </w:tblGrid>
      <w:tr w:rsidR="00A96D2E" w:rsidRPr="00945A72" w:rsidTr="00270E02">
        <w:trPr>
          <w:cantSplit/>
          <w:trHeight w:val="574"/>
          <w:jc w:val="center"/>
        </w:trPr>
        <w:tc>
          <w:tcPr>
            <w:tcW w:w="1772" w:type="dxa"/>
          </w:tcPr>
          <w:p w:rsidR="00A96D2E" w:rsidRPr="00945A72" w:rsidRDefault="004E1B5D" w:rsidP="00782255">
            <w:pPr>
              <w:suppressAutoHyphens/>
              <w:spacing w:after="0" w:line="240" w:lineRule="auto"/>
              <w:jc w:val="center"/>
              <w:rPr>
                <w:rFonts w:ascii="Times New Roman" w:hAnsi="Times New Roman"/>
                <w:b/>
                <w:sz w:val="24"/>
                <w:szCs w:val="24"/>
              </w:rPr>
            </w:pPr>
            <w:r w:rsidRPr="00945A72">
              <w:rPr>
                <w:rFonts w:ascii="Times New Roman" w:hAnsi="Times New Roman"/>
                <w:b/>
                <w:sz w:val="24"/>
                <w:szCs w:val="24"/>
              </w:rPr>
              <w:t>Код компе</w:t>
            </w:r>
            <w:r w:rsidR="00A96D2E" w:rsidRPr="00945A72">
              <w:rPr>
                <w:rFonts w:ascii="Times New Roman" w:hAnsi="Times New Roman"/>
                <w:b/>
                <w:sz w:val="24"/>
                <w:szCs w:val="24"/>
              </w:rPr>
              <w:t>тенции</w:t>
            </w:r>
          </w:p>
        </w:tc>
        <w:tc>
          <w:tcPr>
            <w:tcW w:w="2410" w:type="dxa"/>
          </w:tcPr>
          <w:p w:rsidR="00A96D2E" w:rsidRPr="00945A72" w:rsidRDefault="00A96D2E" w:rsidP="00782255">
            <w:pPr>
              <w:suppressAutoHyphens/>
              <w:spacing w:after="0" w:line="240" w:lineRule="auto"/>
              <w:jc w:val="center"/>
              <w:rPr>
                <w:rFonts w:ascii="Times New Roman" w:hAnsi="Times New Roman"/>
                <w:b/>
                <w:iCs/>
                <w:sz w:val="24"/>
                <w:szCs w:val="24"/>
              </w:rPr>
            </w:pPr>
            <w:r w:rsidRPr="00945A72">
              <w:rPr>
                <w:rFonts w:ascii="Times New Roman" w:hAnsi="Times New Roman"/>
                <w:b/>
                <w:iCs/>
                <w:sz w:val="24"/>
                <w:szCs w:val="24"/>
              </w:rPr>
              <w:t>Формулировка компетенции</w:t>
            </w:r>
          </w:p>
        </w:tc>
        <w:tc>
          <w:tcPr>
            <w:tcW w:w="5313" w:type="dxa"/>
          </w:tcPr>
          <w:p w:rsidR="00A96D2E" w:rsidRPr="00945A72" w:rsidRDefault="004E1B5D" w:rsidP="00782255">
            <w:pPr>
              <w:spacing w:after="0" w:line="240" w:lineRule="auto"/>
              <w:jc w:val="center"/>
              <w:rPr>
                <w:rFonts w:ascii="Times New Roman" w:hAnsi="Times New Roman"/>
                <w:b/>
                <w:iCs/>
                <w:sz w:val="24"/>
                <w:szCs w:val="24"/>
              </w:rPr>
            </w:pPr>
            <w:r w:rsidRPr="00945A72">
              <w:rPr>
                <w:rFonts w:ascii="Times New Roman" w:hAnsi="Times New Roman"/>
                <w:b/>
                <w:iCs/>
                <w:sz w:val="24"/>
                <w:szCs w:val="24"/>
              </w:rPr>
              <w:t xml:space="preserve">Знания, </w:t>
            </w:r>
            <w:r w:rsidR="00A96D2E" w:rsidRPr="00945A72">
              <w:rPr>
                <w:rFonts w:ascii="Times New Roman" w:hAnsi="Times New Roman"/>
                <w:b/>
                <w:iCs/>
                <w:sz w:val="24"/>
                <w:szCs w:val="24"/>
              </w:rPr>
              <w:t>умения</w:t>
            </w:r>
          </w:p>
        </w:tc>
      </w:tr>
      <w:tr w:rsidR="00A96D2E" w:rsidRPr="00945A72" w:rsidTr="00270E02">
        <w:trPr>
          <w:cantSplit/>
          <w:trHeight w:val="1895"/>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b/>
                <w:sz w:val="24"/>
                <w:szCs w:val="24"/>
              </w:rPr>
            </w:pPr>
            <w:r w:rsidRPr="00945A72">
              <w:rPr>
                <w:rFonts w:ascii="Times New Roman" w:hAnsi="Times New Roman"/>
                <w:iCs/>
                <w:sz w:val="24"/>
                <w:szCs w:val="24"/>
              </w:rPr>
              <w:t>ОК 01</w:t>
            </w:r>
          </w:p>
        </w:tc>
        <w:tc>
          <w:tcPr>
            <w:tcW w:w="2410" w:type="dxa"/>
            <w:vMerge w:val="restart"/>
          </w:tcPr>
          <w:p w:rsidR="00A96D2E" w:rsidRPr="00945A72" w:rsidRDefault="00A96D2E" w:rsidP="00782255">
            <w:pPr>
              <w:suppressAutoHyphens/>
              <w:spacing w:after="0" w:line="240" w:lineRule="auto"/>
              <w:rPr>
                <w:rFonts w:ascii="Times New Roman" w:hAnsi="Times New Roman"/>
                <w:b/>
                <w:iCs/>
                <w:sz w:val="24"/>
                <w:szCs w:val="24"/>
              </w:rPr>
            </w:pPr>
            <w:r w:rsidRPr="00945A72">
              <w:rPr>
                <w:rFonts w:ascii="Times New Roman" w:hAnsi="Times New Roman"/>
                <w:iCs/>
                <w:sz w:val="24"/>
                <w:szCs w:val="24"/>
              </w:rPr>
              <w:t>Выбирать спос</w:t>
            </w:r>
            <w:r w:rsidR="004E1B5D" w:rsidRPr="00945A72">
              <w:rPr>
                <w:rFonts w:ascii="Times New Roman" w:hAnsi="Times New Roman"/>
                <w:iCs/>
                <w:sz w:val="24"/>
                <w:szCs w:val="24"/>
              </w:rPr>
              <w:t>обы решения задач профессиональ</w:t>
            </w:r>
            <w:r w:rsidRPr="00945A72">
              <w:rPr>
                <w:rFonts w:ascii="Times New Roman" w:hAnsi="Times New Roman"/>
                <w:iCs/>
                <w:sz w:val="24"/>
                <w:szCs w:val="24"/>
              </w:rPr>
              <w:t>ной деятельности, применительно к различным контекстам</w:t>
            </w:r>
            <w:r w:rsidR="00671F49" w:rsidRPr="00945A72">
              <w:rPr>
                <w:rFonts w:ascii="Times New Roman" w:hAnsi="Times New Roman"/>
                <w:iCs/>
                <w:sz w:val="24"/>
                <w:szCs w:val="24"/>
              </w:rPr>
              <w:t>.</w:t>
            </w: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iCs/>
                <w:sz w:val="24"/>
                <w:szCs w:val="24"/>
              </w:rPr>
              <w:t xml:space="preserve">Умения: </w:t>
            </w:r>
            <w:r w:rsidRPr="00945A72">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iCs/>
                <w:sz w:val="24"/>
                <w:szCs w:val="24"/>
              </w:rPr>
              <w:t>составить план действия; определить необходимые ресурсы;</w:t>
            </w:r>
          </w:p>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A96D2E" w:rsidRPr="00945A72" w:rsidTr="00270E02">
        <w:trPr>
          <w:cantSplit/>
          <w:trHeight w:val="2330"/>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iCs/>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Cs/>
                <w:sz w:val="24"/>
                <w:szCs w:val="24"/>
              </w:rPr>
            </w:pPr>
            <w:r w:rsidRPr="00945A72">
              <w:rPr>
                <w:rFonts w:ascii="Times New Roman" w:hAnsi="Times New Roman"/>
                <w:b/>
                <w:iCs/>
                <w:sz w:val="24"/>
                <w:szCs w:val="24"/>
              </w:rPr>
              <w:t xml:space="preserve">Знания: </w:t>
            </w:r>
            <w:r w:rsidRPr="00945A72">
              <w:rPr>
                <w:rFonts w:ascii="Times New Roman" w:hAnsi="Times New Roman"/>
                <w:iCs/>
                <w:sz w:val="24"/>
                <w:szCs w:val="24"/>
              </w:rPr>
              <w:t>а</w:t>
            </w:r>
            <w:r w:rsidRPr="00945A72">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A96D2E" w:rsidRPr="00945A72" w:rsidTr="00270E02">
        <w:trPr>
          <w:cantSplit/>
          <w:trHeight w:val="1895"/>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02</w:t>
            </w:r>
          </w:p>
        </w:tc>
        <w:tc>
          <w:tcPr>
            <w:tcW w:w="2410" w:type="dxa"/>
            <w:vMerge w:val="restart"/>
          </w:tcPr>
          <w:p w:rsidR="00A96D2E" w:rsidRPr="00945A72" w:rsidRDefault="00A96D2E" w:rsidP="00782255">
            <w:pPr>
              <w:suppressAutoHyphens/>
              <w:spacing w:after="0" w:line="240" w:lineRule="auto"/>
              <w:rPr>
                <w:rFonts w:ascii="Times New Roman" w:hAnsi="Times New Roman"/>
                <w:iCs/>
                <w:sz w:val="24"/>
                <w:szCs w:val="24"/>
              </w:rPr>
            </w:pPr>
            <w:r w:rsidRPr="00945A7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r w:rsidR="00671F49" w:rsidRPr="00945A72">
              <w:rPr>
                <w:rFonts w:ascii="Times New Roman" w:hAnsi="Times New Roman"/>
                <w:sz w:val="24"/>
                <w:szCs w:val="24"/>
              </w:rPr>
              <w:t>.</w:t>
            </w: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iCs/>
                <w:sz w:val="24"/>
                <w:szCs w:val="24"/>
              </w:rPr>
              <w:t xml:space="preserve">Умения: </w:t>
            </w:r>
            <w:r w:rsidRPr="00945A72">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A96D2E" w:rsidRPr="00945A72" w:rsidTr="00270E02">
        <w:trPr>
          <w:cantSplit/>
          <w:trHeight w:val="1132"/>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iCs/>
                <w:sz w:val="24"/>
                <w:szCs w:val="24"/>
              </w:rPr>
              <w:t xml:space="preserve">Знания: </w:t>
            </w:r>
            <w:r w:rsidRPr="00945A72">
              <w:rPr>
                <w:rFonts w:ascii="Times New Roman" w:hAnsi="Times New Roman"/>
                <w:iCs/>
                <w:sz w:val="24"/>
                <w:szCs w:val="24"/>
              </w:rPr>
              <w:t>номенклатура информационных источников, применяемых в профессиональной деятельности; приёмы структурирования информации; формат оформления результатов поиска информации</w:t>
            </w:r>
          </w:p>
        </w:tc>
      </w:tr>
      <w:tr w:rsidR="00A96D2E" w:rsidRPr="00945A72" w:rsidTr="00270E02">
        <w:trPr>
          <w:cantSplit/>
          <w:trHeight w:val="1132"/>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03</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Планировать и реализовывать собственное профе</w:t>
            </w:r>
            <w:r w:rsidR="00270E02" w:rsidRPr="00945A72">
              <w:rPr>
                <w:rFonts w:ascii="Times New Roman" w:hAnsi="Times New Roman"/>
                <w:sz w:val="24"/>
                <w:szCs w:val="24"/>
              </w:rPr>
              <w:t xml:space="preserve">ссиональное и </w:t>
            </w:r>
            <w:r w:rsidRPr="00945A72">
              <w:rPr>
                <w:rFonts w:ascii="Times New Roman" w:hAnsi="Times New Roman"/>
                <w:sz w:val="24"/>
                <w:szCs w:val="24"/>
              </w:rPr>
              <w:lastRenderedPageBreak/>
              <w:t>личностное развитие.</w:t>
            </w: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bCs/>
                <w:iCs/>
                <w:sz w:val="24"/>
                <w:szCs w:val="24"/>
              </w:rPr>
              <w:lastRenderedPageBreak/>
              <w:t xml:space="preserve">Умения: </w:t>
            </w:r>
            <w:r w:rsidRPr="00945A72">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945A72">
              <w:rPr>
                <w:rFonts w:ascii="Times New Roman" w:hAnsi="Times New Roman"/>
                <w:sz w:val="24"/>
                <w:szCs w:val="24"/>
              </w:rPr>
              <w:t>применять современную научную</w:t>
            </w:r>
          </w:p>
        </w:tc>
      </w:tr>
      <w:tr w:rsidR="00A96D2E" w:rsidRPr="00945A72" w:rsidTr="00270E02">
        <w:trPr>
          <w:cantSplit/>
          <w:trHeight w:val="840"/>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sz w:val="24"/>
                <w:szCs w:val="24"/>
              </w:rPr>
              <w:t>профессиональную терминологию; определять и выстраивать траектории профессионального развития и самообразования</w:t>
            </w:r>
          </w:p>
        </w:tc>
      </w:tr>
      <w:tr w:rsidR="00A96D2E" w:rsidRPr="00945A72" w:rsidTr="00270E02">
        <w:trPr>
          <w:cantSplit/>
          <w:trHeight w:val="1172"/>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bCs/>
                <w:iCs/>
                <w:sz w:val="24"/>
                <w:szCs w:val="24"/>
              </w:rPr>
              <w:t xml:space="preserve">Знания: </w:t>
            </w:r>
            <w:r w:rsidRPr="00945A72">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A96D2E" w:rsidRPr="00945A72" w:rsidTr="00270E02">
        <w:trPr>
          <w:cantSplit/>
          <w:trHeight w:val="509"/>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04</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bCs/>
                <w:iCs/>
                <w:sz w:val="24"/>
                <w:szCs w:val="24"/>
              </w:rPr>
              <w:t xml:space="preserve">Умения: </w:t>
            </w:r>
            <w:r w:rsidRPr="00945A72">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A96D2E" w:rsidRPr="00945A72" w:rsidTr="00270E02">
        <w:trPr>
          <w:cantSplit/>
          <w:trHeight w:val="991"/>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bCs/>
                <w:iCs/>
                <w:sz w:val="24"/>
                <w:szCs w:val="24"/>
              </w:rPr>
              <w:t xml:space="preserve">Знания: </w:t>
            </w:r>
            <w:r w:rsidRPr="00945A72">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A96D2E" w:rsidRPr="00945A72" w:rsidTr="00270E02">
        <w:trPr>
          <w:cantSplit/>
          <w:trHeight w:val="1002"/>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05</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bCs/>
                <w:iCs/>
                <w:sz w:val="24"/>
                <w:szCs w:val="24"/>
              </w:rPr>
              <w:t>Умения:</w:t>
            </w:r>
            <w:r w:rsidRPr="00945A72">
              <w:rPr>
                <w:rFonts w:ascii="Times New Roman" w:hAnsi="Times New Roman"/>
                <w:iCs/>
                <w:sz w:val="24"/>
                <w:szCs w:val="24"/>
              </w:rPr>
              <w:t xml:space="preserve"> грамотно </w:t>
            </w:r>
            <w:r w:rsidRPr="00945A72">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945A72">
              <w:rPr>
                <w:rFonts w:ascii="Times New Roman" w:hAnsi="Times New Roman"/>
                <w:iCs/>
                <w:sz w:val="24"/>
                <w:szCs w:val="24"/>
              </w:rPr>
              <w:t>проявлять толерантность в рабочем коллективе</w:t>
            </w:r>
          </w:p>
        </w:tc>
      </w:tr>
      <w:tr w:rsidR="00A96D2E" w:rsidRPr="00945A72" w:rsidTr="00270E02">
        <w:trPr>
          <w:cantSplit/>
          <w:trHeight w:val="1121"/>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Cs/>
                <w:sz w:val="24"/>
                <w:szCs w:val="24"/>
              </w:rPr>
            </w:pPr>
            <w:r w:rsidRPr="00945A72">
              <w:rPr>
                <w:rFonts w:ascii="Times New Roman" w:hAnsi="Times New Roman"/>
                <w:b/>
                <w:bCs/>
                <w:iCs/>
                <w:sz w:val="24"/>
                <w:szCs w:val="24"/>
              </w:rPr>
              <w:t xml:space="preserve">Знания: </w:t>
            </w:r>
            <w:r w:rsidRPr="00945A72">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A96D2E" w:rsidRPr="00945A72" w:rsidTr="00270E02">
        <w:trPr>
          <w:cantSplit/>
          <w:trHeight w:val="615"/>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06</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Проявлять гражданско-патр</w:t>
            </w:r>
            <w:r w:rsidR="00453035" w:rsidRPr="00945A72">
              <w:rPr>
                <w:rFonts w:ascii="Times New Roman" w:hAnsi="Times New Roman"/>
                <w:sz w:val="24"/>
                <w:szCs w:val="24"/>
              </w:rPr>
              <w:t>иотическую позицию, демонстриро</w:t>
            </w:r>
            <w:r w:rsidRPr="00945A72">
              <w:rPr>
                <w:rFonts w:ascii="Times New Roman" w:hAnsi="Times New Roman"/>
                <w:sz w:val="24"/>
                <w:szCs w:val="24"/>
              </w:rPr>
              <w:t>вать осознанное поведение на основе тра</w:t>
            </w:r>
            <w:r w:rsidR="00453035" w:rsidRPr="00945A72">
              <w:rPr>
                <w:rFonts w:ascii="Times New Roman" w:hAnsi="Times New Roman"/>
                <w:sz w:val="24"/>
                <w:szCs w:val="24"/>
              </w:rPr>
              <w:t>диционных общечеловечес</w:t>
            </w:r>
            <w:r w:rsidR="00270E02" w:rsidRPr="00945A72">
              <w:rPr>
                <w:rFonts w:ascii="Times New Roman" w:hAnsi="Times New Roman"/>
                <w:sz w:val="24"/>
                <w:szCs w:val="24"/>
              </w:rPr>
              <w:t>ких ценностей, применять стандарты антикоррупционного поведения.</w:t>
            </w: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highlight w:val="yellow"/>
              </w:rPr>
            </w:pPr>
            <w:r w:rsidRPr="00945A72">
              <w:rPr>
                <w:rFonts w:ascii="Times New Roman" w:hAnsi="Times New Roman"/>
                <w:b/>
                <w:bCs/>
                <w:iCs/>
                <w:sz w:val="24"/>
                <w:szCs w:val="24"/>
              </w:rPr>
              <w:t>Умения:</w:t>
            </w:r>
            <w:r w:rsidRPr="00945A72">
              <w:rPr>
                <w:rFonts w:ascii="Times New Roman" w:hAnsi="Times New Roman"/>
                <w:bCs/>
                <w:iCs/>
                <w:sz w:val="24"/>
                <w:szCs w:val="24"/>
              </w:rPr>
              <w:t xml:space="preserve"> описывать значимость своей специальности</w:t>
            </w:r>
          </w:p>
        </w:tc>
      </w:tr>
      <w:tr w:rsidR="00A96D2E" w:rsidRPr="00945A72" w:rsidTr="00270E02">
        <w:trPr>
          <w:cantSplit/>
          <w:trHeight w:val="1138"/>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highlight w:val="yellow"/>
              </w:rPr>
            </w:pP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highlight w:val="yellow"/>
              </w:rPr>
            </w:pPr>
            <w:r w:rsidRPr="00945A72">
              <w:rPr>
                <w:rFonts w:ascii="Times New Roman" w:hAnsi="Times New Roman"/>
                <w:b/>
                <w:bCs/>
                <w:iCs/>
                <w:sz w:val="24"/>
                <w:szCs w:val="24"/>
              </w:rPr>
              <w:t xml:space="preserve">Знания: </w:t>
            </w:r>
            <w:r w:rsidRPr="00945A72">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A96D2E" w:rsidRPr="00945A72" w:rsidTr="00270E02">
        <w:trPr>
          <w:cantSplit/>
          <w:trHeight w:val="982"/>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07</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 xml:space="preserve">Содействовать сохранению окружающей среды, ресурсосбережению, </w:t>
            </w:r>
            <w:r w:rsidRPr="00945A72">
              <w:rPr>
                <w:rFonts w:ascii="Times New Roman" w:hAnsi="Times New Roman"/>
                <w:sz w:val="24"/>
                <w:szCs w:val="24"/>
              </w:rPr>
              <w:lastRenderedPageBreak/>
              <w:t>эффективно действовать в чрезвычайных ситуациях.</w:t>
            </w: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bCs/>
                <w:iCs/>
                <w:sz w:val="24"/>
                <w:szCs w:val="24"/>
              </w:rPr>
              <w:lastRenderedPageBreak/>
              <w:t xml:space="preserve">Умения: </w:t>
            </w:r>
            <w:r w:rsidRPr="00945A72">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r>
      <w:tr w:rsidR="00A96D2E" w:rsidRPr="00945A72" w:rsidTr="00270E02">
        <w:trPr>
          <w:cantSplit/>
          <w:trHeight w:val="1228"/>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bCs/>
                <w:iCs/>
                <w:sz w:val="24"/>
                <w:szCs w:val="24"/>
              </w:rPr>
              <w:t xml:space="preserve">Знания: </w:t>
            </w:r>
            <w:r w:rsidRPr="00945A72">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945A72">
              <w:rPr>
                <w:rFonts w:ascii="Times New Roman" w:hAnsi="Times New Roman"/>
                <w:sz w:val="24"/>
                <w:szCs w:val="24"/>
              </w:rPr>
              <w:t xml:space="preserve"> планировать и реализовывать собственное профессиональное и личностное развитие.</w:t>
            </w:r>
          </w:p>
        </w:tc>
      </w:tr>
      <w:tr w:rsidR="00A96D2E" w:rsidRPr="00945A72" w:rsidTr="00270E02">
        <w:trPr>
          <w:cantSplit/>
          <w:trHeight w:val="1228"/>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lastRenderedPageBreak/>
              <w:t>ОК 08</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Использовать средства физической культуры для</w:t>
            </w:r>
            <w:r w:rsidR="00B53944" w:rsidRPr="00945A72">
              <w:rPr>
                <w:rFonts w:ascii="Times New Roman" w:hAnsi="Times New Roman"/>
                <w:sz w:val="24"/>
                <w:szCs w:val="24"/>
              </w:rPr>
              <w:t xml:space="preserve"> </w:t>
            </w:r>
            <w:r w:rsidRPr="00945A72">
              <w:rPr>
                <w:rFonts w:ascii="Times New Roman" w:hAnsi="Times New Roman"/>
                <w:sz w:val="24"/>
                <w:szCs w:val="24"/>
              </w:rPr>
              <w:t>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13" w:type="dxa"/>
          </w:tcPr>
          <w:p w:rsidR="00A96D2E" w:rsidRPr="00945A72" w:rsidRDefault="00A96D2E" w:rsidP="00782255">
            <w:pPr>
              <w:suppressAutoHyphens/>
              <w:spacing w:after="0" w:line="240" w:lineRule="auto"/>
              <w:jc w:val="both"/>
              <w:rPr>
                <w:rFonts w:ascii="Times New Roman" w:hAnsi="Times New Roman"/>
                <w:b/>
                <w:bCs/>
                <w:iCs/>
                <w:sz w:val="24"/>
                <w:szCs w:val="24"/>
              </w:rPr>
            </w:pPr>
            <w:r w:rsidRPr="00945A72">
              <w:rPr>
                <w:rFonts w:ascii="Times New Roman" w:hAnsi="Times New Roman"/>
                <w:b/>
                <w:iCs/>
                <w:sz w:val="24"/>
                <w:szCs w:val="24"/>
              </w:rPr>
              <w:t xml:space="preserve">Умения: </w:t>
            </w:r>
            <w:r w:rsidRPr="00945A72">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w:t>
            </w:r>
            <w:r w:rsidR="00EF0522" w:rsidRPr="00945A72">
              <w:rPr>
                <w:rFonts w:ascii="Times New Roman" w:hAnsi="Times New Roman"/>
                <w:iCs/>
                <w:sz w:val="24"/>
                <w:szCs w:val="24"/>
              </w:rPr>
              <w:t>.</w:t>
            </w:r>
          </w:p>
        </w:tc>
      </w:tr>
      <w:tr w:rsidR="00A96D2E" w:rsidRPr="00945A72" w:rsidTr="00270E02">
        <w:trPr>
          <w:cantSplit/>
          <w:trHeight w:val="1130"/>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iCs/>
                <w:sz w:val="24"/>
                <w:szCs w:val="24"/>
              </w:rPr>
              <w:t>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r w:rsidR="00EF0522" w:rsidRPr="00945A72">
              <w:rPr>
                <w:rFonts w:ascii="Times New Roman" w:hAnsi="Times New Roman"/>
                <w:iCs/>
                <w:sz w:val="24"/>
                <w:szCs w:val="24"/>
              </w:rPr>
              <w:t>.</w:t>
            </w:r>
          </w:p>
        </w:tc>
      </w:tr>
      <w:tr w:rsidR="00A96D2E" w:rsidRPr="00945A72" w:rsidTr="00270E02">
        <w:trPr>
          <w:cantSplit/>
          <w:trHeight w:val="1430"/>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b/>
                <w:iCs/>
                <w:sz w:val="24"/>
                <w:szCs w:val="24"/>
              </w:rPr>
            </w:pPr>
            <w:r w:rsidRPr="00945A72">
              <w:rPr>
                <w:rFonts w:ascii="Times New Roman" w:hAnsi="Times New Roman"/>
                <w:b/>
                <w:iCs/>
                <w:sz w:val="24"/>
                <w:szCs w:val="24"/>
              </w:rPr>
              <w:t xml:space="preserve">Знания: </w:t>
            </w:r>
            <w:r w:rsidRPr="00945A72">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A96D2E" w:rsidRPr="00945A72" w:rsidTr="00270E02">
        <w:trPr>
          <w:cantSplit/>
          <w:trHeight w:val="872"/>
          <w:jc w:val="center"/>
        </w:trPr>
        <w:tc>
          <w:tcPr>
            <w:tcW w:w="1772" w:type="dxa"/>
            <w:vMerge w:val="restart"/>
          </w:tcPr>
          <w:p w:rsidR="00A96D2E" w:rsidRPr="00945A72" w:rsidRDefault="00A96D2E" w:rsidP="00782255">
            <w:pPr>
              <w:spacing w:after="0" w:line="240" w:lineRule="auto"/>
              <w:ind w:right="113"/>
              <w:jc w:val="both"/>
              <w:rPr>
                <w:rFonts w:ascii="Times New Roman" w:hAnsi="Times New Roman"/>
                <w:iCs/>
                <w:sz w:val="24"/>
                <w:szCs w:val="24"/>
              </w:rPr>
            </w:pPr>
            <w:r w:rsidRPr="00945A72">
              <w:rPr>
                <w:rFonts w:ascii="Times New Roman" w:hAnsi="Times New Roman"/>
                <w:iCs/>
                <w:sz w:val="24"/>
                <w:szCs w:val="24"/>
              </w:rPr>
              <w:t>ОК 09</w:t>
            </w:r>
          </w:p>
        </w:tc>
        <w:tc>
          <w:tcPr>
            <w:tcW w:w="2410" w:type="dxa"/>
            <w:vMerge w:val="restart"/>
          </w:tcPr>
          <w:p w:rsidR="00A96D2E" w:rsidRPr="00945A72" w:rsidRDefault="00A96D2E"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Использовать информационные технологии в профессиональной деятельности</w:t>
            </w: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bCs/>
                <w:iCs/>
                <w:sz w:val="24"/>
                <w:szCs w:val="24"/>
              </w:rPr>
              <w:t xml:space="preserve">Умения: </w:t>
            </w:r>
            <w:r w:rsidRPr="00945A72">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96D2E" w:rsidRPr="00945A72" w:rsidTr="00270E02">
        <w:trPr>
          <w:cantSplit/>
          <w:trHeight w:val="956"/>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bCs/>
                <w:iCs/>
                <w:sz w:val="24"/>
                <w:szCs w:val="24"/>
              </w:rPr>
              <w:t xml:space="preserve">Знания: </w:t>
            </w:r>
            <w:r w:rsidRPr="00945A72">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A96D2E" w:rsidRPr="00945A72" w:rsidTr="00270E02">
        <w:trPr>
          <w:cantSplit/>
          <w:trHeight w:val="1895"/>
          <w:jc w:val="center"/>
        </w:trPr>
        <w:tc>
          <w:tcPr>
            <w:tcW w:w="1772" w:type="dxa"/>
            <w:vMerge w:val="restart"/>
          </w:tcPr>
          <w:p w:rsidR="00A96D2E" w:rsidRPr="00945A72" w:rsidRDefault="00A96D2E" w:rsidP="00782255">
            <w:pPr>
              <w:spacing w:after="0" w:line="240" w:lineRule="auto"/>
              <w:jc w:val="both"/>
              <w:rPr>
                <w:rFonts w:ascii="Times New Roman" w:hAnsi="Times New Roman"/>
                <w:iCs/>
                <w:sz w:val="24"/>
                <w:szCs w:val="24"/>
              </w:rPr>
            </w:pPr>
            <w:r w:rsidRPr="00945A72">
              <w:rPr>
                <w:rFonts w:ascii="Times New Roman" w:hAnsi="Times New Roman"/>
                <w:iCs/>
                <w:sz w:val="24"/>
                <w:szCs w:val="24"/>
              </w:rPr>
              <w:t>ОК 10</w:t>
            </w:r>
          </w:p>
        </w:tc>
        <w:tc>
          <w:tcPr>
            <w:tcW w:w="2410" w:type="dxa"/>
            <w:vMerge w:val="restart"/>
          </w:tcPr>
          <w:p w:rsidR="00A96D2E" w:rsidRPr="00945A72" w:rsidRDefault="00453035"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Пользоваться профессиональ</w:t>
            </w:r>
            <w:r w:rsidR="00A96D2E" w:rsidRPr="00945A72">
              <w:rPr>
                <w:rFonts w:ascii="Times New Roman" w:hAnsi="Times New Roman"/>
                <w:sz w:val="24"/>
                <w:szCs w:val="24"/>
              </w:rPr>
              <w:t>но</w:t>
            </w:r>
            <w:r w:rsidRPr="00945A72">
              <w:rPr>
                <w:rFonts w:ascii="Times New Roman" w:hAnsi="Times New Roman"/>
                <w:sz w:val="24"/>
                <w:szCs w:val="24"/>
              </w:rPr>
              <w:t>й документацией на государствен</w:t>
            </w:r>
            <w:r w:rsidR="00A96D2E" w:rsidRPr="00945A72">
              <w:rPr>
                <w:rFonts w:ascii="Times New Roman" w:hAnsi="Times New Roman"/>
                <w:sz w:val="24"/>
                <w:szCs w:val="24"/>
              </w:rPr>
              <w:t>ном и иностранных языках.</w:t>
            </w: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bCs/>
                <w:iCs/>
                <w:sz w:val="24"/>
                <w:szCs w:val="24"/>
              </w:rPr>
              <w:t xml:space="preserve">Умения: </w:t>
            </w:r>
            <w:r w:rsidRPr="00945A72">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96D2E" w:rsidRPr="00945A72" w:rsidTr="00270E02">
        <w:trPr>
          <w:cantSplit/>
          <w:trHeight w:val="2227"/>
          <w:jc w:val="center"/>
        </w:trPr>
        <w:tc>
          <w:tcPr>
            <w:tcW w:w="1772" w:type="dxa"/>
            <w:vMerge/>
          </w:tcPr>
          <w:p w:rsidR="00A96D2E" w:rsidRPr="00945A72" w:rsidRDefault="00A96D2E" w:rsidP="00782255">
            <w:pPr>
              <w:spacing w:after="0" w:line="240" w:lineRule="auto"/>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iCs/>
                <w:sz w:val="24"/>
                <w:szCs w:val="24"/>
              </w:rPr>
              <w:t>Знания:</w:t>
            </w:r>
            <w:r w:rsidRPr="00945A72">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453035" w:rsidRPr="00945A72" w:rsidTr="00270E02">
        <w:trPr>
          <w:cantSplit/>
          <w:trHeight w:val="2497"/>
          <w:jc w:val="center"/>
        </w:trPr>
        <w:tc>
          <w:tcPr>
            <w:tcW w:w="1772" w:type="dxa"/>
            <w:vMerge w:val="restart"/>
          </w:tcPr>
          <w:p w:rsidR="00453035" w:rsidRPr="00945A72" w:rsidRDefault="00453035" w:rsidP="00782255">
            <w:pPr>
              <w:spacing w:after="0" w:line="240" w:lineRule="auto"/>
              <w:jc w:val="both"/>
              <w:rPr>
                <w:rFonts w:ascii="Times New Roman" w:hAnsi="Times New Roman"/>
                <w:iCs/>
                <w:sz w:val="24"/>
                <w:szCs w:val="24"/>
              </w:rPr>
            </w:pPr>
            <w:r w:rsidRPr="00945A72">
              <w:rPr>
                <w:rFonts w:ascii="Times New Roman" w:hAnsi="Times New Roman"/>
                <w:iCs/>
                <w:sz w:val="24"/>
                <w:szCs w:val="24"/>
              </w:rPr>
              <w:t>ОК 11</w:t>
            </w:r>
          </w:p>
        </w:tc>
        <w:tc>
          <w:tcPr>
            <w:tcW w:w="2410" w:type="dxa"/>
            <w:vMerge w:val="restart"/>
          </w:tcPr>
          <w:p w:rsidR="00453035" w:rsidRPr="00945A72" w:rsidRDefault="00B53944" w:rsidP="00782255">
            <w:pPr>
              <w:suppressAutoHyphens/>
              <w:spacing w:after="0" w:line="240" w:lineRule="auto"/>
              <w:rPr>
                <w:rFonts w:ascii="Times New Roman" w:hAnsi="Times New Roman"/>
                <w:sz w:val="24"/>
                <w:szCs w:val="24"/>
              </w:rPr>
            </w:pPr>
            <w:r w:rsidRPr="00945A72">
              <w:rPr>
                <w:rFonts w:ascii="Times New Roman" w:hAnsi="Times New Roman"/>
                <w:sz w:val="24"/>
                <w:szCs w:val="24"/>
              </w:rPr>
              <w:t>Использовать знания по финансовой грамотности, планировать предприниматель</w:t>
            </w:r>
            <w:r w:rsidR="00453035" w:rsidRPr="00945A72">
              <w:rPr>
                <w:rFonts w:ascii="Times New Roman" w:hAnsi="Times New Roman"/>
                <w:sz w:val="24"/>
                <w:szCs w:val="24"/>
              </w:rPr>
              <w:t>ск</w:t>
            </w:r>
            <w:r w:rsidRPr="00945A72">
              <w:rPr>
                <w:rFonts w:ascii="Times New Roman" w:hAnsi="Times New Roman"/>
                <w:sz w:val="24"/>
                <w:szCs w:val="24"/>
              </w:rPr>
              <w:t>ую деятельность в профессиональ</w:t>
            </w:r>
            <w:r w:rsidR="00453035" w:rsidRPr="00945A72">
              <w:rPr>
                <w:rFonts w:ascii="Times New Roman" w:hAnsi="Times New Roman"/>
                <w:sz w:val="24"/>
                <w:szCs w:val="24"/>
              </w:rPr>
              <w:t>ной сфере</w:t>
            </w:r>
          </w:p>
        </w:tc>
        <w:tc>
          <w:tcPr>
            <w:tcW w:w="5313" w:type="dxa"/>
          </w:tcPr>
          <w:p w:rsidR="00453035" w:rsidRPr="00945A72" w:rsidRDefault="00453035" w:rsidP="00782255">
            <w:pPr>
              <w:suppressAutoHyphens/>
              <w:spacing w:after="0" w:line="240" w:lineRule="auto"/>
              <w:jc w:val="both"/>
              <w:rPr>
                <w:rFonts w:ascii="Times New Roman" w:hAnsi="Times New Roman"/>
                <w:b/>
                <w:iCs/>
                <w:sz w:val="24"/>
                <w:szCs w:val="24"/>
              </w:rPr>
            </w:pPr>
            <w:r w:rsidRPr="00945A72">
              <w:rPr>
                <w:rFonts w:ascii="Times New Roman" w:hAnsi="Times New Roman"/>
                <w:b/>
                <w:bCs/>
                <w:iCs/>
                <w:sz w:val="24"/>
                <w:szCs w:val="24"/>
              </w:rPr>
              <w:t xml:space="preserve">Умения: </w:t>
            </w:r>
            <w:r w:rsidRPr="00945A72">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945A72">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A96D2E" w:rsidRPr="00945A72" w:rsidTr="00270E02">
        <w:trPr>
          <w:cantSplit/>
          <w:trHeight w:val="1116"/>
          <w:jc w:val="center"/>
        </w:trPr>
        <w:tc>
          <w:tcPr>
            <w:tcW w:w="1772" w:type="dxa"/>
            <w:vMerge/>
          </w:tcPr>
          <w:p w:rsidR="00A96D2E" w:rsidRPr="00945A72" w:rsidRDefault="00A96D2E" w:rsidP="00782255">
            <w:pPr>
              <w:spacing w:after="0" w:line="240" w:lineRule="auto"/>
              <w:ind w:right="113"/>
              <w:jc w:val="both"/>
              <w:rPr>
                <w:rFonts w:ascii="Times New Roman" w:hAnsi="Times New Roman"/>
                <w:iCs/>
                <w:sz w:val="24"/>
                <w:szCs w:val="24"/>
              </w:rPr>
            </w:pPr>
          </w:p>
        </w:tc>
        <w:tc>
          <w:tcPr>
            <w:tcW w:w="2410" w:type="dxa"/>
            <w:vMerge/>
          </w:tcPr>
          <w:p w:rsidR="00A96D2E" w:rsidRPr="00945A72" w:rsidRDefault="00A96D2E" w:rsidP="00782255">
            <w:pPr>
              <w:suppressAutoHyphens/>
              <w:spacing w:after="0" w:line="240" w:lineRule="auto"/>
              <w:rPr>
                <w:rFonts w:ascii="Times New Roman" w:hAnsi="Times New Roman"/>
                <w:sz w:val="24"/>
                <w:szCs w:val="24"/>
              </w:rPr>
            </w:pPr>
          </w:p>
        </w:tc>
        <w:tc>
          <w:tcPr>
            <w:tcW w:w="5313" w:type="dxa"/>
          </w:tcPr>
          <w:p w:rsidR="00A96D2E" w:rsidRPr="00945A72" w:rsidRDefault="00A96D2E" w:rsidP="00782255">
            <w:pPr>
              <w:suppressAutoHyphens/>
              <w:spacing w:after="0" w:line="240" w:lineRule="auto"/>
              <w:jc w:val="both"/>
              <w:rPr>
                <w:rFonts w:ascii="Times New Roman" w:hAnsi="Times New Roman"/>
                <w:iCs/>
                <w:sz w:val="24"/>
                <w:szCs w:val="24"/>
              </w:rPr>
            </w:pPr>
            <w:r w:rsidRPr="00945A72">
              <w:rPr>
                <w:rFonts w:ascii="Times New Roman" w:hAnsi="Times New Roman"/>
                <w:b/>
                <w:bCs/>
                <w:sz w:val="24"/>
                <w:szCs w:val="24"/>
              </w:rPr>
              <w:t>Знание:</w:t>
            </w:r>
            <w:r w:rsidRPr="00945A72">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B53944" w:rsidRPr="00945A72" w:rsidRDefault="00B53944" w:rsidP="00FD2A9B">
      <w:pPr>
        <w:spacing w:after="0"/>
        <w:ind w:firstLine="709"/>
        <w:jc w:val="both"/>
        <w:rPr>
          <w:rFonts w:ascii="Times New Roman" w:hAnsi="Times New Roman"/>
          <w:sz w:val="24"/>
          <w:szCs w:val="24"/>
        </w:rPr>
      </w:pPr>
    </w:p>
    <w:p w:rsidR="00782255" w:rsidRPr="00945A72" w:rsidRDefault="00782255">
      <w:pPr>
        <w:rPr>
          <w:rFonts w:ascii="Times New Roman" w:hAnsi="Times New Roman"/>
          <w:b/>
          <w:bCs/>
          <w:iCs/>
          <w:sz w:val="24"/>
          <w:szCs w:val="24"/>
        </w:rPr>
      </w:pPr>
      <w:r w:rsidRPr="00945A72">
        <w:rPr>
          <w:rFonts w:ascii="Times New Roman" w:hAnsi="Times New Roman"/>
          <w:i/>
          <w:sz w:val="24"/>
          <w:szCs w:val="24"/>
        </w:rPr>
        <w:br w:type="page"/>
      </w:r>
    </w:p>
    <w:p w:rsidR="00A96D2E" w:rsidRPr="00945A72" w:rsidRDefault="00A96D2E" w:rsidP="00782255">
      <w:pPr>
        <w:pStyle w:val="2"/>
        <w:spacing w:before="0" w:after="0"/>
        <w:ind w:firstLine="709"/>
        <w:jc w:val="both"/>
        <w:rPr>
          <w:rFonts w:ascii="Times New Roman" w:hAnsi="Times New Roman"/>
          <w:i w:val="0"/>
          <w:sz w:val="24"/>
          <w:szCs w:val="24"/>
        </w:rPr>
      </w:pPr>
      <w:r w:rsidRPr="00945A72">
        <w:rPr>
          <w:rFonts w:ascii="Times New Roman" w:hAnsi="Times New Roman"/>
          <w:i w:val="0"/>
          <w:sz w:val="24"/>
          <w:szCs w:val="24"/>
        </w:rPr>
        <w:lastRenderedPageBreak/>
        <w:t>4.2. Профессиональные компетенции</w:t>
      </w:r>
    </w:p>
    <w:p w:rsidR="00782255" w:rsidRPr="00945A72" w:rsidRDefault="00782255" w:rsidP="00782255">
      <w:pPr>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Выпускник, освоивший образовательную программу, должен обладать </w:t>
      </w:r>
      <w:r w:rsidRPr="00945A72">
        <w:rPr>
          <w:rFonts w:ascii="Times New Roman" w:hAnsi="Times New Roman"/>
          <w:b/>
          <w:sz w:val="24"/>
          <w:szCs w:val="24"/>
        </w:rPr>
        <w:t>профессиональными компетенциями</w:t>
      </w:r>
      <w:r w:rsidRPr="00945A72">
        <w:rPr>
          <w:rFonts w:ascii="Times New Roman" w:hAnsi="Times New Roman"/>
          <w:sz w:val="24"/>
          <w:szCs w:val="24"/>
        </w:rPr>
        <w:t>, соответствующими видам деятельности:</w:t>
      </w:r>
    </w:p>
    <w:p w:rsidR="00671F49" w:rsidRPr="00945A72" w:rsidRDefault="00671F49" w:rsidP="00FD2A9B">
      <w:pPr>
        <w:spacing w:after="0"/>
        <w:ind w:firstLine="709"/>
        <w:jc w:val="both"/>
        <w:rPr>
          <w:rFonts w:ascii="Times New Roman" w:hAnsi="Times New Roman"/>
          <w:sz w:val="24"/>
          <w:szCs w:val="24"/>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493"/>
        <w:gridCol w:w="4646"/>
      </w:tblGrid>
      <w:tr w:rsidR="00A96D2E" w:rsidRPr="00945A72" w:rsidTr="001C59EA">
        <w:trPr>
          <w:jc w:val="center"/>
        </w:trPr>
        <w:tc>
          <w:tcPr>
            <w:tcW w:w="2440" w:type="dxa"/>
          </w:tcPr>
          <w:p w:rsidR="00A96D2E" w:rsidRPr="00945A72" w:rsidRDefault="00A96D2E" w:rsidP="00C7513C">
            <w:pPr>
              <w:suppressAutoHyphens/>
              <w:spacing w:after="0" w:line="240" w:lineRule="auto"/>
              <w:jc w:val="center"/>
              <w:rPr>
                <w:rFonts w:ascii="Times New Roman" w:hAnsi="Times New Roman"/>
                <w:b/>
                <w:sz w:val="24"/>
                <w:szCs w:val="24"/>
              </w:rPr>
            </w:pPr>
            <w:r w:rsidRPr="00945A72">
              <w:rPr>
                <w:rFonts w:ascii="Times New Roman" w:hAnsi="Times New Roman"/>
                <w:b/>
                <w:sz w:val="24"/>
                <w:szCs w:val="24"/>
              </w:rPr>
              <w:t>Основные виды</w:t>
            </w:r>
          </w:p>
          <w:p w:rsidR="00A96D2E" w:rsidRPr="00945A72" w:rsidRDefault="00A96D2E" w:rsidP="00C7513C">
            <w:pPr>
              <w:suppressAutoHyphens/>
              <w:spacing w:after="0" w:line="240" w:lineRule="auto"/>
              <w:jc w:val="center"/>
              <w:rPr>
                <w:rFonts w:ascii="Times New Roman" w:hAnsi="Times New Roman"/>
                <w:b/>
                <w:sz w:val="24"/>
                <w:szCs w:val="24"/>
              </w:rPr>
            </w:pPr>
            <w:r w:rsidRPr="00945A72">
              <w:rPr>
                <w:rFonts w:ascii="Times New Roman" w:hAnsi="Times New Roman"/>
                <w:b/>
                <w:sz w:val="24"/>
                <w:szCs w:val="24"/>
              </w:rPr>
              <w:t>деятельности</w:t>
            </w:r>
          </w:p>
        </w:tc>
        <w:tc>
          <w:tcPr>
            <w:tcW w:w="2493" w:type="dxa"/>
          </w:tcPr>
          <w:p w:rsidR="00A96D2E" w:rsidRPr="00945A72" w:rsidRDefault="00A96D2E" w:rsidP="00C7513C">
            <w:pPr>
              <w:suppressAutoHyphens/>
              <w:spacing w:after="0" w:line="240" w:lineRule="auto"/>
              <w:jc w:val="center"/>
              <w:rPr>
                <w:rFonts w:ascii="Times New Roman" w:hAnsi="Times New Roman"/>
                <w:b/>
                <w:sz w:val="24"/>
                <w:szCs w:val="24"/>
              </w:rPr>
            </w:pPr>
            <w:r w:rsidRPr="00945A72">
              <w:rPr>
                <w:rFonts w:ascii="Times New Roman" w:hAnsi="Times New Roman"/>
                <w:b/>
                <w:sz w:val="24"/>
                <w:szCs w:val="24"/>
              </w:rPr>
              <w:t>Код и наименование</w:t>
            </w:r>
          </w:p>
          <w:p w:rsidR="00A96D2E" w:rsidRPr="00945A72" w:rsidRDefault="00A96D2E" w:rsidP="00C7513C">
            <w:pPr>
              <w:suppressAutoHyphens/>
              <w:spacing w:after="0" w:line="240" w:lineRule="auto"/>
              <w:jc w:val="center"/>
              <w:rPr>
                <w:rFonts w:ascii="Times New Roman" w:hAnsi="Times New Roman"/>
                <w:b/>
                <w:sz w:val="24"/>
                <w:szCs w:val="24"/>
              </w:rPr>
            </w:pPr>
            <w:r w:rsidRPr="00945A72">
              <w:rPr>
                <w:rFonts w:ascii="Times New Roman" w:hAnsi="Times New Roman"/>
                <w:b/>
                <w:sz w:val="24"/>
                <w:szCs w:val="24"/>
              </w:rPr>
              <w:t>компетенции</w:t>
            </w:r>
          </w:p>
        </w:tc>
        <w:tc>
          <w:tcPr>
            <w:tcW w:w="4646" w:type="dxa"/>
          </w:tcPr>
          <w:p w:rsidR="00A96D2E" w:rsidRPr="00945A72" w:rsidRDefault="00DB358A" w:rsidP="00C7513C">
            <w:pPr>
              <w:suppressAutoHyphens/>
              <w:spacing w:after="0" w:line="240" w:lineRule="auto"/>
              <w:jc w:val="center"/>
              <w:rPr>
                <w:rFonts w:ascii="Times New Roman" w:hAnsi="Times New Roman"/>
                <w:b/>
                <w:sz w:val="24"/>
                <w:szCs w:val="24"/>
              </w:rPr>
            </w:pPr>
            <w:r w:rsidRPr="00945A72">
              <w:rPr>
                <w:rFonts w:ascii="Times New Roman" w:hAnsi="Times New Roman"/>
                <w:b/>
                <w:iCs/>
                <w:sz w:val="24"/>
                <w:szCs w:val="24"/>
              </w:rPr>
              <w:t>Показатели освоения компетенции</w:t>
            </w:r>
          </w:p>
        </w:tc>
      </w:tr>
      <w:tr w:rsidR="00A96D2E" w:rsidRPr="00945A72" w:rsidTr="001C59EA">
        <w:trPr>
          <w:trHeight w:val="489"/>
          <w:jc w:val="center"/>
        </w:trPr>
        <w:tc>
          <w:tcPr>
            <w:tcW w:w="2440"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1. Техническое обслуживание и ремонт автомобильных двигателей.</w:t>
            </w: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ПК 1.1.</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Осуществлять диагностику систем, узлов и механизмов автомобильных двигателей.</w:t>
            </w:r>
          </w:p>
        </w:tc>
        <w:tc>
          <w:tcPr>
            <w:tcW w:w="4646" w:type="dxa"/>
          </w:tcPr>
          <w:p w:rsidR="00754150"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w:t>
            </w:r>
            <w:r w:rsidR="00A96D2E" w:rsidRPr="00945A72">
              <w:rPr>
                <w:rFonts w:ascii="Times New Roman" w:hAnsi="Times New Roman"/>
                <w:sz w:val="24"/>
                <w:szCs w:val="24"/>
              </w:rPr>
              <w:t>р</w:t>
            </w:r>
            <w:r w:rsidR="00754150" w:rsidRPr="00945A72">
              <w:rPr>
                <w:rFonts w:ascii="Times New Roman" w:hAnsi="Times New Roman"/>
                <w:sz w:val="24"/>
                <w:szCs w:val="24"/>
              </w:rPr>
              <w:t>актический опыт в:</w:t>
            </w:r>
          </w:p>
          <w:p w:rsidR="00A96D2E" w:rsidRPr="00945A72" w:rsidRDefault="00754150"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проведении технического контроля и диагностики автомобильных двигателей. </w:t>
            </w:r>
          </w:p>
        </w:tc>
      </w:tr>
      <w:tr w:rsidR="00A96D2E" w:rsidRPr="00945A72" w:rsidTr="001C59EA">
        <w:trPr>
          <w:trHeight w:val="411"/>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754150" w:rsidRPr="00945A72" w:rsidRDefault="009C3DEE"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754150" w:rsidRPr="00945A72">
              <w:rPr>
                <w:rFonts w:ascii="Times New Roman" w:hAnsi="Times New Roman"/>
                <w:sz w:val="24"/>
                <w:szCs w:val="24"/>
              </w:rPr>
              <w:t>:</w:t>
            </w:r>
          </w:p>
          <w:p w:rsidR="00A96D2E" w:rsidRPr="00945A72" w:rsidRDefault="00754150"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осуществлять техни</w:t>
            </w:r>
            <w:r w:rsidRPr="00945A72">
              <w:rPr>
                <w:rFonts w:ascii="Times New Roman" w:hAnsi="Times New Roman"/>
                <w:sz w:val="24"/>
                <w:szCs w:val="24"/>
              </w:rPr>
              <w:t>ческий контроль автотранспорта;</w:t>
            </w:r>
          </w:p>
          <w:p w:rsidR="00754150" w:rsidRPr="00945A72" w:rsidRDefault="00754150" w:rsidP="00C7513C">
            <w:pPr>
              <w:spacing w:after="0" w:line="240" w:lineRule="auto"/>
              <w:jc w:val="both"/>
              <w:rPr>
                <w:rFonts w:ascii="Times New Roman" w:hAnsi="Times New Roman"/>
                <w:sz w:val="24"/>
                <w:szCs w:val="24"/>
              </w:rPr>
            </w:pPr>
            <w:r w:rsidRPr="00945A72">
              <w:rPr>
                <w:rFonts w:ascii="Times New Roman" w:hAnsi="Times New Roman"/>
                <w:sz w:val="24"/>
                <w:szCs w:val="24"/>
              </w:rPr>
              <w:t>- осуществлять самостоятельный поиск необходимой информации для решения профессиональных задач.</w:t>
            </w:r>
          </w:p>
        </w:tc>
      </w:tr>
      <w:tr w:rsidR="00A96D2E" w:rsidRPr="00945A72" w:rsidTr="001C59EA">
        <w:trPr>
          <w:trHeight w:val="7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482161" w:rsidRPr="00945A72" w:rsidRDefault="00482161"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p>
          <w:p w:rsidR="00482161" w:rsidRPr="00945A72" w:rsidRDefault="00482161"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устройство и основы теории подвижного сос</w:t>
            </w:r>
            <w:r w:rsidRPr="00945A72">
              <w:rPr>
                <w:rFonts w:ascii="Times New Roman" w:hAnsi="Times New Roman"/>
                <w:sz w:val="24"/>
                <w:szCs w:val="24"/>
              </w:rPr>
              <w:t>тава автомобильного транспорта;</w:t>
            </w:r>
          </w:p>
          <w:p w:rsidR="00644E5E" w:rsidRPr="00945A72" w:rsidRDefault="00482161"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классификацию, основные характеристики и технические пар</w:t>
            </w:r>
            <w:r w:rsidRPr="00945A72">
              <w:rPr>
                <w:rFonts w:ascii="Times New Roman" w:hAnsi="Times New Roman"/>
                <w:sz w:val="24"/>
                <w:szCs w:val="24"/>
              </w:rPr>
              <w:t>а</w:t>
            </w:r>
            <w:r w:rsidR="009C3DEE" w:rsidRPr="00945A72">
              <w:rPr>
                <w:rFonts w:ascii="Times New Roman" w:hAnsi="Times New Roman"/>
                <w:sz w:val="24"/>
                <w:szCs w:val="24"/>
              </w:rPr>
              <w:t>метры автомобильного двигателя.</w:t>
            </w:r>
          </w:p>
        </w:tc>
      </w:tr>
      <w:tr w:rsidR="00A96D2E" w:rsidRPr="00945A72" w:rsidTr="001C59EA">
        <w:trPr>
          <w:trHeight w:val="46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1.2.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Осуществлять техническое обслуживание автомобильных двигателей согласно технологической документации.</w:t>
            </w:r>
          </w:p>
        </w:tc>
        <w:tc>
          <w:tcPr>
            <w:tcW w:w="4646" w:type="dxa"/>
          </w:tcPr>
          <w:p w:rsidR="00754150"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754150" w:rsidRPr="00945A72" w:rsidRDefault="00754150" w:rsidP="0028334B">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осуществлении технического обслуживания </w:t>
            </w:r>
            <w:r w:rsidRPr="00945A72">
              <w:rPr>
                <w:rFonts w:ascii="Times New Roman" w:hAnsi="Times New Roman"/>
                <w:sz w:val="24"/>
                <w:szCs w:val="24"/>
              </w:rPr>
              <w:t>автомобильных двигателей;</w:t>
            </w:r>
          </w:p>
        </w:tc>
      </w:tr>
      <w:tr w:rsidR="00A96D2E" w:rsidRPr="00945A72" w:rsidTr="001C59EA">
        <w:trPr>
          <w:trHeight w:val="46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715431" w:rsidRPr="00945A72" w:rsidRDefault="00715431"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p>
          <w:p w:rsidR="00715431" w:rsidRPr="00945A72" w:rsidRDefault="00715431"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выбирать методы и технологии технического обслужи</w:t>
            </w:r>
            <w:r w:rsidRPr="00945A72">
              <w:rPr>
                <w:rFonts w:ascii="Times New Roman" w:hAnsi="Times New Roman"/>
                <w:sz w:val="24"/>
                <w:szCs w:val="24"/>
              </w:rPr>
              <w:t>вания автомобильного двигателя;</w:t>
            </w:r>
          </w:p>
          <w:p w:rsidR="00A96D2E" w:rsidRPr="00945A72" w:rsidRDefault="00715431" w:rsidP="00715431">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разрабатывать и осуществлять технологический процесс технического обслуживания двигателя; выполнять работы по техническому обслуживанию </w:t>
            </w:r>
            <w:r w:rsidR="00754150" w:rsidRPr="00945A72">
              <w:rPr>
                <w:rFonts w:ascii="Times New Roman" w:hAnsi="Times New Roman"/>
                <w:sz w:val="24"/>
                <w:szCs w:val="24"/>
              </w:rPr>
              <w:t>автомобильных двигателей;</w:t>
            </w:r>
          </w:p>
          <w:p w:rsidR="00754150" w:rsidRPr="00945A72" w:rsidRDefault="00754150" w:rsidP="00715431">
            <w:pPr>
              <w:spacing w:after="0" w:line="240" w:lineRule="auto"/>
              <w:jc w:val="both"/>
              <w:rPr>
                <w:rFonts w:ascii="Times New Roman" w:hAnsi="Times New Roman"/>
                <w:sz w:val="24"/>
                <w:szCs w:val="24"/>
              </w:rPr>
            </w:pPr>
            <w:r w:rsidRPr="00945A72">
              <w:rPr>
                <w:rFonts w:ascii="Times New Roman" w:hAnsi="Times New Roman"/>
                <w:sz w:val="24"/>
                <w:szCs w:val="24"/>
              </w:rPr>
              <w:t>- осуществлять самостоятельный поиск необходимой информации для решения профессиональных задач.</w:t>
            </w:r>
          </w:p>
        </w:tc>
      </w:tr>
      <w:tr w:rsidR="00A96D2E" w:rsidRPr="00945A72" w:rsidTr="001C59EA">
        <w:trPr>
          <w:trHeight w:val="46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9C3DEE" w:rsidRPr="00945A72" w:rsidRDefault="009C3DEE" w:rsidP="009C3DEE">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w:t>
            </w:r>
          </w:p>
          <w:p w:rsidR="009C3DEE" w:rsidRPr="00945A72" w:rsidRDefault="009C3DEE" w:rsidP="009C3DEE">
            <w:pPr>
              <w:spacing w:after="0" w:line="240" w:lineRule="auto"/>
              <w:jc w:val="both"/>
              <w:rPr>
                <w:rFonts w:ascii="Times New Roman" w:hAnsi="Times New Roman"/>
                <w:sz w:val="24"/>
                <w:szCs w:val="24"/>
              </w:rPr>
            </w:pPr>
            <w:r w:rsidRPr="00945A72">
              <w:rPr>
                <w:rFonts w:ascii="Times New Roman" w:hAnsi="Times New Roman"/>
                <w:sz w:val="24"/>
                <w:szCs w:val="24"/>
              </w:rPr>
              <w:t>- методы и технологии технического обслуживания автомобильных двигателей;</w:t>
            </w:r>
          </w:p>
          <w:p w:rsidR="009C3DEE" w:rsidRPr="00945A72" w:rsidRDefault="009C3DEE" w:rsidP="009C3DEE">
            <w:pPr>
              <w:spacing w:after="0" w:line="240" w:lineRule="auto"/>
              <w:jc w:val="both"/>
              <w:rPr>
                <w:rFonts w:ascii="Times New Roman" w:hAnsi="Times New Roman"/>
                <w:sz w:val="24"/>
                <w:szCs w:val="24"/>
              </w:rPr>
            </w:pPr>
            <w:r w:rsidRPr="00945A72">
              <w:rPr>
                <w:rFonts w:ascii="Times New Roman" w:hAnsi="Times New Roman"/>
                <w:sz w:val="24"/>
                <w:szCs w:val="24"/>
              </w:rPr>
              <w:t>- показатели качества и критерии выбора автомобильных эксплуатационных материалов;</w:t>
            </w:r>
          </w:p>
          <w:p w:rsidR="00A96D2E" w:rsidRPr="00945A72" w:rsidRDefault="00715431" w:rsidP="00715431">
            <w:pPr>
              <w:spacing w:after="0" w:line="240" w:lineRule="auto"/>
              <w:jc w:val="both"/>
              <w:rPr>
                <w:rFonts w:ascii="Times New Roman" w:hAnsi="Times New Roman"/>
                <w:sz w:val="24"/>
                <w:szCs w:val="24"/>
              </w:rPr>
            </w:pPr>
            <w:r w:rsidRPr="00945A72">
              <w:rPr>
                <w:rFonts w:ascii="Times New Roman" w:hAnsi="Times New Roman"/>
                <w:sz w:val="24"/>
                <w:szCs w:val="24"/>
              </w:rPr>
              <w:t>-</w:t>
            </w:r>
            <w:r w:rsidR="00A96D2E" w:rsidRPr="00945A72">
              <w:rPr>
                <w:rFonts w:ascii="Times New Roman" w:hAnsi="Times New Roman"/>
                <w:sz w:val="24"/>
                <w:szCs w:val="24"/>
              </w:rPr>
              <w:t xml:space="preserve"> основные положения действующей нормативной документации технического обслуживания автомобильных двигателей; </w:t>
            </w:r>
          </w:p>
        </w:tc>
      </w:tr>
      <w:tr w:rsidR="00A96D2E" w:rsidRPr="00945A72" w:rsidTr="001C59EA">
        <w:trPr>
          <w:trHeight w:val="305"/>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ПК 1.3.</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Проводить ремонт различных типов двигателей в соответствии с </w:t>
            </w:r>
            <w:r w:rsidRPr="00945A72">
              <w:rPr>
                <w:rFonts w:ascii="Times New Roman" w:hAnsi="Times New Roman" w:cs="Times New Roman"/>
                <w:sz w:val="24"/>
                <w:szCs w:val="24"/>
              </w:rPr>
              <w:lastRenderedPageBreak/>
              <w:t>технологической документацией.</w:t>
            </w:r>
          </w:p>
        </w:tc>
        <w:tc>
          <w:tcPr>
            <w:tcW w:w="4646" w:type="dxa"/>
          </w:tcPr>
          <w:p w:rsidR="00754150"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Иметь практический опыт в:</w:t>
            </w:r>
          </w:p>
          <w:p w:rsidR="00754150" w:rsidRPr="00945A72" w:rsidRDefault="00754150"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разборке и сб</w:t>
            </w:r>
            <w:r w:rsidRPr="00945A72">
              <w:rPr>
                <w:rFonts w:ascii="Times New Roman" w:hAnsi="Times New Roman"/>
                <w:sz w:val="24"/>
                <w:szCs w:val="24"/>
              </w:rPr>
              <w:t>орке автомобильных двигателей;</w:t>
            </w:r>
          </w:p>
          <w:p w:rsidR="00A96D2E" w:rsidRPr="00945A72" w:rsidRDefault="00754150" w:rsidP="0028334B">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осуществлении ремонта автомобильных двигателей.</w:t>
            </w:r>
          </w:p>
        </w:tc>
      </w:tr>
      <w:tr w:rsidR="00A96D2E" w:rsidRPr="00945A72" w:rsidTr="001C59EA">
        <w:trPr>
          <w:trHeight w:val="423"/>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spacing w:after="0" w:line="240" w:lineRule="auto"/>
              <w:rPr>
                <w:rFonts w:ascii="Times New Roman" w:hAnsi="Times New Roman"/>
                <w:sz w:val="24"/>
                <w:szCs w:val="24"/>
              </w:rPr>
            </w:pPr>
          </w:p>
        </w:tc>
        <w:tc>
          <w:tcPr>
            <w:tcW w:w="4646" w:type="dxa"/>
          </w:tcPr>
          <w:p w:rsidR="00715431" w:rsidRPr="00945A72" w:rsidRDefault="00715431"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p>
          <w:p w:rsidR="00715431" w:rsidRPr="00945A72" w:rsidRDefault="00715431"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выбирать методы и технологии ре</w:t>
            </w:r>
            <w:r w:rsidRPr="00945A72">
              <w:rPr>
                <w:rFonts w:ascii="Times New Roman" w:hAnsi="Times New Roman"/>
                <w:sz w:val="24"/>
                <w:szCs w:val="24"/>
              </w:rPr>
              <w:t>монта автомобильного двигателя;</w:t>
            </w:r>
          </w:p>
          <w:p w:rsidR="00754150" w:rsidRPr="00945A72" w:rsidRDefault="00715431"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разрабатывать и осуществлять технологиче</w:t>
            </w:r>
            <w:r w:rsidR="00754150" w:rsidRPr="00945A72">
              <w:rPr>
                <w:rFonts w:ascii="Times New Roman" w:hAnsi="Times New Roman"/>
                <w:sz w:val="24"/>
                <w:szCs w:val="24"/>
              </w:rPr>
              <w:t>ский процесс ремонта двигателя,</w:t>
            </w:r>
          </w:p>
          <w:p w:rsidR="00A96D2E" w:rsidRPr="00945A72" w:rsidRDefault="00754150"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выполнять работы по р</w:t>
            </w:r>
            <w:r w:rsidRPr="00945A72">
              <w:rPr>
                <w:rFonts w:ascii="Times New Roman" w:hAnsi="Times New Roman"/>
                <w:sz w:val="24"/>
                <w:szCs w:val="24"/>
              </w:rPr>
              <w:t>емонту автомобильных двигателей;</w:t>
            </w:r>
          </w:p>
          <w:p w:rsidR="00754150" w:rsidRPr="00945A72" w:rsidRDefault="00754150" w:rsidP="00C7513C">
            <w:pPr>
              <w:spacing w:after="0" w:line="240" w:lineRule="auto"/>
              <w:jc w:val="both"/>
              <w:rPr>
                <w:rFonts w:ascii="Times New Roman" w:hAnsi="Times New Roman"/>
                <w:sz w:val="24"/>
                <w:szCs w:val="24"/>
              </w:rPr>
            </w:pPr>
            <w:r w:rsidRPr="00945A72">
              <w:rPr>
                <w:rFonts w:ascii="Times New Roman" w:hAnsi="Times New Roman"/>
                <w:sz w:val="24"/>
                <w:szCs w:val="24"/>
              </w:rPr>
              <w:t>- осуществлять самостоятельный поиск необходимой информации для решения профессиональных задач.</w:t>
            </w:r>
          </w:p>
        </w:tc>
      </w:tr>
      <w:tr w:rsidR="00A96D2E" w:rsidRPr="00945A72" w:rsidTr="001C59EA">
        <w:trPr>
          <w:trHeight w:val="305"/>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spacing w:after="0" w:line="240" w:lineRule="auto"/>
              <w:rPr>
                <w:rFonts w:ascii="Times New Roman" w:hAnsi="Times New Roman"/>
                <w:sz w:val="24"/>
                <w:szCs w:val="24"/>
              </w:rPr>
            </w:pPr>
          </w:p>
        </w:tc>
        <w:tc>
          <w:tcPr>
            <w:tcW w:w="4646" w:type="dxa"/>
          </w:tcPr>
          <w:p w:rsidR="00715431" w:rsidRPr="00945A72" w:rsidRDefault="00715431" w:rsidP="00715431">
            <w:pPr>
              <w:spacing w:after="0" w:line="240" w:lineRule="auto"/>
              <w:jc w:val="both"/>
              <w:rPr>
                <w:rFonts w:ascii="Times New Roman" w:hAnsi="Times New Roman"/>
                <w:sz w:val="24"/>
                <w:szCs w:val="24"/>
              </w:rPr>
            </w:pPr>
            <w:r w:rsidRPr="00945A72">
              <w:rPr>
                <w:rFonts w:ascii="Times New Roman" w:hAnsi="Times New Roman"/>
                <w:sz w:val="24"/>
                <w:szCs w:val="24"/>
              </w:rPr>
              <w:t>Знать:</w:t>
            </w:r>
          </w:p>
          <w:p w:rsidR="00715431" w:rsidRPr="00945A72" w:rsidRDefault="00715431" w:rsidP="00715431">
            <w:pPr>
              <w:spacing w:after="0" w:line="240" w:lineRule="auto"/>
              <w:jc w:val="both"/>
              <w:rPr>
                <w:rFonts w:ascii="Times New Roman" w:hAnsi="Times New Roman"/>
                <w:sz w:val="24"/>
                <w:szCs w:val="24"/>
              </w:rPr>
            </w:pPr>
            <w:r w:rsidRPr="00945A72">
              <w:rPr>
                <w:rFonts w:ascii="Times New Roman" w:hAnsi="Times New Roman"/>
                <w:sz w:val="24"/>
                <w:szCs w:val="24"/>
              </w:rPr>
              <w:t>- методы и технологии технического ремонта автомобильных двигателей;</w:t>
            </w:r>
          </w:p>
          <w:p w:rsidR="00715431" w:rsidRPr="00945A72" w:rsidRDefault="00715431" w:rsidP="00715431">
            <w:pPr>
              <w:spacing w:after="0" w:line="240" w:lineRule="auto"/>
              <w:jc w:val="both"/>
              <w:rPr>
                <w:rFonts w:ascii="Times New Roman" w:hAnsi="Times New Roman"/>
                <w:sz w:val="24"/>
                <w:szCs w:val="24"/>
              </w:rPr>
            </w:pPr>
            <w:r w:rsidRPr="00945A72">
              <w:rPr>
                <w:rFonts w:ascii="Times New Roman" w:hAnsi="Times New Roman"/>
                <w:sz w:val="24"/>
                <w:szCs w:val="24"/>
              </w:rPr>
              <w:t>- показатели качества и критерии выбора автомобильных эксплуатационных материалов;</w:t>
            </w:r>
          </w:p>
          <w:p w:rsidR="00A96D2E" w:rsidRPr="00945A72" w:rsidRDefault="00715431" w:rsidP="00715431">
            <w:pPr>
              <w:spacing w:after="0" w:line="240" w:lineRule="auto"/>
              <w:jc w:val="both"/>
              <w:rPr>
                <w:rFonts w:ascii="Times New Roman" w:hAnsi="Times New Roman"/>
                <w:sz w:val="24"/>
                <w:szCs w:val="24"/>
              </w:rPr>
            </w:pPr>
            <w:r w:rsidRPr="00945A72">
              <w:rPr>
                <w:rFonts w:ascii="Times New Roman" w:hAnsi="Times New Roman"/>
                <w:sz w:val="24"/>
                <w:szCs w:val="24"/>
              </w:rPr>
              <w:t>- основные положения действующей нормативной документации технического обслуживания автомобильных двигателей;</w:t>
            </w:r>
          </w:p>
        </w:tc>
      </w:tr>
      <w:tr w:rsidR="00A96D2E" w:rsidRPr="00945A72" w:rsidTr="001C59EA">
        <w:trPr>
          <w:trHeight w:val="550"/>
          <w:jc w:val="center"/>
        </w:trPr>
        <w:tc>
          <w:tcPr>
            <w:tcW w:w="2440"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2. Техническое обслуживание и ремонт электрооборудования и электронных систем автомобилей.</w:t>
            </w: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2.1.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Осуществлять диагностику электрооборудования и </w:t>
            </w:r>
            <w:r w:rsidR="001C59EA" w:rsidRPr="00945A72">
              <w:rPr>
                <w:rFonts w:ascii="Times New Roman" w:hAnsi="Times New Roman" w:cs="Times New Roman"/>
                <w:sz w:val="24"/>
                <w:szCs w:val="24"/>
              </w:rPr>
              <w:t>электронных систем автомобилей.</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FD728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проведении технического контроля и диагностики электрооборудования и электронных систем автомобилей; </w:t>
            </w:r>
          </w:p>
        </w:tc>
      </w:tr>
      <w:tr w:rsidR="00A96D2E" w:rsidRPr="00945A72" w:rsidTr="001C59EA">
        <w:trPr>
          <w:trHeight w:val="5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A96D2E"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xml:space="preserve">: осуществлять самостоятельный поиск неисправностей электрооборудования и электронных систем автомобилей. </w:t>
            </w:r>
          </w:p>
        </w:tc>
      </w:tr>
      <w:tr w:rsidR="00A96D2E" w:rsidRPr="00945A72" w:rsidTr="001C59EA">
        <w:trPr>
          <w:trHeight w:val="5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p>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класси</w:t>
            </w:r>
            <w:r w:rsidRPr="00945A72">
              <w:rPr>
                <w:rFonts w:ascii="Times New Roman" w:hAnsi="Times New Roman"/>
                <w:sz w:val="24"/>
                <w:szCs w:val="24"/>
              </w:rPr>
              <w:t>фикации, основные характеристик</w:t>
            </w:r>
            <w:r w:rsidR="00A96D2E" w:rsidRPr="00945A72">
              <w:rPr>
                <w:rFonts w:ascii="Times New Roman" w:hAnsi="Times New Roman"/>
                <w:sz w:val="24"/>
                <w:szCs w:val="24"/>
              </w:rPr>
              <w:t xml:space="preserve"> и технические параметры элементов электрооборудования и</w:t>
            </w:r>
            <w:r w:rsidRPr="00945A72">
              <w:rPr>
                <w:rFonts w:ascii="Times New Roman" w:hAnsi="Times New Roman"/>
                <w:sz w:val="24"/>
                <w:szCs w:val="24"/>
              </w:rPr>
              <w:t xml:space="preserve"> электронных систем автомобиля;</w:t>
            </w:r>
          </w:p>
          <w:p w:rsidR="00A96D2E"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базовые схемы включения элементов электрооборудования; </w:t>
            </w:r>
          </w:p>
        </w:tc>
      </w:tr>
      <w:tr w:rsidR="00A96D2E" w:rsidRPr="00945A72" w:rsidTr="001C59EA">
        <w:trPr>
          <w:trHeight w:val="63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2.2.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Осуществлять техническое обслуживание электрооборудования и электронных систем автомобилей согласн</w:t>
            </w:r>
            <w:r w:rsidR="001C59EA" w:rsidRPr="00945A72">
              <w:rPr>
                <w:rFonts w:ascii="Times New Roman" w:hAnsi="Times New Roman" w:cs="Times New Roman"/>
                <w:sz w:val="24"/>
                <w:szCs w:val="24"/>
              </w:rPr>
              <w:t>о технологической документации.</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FD7282" w:rsidP="00C7513C">
            <w:pPr>
              <w:spacing w:after="0" w:line="240" w:lineRule="auto"/>
              <w:jc w:val="both"/>
              <w:rPr>
                <w:rFonts w:ascii="Times New Roman" w:hAnsi="Times New Roman"/>
                <w:sz w:val="24"/>
                <w:szCs w:val="24"/>
              </w:rPr>
            </w:pPr>
            <w:r w:rsidRPr="00945A72">
              <w:rPr>
                <w:rFonts w:ascii="Times New Roman" w:hAnsi="Times New Roman"/>
                <w:sz w:val="24"/>
                <w:szCs w:val="24"/>
              </w:rPr>
              <w:t>- осуществлении</w:t>
            </w:r>
            <w:r w:rsidR="00A96D2E" w:rsidRPr="00945A72">
              <w:rPr>
                <w:rFonts w:ascii="Times New Roman" w:hAnsi="Times New Roman"/>
                <w:sz w:val="24"/>
                <w:szCs w:val="24"/>
              </w:rPr>
              <w:t xml:space="preserve"> технического обслуживания электрооборудования и электронных систем автомобилей</w:t>
            </w:r>
            <w:r w:rsidRPr="00945A72">
              <w:rPr>
                <w:rFonts w:ascii="Times New Roman" w:hAnsi="Times New Roman"/>
                <w:sz w:val="24"/>
                <w:szCs w:val="24"/>
              </w:rPr>
              <w:t xml:space="preserve"> и автомобильных двигателей</w:t>
            </w:r>
            <w:r w:rsidR="00A96D2E" w:rsidRPr="00945A72">
              <w:rPr>
                <w:rFonts w:ascii="Times New Roman" w:hAnsi="Times New Roman"/>
                <w:sz w:val="24"/>
                <w:szCs w:val="24"/>
              </w:rPr>
              <w:t>.</w:t>
            </w:r>
          </w:p>
        </w:tc>
      </w:tr>
      <w:tr w:rsidR="00A96D2E" w:rsidRPr="00945A72" w:rsidTr="001C59EA">
        <w:trPr>
          <w:trHeight w:val="63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p>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выбирать методы и технологии технического обслуживания электрооборудования и электронных систем автомобилей;</w:t>
            </w:r>
          </w:p>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разрабатывать и осуществлять технологический процесс технического обслуживания электрооборудования и </w:t>
            </w:r>
            <w:r w:rsidRPr="00945A72">
              <w:rPr>
                <w:rFonts w:ascii="Times New Roman" w:hAnsi="Times New Roman"/>
                <w:sz w:val="24"/>
                <w:szCs w:val="24"/>
              </w:rPr>
              <w:t>электронных систем автомобилей;</w:t>
            </w:r>
          </w:p>
          <w:p w:rsidR="00A96D2E"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выполнять работы по техническому </w:t>
            </w:r>
            <w:r w:rsidR="00A96D2E" w:rsidRPr="00945A72">
              <w:rPr>
                <w:rFonts w:ascii="Times New Roman" w:hAnsi="Times New Roman"/>
                <w:sz w:val="24"/>
                <w:szCs w:val="24"/>
              </w:rPr>
              <w:lastRenderedPageBreak/>
              <w:t xml:space="preserve">обслуживанию электрооборудования и электронных систем автотранспортных средств; </w:t>
            </w:r>
          </w:p>
        </w:tc>
      </w:tr>
      <w:tr w:rsidR="00A96D2E" w:rsidRPr="00945A72" w:rsidTr="001C59EA">
        <w:trPr>
          <w:trHeight w:val="63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p>
          <w:p w:rsidR="009A2A4C"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методы и технологии технического обслуживания элементов электрооборудования и</w:t>
            </w:r>
            <w:r w:rsidR="009A2A4C" w:rsidRPr="00945A72">
              <w:rPr>
                <w:rFonts w:ascii="Times New Roman" w:hAnsi="Times New Roman"/>
                <w:sz w:val="24"/>
                <w:szCs w:val="24"/>
              </w:rPr>
              <w:t xml:space="preserve"> электронных систем автомобиля;</w:t>
            </w:r>
          </w:p>
          <w:p w:rsidR="00A96D2E"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свойства, показатели качества и критерии выбора автомобильных эксплуатационных материалов.</w:t>
            </w:r>
          </w:p>
        </w:tc>
      </w:tr>
      <w:tr w:rsidR="00A96D2E" w:rsidRPr="00945A72" w:rsidTr="00FD7282">
        <w:trPr>
          <w:trHeight w:val="274"/>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2.3.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Проводить ремонт электрооборудования и электронных систем автомобилей в соответствии с</w:t>
            </w:r>
            <w:r w:rsidR="001C59EA" w:rsidRPr="00945A72">
              <w:rPr>
                <w:rFonts w:ascii="Times New Roman" w:hAnsi="Times New Roman" w:cs="Times New Roman"/>
                <w:sz w:val="24"/>
                <w:szCs w:val="24"/>
              </w:rPr>
              <w:t xml:space="preserve"> технологической документацией.</w:t>
            </w:r>
          </w:p>
        </w:tc>
        <w:tc>
          <w:tcPr>
            <w:tcW w:w="4646" w:type="dxa"/>
          </w:tcPr>
          <w:p w:rsidR="00FD7282"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w:t>
            </w:r>
            <w:r w:rsidR="00FD7282" w:rsidRPr="00945A72">
              <w:rPr>
                <w:rFonts w:ascii="Times New Roman" w:hAnsi="Times New Roman"/>
                <w:sz w:val="24"/>
                <w:szCs w:val="24"/>
              </w:rPr>
              <w:t>рактический опыт в:</w:t>
            </w:r>
          </w:p>
          <w:p w:rsidR="00A96D2E" w:rsidRPr="00945A72" w:rsidRDefault="00FD7282" w:rsidP="00FD7282">
            <w:pPr>
              <w:spacing w:after="0" w:line="240" w:lineRule="auto"/>
              <w:rPr>
                <w:rFonts w:ascii="Times New Roman" w:hAnsi="Times New Roman"/>
                <w:sz w:val="24"/>
                <w:szCs w:val="24"/>
              </w:rPr>
            </w:pPr>
            <w:r w:rsidRPr="00945A72">
              <w:rPr>
                <w:rFonts w:ascii="Times New Roman" w:hAnsi="Times New Roman"/>
                <w:sz w:val="24"/>
                <w:szCs w:val="24"/>
              </w:rPr>
              <w:t xml:space="preserve">- осуществлении </w:t>
            </w:r>
            <w:r w:rsidR="00A96D2E" w:rsidRPr="00945A72">
              <w:rPr>
                <w:rFonts w:ascii="Times New Roman" w:hAnsi="Times New Roman"/>
                <w:sz w:val="24"/>
                <w:szCs w:val="24"/>
              </w:rPr>
              <w:t>ремонта электрооборудования и электронных систем автомобилей</w:t>
            </w:r>
            <w:r w:rsidRPr="00945A72">
              <w:rPr>
                <w:rFonts w:ascii="Times New Roman" w:hAnsi="Times New Roman"/>
                <w:sz w:val="24"/>
                <w:szCs w:val="24"/>
              </w:rPr>
              <w:t xml:space="preserve"> и автомобильных двигателей.</w:t>
            </w:r>
          </w:p>
        </w:tc>
      </w:tr>
      <w:tr w:rsidR="00A96D2E" w:rsidRPr="00945A72" w:rsidTr="001C59EA">
        <w:trPr>
          <w:trHeight w:val="54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p>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выбирать методы и технологии ремонта электрооборудования и </w:t>
            </w:r>
            <w:r w:rsidRPr="00945A72">
              <w:rPr>
                <w:rFonts w:ascii="Times New Roman" w:hAnsi="Times New Roman"/>
                <w:sz w:val="24"/>
                <w:szCs w:val="24"/>
              </w:rPr>
              <w:t>электронных систем автомобилей;</w:t>
            </w:r>
          </w:p>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разрабатывать и осуществлять технологический процесс ремонта электрооборудования и </w:t>
            </w:r>
            <w:r w:rsidRPr="00945A72">
              <w:rPr>
                <w:rFonts w:ascii="Times New Roman" w:hAnsi="Times New Roman"/>
                <w:sz w:val="24"/>
                <w:szCs w:val="24"/>
              </w:rPr>
              <w:t>электронных систем автомобилей;</w:t>
            </w:r>
          </w:p>
          <w:p w:rsidR="00A96D2E"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выполнять работы по ремонту электрооборудования и электронных систем автотранспортных средств;</w:t>
            </w:r>
          </w:p>
        </w:tc>
      </w:tr>
      <w:tr w:rsidR="00A96D2E" w:rsidRPr="00945A72" w:rsidTr="001C59EA">
        <w:trPr>
          <w:trHeight w:val="54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A96D2E"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методы и технологии ремонта элементов электрооборудования и электронных систем автомобиля;</w:t>
            </w:r>
          </w:p>
          <w:p w:rsidR="009A2A4C" w:rsidRPr="00945A72" w:rsidRDefault="009A2A4C" w:rsidP="00C7513C">
            <w:pPr>
              <w:spacing w:after="0" w:line="240" w:lineRule="auto"/>
              <w:jc w:val="both"/>
              <w:rPr>
                <w:rFonts w:ascii="Times New Roman" w:hAnsi="Times New Roman"/>
                <w:sz w:val="24"/>
                <w:szCs w:val="24"/>
              </w:rPr>
            </w:pPr>
            <w:r w:rsidRPr="00945A72">
              <w:rPr>
                <w:rFonts w:ascii="Times New Roman" w:hAnsi="Times New Roman"/>
                <w:sz w:val="24"/>
                <w:szCs w:val="24"/>
              </w:rPr>
              <w:t>- свойства, показатели качества и критерии выбора автомобильных эксплуатационных материалов.</w:t>
            </w:r>
          </w:p>
        </w:tc>
      </w:tr>
      <w:tr w:rsidR="00A96D2E" w:rsidRPr="00945A72" w:rsidTr="001C59EA">
        <w:trPr>
          <w:trHeight w:val="450"/>
          <w:jc w:val="center"/>
        </w:trPr>
        <w:tc>
          <w:tcPr>
            <w:tcW w:w="2440"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3. Техническое обслуживание и ремонт шасси автомобилей.</w:t>
            </w:r>
          </w:p>
        </w:tc>
        <w:tc>
          <w:tcPr>
            <w:tcW w:w="2493" w:type="dxa"/>
            <w:vMerge w:val="restart"/>
          </w:tcPr>
          <w:p w:rsidR="00A96D2E" w:rsidRPr="00945A72" w:rsidRDefault="001B4BA2" w:rsidP="00C7513C">
            <w:pPr>
              <w:pStyle w:val="a4"/>
              <w:rPr>
                <w:rFonts w:ascii="Times New Roman" w:hAnsi="Times New Roman" w:cs="Times New Roman"/>
                <w:sz w:val="24"/>
                <w:szCs w:val="24"/>
              </w:rPr>
            </w:pPr>
            <w:r w:rsidRPr="00945A72">
              <w:rPr>
                <w:rFonts w:ascii="Times New Roman" w:hAnsi="Times New Roman" w:cs="Times New Roman"/>
                <w:sz w:val="24"/>
                <w:szCs w:val="24"/>
              </w:rPr>
              <w:t>ПК 3.1.</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Осуществлять диагностику трансмиссии, ходовой части и органов управления автомобилей.</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r w:rsidR="00A96D2E" w:rsidRPr="00945A72">
              <w:rPr>
                <w:rFonts w:ascii="Times New Roman" w:hAnsi="Times New Roman"/>
                <w:sz w:val="24"/>
                <w:szCs w:val="24"/>
              </w:rPr>
              <w:t xml:space="preserve"> </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проведении технического контроля и диагностики агрегатов и узлов автомобилей; </w:t>
            </w:r>
          </w:p>
        </w:tc>
      </w:tr>
      <w:tr w:rsidR="00A96D2E" w:rsidRPr="00945A72" w:rsidTr="001C59EA">
        <w:trPr>
          <w:trHeight w:val="4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EA2138"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w:t>
            </w:r>
            <w:r w:rsidR="00EA2138" w:rsidRPr="00945A72">
              <w:rPr>
                <w:rFonts w:ascii="Times New Roman" w:hAnsi="Times New Roman"/>
                <w:sz w:val="24"/>
                <w:szCs w:val="24"/>
              </w:rPr>
              <w:t>меть:</w:t>
            </w:r>
          </w:p>
          <w:p w:rsidR="00A96D2E" w:rsidRPr="00945A72" w:rsidRDefault="00EA2138"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осуществлять технический контроль шасси автомобилей; </w:t>
            </w:r>
          </w:p>
        </w:tc>
      </w:tr>
      <w:tr w:rsidR="00A96D2E" w:rsidRPr="00945A72" w:rsidTr="001C59EA">
        <w:trPr>
          <w:trHeight w:val="4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EA2138"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w:t>
            </w:r>
            <w:r w:rsidR="00EA2138" w:rsidRPr="00945A72">
              <w:rPr>
                <w:rFonts w:ascii="Times New Roman" w:hAnsi="Times New Roman"/>
                <w:sz w:val="24"/>
                <w:szCs w:val="24"/>
              </w:rPr>
              <w:t>нать:</w:t>
            </w:r>
          </w:p>
          <w:p w:rsidR="00A96D2E" w:rsidRPr="00945A72" w:rsidRDefault="00EA2138"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класси</w:t>
            </w:r>
            <w:r w:rsidR="00BD6B6B" w:rsidRPr="00945A72">
              <w:rPr>
                <w:rFonts w:ascii="Times New Roman" w:hAnsi="Times New Roman"/>
                <w:sz w:val="24"/>
                <w:szCs w:val="24"/>
              </w:rPr>
              <w:t>фикацию, основные характеристик</w:t>
            </w:r>
            <w:r w:rsidR="00A96D2E" w:rsidRPr="00945A72">
              <w:rPr>
                <w:rFonts w:ascii="Times New Roman" w:hAnsi="Times New Roman"/>
                <w:sz w:val="24"/>
                <w:szCs w:val="24"/>
              </w:rPr>
              <w:t xml:space="preserve"> и технические параметры шасси автомобилей; </w:t>
            </w:r>
          </w:p>
        </w:tc>
      </w:tr>
      <w:tr w:rsidR="00A96D2E" w:rsidRPr="00945A72" w:rsidTr="001C59EA">
        <w:trPr>
          <w:trHeight w:val="53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3.2.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Осуществлять техническое обслуживание трансмиссии, </w:t>
            </w:r>
            <w:r w:rsidRPr="00945A72">
              <w:rPr>
                <w:rFonts w:ascii="Times New Roman" w:hAnsi="Times New Roman" w:cs="Times New Roman"/>
                <w:sz w:val="24"/>
                <w:szCs w:val="24"/>
              </w:rPr>
              <w:lastRenderedPageBreak/>
              <w:t>ходовой части и органов управления автомобилей согласно технологической документации.</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Иметь практический опыт в:</w:t>
            </w:r>
          </w:p>
          <w:p w:rsidR="00A96D2E" w:rsidRPr="00945A72" w:rsidRDefault="00A96D2E"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осуществлении технического обслуживания элементов трансмиссии, ходовой части и органов управления автотранспортных средств.</w:t>
            </w:r>
          </w:p>
        </w:tc>
      </w:tr>
      <w:tr w:rsidR="00A96D2E" w:rsidRPr="00945A72" w:rsidTr="001C59EA">
        <w:trPr>
          <w:trHeight w:val="53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EA2138"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EA2138" w:rsidRPr="00945A72">
              <w:rPr>
                <w:rFonts w:ascii="Times New Roman" w:hAnsi="Times New Roman"/>
                <w:sz w:val="24"/>
                <w:szCs w:val="24"/>
              </w:rPr>
              <w:t>:</w:t>
            </w:r>
          </w:p>
          <w:p w:rsidR="00EA2138" w:rsidRPr="00945A72" w:rsidRDefault="00EA2138"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выбирать методы и технологии технического обслуживания шасси автомобилей;</w:t>
            </w:r>
          </w:p>
          <w:p w:rsidR="00A96D2E" w:rsidRPr="00945A72" w:rsidRDefault="00EA2138"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разрабатывать, осуществлять технологический процесс и выполнять работы по техническому обслуживанию элементов трансмиссии, ходовой части и органов управления автотранспортных средств.</w:t>
            </w:r>
          </w:p>
        </w:tc>
      </w:tr>
      <w:tr w:rsidR="00A96D2E" w:rsidRPr="00945A72" w:rsidTr="001C59EA">
        <w:trPr>
          <w:trHeight w:val="53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методы и технологии технического обслуживания шасси автомобилей.</w:t>
            </w:r>
          </w:p>
        </w:tc>
      </w:tr>
      <w:tr w:rsidR="00A96D2E" w:rsidRPr="00945A72" w:rsidTr="001C59EA">
        <w:trPr>
          <w:trHeight w:val="4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ПК.3.3.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Проводить ремонт трансмиссии, ходовой части и органов управления автомобилей в соответствии с технологической документацией.</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осуществлении ремонта элементов трансмиссии, ходовой части и органов управления автотранспортных средств.</w:t>
            </w:r>
          </w:p>
        </w:tc>
      </w:tr>
      <w:tr w:rsidR="00A96D2E" w:rsidRPr="00945A72" w:rsidTr="001C59EA">
        <w:trPr>
          <w:trHeight w:val="4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EA2138"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EA2138" w:rsidRPr="00945A72">
              <w:rPr>
                <w:rFonts w:ascii="Times New Roman" w:hAnsi="Times New Roman"/>
                <w:sz w:val="24"/>
                <w:szCs w:val="24"/>
              </w:rPr>
              <w:t>:</w:t>
            </w:r>
          </w:p>
          <w:p w:rsidR="00EA2138" w:rsidRPr="00945A72" w:rsidRDefault="00EA2138"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выбирать методы и технологии ремонта шасси автомобилей;</w:t>
            </w:r>
          </w:p>
          <w:p w:rsidR="00A96D2E" w:rsidRPr="00945A72" w:rsidRDefault="00EA2138"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разрабатывать, осуществлять технологический процесс и выполнять работы по ремонту элементов трансмиссии, ходовой части и органов управления автотранспортных средств.</w:t>
            </w:r>
          </w:p>
        </w:tc>
      </w:tr>
      <w:tr w:rsidR="00A96D2E" w:rsidRPr="00945A72" w:rsidTr="001C59EA">
        <w:trPr>
          <w:trHeight w:val="45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методы и технологии ремонта шасси автомобилей.</w:t>
            </w:r>
          </w:p>
        </w:tc>
      </w:tr>
      <w:tr w:rsidR="00A96D2E" w:rsidRPr="00945A72" w:rsidTr="001C59EA">
        <w:trPr>
          <w:trHeight w:val="210"/>
          <w:jc w:val="center"/>
        </w:trPr>
        <w:tc>
          <w:tcPr>
            <w:tcW w:w="2440" w:type="dxa"/>
            <w:vMerge w:val="restart"/>
          </w:tcPr>
          <w:p w:rsidR="00A96D2E" w:rsidRPr="00945A72" w:rsidRDefault="00A96D2E" w:rsidP="00C7513C">
            <w:pPr>
              <w:spacing w:after="0" w:line="240" w:lineRule="auto"/>
              <w:rPr>
                <w:rFonts w:ascii="Times New Roman" w:hAnsi="Times New Roman"/>
                <w:sz w:val="24"/>
                <w:szCs w:val="24"/>
              </w:rPr>
            </w:pPr>
            <w:r w:rsidRPr="00945A72">
              <w:rPr>
                <w:rFonts w:ascii="Times New Roman" w:hAnsi="Times New Roman"/>
                <w:sz w:val="24"/>
                <w:szCs w:val="24"/>
              </w:rPr>
              <w:t>4. Проведение кузовного ремонта.</w:t>
            </w: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4.1.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Выявлять дефекты автомобильных кузовов.</w:t>
            </w:r>
          </w:p>
        </w:tc>
        <w:tc>
          <w:tcPr>
            <w:tcW w:w="4646" w:type="dxa"/>
          </w:tcPr>
          <w:p w:rsidR="0028334B" w:rsidRPr="00945A72" w:rsidRDefault="0028334B" w:rsidP="00C7513C">
            <w:pPr>
              <w:pStyle w:val="a4"/>
              <w:jc w:val="both"/>
              <w:rPr>
                <w:rFonts w:ascii="Times New Roman" w:hAnsi="Times New Roman" w:cs="Times New Roman"/>
                <w:sz w:val="24"/>
                <w:szCs w:val="24"/>
              </w:rPr>
            </w:pPr>
            <w:r w:rsidRPr="00945A72">
              <w:rPr>
                <w:rFonts w:ascii="Times New Roman" w:hAnsi="Times New Roman" w:cs="Times New Roman"/>
                <w:sz w:val="24"/>
                <w:szCs w:val="24"/>
              </w:rPr>
              <w:t>Иметь практический опыт в:</w:t>
            </w:r>
          </w:p>
          <w:p w:rsidR="00A96D2E" w:rsidRPr="00945A72" w:rsidRDefault="001B4BA2" w:rsidP="00C7513C">
            <w:pPr>
              <w:pStyle w:val="a4"/>
              <w:jc w:val="both"/>
              <w:rPr>
                <w:rFonts w:ascii="Times New Roman" w:hAnsi="Times New Roman" w:cs="Times New Roman"/>
                <w:sz w:val="24"/>
                <w:szCs w:val="24"/>
              </w:rPr>
            </w:pPr>
            <w:r w:rsidRPr="00945A72">
              <w:rPr>
                <w:rFonts w:ascii="Times New Roman" w:hAnsi="Times New Roman" w:cs="Times New Roman"/>
                <w:sz w:val="24"/>
                <w:szCs w:val="24"/>
              </w:rPr>
              <w:t>-</w:t>
            </w:r>
            <w:r w:rsidR="00A96D2E" w:rsidRPr="00945A72">
              <w:rPr>
                <w:rFonts w:ascii="Times New Roman" w:hAnsi="Times New Roman" w:cs="Times New Roman"/>
                <w:sz w:val="24"/>
                <w:szCs w:val="24"/>
              </w:rPr>
              <w:t xml:space="preserve"> выявлении дефектов автомобильных кузовов.</w:t>
            </w:r>
          </w:p>
        </w:tc>
      </w:tr>
      <w:tr w:rsidR="00A96D2E" w:rsidRPr="00945A72" w:rsidTr="001C59EA">
        <w:trPr>
          <w:trHeight w:val="21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6535E2"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6535E2" w:rsidRPr="00945A72">
              <w:rPr>
                <w:rFonts w:ascii="Times New Roman" w:hAnsi="Times New Roman"/>
                <w:sz w:val="24"/>
                <w:szCs w:val="24"/>
              </w:rPr>
              <w:t>:</w:t>
            </w:r>
          </w:p>
          <w:p w:rsidR="00A96D2E"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применять методы диагностики, использовать диагностическое оборудование</w:t>
            </w:r>
          </w:p>
        </w:tc>
      </w:tr>
      <w:tr w:rsidR="00A96D2E" w:rsidRPr="00945A72" w:rsidTr="001C59EA">
        <w:trPr>
          <w:trHeight w:val="21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6535E2"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6535E2" w:rsidRPr="00945A72">
              <w:rPr>
                <w:rFonts w:ascii="Times New Roman" w:hAnsi="Times New Roman"/>
                <w:sz w:val="24"/>
                <w:szCs w:val="24"/>
              </w:rPr>
              <w:t>:</w:t>
            </w:r>
          </w:p>
          <w:p w:rsidR="00A96D2E"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классификация, основные характеристики и технические п</w:t>
            </w:r>
            <w:r w:rsidRPr="00945A72">
              <w:rPr>
                <w:rFonts w:ascii="Times New Roman" w:hAnsi="Times New Roman"/>
                <w:sz w:val="24"/>
                <w:szCs w:val="24"/>
              </w:rPr>
              <w:t>араметры автомобильных кузовов;</w:t>
            </w:r>
          </w:p>
          <w:p w:rsidR="006535E2"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правила оформления технической и отчетной документации;</w:t>
            </w:r>
          </w:p>
        </w:tc>
      </w:tr>
      <w:tr w:rsidR="00A96D2E" w:rsidRPr="00945A72" w:rsidTr="001C59EA">
        <w:trPr>
          <w:trHeight w:val="275"/>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ПК 4.2.</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Проводить ремонт повреждений автомобильных кузовов.</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r w:rsidR="00A96D2E" w:rsidRPr="00945A72">
              <w:rPr>
                <w:rFonts w:ascii="Times New Roman" w:hAnsi="Times New Roman"/>
                <w:sz w:val="24"/>
                <w:szCs w:val="24"/>
              </w:rPr>
              <w:t xml:space="preserve"> </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проведении ремонта кузовов.</w:t>
            </w:r>
          </w:p>
        </w:tc>
      </w:tr>
      <w:tr w:rsidR="00A96D2E" w:rsidRPr="00945A72" w:rsidTr="001C59EA">
        <w:trPr>
          <w:trHeight w:val="275"/>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6535E2"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6535E2" w:rsidRPr="00945A72">
              <w:rPr>
                <w:rFonts w:ascii="Times New Roman" w:hAnsi="Times New Roman"/>
                <w:sz w:val="24"/>
                <w:szCs w:val="24"/>
              </w:rPr>
              <w:t>:</w:t>
            </w:r>
          </w:p>
          <w:p w:rsidR="006535E2"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выбирать методы и технологии кузовного рем</w:t>
            </w:r>
            <w:r w:rsidRPr="00945A72">
              <w:rPr>
                <w:rFonts w:ascii="Times New Roman" w:hAnsi="Times New Roman"/>
                <w:sz w:val="24"/>
                <w:szCs w:val="24"/>
              </w:rPr>
              <w:t>онта;</w:t>
            </w:r>
          </w:p>
          <w:p w:rsidR="006535E2"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разрабатывать и осуществлять технологиче</w:t>
            </w:r>
            <w:r w:rsidRPr="00945A72">
              <w:rPr>
                <w:rFonts w:ascii="Times New Roman" w:hAnsi="Times New Roman"/>
                <w:sz w:val="24"/>
                <w:szCs w:val="24"/>
              </w:rPr>
              <w:t>ский процесс кузовного ремонта;</w:t>
            </w:r>
          </w:p>
          <w:p w:rsidR="00A96D2E"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выполнять работы по кузовному ремонту.</w:t>
            </w:r>
          </w:p>
        </w:tc>
      </w:tr>
      <w:tr w:rsidR="00A96D2E" w:rsidRPr="00945A72" w:rsidTr="001C59EA">
        <w:trPr>
          <w:trHeight w:val="275"/>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6535E2"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6535E2" w:rsidRPr="00945A72">
              <w:rPr>
                <w:rFonts w:ascii="Times New Roman" w:hAnsi="Times New Roman"/>
                <w:sz w:val="24"/>
                <w:szCs w:val="24"/>
              </w:rPr>
              <w:t>:</w:t>
            </w:r>
          </w:p>
          <w:p w:rsidR="006535E2"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 </w:t>
            </w:r>
            <w:r w:rsidR="00A96D2E" w:rsidRPr="00945A72">
              <w:rPr>
                <w:rFonts w:ascii="Times New Roman" w:hAnsi="Times New Roman"/>
                <w:sz w:val="24"/>
                <w:szCs w:val="24"/>
              </w:rPr>
              <w:t>методы оценки и контроля качества</w:t>
            </w:r>
            <w:r w:rsidRPr="00945A72">
              <w:rPr>
                <w:rFonts w:ascii="Times New Roman" w:hAnsi="Times New Roman"/>
                <w:sz w:val="24"/>
                <w:szCs w:val="24"/>
              </w:rPr>
              <w:t xml:space="preserve"> ремонта автомобильных кузовов;</w:t>
            </w:r>
          </w:p>
          <w:p w:rsidR="00A96D2E" w:rsidRPr="00945A72" w:rsidRDefault="006535E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правила оформления технической и отчетной документации;</w:t>
            </w:r>
          </w:p>
        </w:tc>
      </w:tr>
      <w:tr w:rsidR="00A96D2E" w:rsidRPr="00945A72" w:rsidTr="001C59EA">
        <w:trPr>
          <w:trHeight w:val="21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4.3.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Проводить окраску автомобильных кузовов.</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w:t>
            </w:r>
            <w:r w:rsidR="00A96D2E" w:rsidRPr="00945A72">
              <w:rPr>
                <w:rFonts w:ascii="Times New Roman" w:hAnsi="Times New Roman"/>
                <w:sz w:val="24"/>
                <w:szCs w:val="24"/>
              </w:rPr>
              <w:t xml:space="preserve"> проведении окраски кузовов.</w:t>
            </w:r>
          </w:p>
        </w:tc>
      </w:tr>
      <w:tr w:rsidR="00A96D2E" w:rsidRPr="00945A72" w:rsidTr="001C59EA">
        <w:trPr>
          <w:trHeight w:val="21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использовать оборудование для окраски кузовов.</w:t>
            </w:r>
          </w:p>
        </w:tc>
      </w:tr>
      <w:tr w:rsidR="00A96D2E" w:rsidRPr="00945A72" w:rsidTr="001C59EA">
        <w:trPr>
          <w:trHeight w:val="210"/>
          <w:jc w:val="center"/>
        </w:trPr>
        <w:tc>
          <w:tcPr>
            <w:tcW w:w="2440" w:type="dxa"/>
            <w:vMerge/>
          </w:tcPr>
          <w:p w:rsidR="00A96D2E" w:rsidRPr="00945A72" w:rsidRDefault="00A96D2E" w:rsidP="00C7513C">
            <w:pPr>
              <w:spacing w:after="0" w:line="240" w:lineRule="auto"/>
              <w:rPr>
                <w:rFonts w:ascii="Times New Roman" w:hAnsi="Times New Roman"/>
                <w:sz w:val="24"/>
                <w:szCs w:val="24"/>
              </w:rPr>
            </w:pPr>
          </w:p>
        </w:tc>
        <w:tc>
          <w:tcPr>
            <w:tcW w:w="2493" w:type="dxa"/>
            <w:vMerge/>
          </w:tcPr>
          <w:p w:rsidR="00A96D2E" w:rsidRPr="00945A72" w:rsidRDefault="00A96D2E" w:rsidP="00C7513C">
            <w:pPr>
              <w:pStyle w:val="a4"/>
              <w:rPr>
                <w:rFonts w:ascii="Times New Roman" w:hAnsi="Times New Roman" w:cs="Times New Roman"/>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свойства, критерии выбора материалов для подготовки и проведения окраски кузова автомобиля.</w:t>
            </w:r>
          </w:p>
        </w:tc>
      </w:tr>
      <w:tr w:rsidR="00A96D2E" w:rsidRPr="00945A72" w:rsidTr="001C59EA">
        <w:trPr>
          <w:trHeight w:val="545"/>
          <w:jc w:val="center"/>
        </w:trPr>
        <w:tc>
          <w:tcPr>
            <w:tcW w:w="2440"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5. Организация процесса по техническому обслуживанию и ремонту автомобиля.</w:t>
            </w: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5.1.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Планировать деятельность подразделения по техническому обслуживанию и ремонту систем, узлов и двигателей автомобиля.</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w:t>
            </w:r>
            <w:r w:rsidR="00A96D2E" w:rsidRPr="00945A72">
              <w:rPr>
                <w:rFonts w:ascii="Times New Roman" w:hAnsi="Times New Roman"/>
                <w:sz w:val="24"/>
                <w:szCs w:val="24"/>
              </w:rPr>
              <w:t xml:space="preserve"> планировании и организации работ производственного поста, участка;</w:t>
            </w:r>
          </w:p>
        </w:tc>
      </w:tr>
      <w:tr w:rsidR="00A96D2E" w:rsidRPr="00945A72" w:rsidTr="001C59EA">
        <w:trPr>
          <w:trHeight w:val="54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планировать и осуществлять руководство работой производственного участка;</w:t>
            </w:r>
          </w:p>
        </w:tc>
      </w:tr>
      <w:tr w:rsidR="00A96D2E" w:rsidRPr="00945A72" w:rsidTr="001C59EA">
        <w:trPr>
          <w:trHeight w:val="54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методы нормирования и формы оплаты труда; основы управленческого учета и бережливого производства; основные технико-экономические показатели производственной деятельности;</w:t>
            </w:r>
          </w:p>
        </w:tc>
      </w:tr>
      <w:tr w:rsidR="00A96D2E" w:rsidRPr="00945A72" w:rsidTr="001C59EA">
        <w:trPr>
          <w:trHeight w:val="63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5.2.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Организовывать материально-техническое обеспечение процесса по техническому обслуживанию и ремонту автотранспортных средств.</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4B7EF2" w:rsidP="00C7513C">
            <w:pPr>
              <w:spacing w:after="0" w:line="240" w:lineRule="auto"/>
              <w:jc w:val="both"/>
              <w:rPr>
                <w:rFonts w:ascii="Times New Roman" w:hAnsi="Times New Roman"/>
                <w:sz w:val="24"/>
                <w:szCs w:val="24"/>
              </w:rPr>
            </w:pPr>
            <w:r w:rsidRPr="00945A72">
              <w:rPr>
                <w:rFonts w:ascii="Times New Roman" w:hAnsi="Times New Roman"/>
                <w:sz w:val="24"/>
                <w:szCs w:val="24"/>
              </w:rPr>
              <w:t>- планировании и организации работ производственного поста, участка</w:t>
            </w:r>
            <w:r w:rsidR="00A96D2E" w:rsidRPr="00945A72">
              <w:rPr>
                <w:rFonts w:ascii="Times New Roman" w:hAnsi="Times New Roman"/>
                <w:sz w:val="24"/>
                <w:szCs w:val="24"/>
              </w:rPr>
              <w:t>;</w:t>
            </w:r>
          </w:p>
        </w:tc>
      </w:tr>
      <w:tr w:rsidR="00A96D2E" w:rsidRPr="00945A72" w:rsidTr="001C59EA">
        <w:trPr>
          <w:trHeight w:val="63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обеспечивать правильность и своевременность оформления первичных документов;</w:t>
            </w:r>
          </w:p>
        </w:tc>
      </w:tr>
      <w:tr w:rsidR="00A96D2E" w:rsidRPr="00945A72" w:rsidTr="004B7EF2">
        <w:trPr>
          <w:trHeight w:val="273"/>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xml:space="preserve">: номенклатуру запасных частей и расходных материалов для осуществления </w:t>
            </w:r>
            <w:r w:rsidR="00A96D2E" w:rsidRPr="00945A72">
              <w:rPr>
                <w:rFonts w:ascii="Times New Roman" w:hAnsi="Times New Roman"/>
                <w:color w:val="000000"/>
                <w:sz w:val="24"/>
                <w:szCs w:val="24"/>
              </w:rPr>
              <w:t>технического обслуживания и ремонта автотранспортных средств.</w:t>
            </w:r>
          </w:p>
        </w:tc>
      </w:tr>
      <w:tr w:rsidR="00A96D2E" w:rsidRPr="00945A72" w:rsidTr="001C59EA">
        <w:trPr>
          <w:trHeight w:val="73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5.3.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Осуществлять организацию и контроль деятельности персонала подразделения по техническому обслуживанию и ремонту автотранспортных средств.</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4B7EF2"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w:t>
            </w:r>
            <w:r w:rsidR="00A96D2E" w:rsidRPr="00945A72">
              <w:rPr>
                <w:rFonts w:ascii="Times New Roman" w:hAnsi="Times New Roman"/>
                <w:sz w:val="24"/>
                <w:szCs w:val="24"/>
              </w:rPr>
              <w:t xml:space="preserve"> прове</w:t>
            </w:r>
            <w:r w:rsidR="004B7EF2" w:rsidRPr="00945A72">
              <w:rPr>
                <w:rFonts w:ascii="Times New Roman" w:hAnsi="Times New Roman"/>
                <w:sz w:val="24"/>
                <w:szCs w:val="24"/>
              </w:rPr>
              <w:t>рке качества выполняемых работ;</w:t>
            </w:r>
          </w:p>
          <w:p w:rsidR="004B7EF2" w:rsidRPr="00945A72" w:rsidRDefault="004B7EF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оценке экономической эффективности производственной деятельности; </w:t>
            </w:r>
          </w:p>
          <w:p w:rsidR="00A96D2E" w:rsidRPr="00945A72" w:rsidRDefault="004B7EF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обеспечении безопасности труд</w:t>
            </w:r>
            <w:r w:rsidRPr="00945A72">
              <w:rPr>
                <w:rFonts w:ascii="Times New Roman" w:hAnsi="Times New Roman"/>
                <w:sz w:val="24"/>
                <w:szCs w:val="24"/>
              </w:rPr>
              <w:t>а на производственном участке.</w:t>
            </w:r>
          </w:p>
        </w:tc>
      </w:tr>
      <w:tr w:rsidR="00A96D2E" w:rsidRPr="00945A72" w:rsidTr="001C59EA">
        <w:trPr>
          <w:trHeight w:val="73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xml:space="preserve">: обеспечивать рациональную расстановку рабочих; контролировать соблюдение технологических процессов и проверять качество выполненных работ; анализировать результаты производственной деятельности участка; обеспечивать правильность и своевременность оформления первичных документов; рассчитывать по принятой методологии основные технико-экономические показатели </w:t>
            </w:r>
            <w:r w:rsidR="00A96D2E" w:rsidRPr="00945A72">
              <w:rPr>
                <w:rFonts w:ascii="Times New Roman" w:hAnsi="Times New Roman"/>
                <w:sz w:val="24"/>
                <w:szCs w:val="24"/>
              </w:rPr>
              <w:lastRenderedPageBreak/>
              <w:t>производственной деятельности.</w:t>
            </w:r>
          </w:p>
        </w:tc>
      </w:tr>
      <w:tr w:rsidR="00A96D2E" w:rsidRPr="00945A72" w:rsidTr="001C59EA">
        <w:trPr>
          <w:trHeight w:val="73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основы организации деятельности предприятия и управление им; законодательные и нормативные акты, регулирующие производственно-хозяйственную деятельность; порядок разработки и оформления технической документации; правила охраны труда, противопожарной и экологической безопасности, виды, периодичность и правила оформления инструктажа.</w:t>
            </w:r>
          </w:p>
        </w:tc>
      </w:tr>
      <w:tr w:rsidR="00A96D2E" w:rsidRPr="00945A72" w:rsidTr="001C59EA">
        <w:trPr>
          <w:trHeight w:val="73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5.4.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Разрабатывать предложения по совершенствованию деятельности подразделения, техническому обслуживанию и ремонту автотранспортных средств.</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w:t>
            </w:r>
            <w:r w:rsidR="00A96D2E" w:rsidRPr="00945A72">
              <w:rPr>
                <w:rFonts w:ascii="Times New Roman" w:hAnsi="Times New Roman"/>
                <w:sz w:val="24"/>
                <w:szCs w:val="24"/>
              </w:rPr>
              <w:t xml:space="preserve"> управлении </w:t>
            </w:r>
            <w:r w:rsidR="00A96D2E" w:rsidRPr="00945A72">
              <w:rPr>
                <w:rFonts w:ascii="Times New Roman" w:hAnsi="Times New Roman"/>
                <w:color w:val="000000"/>
                <w:sz w:val="24"/>
                <w:szCs w:val="24"/>
              </w:rPr>
              <w:t>деятельност</w:t>
            </w:r>
            <w:r w:rsidR="004B7EF2" w:rsidRPr="00945A72">
              <w:rPr>
                <w:rFonts w:ascii="Times New Roman" w:hAnsi="Times New Roman"/>
                <w:color w:val="000000"/>
                <w:sz w:val="24"/>
                <w:szCs w:val="24"/>
              </w:rPr>
              <w:t>ью</w:t>
            </w:r>
            <w:r w:rsidR="00A96D2E" w:rsidRPr="00945A72">
              <w:rPr>
                <w:rFonts w:ascii="Times New Roman" w:hAnsi="Times New Roman"/>
                <w:color w:val="000000"/>
                <w:sz w:val="24"/>
                <w:szCs w:val="24"/>
              </w:rPr>
              <w:t xml:space="preserve"> подразделения по техническому обслуживанию и ремонту автотранспортных средств.</w:t>
            </w:r>
          </w:p>
        </w:tc>
      </w:tr>
      <w:tr w:rsidR="00A96D2E" w:rsidRPr="00945A72" w:rsidTr="001C59EA">
        <w:trPr>
          <w:trHeight w:val="73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xml:space="preserve">: анализировать </w:t>
            </w:r>
            <w:r w:rsidR="00A96D2E" w:rsidRPr="00945A72">
              <w:rPr>
                <w:rFonts w:ascii="Times New Roman" w:hAnsi="Times New Roman"/>
                <w:color w:val="000000"/>
                <w:sz w:val="24"/>
                <w:szCs w:val="24"/>
              </w:rPr>
              <w:t>деятельность подразделения по техническому обслуживанию и ремонту автотранспортных средств.</w:t>
            </w:r>
          </w:p>
        </w:tc>
      </w:tr>
      <w:tr w:rsidR="00A96D2E" w:rsidRPr="00945A72" w:rsidTr="001C59EA">
        <w:trPr>
          <w:trHeight w:val="73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положения действующей системы менеджмента качества;</w:t>
            </w:r>
          </w:p>
        </w:tc>
      </w:tr>
      <w:tr w:rsidR="00A96D2E" w:rsidRPr="00945A72" w:rsidTr="001C59EA">
        <w:trPr>
          <w:trHeight w:val="340"/>
          <w:jc w:val="center"/>
        </w:trPr>
        <w:tc>
          <w:tcPr>
            <w:tcW w:w="2440" w:type="dxa"/>
            <w:vMerge w:val="restart"/>
          </w:tcPr>
          <w:p w:rsidR="00A96D2E" w:rsidRPr="00945A72" w:rsidRDefault="001C59EA" w:rsidP="00C7513C">
            <w:pPr>
              <w:spacing w:after="0" w:line="240" w:lineRule="auto"/>
              <w:rPr>
                <w:rFonts w:ascii="Times New Roman" w:hAnsi="Times New Roman"/>
                <w:sz w:val="24"/>
                <w:szCs w:val="24"/>
              </w:rPr>
            </w:pPr>
            <w:r w:rsidRPr="00945A72">
              <w:rPr>
                <w:rFonts w:ascii="Times New Roman" w:hAnsi="Times New Roman"/>
                <w:color w:val="333333"/>
                <w:sz w:val="24"/>
                <w:szCs w:val="24"/>
              </w:rPr>
              <w:t xml:space="preserve">6. </w:t>
            </w:r>
            <w:r w:rsidRPr="00945A72">
              <w:rPr>
                <w:rFonts w:ascii="Times New Roman" w:hAnsi="Times New Roman"/>
                <w:sz w:val="24"/>
                <w:szCs w:val="24"/>
              </w:rPr>
              <w:t>Организация процесса модернизации и модификации автотранспортных средств.</w:t>
            </w: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6.1.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Определять необходимость модернизации автотранспортного средства.</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сборе нормативных данных в области конструкции транспортных средств; </w:t>
            </w:r>
          </w:p>
        </w:tc>
      </w:tr>
      <w:tr w:rsidR="00A96D2E" w:rsidRPr="00945A72" w:rsidTr="001C59EA">
        <w:trPr>
          <w:trHeight w:val="34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проводить контроль технического состояния транспортного средства;</w:t>
            </w:r>
          </w:p>
        </w:tc>
      </w:tr>
      <w:tr w:rsidR="00A96D2E" w:rsidRPr="00945A72" w:rsidTr="001C59EA">
        <w:trPr>
          <w:trHeight w:val="34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конструктивных особенностей автомобилей; особенностей технического обслуживания и ремонта специальных автомобилей; особенности технического обслуживания и ремонта модернизированных транспортных средств;</w:t>
            </w:r>
          </w:p>
        </w:tc>
      </w:tr>
      <w:tr w:rsidR="00A96D2E" w:rsidRPr="00945A72" w:rsidTr="001C59EA">
        <w:trPr>
          <w:trHeight w:val="51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6.2.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Планировать взаимозаменяемость узлов и агрегатов автотранспортного средства и повышение их эксплуатационных свойств.</w:t>
            </w:r>
          </w:p>
          <w:p w:rsidR="00A96D2E" w:rsidRPr="00945A72" w:rsidRDefault="00A96D2E" w:rsidP="00C7513C">
            <w:pPr>
              <w:pStyle w:val="a4"/>
              <w:rPr>
                <w:rFonts w:ascii="Times New Roman" w:hAnsi="Times New Roman" w:cs="Times New Roman"/>
                <w:sz w:val="24"/>
                <w:szCs w:val="24"/>
              </w:rPr>
            </w:pP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w:t>
            </w:r>
            <w:r w:rsidR="00A96D2E" w:rsidRPr="00945A72">
              <w:rPr>
                <w:rFonts w:ascii="Times New Roman" w:hAnsi="Times New Roman"/>
                <w:sz w:val="24"/>
                <w:szCs w:val="24"/>
              </w:rPr>
              <w:t xml:space="preserve"> проведении модернизации и тюнинга транспортных средств;</w:t>
            </w:r>
          </w:p>
        </w:tc>
      </w:tr>
      <w:tr w:rsidR="00A96D2E" w:rsidRPr="00945A72" w:rsidTr="001C59EA">
        <w:trPr>
          <w:trHeight w:val="51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составлять технологическую документацию на модернизацию и тюнинг транспортных средств; определять взаимозаменяемость узлов и агрегатов транспортных средств;</w:t>
            </w:r>
          </w:p>
        </w:tc>
      </w:tr>
      <w:tr w:rsidR="00A96D2E" w:rsidRPr="00945A72" w:rsidTr="001C59EA">
        <w:trPr>
          <w:trHeight w:val="510"/>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типовые схемные решения по модернизации транспортных средств; перспективные конструкции основных агрегатов и узлов транспортного средства;</w:t>
            </w:r>
          </w:p>
        </w:tc>
      </w:tr>
      <w:tr w:rsidR="00A96D2E" w:rsidRPr="00945A72" w:rsidTr="001C59EA">
        <w:trPr>
          <w:trHeight w:val="38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6.3.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Владеть методикой </w:t>
            </w:r>
            <w:r w:rsidRPr="00945A72">
              <w:rPr>
                <w:rFonts w:ascii="Times New Roman" w:hAnsi="Times New Roman" w:cs="Times New Roman"/>
                <w:sz w:val="24"/>
                <w:szCs w:val="24"/>
              </w:rPr>
              <w:lastRenderedPageBreak/>
              <w:t>тюнинга автомобиля.</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 xml:space="preserve">расчете экономических показателей </w:t>
            </w:r>
            <w:r w:rsidR="00A96D2E" w:rsidRPr="00945A72">
              <w:rPr>
                <w:rFonts w:ascii="Times New Roman" w:hAnsi="Times New Roman"/>
                <w:sz w:val="24"/>
                <w:szCs w:val="24"/>
              </w:rPr>
              <w:lastRenderedPageBreak/>
              <w:t>модернизации и тюнинга транспортных средств;</w:t>
            </w:r>
          </w:p>
        </w:tc>
      </w:tr>
      <w:tr w:rsidR="00A96D2E" w:rsidRPr="00945A72" w:rsidTr="001C59EA">
        <w:trPr>
          <w:trHeight w:val="38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w:t>
            </w:r>
            <w:r w:rsidR="00A96D2E" w:rsidRPr="00945A72">
              <w:rPr>
                <w:rFonts w:ascii="Times New Roman" w:hAnsi="Times New Roman"/>
                <w:color w:val="333333"/>
                <w:sz w:val="24"/>
                <w:szCs w:val="24"/>
              </w:rPr>
              <w:t xml:space="preserve"> </w:t>
            </w:r>
            <w:r w:rsidR="00A96D2E" w:rsidRPr="00945A72">
              <w:rPr>
                <w:rFonts w:ascii="Times New Roman" w:hAnsi="Times New Roman"/>
                <w:sz w:val="24"/>
                <w:szCs w:val="24"/>
              </w:rPr>
              <w:t>проводить контроль технического состояния транспортного средства; составлять технологическую документацию на тюнинг транспортных средств; определять взаимозаменяемость узлов и агрегатов транспортных средств;</w:t>
            </w:r>
            <w:r w:rsidR="00A96D2E" w:rsidRPr="00945A72">
              <w:rPr>
                <w:rFonts w:ascii="Times New Roman" w:hAnsi="Times New Roman"/>
                <w:color w:val="333333"/>
                <w:sz w:val="24"/>
                <w:szCs w:val="24"/>
              </w:rPr>
              <w:t xml:space="preserve"> </w:t>
            </w:r>
          </w:p>
        </w:tc>
      </w:tr>
      <w:tr w:rsidR="00A96D2E" w:rsidRPr="00945A72" w:rsidTr="001B4BA2">
        <w:trPr>
          <w:trHeight w:val="186"/>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методы тюнинга транспортных средств</w:t>
            </w:r>
          </w:p>
        </w:tc>
      </w:tr>
      <w:tr w:rsidR="00A96D2E" w:rsidRPr="00945A72" w:rsidTr="001C59EA">
        <w:trPr>
          <w:trHeight w:val="38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val="restart"/>
          </w:tcPr>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 xml:space="preserve">ПК 6.4. </w:t>
            </w:r>
          </w:p>
          <w:p w:rsidR="00A96D2E" w:rsidRPr="00945A72" w:rsidRDefault="00A96D2E" w:rsidP="00C7513C">
            <w:pPr>
              <w:pStyle w:val="a4"/>
              <w:rPr>
                <w:rFonts w:ascii="Times New Roman" w:hAnsi="Times New Roman" w:cs="Times New Roman"/>
                <w:sz w:val="24"/>
                <w:szCs w:val="24"/>
              </w:rPr>
            </w:pPr>
            <w:r w:rsidRPr="00945A72">
              <w:rPr>
                <w:rFonts w:ascii="Times New Roman" w:hAnsi="Times New Roman" w:cs="Times New Roman"/>
                <w:sz w:val="24"/>
                <w:szCs w:val="24"/>
              </w:rPr>
              <w:t>Определять остаточный ресурс производственного оборудования.</w:t>
            </w:r>
          </w:p>
        </w:tc>
        <w:tc>
          <w:tcPr>
            <w:tcW w:w="4646" w:type="dxa"/>
          </w:tcPr>
          <w:p w:rsidR="0028334B" w:rsidRPr="00945A72" w:rsidRDefault="0028334B" w:rsidP="00C7513C">
            <w:pPr>
              <w:spacing w:after="0" w:line="240" w:lineRule="auto"/>
              <w:jc w:val="both"/>
              <w:rPr>
                <w:rFonts w:ascii="Times New Roman" w:hAnsi="Times New Roman"/>
                <w:sz w:val="24"/>
                <w:szCs w:val="24"/>
              </w:rPr>
            </w:pPr>
            <w:r w:rsidRPr="00945A72">
              <w:rPr>
                <w:rFonts w:ascii="Times New Roman" w:hAnsi="Times New Roman"/>
                <w:sz w:val="24"/>
                <w:szCs w:val="24"/>
              </w:rPr>
              <w:t>Иметь практический опыт в:</w:t>
            </w:r>
          </w:p>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A96D2E" w:rsidRPr="00945A72">
              <w:rPr>
                <w:rFonts w:ascii="Times New Roman" w:hAnsi="Times New Roman"/>
                <w:sz w:val="24"/>
                <w:szCs w:val="24"/>
              </w:rPr>
              <w:t>проведении испытаний производственного оборудования; общении с представителями торговых организаций.</w:t>
            </w:r>
          </w:p>
        </w:tc>
      </w:tr>
      <w:tr w:rsidR="00A96D2E" w:rsidRPr="00945A72" w:rsidTr="001C59EA">
        <w:trPr>
          <w:trHeight w:val="38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Уметь</w:t>
            </w:r>
            <w:r w:rsidR="00A96D2E" w:rsidRPr="00945A72">
              <w:rPr>
                <w:rFonts w:ascii="Times New Roman" w:hAnsi="Times New Roman"/>
                <w:sz w:val="24"/>
                <w:szCs w:val="24"/>
              </w:rPr>
              <w:t>: производить сравнительную оценку технологического оборудования; организовывать обучение рабочих для работы на новом оборудовании.</w:t>
            </w:r>
          </w:p>
        </w:tc>
      </w:tr>
      <w:tr w:rsidR="00A96D2E" w:rsidRPr="00945A72" w:rsidTr="001C59EA">
        <w:trPr>
          <w:trHeight w:val="385"/>
          <w:jc w:val="center"/>
        </w:trPr>
        <w:tc>
          <w:tcPr>
            <w:tcW w:w="2440" w:type="dxa"/>
            <w:vMerge/>
          </w:tcPr>
          <w:p w:rsidR="00A96D2E" w:rsidRPr="00945A72" w:rsidRDefault="00A96D2E" w:rsidP="00C7513C">
            <w:pPr>
              <w:pStyle w:val="a4"/>
              <w:rPr>
                <w:rFonts w:ascii="Times New Roman" w:hAnsi="Times New Roman" w:cs="Times New Roman"/>
                <w:sz w:val="24"/>
                <w:szCs w:val="24"/>
              </w:rPr>
            </w:pPr>
          </w:p>
        </w:tc>
        <w:tc>
          <w:tcPr>
            <w:tcW w:w="2493" w:type="dxa"/>
            <w:vMerge/>
          </w:tcPr>
          <w:p w:rsidR="00A96D2E" w:rsidRPr="00945A72" w:rsidRDefault="00A96D2E" w:rsidP="00C7513C">
            <w:pPr>
              <w:shd w:val="clear" w:color="auto" w:fill="FFFFFF"/>
              <w:spacing w:after="0" w:line="240" w:lineRule="auto"/>
              <w:rPr>
                <w:rFonts w:ascii="Times New Roman" w:hAnsi="Times New Roman"/>
                <w:color w:val="000000"/>
                <w:sz w:val="24"/>
                <w:szCs w:val="24"/>
              </w:rPr>
            </w:pPr>
          </w:p>
        </w:tc>
        <w:tc>
          <w:tcPr>
            <w:tcW w:w="4646" w:type="dxa"/>
          </w:tcPr>
          <w:p w:rsidR="00A96D2E" w:rsidRPr="00945A72" w:rsidRDefault="001B4BA2" w:rsidP="00C7513C">
            <w:pPr>
              <w:spacing w:after="0" w:line="240" w:lineRule="auto"/>
              <w:jc w:val="both"/>
              <w:rPr>
                <w:rFonts w:ascii="Times New Roman" w:hAnsi="Times New Roman"/>
                <w:sz w:val="24"/>
                <w:szCs w:val="24"/>
              </w:rPr>
            </w:pPr>
            <w:r w:rsidRPr="00945A72">
              <w:rPr>
                <w:rFonts w:ascii="Times New Roman" w:hAnsi="Times New Roman"/>
                <w:sz w:val="24"/>
                <w:szCs w:val="24"/>
              </w:rPr>
              <w:t>Знать</w:t>
            </w:r>
            <w:r w:rsidR="00A96D2E" w:rsidRPr="00945A72">
              <w:rPr>
                <w:rFonts w:ascii="Times New Roman" w:hAnsi="Times New Roman"/>
                <w:sz w:val="24"/>
                <w:szCs w:val="24"/>
              </w:rPr>
              <w:t>: требования безопасного использования оборудования; особенности эксплуатации однотипного оборудования; правила ввода в эксплуатацию технического оборудования.</w:t>
            </w:r>
          </w:p>
        </w:tc>
      </w:tr>
    </w:tbl>
    <w:p w:rsidR="00A96D2E" w:rsidRPr="00945A72" w:rsidRDefault="00A96D2E" w:rsidP="00FD2A9B">
      <w:pPr>
        <w:spacing w:after="0"/>
        <w:ind w:firstLine="709"/>
        <w:jc w:val="both"/>
        <w:rPr>
          <w:rFonts w:ascii="Times New Roman" w:hAnsi="Times New Roman"/>
          <w:sz w:val="24"/>
          <w:szCs w:val="24"/>
        </w:rPr>
      </w:pPr>
    </w:p>
    <w:p w:rsidR="00C7513C" w:rsidRDefault="00C7513C" w:rsidP="00C7513C">
      <w:pPr>
        <w:spacing w:after="0"/>
        <w:ind w:firstLine="709"/>
        <w:jc w:val="both"/>
        <w:rPr>
          <w:rFonts w:ascii="Times New Roman" w:hAnsi="Times New Roman"/>
          <w:bCs/>
          <w:sz w:val="24"/>
          <w:szCs w:val="24"/>
        </w:rPr>
      </w:pPr>
    </w:p>
    <w:p w:rsidR="00391FED" w:rsidRDefault="00391FED" w:rsidP="00391FED">
      <w:pPr>
        <w:spacing w:after="0"/>
        <w:rPr>
          <w:rFonts w:ascii="Times New Roman" w:hAnsi="Times New Roman"/>
          <w:b/>
          <w:bCs/>
          <w:sz w:val="24"/>
          <w:szCs w:val="24"/>
        </w:rPr>
      </w:pPr>
      <w:r w:rsidRPr="00391FED">
        <w:rPr>
          <w:rFonts w:ascii="Times New Roman" w:hAnsi="Times New Roman"/>
          <w:b/>
          <w:bCs/>
          <w:sz w:val="24"/>
          <w:szCs w:val="24"/>
        </w:rPr>
        <w:t>4.3. Личностные результаты</w:t>
      </w:r>
    </w:p>
    <w:p w:rsidR="004514B2" w:rsidRDefault="004514B2" w:rsidP="00391FED">
      <w:pPr>
        <w:spacing w:after="0"/>
        <w:rPr>
          <w:rFonts w:ascii="Times New Roman" w:hAnsi="Times New Roman"/>
          <w:b/>
          <w:bCs/>
          <w:sz w:val="24"/>
          <w:szCs w:val="24"/>
        </w:rPr>
      </w:pP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7420"/>
      </w:tblGrid>
      <w:tr w:rsidR="004514B2" w:rsidRPr="0013431D" w:rsidTr="00B36B3C">
        <w:trPr>
          <w:trHeight w:val="1014"/>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b/>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b/>
                <w:color w:val="000000" w:themeColor="text1"/>
                <w:sz w:val="24"/>
                <w:szCs w:val="24"/>
              </w:rPr>
            </w:pPr>
            <w:r w:rsidRPr="004514B2">
              <w:rPr>
                <w:rFonts w:ascii="Times New Roman" w:hAnsi="Times New Roman"/>
                <w:b/>
                <w:color w:val="000000" w:themeColor="text1"/>
                <w:sz w:val="24"/>
                <w:szCs w:val="24"/>
              </w:rPr>
              <w:t>Коды результатов</w:t>
            </w:r>
          </w:p>
        </w:tc>
        <w:tc>
          <w:tcPr>
            <w:tcW w:w="742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b/>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b/>
                <w:color w:val="000000" w:themeColor="text1"/>
                <w:sz w:val="24"/>
                <w:szCs w:val="24"/>
              </w:rPr>
            </w:pPr>
            <w:r w:rsidRPr="004514B2">
              <w:rPr>
                <w:rFonts w:ascii="Times New Roman" w:hAnsi="Times New Roman"/>
                <w:b/>
                <w:color w:val="000000" w:themeColor="text1"/>
                <w:sz w:val="24"/>
                <w:szCs w:val="24"/>
              </w:rPr>
              <w:t>Планируемые результаты освоения дисциплины включают</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01</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Российскую гражданскую идентичность, патриотизм, уважение к своему</w:t>
            </w:r>
            <w:r w:rsidRPr="004514B2">
              <w:rPr>
                <w:rFonts w:ascii="Times New Roman" w:hAnsi="Times New Roman"/>
                <w:color w:val="000000" w:themeColor="text1"/>
                <w:sz w:val="24"/>
                <w:szCs w:val="24"/>
              </w:rPr>
              <w:br/>
              <w:t>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02</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04</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Cs/>
                <w:color w:val="000000" w:themeColor="text1"/>
                <w:sz w:val="24"/>
                <w:szCs w:val="24"/>
              </w:rPr>
            </w:pPr>
            <w:r w:rsidRPr="004514B2">
              <w:rPr>
                <w:rFonts w:ascii="Times New Roman" w:hAnsi="Times New Roman"/>
                <w:color w:val="000000" w:themeColor="text1"/>
                <w:sz w:val="24"/>
                <w:szCs w:val="24"/>
              </w:rPr>
              <w:t>ЛР 05</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 xml:space="preserve">Сформированность основ саморазвития и самовоспитания в соответствии с общечеловеческими ценностями и идеалами </w:t>
            </w:r>
            <w:r w:rsidRPr="004514B2">
              <w:rPr>
                <w:rFonts w:ascii="Times New Roman" w:hAnsi="Times New Roman"/>
                <w:color w:val="000000" w:themeColor="text1"/>
                <w:sz w:val="24"/>
                <w:szCs w:val="24"/>
              </w:rPr>
              <w:lastRenderedPageBreak/>
              <w:t>гражданского общества; готовность и способность к самостоятельной, творческой и ответственной деятельности</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06</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07</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08</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 xml:space="preserve">Нравственное сознание и поведение на основе усвоения общечеловеческих ценностей  </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09</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10</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Эстетическое отношение к миру, включая эстетику быта, научного и технического творчества, спорта, общественных отношений</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11</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12</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jc w:val="center"/>
              <w:rPr>
                <w:rFonts w:ascii="Times New Roman" w:hAnsi="Times New Roman"/>
                <w:i/>
                <w:color w:val="000000" w:themeColor="text1"/>
                <w:sz w:val="24"/>
                <w:szCs w:val="24"/>
              </w:rPr>
            </w:pPr>
            <w:r w:rsidRPr="004514B2">
              <w:rPr>
                <w:rFonts w:ascii="Times New Roman" w:hAnsi="Times New Roman"/>
                <w:color w:val="000000" w:themeColor="text1"/>
                <w:sz w:val="24"/>
                <w:szCs w:val="24"/>
              </w:rPr>
              <w:t>ЛР 13</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r w:rsidRPr="004514B2">
              <w:rPr>
                <w:rFonts w:ascii="Times New Roman" w:hAnsi="Times New Roman"/>
                <w:color w:val="000000" w:themeColor="text1"/>
                <w:sz w:val="24"/>
                <w:szCs w:val="24"/>
              </w:rPr>
              <w:t>ЛР 14</w:t>
            </w:r>
          </w:p>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color w:val="000000" w:themeColor="text1"/>
                <w:sz w:val="24"/>
                <w:szCs w:val="24"/>
              </w:rPr>
            </w:pPr>
            <w:r w:rsidRPr="004514B2">
              <w:rPr>
                <w:rFonts w:ascii="Times New Roman" w:hAnsi="Times New Roman"/>
                <w:color w:val="000000" w:themeColor="text1"/>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r>
      <w:tr w:rsidR="004514B2" w:rsidRPr="0013431D" w:rsidTr="00B36B3C">
        <w:trPr>
          <w:trHeight w:val="212"/>
        </w:trPr>
        <w:tc>
          <w:tcPr>
            <w:tcW w:w="1760" w:type="dxa"/>
            <w:tcBorders>
              <w:top w:val="single" w:sz="4" w:space="0" w:color="auto"/>
              <w:left w:val="single" w:sz="4" w:space="0" w:color="auto"/>
              <w:bottom w:val="single" w:sz="4" w:space="0" w:color="auto"/>
              <w:right w:val="single" w:sz="4" w:space="0" w:color="auto"/>
            </w:tcBorders>
          </w:tcPr>
          <w:p w:rsidR="004514B2" w:rsidRPr="004514B2" w:rsidRDefault="004514B2" w:rsidP="00B36B3C">
            <w:pPr>
              <w:suppressAutoHyphens/>
              <w:spacing w:after="0" w:line="240" w:lineRule="auto"/>
              <w:jc w:val="center"/>
              <w:rPr>
                <w:rFonts w:ascii="Times New Roman" w:hAnsi="Times New Roman"/>
                <w:bCs/>
                <w:color w:val="000000" w:themeColor="text1"/>
                <w:sz w:val="24"/>
                <w:szCs w:val="24"/>
              </w:rPr>
            </w:pPr>
          </w:p>
          <w:p w:rsidR="004514B2" w:rsidRPr="004514B2" w:rsidRDefault="004514B2" w:rsidP="00B36B3C">
            <w:pPr>
              <w:suppressAutoHyphens/>
              <w:spacing w:after="0" w:line="240" w:lineRule="auto"/>
              <w:jc w:val="center"/>
              <w:rPr>
                <w:rFonts w:ascii="Times New Roman" w:hAnsi="Times New Roman"/>
                <w:color w:val="000000" w:themeColor="text1"/>
                <w:sz w:val="24"/>
                <w:szCs w:val="24"/>
              </w:rPr>
            </w:pPr>
            <w:r w:rsidRPr="004514B2">
              <w:rPr>
                <w:rFonts w:ascii="Times New Roman" w:hAnsi="Times New Roman"/>
                <w:bCs/>
                <w:color w:val="000000" w:themeColor="text1"/>
                <w:sz w:val="24"/>
                <w:szCs w:val="24"/>
              </w:rPr>
              <w:t>ЛР 15</w:t>
            </w:r>
          </w:p>
        </w:tc>
        <w:tc>
          <w:tcPr>
            <w:tcW w:w="7420" w:type="dxa"/>
            <w:tcBorders>
              <w:top w:val="single" w:sz="4" w:space="0" w:color="auto"/>
              <w:left w:val="single" w:sz="4" w:space="0" w:color="auto"/>
              <w:bottom w:val="single" w:sz="4" w:space="0" w:color="auto"/>
              <w:right w:val="single" w:sz="4" w:space="0" w:color="auto"/>
            </w:tcBorders>
            <w:hideMark/>
          </w:tcPr>
          <w:p w:rsidR="004514B2" w:rsidRPr="004514B2" w:rsidRDefault="004514B2" w:rsidP="00B36B3C">
            <w:pPr>
              <w:suppressAutoHyphens/>
              <w:spacing w:after="0" w:line="240" w:lineRule="auto"/>
              <w:rPr>
                <w:rFonts w:ascii="Times New Roman" w:hAnsi="Times New Roman"/>
                <w:bCs/>
                <w:color w:val="000000" w:themeColor="text1"/>
                <w:sz w:val="24"/>
                <w:szCs w:val="24"/>
              </w:rPr>
            </w:pPr>
            <w:r w:rsidRPr="004514B2">
              <w:rPr>
                <w:rFonts w:ascii="Times New Roman" w:hAnsi="Times New Roman"/>
                <w:bCs/>
                <w:color w:val="000000" w:themeColor="text1"/>
                <w:sz w:val="24"/>
                <w:szCs w:val="24"/>
              </w:rPr>
              <w:t>Ответственное отношение к созданию семьи на основе осознанного принятия ценностей семейной жизни</w:t>
            </w:r>
          </w:p>
        </w:tc>
      </w:tr>
    </w:tbl>
    <w:p w:rsidR="004514B2" w:rsidRPr="00391FED" w:rsidRDefault="004514B2" w:rsidP="00391FED">
      <w:pPr>
        <w:spacing w:after="0"/>
        <w:rPr>
          <w:rFonts w:ascii="Times New Roman" w:hAnsi="Times New Roman"/>
          <w:b/>
          <w:bCs/>
          <w:sz w:val="24"/>
          <w:szCs w:val="24"/>
        </w:rPr>
        <w:sectPr w:rsidR="004514B2" w:rsidRPr="00391FED" w:rsidSect="00C7513C">
          <w:pgSz w:w="11906" w:h="16838"/>
          <w:pgMar w:top="1134" w:right="707" w:bottom="1134" w:left="1701" w:header="709" w:footer="709" w:gutter="0"/>
          <w:cols w:space="708"/>
          <w:titlePg/>
          <w:docGrid w:linePitch="360"/>
        </w:sectPr>
      </w:pPr>
    </w:p>
    <w:p w:rsidR="00A96D2E" w:rsidRPr="00945A72" w:rsidRDefault="00A96D2E" w:rsidP="00100714">
      <w:pPr>
        <w:pStyle w:val="10"/>
        <w:jc w:val="center"/>
        <w:rPr>
          <w:rFonts w:ascii="Times New Roman" w:hAnsi="Times New Roman"/>
          <w:sz w:val="24"/>
          <w:szCs w:val="24"/>
        </w:rPr>
      </w:pPr>
      <w:r w:rsidRPr="00945A72">
        <w:rPr>
          <w:rFonts w:ascii="Times New Roman" w:hAnsi="Times New Roman"/>
          <w:sz w:val="24"/>
          <w:szCs w:val="24"/>
        </w:rPr>
        <w:lastRenderedPageBreak/>
        <w:t>Раздел 5. Структура образовательной программы</w:t>
      </w:r>
    </w:p>
    <w:p w:rsidR="00881942" w:rsidRPr="00945A72" w:rsidRDefault="00881942" w:rsidP="00100714">
      <w:pPr>
        <w:keepNext/>
        <w:spacing w:after="0" w:line="240" w:lineRule="auto"/>
        <w:ind w:firstLine="709"/>
        <w:outlineLvl w:val="1"/>
        <w:rPr>
          <w:rFonts w:ascii="Times New Roman" w:hAnsi="Times New Roman"/>
          <w:b/>
          <w:bCs/>
          <w:iCs/>
          <w:sz w:val="24"/>
          <w:szCs w:val="24"/>
          <w:lang w:val="x-none" w:eastAsia="x-none"/>
        </w:rPr>
      </w:pPr>
      <w:r w:rsidRPr="00945A72">
        <w:rPr>
          <w:rFonts w:ascii="Times New Roman" w:hAnsi="Times New Roman"/>
          <w:b/>
          <w:bCs/>
          <w:iCs/>
          <w:sz w:val="24"/>
          <w:szCs w:val="24"/>
          <w:lang w:val="x-none" w:eastAsia="x-none"/>
        </w:rPr>
        <w:t>5.1 Учебный план</w:t>
      </w:r>
    </w:p>
    <w:p w:rsidR="00485056" w:rsidRPr="00945A72" w:rsidRDefault="00485056" w:rsidP="00881942">
      <w:pPr>
        <w:spacing w:after="0"/>
        <w:jc w:val="both"/>
        <w:rPr>
          <w:rFonts w:ascii="Times New Roman" w:hAnsi="Times New Roman"/>
          <w:b/>
          <w:sz w:val="24"/>
          <w:szCs w:val="24"/>
          <w:lang w:val="x-none"/>
        </w:rPr>
      </w:pPr>
    </w:p>
    <w:p w:rsidR="00485056" w:rsidRPr="00945A72" w:rsidRDefault="00485056" w:rsidP="00FD2A9B">
      <w:pPr>
        <w:spacing w:after="0"/>
        <w:jc w:val="both"/>
        <w:rPr>
          <w:rFonts w:ascii="Times New Roman" w:hAnsi="Times New Roman"/>
          <w:b/>
          <w:sz w:val="24"/>
          <w:szCs w:val="24"/>
        </w:rPr>
      </w:pPr>
      <w:r w:rsidRPr="00945A72">
        <w:rPr>
          <w:rFonts w:ascii="Times New Roman" w:hAnsi="Times New Roman"/>
          <w:b/>
          <w:sz w:val="24"/>
          <w:szCs w:val="24"/>
        </w:rPr>
        <w:br w:type="page"/>
      </w:r>
    </w:p>
    <w:p w:rsidR="00A96D2E" w:rsidRPr="00945A72" w:rsidRDefault="002370F0" w:rsidP="00100714">
      <w:pPr>
        <w:pStyle w:val="2"/>
        <w:ind w:firstLine="709"/>
        <w:rPr>
          <w:rFonts w:ascii="Times New Roman" w:hAnsi="Times New Roman"/>
          <w:i w:val="0"/>
          <w:sz w:val="24"/>
          <w:szCs w:val="24"/>
        </w:rPr>
      </w:pPr>
      <w:r w:rsidRPr="00945A72">
        <w:rPr>
          <w:rFonts w:ascii="Times New Roman" w:hAnsi="Times New Roman"/>
          <w:i w:val="0"/>
          <w:sz w:val="24"/>
          <w:szCs w:val="24"/>
        </w:rPr>
        <w:lastRenderedPageBreak/>
        <w:t xml:space="preserve">5.2 </w:t>
      </w:r>
      <w:r w:rsidR="00A96D2E" w:rsidRPr="00945A72">
        <w:rPr>
          <w:rFonts w:ascii="Times New Roman" w:hAnsi="Times New Roman"/>
          <w:i w:val="0"/>
          <w:sz w:val="24"/>
          <w:szCs w:val="24"/>
        </w:rPr>
        <w:t>Календарный учебный график</w:t>
      </w:r>
    </w:p>
    <w:p w:rsidR="007F239D" w:rsidRPr="00945A72" w:rsidRDefault="007F239D" w:rsidP="007F239D">
      <w:pPr>
        <w:rPr>
          <w:rFonts w:ascii="Times New Roman" w:hAnsi="Times New Roman"/>
          <w:sz w:val="24"/>
          <w:szCs w:val="24"/>
        </w:rPr>
      </w:pPr>
    </w:p>
    <w:p w:rsidR="007F239D" w:rsidRPr="00945A72" w:rsidRDefault="007F239D" w:rsidP="007F239D">
      <w:pPr>
        <w:spacing w:after="0"/>
        <w:rPr>
          <w:rFonts w:ascii="Times New Roman" w:hAnsi="Times New Roman"/>
          <w:sz w:val="24"/>
          <w:szCs w:val="24"/>
        </w:rPr>
      </w:pPr>
    </w:p>
    <w:p w:rsidR="003F61E9" w:rsidRPr="00945A72" w:rsidRDefault="003F61E9" w:rsidP="00FD2A9B">
      <w:pPr>
        <w:spacing w:after="0"/>
        <w:jc w:val="both"/>
        <w:rPr>
          <w:rFonts w:ascii="Times New Roman" w:hAnsi="Times New Roman"/>
          <w:sz w:val="24"/>
          <w:szCs w:val="24"/>
        </w:rPr>
      </w:pPr>
    </w:p>
    <w:p w:rsidR="00A96D2E" w:rsidRPr="00945A72" w:rsidRDefault="00A96D2E" w:rsidP="00FD2A9B">
      <w:pPr>
        <w:spacing w:after="0"/>
        <w:jc w:val="both"/>
        <w:rPr>
          <w:rFonts w:ascii="Times New Roman" w:hAnsi="Times New Roman"/>
          <w:sz w:val="24"/>
          <w:szCs w:val="24"/>
        </w:rPr>
        <w:sectPr w:rsidR="00A96D2E" w:rsidRPr="00945A72" w:rsidSect="000A3E5F">
          <w:pgSz w:w="16838" w:h="11906" w:orient="landscape"/>
          <w:pgMar w:top="1134" w:right="851" w:bottom="1134" w:left="1701" w:header="709" w:footer="709" w:gutter="0"/>
          <w:cols w:space="708"/>
          <w:docGrid w:linePitch="360"/>
        </w:sectPr>
      </w:pPr>
    </w:p>
    <w:p w:rsidR="00881942" w:rsidRPr="00945A72" w:rsidRDefault="00881942" w:rsidP="00881942">
      <w:pPr>
        <w:keepNext/>
        <w:spacing w:before="240" w:after="60" w:line="240" w:lineRule="auto"/>
        <w:ind w:firstLine="709"/>
        <w:outlineLvl w:val="1"/>
        <w:rPr>
          <w:rFonts w:ascii="Times New Roman" w:hAnsi="Times New Roman"/>
          <w:b/>
          <w:bCs/>
          <w:iCs/>
          <w:sz w:val="24"/>
          <w:szCs w:val="24"/>
          <w:lang w:val="x-none" w:eastAsia="x-none"/>
        </w:rPr>
      </w:pPr>
      <w:r w:rsidRPr="00945A72">
        <w:rPr>
          <w:rFonts w:ascii="Times New Roman" w:hAnsi="Times New Roman"/>
          <w:b/>
          <w:bCs/>
          <w:iCs/>
          <w:sz w:val="24"/>
          <w:szCs w:val="24"/>
          <w:lang w:val="x-none" w:eastAsia="x-none"/>
        </w:rPr>
        <w:lastRenderedPageBreak/>
        <w:t>5.3. Рабочая программа воспитания</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xml:space="preserve">Рабочая программа воспитания по </w:t>
      </w:r>
      <w:r w:rsidRPr="00945A72">
        <w:rPr>
          <w:rFonts w:ascii="Times New Roman" w:hAnsi="Times New Roman"/>
          <w:iCs/>
          <w:sz w:val="24"/>
          <w:szCs w:val="24"/>
        </w:rPr>
        <w:t xml:space="preserve">специальности </w:t>
      </w:r>
      <w:r w:rsidRPr="00945A72">
        <w:rPr>
          <w:rFonts w:ascii="Times New Roman" w:hAnsi="Times New Roman"/>
          <w:bCs/>
          <w:sz w:val="24"/>
          <w:szCs w:val="24"/>
        </w:rPr>
        <w:t>23.02.07 «Техническое обслуживание и ремонт двигателей, систем и агрегатов автомобилей»</w:t>
      </w:r>
      <w:r w:rsidRPr="00945A72">
        <w:rPr>
          <w:rFonts w:ascii="Times New Roman" w:hAnsi="Times New Roman"/>
          <w:sz w:val="24"/>
          <w:szCs w:val="24"/>
        </w:rPr>
        <w:t xml:space="preserve">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5.3.1. Цели и задачи воспитания обучающихся при освоении ими образовательной программы:</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xml:space="preserve">Цель </w:t>
      </w:r>
      <w:r w:rsidRPr="00945A72">
        <w:rPr>
          <w:rFonts w:ascii="Times New Roman" w:hAnsi="Times New Roman"/>
          <w:bCs/>
          <w:sz w:val="24"/>
          <w:szCs w:val="24"/>
          <w:lang w:val="x-none" w:eastAsia="x-none"/>
        </w:rPr>
        <w:t>рабочей программы воспитания</w:t>
      </w:r>
      <w:r w:rsidRPr="00945A72">
        <w:rPr>
          <w:rFonts w:ascii="Times New Roman" w:hAnsi="Times New Roman"/>
          <w:sz w:val="24"/>
          <w:szCs w:val="24"/>
        </w:rPr>
        <w:t xml:space="preserve">: </w:t>
      </w:r>
      <w:r w:rsidRPr="00945A72">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xml:space="preserve">Задачи: </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881942" w:rsidRPr="00945A72" w:rsidRDefault="00881942" w:rsidP="00881942">
      <w:pPr>
        <w:suppressAutoHyphens/>
        <w:spacing w:after="0"/>
        <w:ind w:firstLine="709"/>
        <w:jc w:val="both"/>
        <w:rPr>
          <w:rFonts w:ascii="Times New Roman" w:hAnsi="Times New Roman"/>
          <w:sz w:val="24"/>
          <w:szCs w:val="24"/>
        </w:rPr>
      </w:pPr>
      <w:r w:rsidRPr="00945A72">
        <w:rPr>
          <w:rFonts w:ascii="Times New Roman" w:hAnsi="Times New Roman"/>
          <w:sz w:val="24"/>
          <w:szCs w:val="24"/>
        </w:rPr>
        <w:t>– усиление воспитательного воздействия благодаря непрерывности процесса воспитания.</w:t>
      </w:r>
    </w:p>
    <w:p w:rsidR="00881942" w:rsidRPr="00945A72" w:rsidRDefault="00881942" w:rsidP="00881942">
      <w:pPr>
        <w:suppressAutoHyphens/>
        <w:spacing w:after="0"/>
        <w:ind w:firstLine="709"/>
        <w:jc w:val="both"/>
        <w:rPr>
          <w:rFonts w:ascii="Times New Roman" w:hAnsi="Times New Roman"/>
          <w:color w:val="FF0000"/>
          <w:sz w:val="24"/>
          <w:szCs w:val="24"/>
        </w:rPr>
      </w:pPr>
      <w:r w:rsidRPr="00945A72">
        <w:rPr>
          <w:rFonts w:ascii="Times New Roman" w:hAnsi="Times New Roman"/>
          <w:sz w:val="24"/>
          <w:szCs w:val="24"/>
        </w:rPr>
        <w:t xml:space="preserve">5.3.2. Рабочая программа воспитания представлена в приложении </w:t>
      </w:r>
      <w:r w:rsidRPr="00945A72">
        <w:rPr>
          <w:rFonts w:ascii="Times New Roman" w:hAnsi="Times New Roman"/>
          <w:color w:val="FF0000"/>
          <w:sz w:val="24"/>
          <w:szCs w:val="24"/>
        </w:rPr>
        <w:t>3.1.</w:t>
      </w:r>
    </w:p>
    <w:p w:rsidR="00881942" w:rsidRPr="00945A72" w:rsidRDefault="00881942" w:rsidP="00881942">
      <w:pPr>
        <w:keepNext/>
        <w:spacing w:before="240" w:after="60"/>
        <w:ind w:firstLine="709"/>
        <w:outlineLvl w:val="1"/>
        <w:rPr>
          <w:rFonts w:ascii="Times New Roman" w:hAnsi="Times New Roman"/>
          <w:b/>
          <w:bCs/>
          <w:iCs/>
          <w:sz w:val="24"/>
          <w:szCs w:val="24"/>
          <w:lang w:val="x-none" w:eastAsia="x-none"/>
        </w:rPr>
      </w:pPr>
      <w:r w:rsidRPr="00945A72">
        <w:rPr>
          <w:rFonts w:ascii="Times New Roman" w:hAnsi="Times New Roman"/>
          <w:b/>
          <w:bCs/>
          <w:iCs/>
          <w:sz w:val="24"/>
          <w:szCs w:val="24"/>
          <w:lang w:val="x-none" w:eastAsia="x-none"/>
        </w:rPr>
        <w:t>5.4. Календарный план воспитательной работы</w:t>
      </w:r>
    </w:p>
    <w:p w:rsidR="00881942" w:rsidRPr="00945A72" w:rsidRDefault="00881942" w:rsidP="00881942">
      <w:pPr>
        <w:suppressAutoHyphens/>
        <w:spacing w:after="0" w:line="240" w:lineRule="auto"/>
        <w:ind w:firstLine="709"/>
        <w:rPr>
          <w:rFonts w:ascii="Times New Roman" w:hAnsi="Times New Roman"/>
          <w:color w:val="FF0000"/>
          <w:sz w:val="24"/>
          <w:szCs w:val="24"/>
        </w:rPr>
      </w:pPr>
      <w:r w:rsidRPr="00945A72">
        <w:rPr>
          <w:rFonts w:ascii="Times New Roman" w:hAnsi="Times New Roman"/>
          <w:sz w:val="24"/>
          <w:szCs w:val="24"/>
        </w:rPr>
        <w:t xml:space="preserve">Календарный план воспитательной работы представлен в приложении </w:t>
      </w:r>
      <w:r w:rsidR="008A74D4" w:rsidRPr="00945A72">
        <w:rPr>
          <w:rFonts w:ascii="Times New Roman" w:hAnsi="Times New Roman"/>
          <w:sz w:val="24"/>
          <w:szCs w:val="24"/>
        </w:rPr>
        <w:t xml:space="preserve"> </w:t>
      </w:r>
      <w:r w:rsidRPr="00945A72">
        <w:rPr>
          <w:rFonts w:ascii="Times New Roman" w:hAnsi="Times New Roman"/>
          <w:color w:val="FF0000"/>
          <w:sz w:val="24"/>
          <w:szCs w:val="24"/>
        </w:rPr>
        <w:t>3.2.</w:t>
      </w:r>
    </w:p>
    <w:p w:rsidR="00881942" w:rsidRPr="00945A72" w:rsidRDefault="00881942" w:rsidP="00881942">
      <w:pPr>
        <w:suppressAutoHyphens/>
        <w:spacing w:after="0"/>
        <w:jc w:val="center"/>
        <w:rPr>
          <w:rFonts w:ascii="Times New Roman" w:hAnsi="Times New Roman"/>
          <w:b/>
          <w:sz w:val="24"/>
          <w:szCs w:val="24"/>
        </w:rPr>
      </w:pPr>
    </w:p>
    <w:p w:rsidR="00A96D2E" w:rsidRPr="00945A72" w:rsidRDefault="00A96D2E" w:rsidP="00482161">
      <w:pPr>
        <w:pStyle w:val="10"/>
        <w:spacing w:before="0" w:after="0"/>
        <w:jc w:val="center"/>
        <w:rPr>
          <w:rFonts w:ascii="Times New Roman" w:hAnsi="Times New Roman"/>
          <w:sz w:val="24"/>
          <w:szCs w:val="24"/>
        </w:rPr>
      </w:pPr>
      <w:r w:rsidRPr="00945A72">
        <w:rPr>
          <w:rFonts w:ascii="Times New Roman" w:hAnsi="Times New Roman"/>
          <w:sz w:val="24"/>
          <w:szCs w:val="24"/>
        </w:rPr>
        <w:t>Раздел 6. Условия реализации образовательной программы</w:t>
      </w:r>
    </w:p>
    <w:p w:rsidR="00315F1C" w:rsidRPr="00945A72" w:rsidRDefault="00315F1C" w:rsidP="00482161">
      <w:pPr>
        <w:suppressAutoHyphens/>
        <w:spacing w:after="0"/>
        <w:ind w:firstLine="709"/>
        <w:jc w:val="both"/>
        <w:rPr>
          <w:rFonts w:ascii="Times New Roman" w:hAnsi="Times New Roman"/>
          <w:sz w:val="24"/>
          <w:szCs w:val="24"/>
        </w:rPr>
      </w:pPr>
    </w:p>
    <w:p w:rsidR="00A96D2E" w:rsidRPr="00945A72" w:rsidRDefault="00A96D2E" w:rsidP="00100714">
      <w:pPr>
        <w:pStyle w:val="2"/>
        <w:spacing w:before="0" w:after="0"/>
        <w:ind w:firstLine="709"/>
        <w:jc w:val="both"/>
        <w:rPr>
          <w:rFonts w:ascii="Times New Roman" w:hAnsi="Times New Roman"/>
          <w:i w:val="0"/>
          <w:sz w:val="24"/>
          <w:szCs w:val="24"/>
        </w:rPr>
      </w:pPr>
      <w:r w:rsidRPr="00945A72">
        <w:rPr>
          <w:rFonts w:ascii="Times New Roman" w:hAnsi="Times New Roman"/>
          <w:i w:val="0"/>
          <w:sz w:val="24"/>
          <w:szCs w:val="24"/>
        </w:rPr>
        <w:t xml:space="preserve">6.1. </w:t>
      </w:r>
      <w:r w:rsidR="00617233" w:rsidRPr="00945A72">
        <w:rPr>
          <w:rFonts w:ascii="Times New Roman" w:hAnsi="Times New Roman"/>
          <w:i w:val="0"/>
          <w:sz w:val="24"/>
          <w:szCs w:val="24"/>
          <w:lang w:eastAsia="en-US"/>
        </w:rPr>
        <w:t>Материально</w:t>
      </w:r>
      <w:r w:rsidRPr="00945A72">
        <w:rPr>
          <w:rFonts w:ascii="Times New Roman" w:hAnsi="Times New Roman"/>
          <w:i w:val="0"/>
          <w:sz w:val="24"/>
          <w:szCs w:val="24"/>
          <w:lang w:eastAsia="en-US"/>
        </w:rPr>
        <w:t>-техническо</w:t>
      </w:r>
      <w:r w:rsidR="00617233" w:rsidRPr="00945A72">
        <w:rPr>
          <w:rFonts w:ascii="Times New Roman" w:hAnsi="Times New Roman"/>
          <w:i w:val="0"/>
          <w:sz w:val="24"/>
          <w:szCs w:val="24"/>
          <w:lang w:eastAsia="en-US"/>
        </w:rPr>
        <w:t>е</w:t>
      </w:r>
      <w:r w:rsidRPr="00945A72">
        <w:rPr>
          <w:rFonts w:ascii="Times New Roman" w:hAnsi="Times New Roman"/>
          <w:i w:val="0"/>
          <w:sz w:val="24"/>
          <w:szCs w:val="24"/>
          <w:lang w:eastAsia="en-US"/>
        </w:rPr>
        <w:t xml:space="preserve"> </w:t>
      </w:r>
      <w:r w:rsidR="00783898" w:rsidRPr="00945A72">
        <w:rPr>
          <w:rFonts w:ascii="Times New Roman" w:hAnsi="Times New Roman"/>
          <w:i w:val="0"/>
          <w:sz w:val="24"/>
          <w:szCs w:val="24"/>
          <w:lang w:eastAsia="en-US"/>
        </w:rPr>
        <w:t>оснащение образовательной</w:t>
      </w:r>
      <w:r w:rsidR="00482161" w:rsidRPr="00945A72">
        <w:rPr>
          <w:rFonts w:ascii="Times New Roman" w:hAnsi="Times New Roman"/>
          <w:i w:val="0"/>
          <w:sz w:val="24"/>
          <w:szCs w:val="24"/>
          <w:lang w:eastAsia="en-US"/>
        </w:rPr>
        <w:t xml:space="preserve"> программы</w:t>
      </w:r>
    </w:p>
    <w:p w:rsidR="00315F1C" w:rsidRPr="00945A72" w:rsidRDefault="00043A08" w:rsidP="00FD2A9B">
      <w:pPr>
        <w:suppressAutoHyphens/>
        <w:spacing w:after="0"/>
        <w:ind w:firstLine="709"/>
        <w:jc w:val="both"/>
        <w:rPr>
          <w:rFonts w:ascii="Times New Roman" w:hAnsi="Times New Roman"/>
          <w:sz w:val="24"/>
          <w:szCs w:val="24"/>
        </w:rPr>
      </w:pPr>
      <w:r w:rsidRPr="00945A72">
        <w:rPr>
          <w:rFonts w:ascii="Times New Roman" w:hAnsi="Times New Roman"/>
          <w:sz w:val="24"/>
          <w:szCs w:val="24"/>
        </w:rPr>
        <w:t>Материально-техническая база представляет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43A08" w:rsidRPr="00945A72" w:rsidRDefault="00043A08" w:rsidP="00FD2A9B">
      <w:pPr>
        <w:suppressAutoHyphens/>
        <w:spacing w:after="0"/>
        <w:ind w:firstLine="709"/>
        <w:jc w:val="both"/>
        <w:rPr>
          <w:rFonts w:ascii="Times New Roman" w:hAnsi="Times New Roman"/>
          <w:sz w:val="24"/>
          <w:szCs w:val="24"/>
        </w:rPr>
      </w:pPr>
      <w:r w:rsidRPr="00945A72">
        <w:rPr>
          <w:rFonts w:ascii="Times New Roman" w:hAnsi="Times New Roman"/>
          <w:sz w:val="24"/>
          <w:szCs w:val="24"/>
        </w:rPr>
        <w:t>Материально-техническая база соответствует действующим санитарным и противопожарным нормам.</w:t>
      </w: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8456"/>
      </w:tblGrid>
      <w:tr w:rsidR="00043A08" w:rsidRPr="00945A72" w:rsidTr="00B43165">
        <w:trPr>
          <w:trHeight w:val="250"/>
        </w:trPr>
        <w:tc>
          <w:tcPr>
            <w:tcW w:w="1045" w:type="dxa"/>
          </w:tcPr>
          <w:p w:rsidR="00043A08" w:rsidRPr="00945A72" w:rsidRDefault="00043A08" w:rsidP="00043A08">
            <w:pPr>
              <w:spacing w:after="0" w:line="240" w:lineRule="auto"/>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 п/п</w:t>
            </w:r>
          </w:p>
        </w:tc>
        <w:tc>
          <w:tcPr>
            <w:tcW w:w="8456" w:type="dxa"/>
          </w:tcPr>
          <w:p w:rsidR="00043A08" w:rsidRPr="00945A72" w:rsidRDefault="00043A08" w:rsidP="00043A08">
            <w:pPr>
              <w:spacing w:after="0" w:line="240" w:lineRule="auto"/>
              <w:jc w:val="center"/>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Наименование</w:t>
            </w:r>
          </w:p>
        </w:tc>
      </w:tr>
      <w:tr w:rsidR="00043A08" w:rsidRPr="00945A72" w:rsidTr="00B43165">
        <w:tc>
          <w:tcPr>
            <w:tcW w:w="9501" w:type="dxa"/>
            <w:gridSpan w:val="2"/>
          </w:tcPr>
          <w:p w:rsidR="00043A08" w:rsidRPr="00945A72" w:rsidRDefault="00043A08" w:rsidP="00043A08">
            <w:pPr>
              <w:spacing w:after="0" w:line="240" w:lineRule="auto"/>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Кабинеты:</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456" w:type="dxa"/>
          </w:tcPr>
          <w:p w:rsidR="00043A08" w:rsidRPr="00945A72" w:rsidRDefault="005A55FC" w:rsidP="005A55FC">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Инженерной графики</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2.</w:t>
            </w:r>
          </w:p>
        </w:tc>
        <w:tc>
          <w:tcPr>
            <w:tcW w:w="8456" w:type="dxa"/>
          </w:tcPr>
          <w:p w:rsidR="00043A08" w:rsidRPr="00945A72" w:rsidRDefault="005A55FC" w:rsidP="005A55FC">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Технической механики</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3.</w:t>
            </w:r>
          </w:p>
        </w:tc>
        <w:tc>
          <w:tcPr>
            <w:tcW w:w="8456" w:type="dxa"/>
          </w:tcPr>
          <w:p w:rsidR="00043A08" w:rsidRPr="00945A72" w:rsidRDefault="005A55FC" w:rsidP="005A55FC">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Электротехники и электроники </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4.</w:t>
            </w:r>
          </w:p>
        </w:tc>
        <w:tc>
          <w:tcPr>
            <w:tcW w:w="8456" w:type="dxa"/>
          </w:tcPr>
          <w:p w:rsidR="00043A08" w:rsidRPr="00945A72" w:rsidRDefault="005A55FC" w:rsidP="005A55FC">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Материаловедения</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lastRenderedPageBreak/>
              <w:t>5.</w:t>
            </w:r>
          </w:p>
        </w:tc>
        <w:tc>
          <w:tcPr>
            <w:tcW w:w="8456" w:type="dxa"/>
          </w:tcPr>
          <w:p w:rsidR="00043A08" w:rsidRPr="00945A72" w:rsidRDefault="005A55FC" w:rsidP="005A55FC">
            <w:pPr>
              <w:pStyle w:val="a6"/>
              <w:spacing w:line="276" w:lineRule="auto"/>
              <w:ind w:right="102"/>
              <w:jc w:val="both"/>
            </w:pPr>
            <w:r w:rsidRPr="00945A72">
              <w:t>Метрологии, стандартизации, сертификации</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val="en-US" w:eastAsia="en-US"/>
              </w:rPr>
              <w:t>6</w:t>
            </w:r>
            <w:r w:rsidRPr="00945A72">
              <w:rPr>
                <w:rFonts w:ascii="Times New Roman" w:eastAsia="Calibri" w:hAnsi="Times New Roman"/>
                <w:sz w:val="24"/>
                <w:szCs w:val="24"/>
                <w:lang w:eastAsia="en-US"/>
              </w:rPr>
              <w:t>.</w:t>
            </w:r>
          </w:p>
        </w:tc>
        <w:tc>
          <w:tcPr>
            <w:tcW w:w="8456" w:type="dxa"/>
          </w:tcPr>
          <w:p w:rsidR="00043A08" w:rsidRPr="00945A72" w:rsidRDefault="005A55FC" w:rsidP="005A55FC">
            <w:pPr>
              <w:pStyle w:val="a6"/>
              <w:spacing w:line="276" w:lineRule="auto"/>
              <w:ind w:right="-2"/>
              <w:jc w:val="both"/>
            </w:pPr>
            <w:r w:rsidRPr="00945A72">
              <w:t xml:space="preserve">Информационных технологий в профессиональной деятельности </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7.</w:t>
            </w:r>
          </w:p>
        </w:tc>
        <w:tc>
          <w:tcPr>
            <w:tcW w:w="8456" w:type="dxa"/>
          </w:tcPr>
          <w:p w:rsidR="00043A08" w:rsidRPr="00945A72" w:rsidRDefault="005A55FC" w:rsidP="005A55FC">
            <w:pPr>
              <w:pStyle w:val="a6"/>
              <w:spacing w:line="276" w:lineRule="auto"/>
              <w:ind w:right="-2"/>
              <w:jc w:val="both"/>
            </w:pPr>
            <w:r w:rsidRPr="00945A72">
              <w:t xml:space="preserve">Правового обеспечения профессиональной деятельности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8</w:t>
            </w:r>
          </w:p>
        </w:tc>
        <w:tc>
          <w:tcPr>
            <w:tcW w:w="8456" w:type="dxa"/>
          </w:tcPr>
          <w:p w:rsidR="005A55FC" w:rsidRPr="00945A72" w:rsidRDefault="005A55FC" w:rsidP="005A55FC">
            <w:pPr>
              <w:pStyle w:val="a6"/>
              <w:spacing w:line="276" w:lineRule="auto"/>
              <w:ind w:right="2055"/>
              <w:jc w:val="both"/>
            </w:pPr>
            <w:r w:rsidRPr="00945A72">
              <w:t xml:space="preserve">Охраны </w:t>
            </w:r>
            <w:r w:rsidRPr="00945A72">
              <w:rPr>
                <w:spacing w:val="-4"/>
              </w:rPr>
              <w:t>труда</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9</w:t>
            </w:r>
          </w:p>
        </w:tc>
        <w:tc>
          <w:tcPr>
            <w:tcW w:w="8456" w:type="dxa"/>
          </w:tcPr>
          <w:p w:rsidR="005A55FC" w:rsidRPr="00945A72" w:rsidRDefault="005A55FC" w:rsidP="005A55FC">
            <w:pPr>
              <w:pStyle w:val="a6"/>
              <w:spacing w:line="276" w:lineRule="auto"/>
              <w:ind w:right="-2"/>
              <w:jc w:val="both"/>
            </w:pPr>
            <w:r w:rsidRPr="00945A72">
              <w:t xml:space="preserve">Безопасности жизнедеятельности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10</w:t>
            </w:r>
          </w:p>
        </w:tc>
        <w:tc>
          <w:tcPr>
            <w:tcW w:w="8456" w:type="dxa"/>
          </w:tcPr>
          <w:p w:rsidR="005A55FC" w:rsidRPr="00945A72" w:rsidRDefault="005A55FC" w:rsidP="005A55FC">
            <w:pPr>
              <w:pStyle w:val="a6"/>
              <w:spacing w:line="276" w:lineRule="auto"/>
              <w:ind w:right="-2"/>
              <w:jc w:val="both"/>
            </w:pPr>
            <w:r w:rsidRPr="00945A72">
              <w:t>Теоретической подготовки водителей автомобилей</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11</w:t>
            </w:r>
          </w:p>
        </w:tc>
        <w:tc>
          <w:tcPr>
            <w:tcW w:w="8456" w:type="dxa"/>
          </w:tcPr>
          <w:p w:rsidR="005A55FC" w:rsidRPr="00945A72" w:rsidRDefault="005A55FC" w:rsidP="005A55FC">
            <w:pPr>
              <w:pStyle w:val="a6"/>
              <w:spacing w:line="276" w:lineRule="auto"/>
              <w:ind w:right="-2"/>
              <w:jc w:val="both"/>
            </w:pPr>
            <w:r w:rsidRPr="00945A72">
              <w:t>Устройства автомобилей</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12</w:t>
            </w:r>
          </w:p>
        </w:tc>
        <w:tc>
          <w:tcPr>
            <w:tcW w:w="8456" w:type="dxa"/>
          </w:tcPr>
          <w:p w:rsidR="005A55FC" w:rsidRPr="00945A72" w:rsidRDefault="005A55FC" w:rsidP="005A55FC">
            <w:pPr>
              <w:pStyle w:val="a6"/>
              <w:spacing w:line="276" w:lineRule="auto"/>
              <w:ind w:right="-2"/>
              <w:jc w:val="both"/>
            </w:pPr>
            <w:r w:rsidRPr="00945A72">
              <w:rPr>
                <w:spacing w:val="-3"/>
              </w:rPr>
              <w:t xml:space="preserve">Технического </w:t>
            </w:r>
            <w:r w:rsidRPr="00945A72">
              <w:t>обслуживания и ремонта автомобилей</w:t>
            </w:r>
          </w:p>
        </w:tc>
      </w:tr>
      <w:tr w:rsidR="00043A08" w:rsidRPr="00945A72" w:rsidTr="00B43165">
        <w:tc>
          <w:tcPr>
            <w:tcW w:w="9501" w:type="dxa"/>
            <w:gridSpan w:val="2"/>
          </w:tcPr>
          <w:p w:rsidR="00043A08" w:rsidRPr="00945A72" w:rsidRDefault="00043A08" w:rsidP="00043A08">
            <w:pPr>
              <w:spacing w:after="0" w:line="240" w:lineRule="auto"/>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 xml:space="preserve">Лаборатории: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456" w:type="dxa"/>
          </w:tcPr>
          <w:p w:rsidR="005A55FC" w:rsidRPr="00945A72" w:rsidRDefault="005A55FC" w:rsidP="00B43165">
            <w:pPr>
              <w:pStyle w:val="a4"/>
              <w:jc w:val="both"/>
              <w:rPr>
                <w:rFonts w:ascii="Times New Roman" w:hAnsi="Times New Roman" w:cs="Times New Roman"/>
                <w:sz w:val="24"/>
                <w:szCs w:val="24"/>
              </w:rPr>
            </w:pPr>
            <w:r w:rsidRPr="00945A72">
              <w:rPr>
                <w:rFonts w:ascii="Times New Roman" w:hAnsi="Times New Roman" w:cs="Times New Roman"/>
                <w:sz w:val="24"/>
                <w:szCs w:val="24"/>
              </w:rPr>
              <w:t>Электротехники и</w:t>
            </w:r>
            <w:r w:rsidRPr="00945A72">
              <w:rPr>
                <w:rFonts w:ascii="Times New Roman" w:hAnsi="Times New Roman" w:cs="Times New Roman"/>
                <w:spacing w:val="-24"/>
                <w:sz w:val="24"/>
                <w:szCs w:val="24"/>
              </w:rPr>
              <w:t xml:space="preserve"> </w:t>
            </w:r>
            <w:r w:rsidRPr="00945A72">
              <w:rPr>
                <w:rFonts w:ascii="Times New Roman" w:hAnsi="Times New Roman" w:cs="Times New Roman"/>
                <w:sz w:val="24"/>
                <w:szCs w:val="24"/>
              </w:rPr>
              <w:t xml:space="preserve">электроники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2.</w:t>
            </w:r>
          </w:p>
        </w:tc>
        <w:tc>
          <w:tcPr>
            <w:tcW w:w="8456" w:type="dxa"/>
          </w:tcPr>
          <w:p w:rsidR="005A55FC" w:rsidRPr="00945A72" w:rsidRDefault="005A55FC" w:rsidP="00B43165">
            <w:pPr>
              <w:pStyle w:val="a4"/>
              <w:jc w:val="both"/>
              <w:rPr>
                <w:rFonts w:ascii="Times New Roman" w:hAnsi="Times New Roman" w:cs="Times New Roman"/>
                <w:sz w:val="24"/>
                <w:szCs w:val="24"/>
              </w:rPr>
            </w:pPr>
            <w:r w:rsidRPr="00945A72">
              <w:rPr>
                <w:rFonts w:ascii="Times New Roman" w:hAnsi="Times New Roman" w:cs="Times New Roman"/>
                <w:sz w:val="24"/>
                <w:szCs w:val="24"/>
              </w:rPr>
              <w:t>Материаловедения</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3.</w:t>
            </w:r>
          </w:p>
        </w:tc>
        <w:tc>
          <w:tcPr>
            <w:tcW w:w="8456" w:type="dxa"/>
          </w:tcPr>
          <w:p w:rsidR="005A55FC" w:rsidRPr="00945A72" w:rsidRDefault="005A55FC" w:rsidP="00B43165">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Автомобильных эксплуатационных материалов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4.</w:t>
            </w:r>
          </w:p>
        </w:tc>
        <w:tc>
          <w:tcPr>
            <w:tcW w:w="8456" w:type="dxa"/>
          </w:tcPr>
          <w:p w:rsidR="005A55FC" w:rsidRPr="00945A72" w:rsidRDefault="005A55FC" w:rsidP="00B43165">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Электрооборудования автомобилей </w:t>
            </w:r>
          </w:p>
        </w:tc>
      </w:tr>
      <w:tr w:rsidR="00043A08" w:rsidRPr="00945A72" w:rsidTr="00B43165">
        <w:tc>
          <w:tcPr>
            <w:tcW w:w="9501" w:type="dxa"/>
            <w:gridSpan w:val="2"/>
          </w:tcPr>
          <w:p w:rsidR="00043A08" w:rsidRPr="00945A72" w:rsidRDefault="00043A08" w:rsidP="00043A08">
            <w:pPr>
              <w:spacing w:after="0" w:line="240" w:lineRule="auto"/>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Мастерские:</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456" w:type="dxa"/>
          </w:tcPr>
          <w:p w:rsidR="005A55FC" w:rsidRPr="00945A72" w:rsidRDefault="005A55FC" w:rsidP="00B43165">
            <w:pPr>
              <w:pStyle w:val="a6"/>
              <w:jc w:val="both"/>
            </w:pPr>
            <w:r w:rsidRPr="00945A72">
              <w:t>Слесарная</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2.</w:t>
            </w:r>
          </w:p>
        </w:tc>
        <w:tc>
          <w:tcPr>
            <w:tcW w:w="8456" w:type="dxa"/>
          </w:tcPr>
          <w:p w:rsidR="005A55FC" w:rsidRPr="00945A72" w:rsidRDefault="005A55FC" w:rsidP="00B43165">
            <w:pPr>
              <w:pStyle w:val="a6"/>
              <w:tabs>
                <w:tab w:val="left" w:pos="9212"/>
              </w:tabs>
              <w:jc w:val="both"/>
            </w:pPr>
            <w:r w:rsidRPr="00945A72">
              <w:t xml:space="preserve">Слесарно-монтажная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3.</w:t>
            </w:r>
          </w:p>
        </w:tc>
        <w:tc>
          <w:tcPr>
            <w:tcW w:w="8456" w:type="dxa"/>
          </w:tcPr>
          <w:p w:rsidR="005A55FC" w:rsidRPr="00945A72" w:rsidRDefault="005A55FC" w:rsidP="00B43165">
            <w:pPr>
              <w:pStyle w:val="a6"/>
              <w:jc w:val="both"/>
            </w:pPr>
            <w:r w:rsidRPr="00945A72">
              <w:t xml:space="preserve">Сварочная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4.</w:t>
            </w:r>
          </w:p>
        </w:tc>
        <w:tc>
          <w:tcPr>
            <w:tcW w:w="8456" w:type="dxa"/>
          </w:tcPr>
          <w:p w:rsidR="005A55FC" w:rsidRPr="00945A72" w:rsidRDefault="005A55FC" w:rsidP="00B43165">
            <w:pPr>
              <w:pStyle w:val="a6"/>
              <w:tabs>
                <w:tab w:val="left" w:pos="9212"/>
              </w:tabs>
              <w:jc w:val="both"/>
            </w:pPr>
            <w:r w:rsidRPr="00945A72">
              <w:t xml:space="preserve">Демонтажно-монтажная </w:t>
            </w:r>
          </w:p>
        </w:tc>
      </w:tr>
      <w:tr w:rsidR="005A55FC" w:rsidRPr="00945A72" w:rsidTr="00B43165">
        <w:tc>
          <w:tcPr>
            <w:tcW w:w="1045" w:type="dxa"/>
          </w:tcPr>
          <w:p w:rsidR="005A55FC" w:rsidRPr="00945A72" w:rsidRDefault="005A55FC"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5.</w:t>
            </w:r>
          </w:p>
        </w:tc>
        <w:tc>
          <w:tcPr>
            <w:tcW w:w="8456" w:type="dxa"/>
          </w:tcPr>
          <w:p w:rsidR="005A55FC" w:rsidRPr="00945A72" w:rsidRDefault="005A55FC" w:rsidP="00B43165">
            <w:pPr>
              <w:pStyle w:val="a6"/>
              <w:jc w:val="both"/>
            </w:pPr>
            <w:r w:rsidRPr="00945A72">
              <w:t>Технического обслуживания и ремонта автомобилей</w:t>
            </w:r>
          </w:p>
        </w:tc>
      </w:tr>
      <w:tr w:rsidR="00043A08" w:rsidRPr="00945A72" w:rsidTr="00B43165">
        <w:tc>
          <w:tcPr>
            <w:tcW w:w="9501" w:type="dxa"/>
            <w:gridSpan w:val="2"/>
          </w:tcPr>
          <w:p w:rsidR="00043A08" w:rsidRPr="00945A72" w:rsidRDefault="00043A08" w:rsidP="00043A08">
            <w:pPr>
              <w:spacing w:after="0" w:line="240" w:lineRule="auto"/>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Спортивный комплекс:</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456" w:type="dxa"/>
          </w:tcPr>
          <w:p w:rsidR="00043A08" w:rsidRPr="00945A72" w:rsidRDefault="00043A08" w:rsidP="00043A08">
            <w:pPr>
              <w:spacing w:after="0" w:line="240" w:lineRule="auto"/>
              <w:rPr>
                <w:rFonts w:ascii="Times New Roman" w:eastAsia="Calibri" w:hAnsi="Times New Roman"/>
                <w:sz w:val="24"/>
                <w:szCs w:val="24"/>
                <w:lang w:eastAsia="en-US"/>
              </w:rPr>
            </w:pPr>
            <w:r w:rsidRPr="00945A72">
              <w:rPr>
                <w:rFonts w:ascii="Times New Roman" w:eastAsia="Calibri" w:hAnsi="Times New Roman"/>
                <w:sz w:val="24"/>
                <w:szCs w:val="24"/>
                <w:lang w:eastAsia="en-US"/>
              </w:rPr>
              <w:t>Спортивный зал</w:t>
            </w:r>
          </w:p>
        </w:tc>
      </w:tr>
      <w:tr w:rsidR="00043A08" w:rsidRPr="00945A72" w:rsidTr="00B43165">
        <w:tc>
          <w:tcPr>
            <w:tcW w:w="9501" w:type="dxa"/>
            <w:gridSpan w:val="2"/>
          </w:tcPr>
          <w:p w:rsidR="00043A08" w:rsidRPr="00945A72" w:rsidRDefault="00043A08" w:rsidP="00043A08">
            <w:pPr>
              <w:spacing w:after="0" w:line="240" w:lineRule="auto"/>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Залы:</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456" w:type="dxa"/>
          </w:tcPr>
          <w:p w:rsidR="00043A08" w:rsidRPr="00945A72" w:rsidRDefault="00043A08" w:rsidP="00043A08">
            <w:pPr>
              <w:spacing w:after="0" w:line="240" w:lineRule="auto"/>
              <w:rPr>
                <w:rFonts w:ascii="Times New Roman" w:eastAsia="Calibri" w:hAnsi="Times New Roman"/>
                <w:sz w:val="24"/>
                <w:szCs w:val="24"/>
                <w:lang w:eastAsia="en-US"/>
              </w:rPr>
            </w:pPr>
            <w:r w:rsidRPr="00945A72">
              <w:rPr>
                <w:rFonts w:ascii="Times New Roman" w:eastAsia="Calibri" w:hAnsi="Times New Roman"/>
                <w:sz w:val="24"/>
                <w:szCs w:val="24"/>
                <w:lang w:eastAsia="en-US"/>
              </w:rPr>
              <w:t>Библиотека, читальный зал с выходом в сеть Интернет</w:t>
            </w:r>
          </w:p>
        </w:tc>
      </w:tr>
      <w:tr w:rsidR="00043A08" w:rsidRPr="00945A72" w:rsidTr="00B43165">
        <w:tc>
          <w:tcPr>
            <w:tcW w:w="1045" w:type="dxa"/>
          </w:tcPr>
          <w:p w:rsidR="00043A08" w:rsidRPr="00945A72" w:rsidRDefault="00043A08" w:rsidP="00043A08">
            <w:pPr>
              <w:spacing w:after="0" w:line="240" w:lineRule="auto"/>
              <w:jc w:val="center"/>
              <w:rPr>
                <w:rFonts w:ascii="Times New Roman" w:eastAsia="Calibri" w:hAnsi="Times New Roman"/>
                <w:sz w:val="24"/>
                <w:szCs w:val="24"/>
                <w:lang w:eastAsia="en-US"/>
              </w:rPr>
            </w:pPr>
            <w:r w:rsidRPr="00945A72">
              <w:rPr>
                <w:rFonts w:ascii="Times New Roman" w:eastAsia="Calibri" w:hAnsi="Times New Roman"/>
                <w:sz w:val="24"/>
                <w:szCs w:val="24"/>
                <w:lang w:eastAsia="en-US"/>
              </w:rPr>
              <w:t>2.</w:t>
            </w:r>
          </w:p>
        </w:tc>
        <w:tc>
          <w:tcPr>
            <w:tcW w:w="8456" w:type="dxa"/>
          </w:tcPr>
          <w:p w:rsidR="00043A08" w:rsidRPr="00945A72" w:rsidRDefault="00043A08" w:rsidP="00043A08">
            <w:pPr>
              <w:spacing w:after="0" w:line="240" w:lineRule="auto"/>
              <w:rPr>
                <w:rFonts w:ascii="Times New Roman" w:eastAsia="Calibri" w:hAnsi="Times New Roman"/>
                <w:sz w:val="24"/>
                <w:szCs w:val="24"/>
                <w:lang w:eastAsia="en-US"/>
              </w:rPr>
            </w:pPr>
            <w:r w:rsidRPr="00945A72">
              <w:rPr>
                <w:rFonts w:ascii="Times New Roman" w:eastAsia="Calibri" w:hAnsi="Times New Roman"/>
                <w:sz w:val="24"/>
                <w:szCs w:val="24"/>
                <w:lang w:eastAsia="en-US"/>
              </w:rPr>
              <w:t>Актовый зал</w:t>
            </w:r>
          </w:p>
        </w:tc>
      </w:tr>
    </w:tbl>
    <w:p w:rsidR="00C471B2" w:rsidRPr="00945A72" w:rsidRDefault="00C471B2" w:rsidP="00C471B2">
      <w:pPr>
        <w:spacing w:after="0"/>
        <w:ind w:firstLine="709"/>
        <w:jc w:val="both"/>
        <w:rPr>
          <w:rFonts w:ascii="Times New Roman" w:hAnsi="Times New Roman"/>
          <w:sz w:val="24"/>
          <w:szCs w:val="24"/>
        </w:rPr>
      </w:pP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Реализация ППССЗ обеспечивает:</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 выполнение обучающимися лабораторных и практических занятий, включая как обязательный компонент практических заданий с использованием персональных компьютеров;</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 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w:t>
      </w:r>
    </w:p>
    <w:p w:rsidR="004C7DD4" w:rsidRPr="00945A72" w:rsidRDefault="004C7DD4" w:rsidP="00FD2A9B">
      <w:pPr>
        <w:suppressAutoHyphens/>
        <w:spacing w:after="0"/>
        <w:ind w:firstLine="709"/>
        <w:jc w:val="both"/>
        <w:rPr>
          <w:rFonts w:ascii="Times New Roman" w:hAnsi="Times New Roman"/>
          <w:sz w:val="24"/>
          <w:szCs w:val="24"/>
        </w:rPr>
      </w:pPr>
    </w:p>
    <w:p w:rsidR="000217E2" w:rsidRPr="00945A72" w:rsidRDefault="000217E2" w:rsidP="000217E2">
      <w:pPr>
        <w:keepNext/>
        <w:spacing w:after="0" w:line="240" w:lineRule="auto"/>
        <w:ind w:firstLine="709"/>
        <w:outlineLvl w:val="1"/>
        <w:rPr>
          <w:rFonts w:ascii="Times New Roman" w:hAnsi="Times New Roman"/>
          <w:b/>
          <w:bCs/>
          <w:iCs/>
          <w:sz w:val="24"/>
          <w:szCs w:val="24"/>
          <w:lang w:eastAsia="x-none"/>
        </w:rPr>
      </w:pPr>
      <w:r w:rsidRPr="00945A72">
        <w:rPr>
          <w:rFonts w:ascii="Times New Roman" w:hAnsi="Times New Roman"/>
          <w:b/>
          <w:bCs/>
          <w:iCs/>
          <w:sz w:val="24"/>
          <w:szCs w:val="24"/>
          <w:lang w:val="x-none" w:eastAsia="x-none"/>
        </w:rPr>
        <w:t>6.2. Учебно-методическое обеспечение образовательной программы</w:t>
      </w:r>
    </w:p>
    <w:bookmarkEnd w:id="1"/>
    <w:bookmarkEnd w:id="2"/>
    <w:p w:rsidR="00C471B2" w:rsidRPr="00945A72" w:rsidRDefault="00C471B2" w:rsidP="00C471B2">
      <w:pPr>
        <w:widowControl w:val="0"/>
        <w:suppressAutoHyphens/>
        <w:autoSpaceDE w:val="0"/>
        <w:spacing w:after="0"/>
        <w:ind w:firstLine="709"/>
        <w:jc w:val="both"/>
        <w:rPr>
          <w:rFonts w:ascii="Times New Roman" w:eastAsia="Arial" w:hAnsi="Times New Roman"/>
          <w:sz w:val="24"/>
          <w:szCs w:val="24"/>
          <w:lang w:eastAsia="ar-SA"/>
        </w:rPr>
      </w:pPr>
      <w:r w:rsidRPr="00945A72">
        <w:rPr>
          <w:rFonts w:ascii="Times New Roman" w:eastAsia="Arial" w:hAnsi="Times New Roman"/>
          <w:sz w:val="24"/>
          <w:szCs w:val="24"/>
          <w:lang w:eastAsia="ar-SA"/>
        </w:rPr>
        <w:t>ППССЗ обеспечивается учебно-методической документацией по всем дисциплинам, междисциплинарным курсам и профессиональным модулям.</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Внеаудиторная работа сопровождается методическим обеспечением и обоснованием расчета времени, затрачиваемого на ее выполнение.</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Реализация ППССЗ обеспечивается доступом каждого обучающегося к базам данных и библиотечным фондам, формируемым по полному перечню дисциплин (модулей) ППССЗ. Во время самостоятельной подготовки обучающиеся обеспечиваются доступом к сети Интернет.</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Каждый обучающийся обеспечивается не менее чем одним учебным печатным и/или электронным изданием по каждой дисциплине общепрофессионального учебного цикла и одним учебным печатным и/или электронным изданием по каждому междисциплинарному курсу (включая электронные базы периодических изданий).</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lastRenderedPageBreak/>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Каждому обучающемуся обеспечен доступ к комплектам библиотечного фонда, состоящим не менее чем из 3 наименований отечественных журналов.</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Обучающимся представлена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C471B2" w:rsidRPr="00945A72" w:rsidRDefault="00C471B2" w:rsidP="00C471B2">
      <w:pPr>
        <w:keepNext/>
        <w:spacing w:before="240" w:after="60" w:line="240" w:lineRule="auto"/>
        <w:ind w:firstLine="709"/>
        <w:outlineLvl w:val="1"/>
        <w:rPr>
          <w:rFonts w:ascii="Times New Roman" w:hAnsi="Times New Roman"/>
          <w:b/>
          <w:bCs/>
          <w:iCs/>
          <w:sz w:val="24"/>
          <w:szCs w:val="24"/>
          <w:lang w:val="x-none" w:eastAsia="x-none"/>
        </w:rPr>
      </w:pPr>
      <w:r w:rsidRPr="00945A72">
        <w:rPr>
          <w:rFonts w:ascii="Times New Roman" w:hAnsi="Times New Roman"/>
          <w:b/>
          <w:bCs/>
          <w:iCs/>
          <w:sz w:val="24"/>
          <w:szCs w:val="24"/>
          <w:lang w:val="x-none" w:eastAsia="x-none"/>
        </w:rPr>
        <w:t>6.3. Организация воспитания обучающихся</w:t>
      </w:r>
      <w:bookmarkStart w:id="3" w:name="_Hlk75266324"/>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sz w:val="24"/>
          <w:szCs w:val="24"/>
        </w:rPr>
        <w:t>6.3.1. Воспитание обучающихся при освоении ими образовательной программы осуществляется в соответствии с Рабочей программой воспитания по специальности 23.02.07. «Техническое обслуживание и ремонт двигателей, систем и агрегатов автомобилей» и направлено на формирование социокультурной среды, создание условий, необходимых для всестороннего развития и социализации личности, развитие воспитательного компонента образовательного процесса, включая развитие самоуправления, участие обучающихся в работе общественных организаций, спортивных и творческих клубов.</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6.3.2. Выбор форм организации воспитательной работы основывается на анализе эффективности и практическом опыте.</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Для реализации Программы определены следующие формы воспитательной работы с обучающимися:</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информационно-просветительские занятия (лекции, встречи, совещания, собрания и т.д.)</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массовые и социокультурные мероприятия;</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спортивно-массовые и оздоровительные мероприятия;</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деятельность творческих объединений, студенческих организаций;</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психолого-педагогические тренинги и индивидуальные консультации;</w:t>
      </w:r>
    </w:p>
    <w:p w:rsidR="00C471B2" w:rsidRPr="00945A72" w:rsidRDefault="008A74D4" w:rsidP="008A74D4">
      <w:pPr>
        <w:suppressAutoHyphens/>
        <w:spacing w:after="0"/>
        <w:ind w:firstLine="709"/>
        <w:rPr>
          <w:rFonts w:ascii="Times New Roman" w:hAnsi="Times New Roman"/>
          <w:bCs/>
          <w:sz w:val="24"/>
          <w:szCs w:val="24"/>
        </w:rPr>
      </w:pPr>
      <w:r w:rsidRPr="00945A72">
        <w:rPr>
          <w:rFonts w:ascii="Times New Roman" w:hAnsi="Times New Roman"/>
          <w:bCs/>
          <w:sz w:val="24"/>
          <w:szCs w:val="24"/>
        </w:rPr>
        <w:t>–</w:t>
      </w:r>
      <w:r w:rsidR="00C471B2" w:rsidRPr="00945A72">
        <w:rPr>
          <w:rFonts w:ascii="Times New Roman" w:hAnsi="Times New Roman"/>
          <w:bCs/>
          <w:sz w:val="24"/>
          <w:szCs w:val="24"/>
        </w:rPr>
        <w:t xml:space="preserve">научно-практические мероприятия (конференции, форумы, олимпиады, чемпионаты и </w:t>
      </w:r>
      <w:proofErr w:type="spellStart"/>
      <w:r w:rsidR="00C471B2" w:rsidRPr="00945A72">
        <w:rPr>
          <w:rFonts w:ascii="Times New Roman" w:hAnsi="Times New Roman"/>
          <w:bCs/>
          <w:sz w:val="24"/>
          <w:szCs w:val="24"/>
        </w:rPr>
        <w:t>др</w:t>
      </w:r>
      <w:proofErr w:type="spellEnd"/>
      <w:r w:rsidR="00C471B2" w:rsidRPr="00945A72">
        <w:rPr>
          <w:rFonts w:ascii="Times New Roman" w:hAnsi="Times New Roman"/>
          <w:bCs/>
          <w:sz w:val="24"/>
          <w:szCs w:val="24"/>
        </w:rPr>
        <w:t>);</w:t>
      </w:r>
    </w:p>
    <w:p w:rsidR="00C471B2" w:rsidRPr="00945A72" w:rsidRDefault="00C471B2" w:rsidP="00C471B2">
      <w:pPr>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 xml:space="preserve">– </w:t>
      </w:r>
      <w:proofErr w:type="spellStart"/>
      <w:r w:rsidRPr="00945A72">
        <w:rPr>
          <w:rFonts w:ascii="Times New Roman" w:hAnsi="Times New Roman"/>
          <w:bCs/>
          <w:sz w:val="24"/>
          <w:szCs w:val="24"/>
        </w:rPr>
        <w:t>профориентационные</w:t>
      </w:r>
      <w:proofErr w:type="spellEnd"/>
      <w:r w:rsidRPr="00945A72">
        <w:rPr>
          <w:rFonts w:ascii="Times New Roman" w:hAnsi="Times New Roman"/>
          <w:bCs/>
          <w:sz w:val="24"/>
          <w:szCs w:val="24"/>
        </w:rPr>
        <w:t xml:space="preserve"> мероприятия (конкурсы, фестивали, мастер-классы, </w:t>
      </w:r>
      <w:proofErr w:type="spellStart"/>
      <w:r w:rsidRPr="00945A72">
        <w:rPr>
          <w:rFonts w:ascii="Times New Roman" w:hAnsi="Times New Roman"/>
          <w:bCs/>
          <w:sz w:val="24"/>
          <w:szCs w:val="24"/>
        </w:rPr>
        <w:t>квесты</w:t>
      </w:r>
      <w:proofErr w:type="spellEnd"/>
      <w:r w:rsidRPr="00945A72">
        <w:rPr>
          <w:rFonts w:ascii="Times New Roman" w:hAnsi="Times New Roman"/>
          <w:bCs/>
          <w:sz w:val="24"/>
          <w:szCs w:val="24"/>
        </w:rPr>
        <w:t>, экскурсии и др.);</w:t>
      </w:r>
    </w:p>
    <w:p w:rsidR="00C471B2" w:rsidRPr="00945A72" w:rsidRDefault="00C471B2" w:rsidP="00C471B2">
      <w:pPr>
        <w:suppressAutoHyphens/>
        <w:spacing w:after="0"/>
        <w:ind w:firstLine="709"/>
        <w:jc w:val="both"/>
        <w:rPr>
          <w:rFonts w:ascii="Times New Roman" w:hAnsi="Times New Roman"/>
          <w:sz w:val="24"/>
          <w:szCs w:val="24"/>
        </w:rPr>
      </w:pPr>
      <w:r w:rsidRPr="00945A72">
        <w:rPr>
          <w:rFonts w:ascii="Times New Roman" w:hAnsi="Times New Roman"/>
          <w:bCs/>
          <w:sz w:val="24"/>
          <w:szCs w:val="24"/>
        </w:rPr>
        <w:t>– опросы, анкетирование, социологические исследования среди обучающихся.</w:t>
      </w:r>
    </w:p>
    <w:bookmarkEnd w:id="3"/>
    <w:p w:rsidR="00C471B2" w:rsidRPr="00945A72" w:rsidRDefault="00C471B2" w:rsidP="00C471B2">
      <w:pPr>
        <w:keepNext/>
        <w:spacing w:before="240" w:after="60" w:line="240" w:lineRule="auto"/>
        <w:ind w:firstLine="709"/>
        <w:outlineLvl w:val="1"/>
        <w:rPr>
          <w:rFonts w:ascii="Times New Roman" w:hAnsi="Times New Roman"/>
          <w:b/>
          <w:bCs/>
          <w:iCs/>
          <w:sz w:val="24"/>
          <w:szCs w:val="24"/>
          <w:lang w:val="x-none" w:eastAsia="x-none"/>
        </w:rPr>
      </w:pPr>
      <w:r w:rsidRPr="00945A72">
        <w:rPr>
          <w:rFonts w:ascii="Times New Roman" w:hAnsi="Times New Roman"/>
          <w:b/>
          <w:bCs/>
          <w:iCs/>
          <w:sz w:val="24"/>
          <w:szCs w:val="24"/>
          <w:lang w:val="x-none" w:eastAsia="x-none"/>
        </w:rPr>
        <w:t>6.4. Кадровые условия реализации образовательной программы</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w:t>
      </w:r>
      <w:r w:rsidRPr="00B37D92">
        <w:rPr>
          <w:rFonts w:ascii="Times New Roman" w:hAnsi="Times New Roman"/>
          <w:sz w:val="24"/>
          <w:szCs w:val="24"/>
        </w:rPr>
        <w:t xml:space="preserve">направление деятельности которых соответствует области профессиональной деятельности: «Обслуживание и управление дорожными и строительными машинами при выполнении дорожно-строительных работ (по видам)» </w:t>
      </w:r>
      <w:r w:rsidR="00C01878" w:rsidRPr="00B37D92">
        <w:rPr>
          <w:rFonts w:ascii="Times New Roman" w:hAnsi="Times New Roman"/>
          <w:sz w:val="24"/>
          <w:szCs w:val="24"/>
        </w:rPr>
        <w:t xml:space="preserve"> </w:t>
      </w:r>
      <w:r w:rsidRPr="00B37D92">
        <w:rPr>
          <w:rFonts w:ascii="Times New Roman" w:hAnsi="Times New Roman"/>
          <w:sz w:val="24"/>
          <w:szCs w:val="24"/>
        </w:rPr>
        <w:t xml:space="preserve">и имеющих стаж работы в данной профессиональной области не </w:t>
      </w:r>
      <w:r w:rsidRPr="00945A72">
        <w:rPr>
          <w:rFonts w:ascii="Times New Roman" w:hAnsi="Times New Roman"/>
          <w:sz w:val="24"/>
          <w:szCs w:val="24"/>
        </w:rPr>
        <w:t xml:space="preserve">менее 3 лет. </w:t>
      </w:r>
      <w:r w:rsidRPr="00945A72">
        <w:rPr>
          <w:rFonts w:ascii="Times New Roman" w:hAnsi="Times New Roman"/>
          <w:sz w:val="24"/>
          <w:szCs w:val="24"/>
        </w:rPr>
        <w:lastRenderedPageBreak/>
        <w:t>Мастера производственного обучения имеют на 1 - 2 разряда по профессии рабочего выше, чем предусмотрено ФГОС СПО для выпускников.</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16 Строительство и жилищно-коммунальное хозяйство, 17 Транспорт, 40 Сквозные виды профессиональной деятельности в промышленности, не реже 1 раза в 3 года с учетом расширения спектра профессиональных компетенций.</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w:t>
      </w:r>
      <w:r w:rsidRPr="00B37D92">
        <w:rPr>
          <w:rFonts w:ascii="Times New Roman" w:hAnsi="Times New Roman"/>
          <w:sz w:val="24"/>
          <w:szCs w:val="24"/>
        </w:rPr>
        <w:t xml:space="preserve">деятельности «Обслуживание и управление дорожными и строительными машинами при выполнении дорожно-строительных работ (по видам)», в общем числе педагогических работников, реализующих программы </w:t>
      </w:r>
      <w:r w:rsidRPr="00945A72">
        <w:rPr>
          <w:rFonts w:ascii="Times New Roman" w:hAnsi="Times New Roman"/>
          <w:sz w:val="24"/>
          <w:szCs w:val="24"/>
        </w:rPr>
        <w:t>профессиональных модулей образовательной программы, должна быть не менее 25 процентов.</w:t>
      </w:r>
    </w:p>
    <w:p w:rsidR="00C471B2" w:rsidRPr="00945A72" w:rsidRDefault="00C471B2" w:rsidP="00C471B2">
      <w:pPr>
        <w:keepNext/>
        <w:spacing w:before="240" w:after="60" w:line="240" w:lineRule="auto"/>
        <w:ind w:firstLine="709"/>
        <w:outlineLvl w:val="1"/>
        <w:rPr>
          <w:rFonts w:ascii="Times New Roman" w:hAnsi="Times New Roman"/>
          <w:b/>
          <w:bCs/>
          <w:iCs/>
          <w:sz w:val="24"/>
          <w:szCs w:val="24"/>
          <w:lang w:val="x-none" w:eastAsia="x-none"/>
        </w:rPr>
      </w:pPr>
      <w:r w:rsidRPr="00945A72">
        <w:rPr>
          <w:rFonts w:ascii="Times New Roman" w:hAnsi="Times New Roman"/>
          <w:b/>
          <w:bCs/>
          <w:iCs/>
          <w:sz w:val="24"/>
          <w:szCs w:val="24"/>
          <w:lang w:val="x-none" w:eastAsia="x-none"/>
        </w:rPr>
        <w:t>6.5. Финансовые условия реализации образовательной программы</w:t>
      </w:r>
    </w:p>
    <w:p w:rsidR="00C471B2" w:rsidRPr="00945A72" w:rsidRDefault="001C393B" w:rsidP="00C471B2">
      <w:pPr>
        <w:spacing w:after="0"/>
        <w:ind w:firstLine="709"/>
        <w:jc w:val="both"/>
        <w:rPr>
          <w:rFonts w:ascii="Times New Roman" w:hAnsi="Times New Roman"/>
          <w:sz w:val="24"/>
          <w:szCs w:val="24"/>
        </w:rPr>
      </w:pPr>
      <w:r w:rsidRPr="00945A72">
        <w:rPr>
          <w:rFonts w:ascii="Times New Roman" w:hAnsi="Times New Roman"/>
          <w:sz w:val="24"/>
          <w:szCs w:val="24"/>
        </w:rPr>
        <w:t>Прием на обучение по ППССЗ</w:t>
      </w:r>
      <w:r w:rsidR="00C471B2" w:rsidRPr="00945A72">
        <w:rPr>
          <w:rFonts w:ascii="Times New Roman" w:hAnsi="Times New Roman"/>
          <w:sz w:val="24"/>
          <w:szCs w:val="24"/>
        </w:rPr>
        <w:t xml:space="preserve"> за счет бюджетных ассигнований федерального бюджета, бюджетов субъектов Российской Федерации и местных бюджетов является общедоступным.</w:t>
      </w:r>
      <w:r w:rsidRPr="00945A72">
        <w:rPr>
          <w:rFonts w:ascii="Times New Roman" w:hAnsi="Times New Roman"/>
          <w:sz w:val="24"/>
          <w:szCs w:val="24"/>
        </w:rPr>
        <w:t xml:space="preserve"> Финансирование реализации ППССЗ</w:t>
      </w:r>
      <w:r w:rsidR="00C471B2" w:rsidRPr="00945A72">
        <w:rPr>
          <w:rFonts w:ascii="Times New Roman" w:hAnsi="Times New Roman"/>
          <w:sz w:val="24"/>
          <w:szCs w:val="24"/>
        </w:rPr>
        <w:t xml:space="preserve"> осуществляется в объеме не ниже установленных государственных нормативных затрат на оказание государственной услуги в сфере образования для данного уровня.</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w:t>
      </w:r>
      <w:proofErr w:type="spellStart"/>
      <w:r w:rsidRPr="00945A72">
        <w:rPr>
          <w:rFonts w:ascii="Times New Roman" w:hAnsi="Times New Roman"/>
          <w:sz w:val="24"/>
          <w:szCs w:val="24"/>
        </w:rPr>
        <w:t>Минобрнауки</w:t>
      </w:r>
      <w:proofErr w:type="spellEnd"/>
      <w:r w:rsidRPr="00945A72">
        <w:rPr>
          <w:rFonts w:ascii="Times New Roman" w:hAnsi="Times New Roman"/>
          <w:sz w:val="24"/>
          <w:szCs w:val="24"/>
        </w:rPr>
        <w:t xml:space="preserve"> России 27 ноября 2015 г. № АП-114/18вн.</w:t>
      </w:r>
    </w:p>
    <w:p w:rsidR="00C471B2" w:rsidRPr="00945A72" w:rsidRDefault="00C471B2" w:rsidP="00C471B2">
      <w:pPr>
        <w:spacing w:after="0"/>
        <w:ind w:firstLine="709"/>
        <w:jc w:val="both"/>
        <w:rPr>
          <w:rFonts w:ascii="Times New Roman" w:hAnsi="Times New Roman"/>
          <w:sz w:val="24"/>
          <w:szCs w:val="24"/>
        </w:rPr>
      </w:pPr>
      <w:r w:rsidRPr="00945A72">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C471B2" w:rsidRPr="00945A72" w:rsidRDefault="00C471B2" w:rsidP="00C471B2">
      <w:pPr>
        <w:spacing w:after="0"/>
        <w:ind w:firstLine="709"/>
        <w:jc w:val="both"/>
        <w:rPr>
          <w:rFonts w:ascii="Times New Roman" w:hAnsi="Times New Roman"/>
          <w:sz w:val="24"/>
          <w:szCs w:val="24"/>
        </w:rPr>
      </w:pPr>
    </w:p>
    <w:p w:rsidR="00C471B2" w:rsidRPr="00945A72" w:rsidRDefault="00C471B2" w:rsidP="00C471B2">
      <w:pPr>
        <w:keepNext/>
        <w:autoSpaceDE w:val="0"/>
        <w:autoSpaceDN w:val="0"/>
        <w:spacing w:after="0" w:line="240" w:lineRule="auto"/>
        <w:ind w:firstLine="284"/>
        <w:jc w:val="center"/>
        <w:outlineLvl w:val="0"/>
        <w:rPr>
          <w:rFonts w:ascii="Times New Roman" w:hAnsi="Times New Roman"/>
          <w:b/>
          <w:sz w:val="24"/>
          <w:szCs w:val="24"/>
        </w:rPr>
      </w:pPr>
      <w:r w:rsidRPr="00945A72">
        <w:rPr>
          <w:rFonts w:ascii="Times New Roman" w:hAnsi="Times New Roman"/>
          <w:b/>
          <w:sz w:val="24"/>
          <w:szCs w:val="24"/>
        </w:rPr>
        <w:lastRenderedPageBreak/>
        <w:t>Раздел 7. Формирование фондов оценочных средств для проведения государственной итоговой аттестации</w:t>
      </w:r>
    </w:p>
    <w:p w:rsidR="00C471B2" w:rsidRPr="00945A72" w:rsidRDefault="00C471B2" w:rsidP="00C471B2">
      <w:pPr>
        <w:spacing w:after="0"/>
        <w:jc w:val="center"/>
        <w:rPr>
          <w:rFonts w:ascii="Times New Roman" w:hAnsi="Times New Roman"/>
          <w:sz w:val="24"/>
          <w:szCs w:val="24"/>
        </w:rPr>
      </w:pPr>
    </w:p>
    <w:p w:rsidR="00C471B2" w:rsidRPr="00945A72" w:rsidRDefault="00C471B2" w:rsidP="00C471B2">
      <w:pPr>
        <w:spacing w:after="0"/>
        <w:ind w:firstLine="709"/>
        <w:jc w:val="both"/>
        <w:rPr>
          <w:rFonts w:ascii="Times New Roman" w:hAnsi="Times New Roman"/>
          <w:i/>
          <w:iCs/>
          <w:sz w:val="24"/>
          <w:szCs w:val="24"/>
          <w:shd w:val="clear" w:color="auto" w:fill="FFFFFF"/>
          <w:lang w:eastAsia="x-none"/>
        </w:rPr>
      </w:pPr>
      <w:r w:rsidRPr="00945A72">
        <w:rPr>
          <w:rFonts w:ascii="Times New Roman" w:hAnsi="Times New Roman"/>
          <w:sz w:val="24"/>
          <w:szCs w:val="24"/>
          <w:shd w:val="clear" w:color="auto" w:fill="FFFFFF"/>
          <w:lang w:val="x-none" w:eastAsia="x-none"/>
        </w:rPr>
        <w:t xml:space="preserve">Фонд оценочных средств разработан для </w:t>
      </w:r>
      <w:r w:rsidR="001C393B" w:rsidRPr="00945A72">
        <w:rPr>
          <w:rFonts w:ascii="Times New Roman" w:hAnsi="Times New Roman"/>
          <w:iCs/>
          <w:sz w:val="24"/>
          <w:szCs w:val="24"/>
        </w:rPr>
        <w:t xml:space="preserve">специальности </w:t>
      </w:r>
      <w:r w:rsidR="001C393B" w:rsidRPr="00945A72">
        <w:rPr>
          <w:rFonts w:ascii="Times New Roman" w:hAnsi="Times New Roman"/>
          <w:bCs/>
          <w:sz w:val="24"/>
          <w:szCs w:val="24"/>
        </w:rPr>
        <w:t>23.02.07 «Техническое обслуживание и ремонт двигателей, систем и агрегатов автомобилей»</w:t>
      </w:r>
      <w:r w:rsidRPr="00945A72">
        <w:rPr>
          <w:rFonts w:ascii="Times New Roman" w:eastAsia="Calibri" w:hAnsi="Times New Roman"/>
          <w:sz w:val="24"/>
          <w:szCs w:val="24"/>
        </w:rPr>
        <w:t>.</w:t>
      </w:r>
    </w:p>
    <w:p w:rsidR="00C471B2" w:rsidRPr="00945A72" w:rsidRDefault="00C471B2" w:rsidP="00C471B2">
      <w:pPr>
        <w:spacing w:after="0"/>
        <w:ind w:firstLine="709"/>
        <w:jc w:val="both"/>
        <w:rPr>
          <w:rFonts w:ascii="Times New Roman" w:hAnsi="Times New Roman"/>
          <w:sz w:val="24"/>
          <w:szCs w:val="24"/>
          <w:lang w:bidi="ru-RU"/>
        </w:rPr>
      </w:pPr>
      <w:r w:rsidRPr="00945A72">
        <w:rPr>
          <w:rFonts w:ascii="Times New Roman" w:hAnsi="Times New Roman"/>
          <w:snapToGrid w:val="0"/>
          <w:sz w:val="24"/>
          <w:szCs w:val="24"/>
        </w:rPr>
        <w:t xml:space="preserve">Фонд </w:t>
      </w:r>
      <w:r w:rsidRPr="00945A72">
        <w:rPr>
          <w:rFonts w:ascii="Times New Roman" w:hAnsi="Times New Roman"/>
          <w:sz w:val="24"/>
          <w:szCs w:val="24"/>
          <w:shd w:val="clear" w:color="auto" w:fill="FFFFFF"/>
          <w:lang w:val="x-none" w:eastAsia="x-none"/>
        </w:rPr>
        <w:t>оценочных средств</w:t>
      </w:r>
      <w:r w:rsidRPr="00945A72">
        <w:rPr>
          <w:rFonts w:ascii="Times New Roman" w:hAnsi="Times New Roman"/>
          <w:snapToGrid w:val="0"/>
          <w:sz w:val="24"/>
          <w:szCs w:val="24"/>
        </w:rPr>
        <w:t xml:space="preserve"> разработан на основе Федерального государственного образовательного стандарта среднего профессионального образования </w:t>
      </w:r>
      <w:r w:rsidR="001C393B" w:rsidRPr="00945A72">
        <w:rPr>
          <w:rFonts w:ascii="Times New Roman" w:hAnsi="Times New Roman"/>
          <w:snapToGrid w:val="0"/>
          <w:sz w:val="24"/>
          <w:szCs w:val="24"/>
        </w:rPr>
        <w:t xml:space="preserve">по </w:t>
      </w:r>
      <w:r w:rsidR="001C393B" w:rsidRPr="00945A72">
        <w:rPr>
          <w:rFonts w:ascii="Times New Roman" w:hAnsi="Times New Roman"/>
          <w:iCs/>
          <w:sz w:val="24"/>
          <w:szCs w:val="24"/>
        </w:rPr>
        <w:t xml:space="preserve">специальности </w:t>
      </w:r>
      <w:r w:rsidR="001C393B" w:rsidRPr="00945A72">
        <w:rPr>
          <w:rFonts w:ascii="Times New Roman" w:hAnsi="Times New Roman"/>
          <w:bCs/>
          <w:sz w:val="24"/>
          <w:szCs w:val="24"/>
        </w:rPr>
        <w:t>23.02.07 «Техническое обслуживание и ремонт двигателей, систем и агрегатов автомобилей»,</w:t>
      </w:r>
      <w:r w:rsidR="001C393B" w:rsidRPr="00945A72">
        <w:rPr>
          <w:rFonts w:ascii="Times New Roman" w:hAnsi="Times New Roman"/>
          <w:sz w:val="24"/>
          <w:szCs w:val="24"/>
        </w:rPr>
        <w:t xml:space="preserve"> </w:t>
      </w:r>
      <w:r w:rsidRPr="00945A72">
        <w:rPr>
          <w:rFonts w:ascii="Times New Roman" w:eastAsia="Calibri" w:hAnsi="Times New Roman"/>
          <w:sz w:val="24"/>
          <w:szCs w:val="24"/>
        </w:rPr>
        <w:t>«</w:t>
      </w:r>
      <w:r w:rsidRPr="00945A72">
        <w:rPr>
          <w:rFonts w:ascii="Times New Roman" w:hAnsi="Times New Roman"/>
          <w:sz w:val="24"/>
          <w:szCs w:val="24"/>
          <w:lang w:bidi="ru-RU"/>
        </w:rPr>
        <w:t>Положения о порядке проведения государственной итоговой аттестации по образовательным программам среднего профессионального образования в Краевом государственном бюджетном профессиональном образовательном учреждении «Хабаровский дорожно-строительный техникум».</w:t>
      </w:r>
    </w:p>
    <w:p w:rsidR="00C471B2" w:rsidRPr="00945A72" w:rsidRDefault="00C471B2" w:rsidP="00C471B2">
      <w:pPr>
        <w:spacing w:after="0"/>
        <w:ind w:firstLine="709"/>
        <w:jc w:val="both"/>
        <w:rPr>
          <w:rFonts w:ascii="Times New Roman" w:hAnsi="Times New Roman"/>
          <w:iCs/>
          <w:sz w:val="24"/>
          <w:szCs w:val="24"/>
          <w:lang w:bidi="ru-RU"/>
        </w:rPr>
      </w:pPr>
      <w:r w:rsidRPr="00945A72">
        <w:rPr>
          <w:rFonts w:ascii="Times New Roman" w:hAnsi="Times New Roman"/>
          <w:iCs/>
          <w:sz w:val="24"/>
          <w:szCs w:val="24"/>
          <w:lang w:bidi="ru-RU"/>
        </w:rPr>
        <w:t xml:space="preserve">По </w:t>
      </w:r>
      <w:r w:rsidR="001C393B" w:rsidRPr="00945A72">
        <w:rPr>
          <w:rFonts w:ascii="Times New Roman" w:hAnsi="Times New Roman"/>
          <w:iCs/>
          <w:sz w:val="24"/>
          <w:szCs w:val="24"/>
        </w:rPr>
        <w:t xml:space="preserve">специальности </w:t>
      </w:r>
      <w:r w:rsidR="001C393B" w:rsidRPr="00945A72">
        <w:rPr>
          <w:rFonts w:ascii="Times New Roman" w:hAnsi="Times New Roman"/>
          <w:bCs/>
          <w:sz w:val="24"/>
          <w:szCs w:val="24"/>
        </w:rPr>
        <w:t>23.02.07 «Техническое обслуживание и ремонт двигателей, систем и агрегатов автомобилей»</w:t>
      </w:r>
      <w:r w:rsidR="001C393B" w:rsidRPr="00945A72">
        <w:rPr>
          <w:rFonts w:ascii="Times New Roman" w:hAnsi="Times New Roman"/>
          <w:sz w:val="24"/>
          <w:szCs w:val="24"/>
        </w:rPr>
        <w:t xml:space="preserve"> </w:t>
      </w:r>
      <w:r w:rsidRPr="00945A72">
        <w:rPr>
          <w:rFonts w:ascii="Times New Roman" w:hAnsi="Times New Roman"/>
          <w:i/>
          <w:iCs/>
          <w:sz w:val="24"/>
          <w:szCs w:val="24"/>
          <w:lang w:bidi="ru-RU"/>
        </w:rPr>
        <w:t xml:space="preserve"> </w:t>
      </w:r>
      <w:r w:rsidRPr="00945A72">
        <w:rPr>
          <w:rFonts w:ascii="Times New Roman" w:hAnsi="Times New Roman"/>
          <w:iCs/>
          <w:sz w:val="24"/>
          <w:szCs w:val="24"/>
          <w:lang w:bidi="ru-RU"/>
        </w:rPr>
        <w:t>формой государственной итоговой аттестации (далее ГИА) является защита выпускной квалификационной работы. В ходе ГИА оценивается степень соответствия сформированных компетенций выпускников требованиям ФГОС. ГИА должна быть организована как демонстрация выпускником выполнения одного или нескольких основных видов деятельности по профессии.</w:t>
      </w:r>
    </w:p>
    <w:p w:rsidR="00C471B2" w:rsidRPr="00945A72" w:rsidRDefault="00C471B2" w:rsidP="00C471B2">
      <w:pPr>
        <w:spacing w:after="0"/>
        <w:ind w:firstLine="709"/>
        <w:jc w:val="both"/>
        <w:rPr>
          <w:rFonts w:ascii="Times New Roman" w:hAnsi="Times New Roman"/>
          <w:iCs/>
          <w:sz w:val="24"/>
          <w:szCs w:val="24"/>
          <w:lang w:bidi="ru-RU"/>
        </w:rPr>
      </w:pPr>
      <w:r w:rsidRPr="00945A72">
        <w:rPr>
          <w:rFonts w:ascii="Times New Roman" w:hAnsi="Times New Roman"/>
          <w:iCs/>
          <w:sz w:val="24"/>
          <w:szCs w:val="24"/>
          <w:lang w:bidi="ru-RU"/>
        </w:rPr>
        <w:t>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w:t>
      </w:r>
    </w:p>
    <w:p w:rsidR="00C471B2" w:rsidRPr="00945A72" w:rsidRDefault="00C471B2" w:rsidP="00C471B2">
      <w:pPr>
        <w:spacing w:after="0"/>
        <w:ind w:firstLine="709"/>
        <w:jc w:val="both"/>
        <w:rPr>
          <w:rFonts w:ascii="Times New Roman" w:hAnsi="Times New Roman"/>
          <w:color w:val="FF0000"/>
          <w:sz w:val="24"/>
          <w:szCs w:val="24"/>
        </w:rPr>
      </w:pPr>
      <w:r w:rsidRPr="00945A72">
        <w:rPr>
          <w:rFonts w:ascii="Times New Roman" w:hAnsi="Times New Roman"/>
          <w:iCs/>
          <w:sz w:val="24"/>
          <w:szCs w:val="24"/>
          <w:lang w:bidi="ru-RU"/>
        </w:rPr>
        <w:t xml:space="preserve">Программа государственной итоговой аттестации приведена в </w:t>
      </w:r>
      <w:r w:rsidRPr="00C01878">
        <w:rPr>
          <w:rFonts w:ascii="Times New Roman" w:hAnsi="Times New Roman"/>
          <w:iCs/>
          <w:sz w:val="24"/>
          <w:szCs w:val="24"/>
          <w:lang w:bidi="ru-RU"/>
        </w:rPr>
        <w:t>приложении 4.</w:t>
      </w:r>
    </w:p>
    <w:p w:rsidR="00C471B2" w:rsidRPr="00945A72" w:rsidRDefault="00C471B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5923D2" w:rsidRPr="00945A72" w:rsidRDefault="005923D2" w:rsidP="00C471B2">
      <w:pPr>
        <w:spacing w:after="0"/>
        <w:jc w:val="center"/>
        <w:rPr>
          <w:rFonts w:ascii="Times New Roman" w:hAnsi="Times New Roman"/>
          <w:color w:val="FF0000"/>
          <w:sz w:val="24"/>
          <w:szCs w:val="24"/>
        </w:rPr>
      </w:pPr>
    </w:p>
    <w:p w:rsidR="002202AB" w:rsidRPr="00945A72" w:rsidRDefault="002202AB" w:rsidP="004742B5">
      <w:pPr>
        <w:pStyle w:val="a4"/>
        <w:spacing w:line="276" w:lineRule="auto"/>
        <w:jc w:val="right"/>
        <w:outlineLvl w:val="1"/>
        <w:rPr>
          <w:rFonts w:ascii="Times New Roman" w:hAnsi="Times New Roman" w:cs="Times New Roman"/>
          <w:sz w:val="24"/>
          <w:szCs w:val="24"/>
        </w:rPr>
      </w:pPr>
      <w:r w:rsidRPr="00945A72">
        <w:rPr>
          <w:rFonts w:ascii="Times New Roman" w:hAnsi="Times New Roman" w:cs="Times New Roman"/>
          <w:sz w:val="24"/>
          <w:szCs w:val="24"/>
        </w:rPr>
        <w:lastRenderedPageBreak/>
        <w:t xml:space="preserve">Приложение </w:t>
      </w:r>
      <w:r w:rsidR="004742B5" w:rsidRPr="00945A72">
        <w:rPr>
          <w:rFonts w:ascii="Times New Roman" w:hAnsi="Times New Roman" w:cs="Times New Roman"/>
          <w:sz w:val="24"/>
          <w:szCs w:val="24"/>
        </w:rPr>
        <w:t>1</w:t>
      </w:r>
      <w:r w:rsidRPr="00945A72">
        <w:rPr>
          <w:rFonts w:ascii="Times New Roman" w:hAnsi="Times New Roman" w:cs="Times New Roman"/>
          <w:sz w:val="24"/>
          <w:szCs w:val="24"/>
        </w:rPr>
        <w:t>.1</w:t>
      </w:r>
    </w:p>
    <w:p w:rsidR="002202AB" w:rsidRPr="00945A72" w:rsidRDefault="002202AB" w:rsidP="002202AB">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к ООП по специальности</w:t>
      </w:r>
    </w:p>
    <w:p w:rsidR="002202AB" w:rsidRPr="00945A72" w:rsidRDefault="002202AB" w:rsidP="002202AB">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23.02.07 Техническое обслуживание и ремонт</w:t>
      </w:r>
    </w:p>
    <w:p w:rsidR="00C4540A" w:rsidRPr="00945A72" w:rsidRDefault="002202AB" w:rsidP="002202AB">
      <w:pPr>
        <w:pStyle w:val="a6"/>
        <w:spacing w:line="276" w:lineRule="auto"/>
        <w:jc w:val="right"/>
        <w:rPr>
          <w:caps/>
        </w:rPr>
      </w:pPr>
      <w:r w:rsidRPr="00945A72">
        <w:t>двигателей, систем и агрегатов автомобилей</w:t>
      </w:r>
    </w:p>
    <w:p w:rsidR="00C4540A" w:rsidRPr="00945A72" w:rsidRDefault="00C4540A" w:rsidP="002202AB">
      <w:pPr>
        <w:pStyle w:val="a6"/>
        <w:spacing w:line="276" w:lineRule="auto"/>
        <w:jc w:val="center"/>
        <w:rPr>
          <w:caps/>
        </w:rPr>
      </w:pPr>
    </w:p>
    <w:p w:rsidR="00C4540A" w:rsidRPr="00945A72" w:rsidRDefault="00C4540A" w:rsidP="002202AB">
      <w:pPr>
        <w:pStyle w:val="a6"/>
        <w:spacing w:line="276" w:lineRule="auto"/>
        <w:jc w:val="center"/>
        <w:rPr>
          <w:caps/>
        </w:rPr>
      </w:pPr>
    </w:p>
    <w:p w:rsidR="00C4540A" w:rsidRPr="00945A72" w:rsidRDefault="00C4540A" w:rsidP="002202AB">
      <w:pPr>
        <w:pStyle w:val="a6"/>
        <w:spacing w:line="276" w:lineRule="auto"/>
        <w:jc w:val="center"/>
        <w:rPr>
          <w:caps/>
        </w:rPr>
      </w:pPr>
    </w:p>
    <w:p w:rsidR="00C4540A" w:rsidRPr="00945A72" w:rsidRDefault="00C4540A" w:rsidP="002202AB">
      <w:pPr>
        <w:spacing w:after="0"/>
        <w:jc w:val="center"/>
        <w:rPr>
          <w:rFonts w:ascii="Times New Roman" w:hAnsi="Times New Roman"/>
          <w:sz w:val="24"/>
          <w:szCs w:val="24"/>
        </w:rPr>
      </w:pPr>
    </w:p>
    <w:p w:rsidR="00C4540A" w:rsidRPr="00945A72" w:rsidRDefault="00C4540A" w:rsidP="002202AB">
      <w:pPr>
        <w:spacing w:after="0"/>
        <w:jc w:val="center"/>
        <w:rPr>
          <w:rFonts w:ascii="Times New Roman" w:hAnsi="Times New Roman"/>
          <w:sz w:val="24"/>
          <w:szCs w:val="24"/>
        </w:rPr>
      </w:pPr>
    </w:p>
    <w:p w:rsidR="00484680" w:rsidRPr="00945A72" w:rsidRDefault="00484680" w:rsidP="002202AB">
      <w:pPr>
        <w:spacing w:after="0"/>
        <w:jc w:val="center"/>
        <w:rPr>
          <w:rFonts w:ascii="Times New Roman" w:hAnsi="Times New Roman"/>
          <w:sz w:val="24"/>
          <w:szCs w:val="24"/>
        </w:rPr>
      </w:pPr>
    </w:p>
    <w:p w:rsidR="00484680" w:rsidRPr="00945A72" w:rsidRDefault="00484680" w:rsidP="002202AB">
      <w:pPr>
        <w:spacing w:after="0"/>
        <w:jc w:val="center"/>
        <w:rPr>
          <w:rFonts w:ascii="Times New Roman" w:hAnsi="Times New Roman"/>
          <w:sz w:val="24"/>
          <w:szCs w:val="24"/>
        </w:rPr>
      </w:pPr>
    </w:p>
    <w:p w:rsidR="00484680" w:rsidRPr="00945A72" w:rsidRDefault="00484680" w:rsidP="002202AB">
      <w:pPr>
        <w:spacing w:after="0"/>
        <w:jc w:val="center"/>
        <w:rPr>
          <w:rFonts w:ascii="Times New Roman" w:hAnsi="Times New Roman"/>
          <w:sz w:val="24"/>
          <w:szCs w:val="24"/>
        </w:rPr>
      </w:pPr>
    </w:p>
    <w:p w:rsidR="00C4540A" w:rsidRPr="00945A72" w:rsidRDefault="00C4540A" w:rsidP="002202AB">
      <w:pPr>
        <w:pStyle w:val="22"/>
        <w:widowControl w:val="0"/>
        <w:spacing w:line="276" w:lineRule="auto"/>
        <w:ind w:right="0"/>
        <w:jc w:val="center"/>
      </w:pPr>
    </w:p>
    <w:p w:rsidR="00484680" w:rsidRPr="00945A72" w:rsidRDefault="00484680" w:rsidP="002202AB">
      <w:pPr>
        <w:pStyle w:val="22"/>
        <w:widowControl w:val="0"/>
        <w:spacing w:line="276" w:lineRule="auto"/>
        <w:ind w:right="0"/>
        <w:jc w:val="center"/>
      </w:pPr>
    </w:p>
    <w:p w:rsidR="00484680" w:rsidRPr="00945A72" w:rsidRDefault="00484680" w:rsidP="002202AB">
      <w:pPr>
        <w:pStyle w:val="22"/>
        <w:widowControl w:val="0"/>
        <w:spacing w:line="276" w:lineRule="auto"/>
        <w:ind w:right="0"/>
        <w:jc w:val="cente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
          <w:caps/>
          <w:sz w:val="24"/>
          <w:szCs w:val="24"/>
        </w:rPr>
      </w:pPr>
      <w:r w:rsidRPr="00945A72">
        <w:rPr>
          <w:rFonts w:ascii="Times New Roman" w:hAnsi="Times New Roman"/>
          <w:b/>
          <w:caps/>
          <w:sz w:val="24"/>
          <w:szCs w:val="24"/>
        </w:rPr>
        <w:t>рабочая ПРОГРАММа профессионального модуля</w:t>
      </w: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C4540A" w:rsidRPr="00945A72" w:rsidRDefault="00C4540A" w:rsidP="0022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945A72">
        <w:rPr>
          <w:rFonts w:ascii="Times New Roman" w:hAnsi="Times New Roman"/>
          <w:b/>
          <w:sz w:val="24"/>
          <w:szCs w:val="24"/>
        </w:rPr>
        <w:t xml:space="preserve">ПМ.01 Техническое </w:t>
      </w:r>
      <w:r w:rsidR="009913B2" w:rsidRPr="00945A72">
        <w:rPr>
          <w:rFonts w:ascii="Times New Roman" w:hAnsi="Times New Roman"/>
          <w:b/>
          <w:sz w:val="24"/>
          <w:szCs w:val="24"/>
        </w:rPr>
        <w:t>обслуживание и</w:t>
      </w:r>
      <w:r w:rsidRPr="00945A72">
        <w:rPr>
          <w:rFonts w:ascii="Times New Roman" w:hAnsi="Times New Roman"/>
          <w:b/>
          <w:sz w:val="24"/>
          <w:szCs w:val="24"/>
        </w:rPr>
        <w:t xml:space="preserve"> ремонт автотранспортных средств</w:t>
      </w: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C4540A" w:rsidRPr="00945A72" w:rsidRDefault="00C4540A"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202AB" w:rsidRPr="00945A72" w:rsidRDefault="002202AB" w:rsidP="002202AB">
      <w:pPr>
        <w:pStyle w:val="a4"/>
        <w:spacing w:line="276" w:lineRule="auto"/>
        <w:jc w:val="center"/>
        <w:rPr>
          <w:rFonts w:ascii="Times New Roman" w:hAnsi="Times New Roman" w:cs="Times New Roman"/>
          <w:sz w:val="24"/>
          <w:szCs w:val="24"/>
        </w:rPr>
      </w:pPr>
      <w:r w:rsidRPr="00945A72">
        <w:rPr>
          <w:rFonts w:ascii="Times New Roman" w:hAnsi="Times New Roman" w:cs="Times New Roman"/>
          <w:sz w:val="24"/>
          <w:szCs w:val="24"/>
        </w:rPr>
        <w:t>202</w:t>
      </w:r>
      <w:r w:rsidR="008A74D4" w:rsidRPr="00945A72">
        <w:rPr>
          <w:rFonts w:ascii="Times New Roman" w:hAnsi="Times New Roman" w:cs="Times New Roman"/>
          <w:sz w:val="24"/>
          <w:szCs w:val="24"/>
        </w:rPr>
        <w:t>3</w:t>
      </w:r>
      <w:r w:rsidRPr="00945A72">
        <w:rPr>
          <w:rFonts w:ascii="Times New Roman" w:hAnsi="Times New Roman" w:cs="Times New Roman"/>
          <w:sz w:val="24"/>
          <w:szCs w:val="24"/>
        </w:rPr>
        <w:t xml:space="preserve"> г.</w:t>
      </w:r>
      <w:r w:rsidRPr="00945A72">
        <w:rPr>
          <w:rFonts w:ascii="Times New Roman" w:hAnsi="Times New Roman" w:cs="Times New Roman"/>
          <w:sz w:val="24"/>
          <w:szCs w:val="24"/>
        </w:rPr>
        <w:br w:type="page"/>
      </w:r>
    </w:p>
    <w:p w:rsidR="000D6768" w:rsidRPr="00945A72" w:rsidRDefault="000D6768" w:rsidP="002202A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lastRenderedPageBreak/>
        <w:t>Рабочая программа профессионального модуля</w:t>
      </w:r>
      <w:r w:rsidRPr="00945A72">
        <w:rPr>
          <w:rFonts w:ascii="Times New Roman" w:hAnsi="Times New Roman" w:cs="Times New Roman"/>
          <w:caps/>
          <w:sz w:val="24"/>
          <w:szCs w:val="24"/>
        </w:rPr>
        <w:t xml:space="preserve"> ПМ.01</w:t>
      </w:r>
      <w:r w:rsidRPr="00945A72">
        <w:rPr>
          <w:rFonts w:ascii="Times New Roman" w:hAnsi="Times New Roman" w:cs="Times New Roman"/>
          <w:sz w:val="24"/>
          <w:szCs w:val="24"/>
        </w:rPr>
        <w:t xml:space="preserve"> </w:t>
      </w:r>
      <w:r w:rsidRPr="00945A72">
        <w:rPr>
          <w:rFonts w:ascii="Times New Roman" w:hAnsi="Times New Roman" w:cs="Times New Roman"/>
          <w:caps/>
          <w:sz w:val="24"/>
          <w:szCs w:val="24"/>
        </w:rPr>
        <w:t>Т</w:t>
      </w:r>
      <w:r w:rsidRPr="00945A72">
        <w:rPr>
          <w:rFonts w:ascii="Times New Roman" w:hAnsi="Times New Roman" w:cs="Times New Roman"/>
          <w:sz w:val="24"/>
          <w:szCs w:val="24"/>
        </w:rPr>
        <w:t>ехническое обслуживание и ремонт автотранспортных средств разработана на основе Федерального государственного образовательного стандарта среднего профессионального образов</w:t>
      </w:r>
      <w:r w:rsidR="00007148" w:rsidRPr="00945A72">
        <w:rPr>
          <w:rFonts w:ascii="Times New Roman" w:hAnsi="Times New Roman" w:cs="Times New Roman"/>
          <w:sz w:val="24"/>
          <w:szCs w:val="24"/>
        </w:rPr>
        <w:t xml:space="preserve">ания (далее – ФГОС СПО) по </w:t>
      </w:r>
      <w:r w:rsidRPr="00945A72">
        <w:rPr>
          <w:rFonts w:ascii="Times New Roman" w:hAnsi="Times New Roman" w:cs="Times New Roman"/>
          <w:sz w:val="24"/>
          <w:szCs w:val="24"/>
        </w:rPr>
        <w:t>специальности 23.02.07 Техническое обслуживание и ремонт двигателей, систем и агрегатов автомобил</w:t>
      </w:r>
      <w:r w:rsidR="00845112" w:rsidRPr="00945A72">
        <w:rPr>
          <w:rFonts w:ascii="Times New Roman" w:hAnsi="Times New Roman" w:cs="Times New Roman"/>
          <w:sz w:val="24"/>
          <w:szCs w:val="24"/>
        </w:rPr>
        <w:t>ей.</w:t>
      </w:r>
    </w:p>
    <w:p w:rsidR="002202AB" w:rsidRPr="00945A72" w:rsidRDefault="002202AB" w:rsidP="00FD2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tbl>
      <w:tblPr>
        <w:tblW w:w="0" w:type="auto"/>
        <w:tblLook w:val="01E0" w:firstRow="1" w:lastRow="1" w:firstColumn="1" w:lastColumn="1" w:noHBand="0" w:noVBand="0"/>
      </w:tblPr>
      <w:tblGrid>
        <w:gridCol w:w="3898"/>
        <w:gridCol w:w="5673"/>
      </w:tblGrid>
      <w:tr w:rsidR="002202AB" w:rsidRPr="00945A72" w:rsidTr="00B43165">
        <w:tc>
          <w:tcPr>
            <w:tcW w:w="3898" w:type="dxa"/>
          </w:tcPr>
          <w:p w:rsidR="002202AB" w:rsidRPr="00945A72" w:rsidRDefault="002202AB" w:rsidP="002202AB">
            <w:pPr>
              <w:spacing w:after="0"/>
              <w:ind w:firstLine="709"/>
              <w:jc w:val="both"/>
              <w:rPr>
                <w:rFonts w:ascii="Times New Roman" w:hAnsi="Times New Roman"/>
                <w:sz w:val="24"/>
                <w:szCs w:val="24"/>
              </w:rPr>
            </w:pPr>
            <w:r w:rsidRPr="00945A72">
              <w:rPr>
                <w:rFonts w:ascii="Times New Roman" w:hAnsi="Times New Roman"/>
                <w:sz w:val="24"/>
                <w:szCs w:val="24"/>
              </w:rPr>
              <w:t>Организация-разработчик:</w:t>
            </w:r>
          </w:p>
        </w:tc>
        <w:tc>
          <w:tcPr>
            <w:tcW w:w="5673" w:type="dxa"/>
          </w:tcPr>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945A72">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2202AB" w:rsidRPr="00945A72" w:rsidRDefault="002202AB"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0D6768" w:rsidRPr="00945A72" w:rsidRDefault="000D6768"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Разработчик:</w:t>
      </w:r>
    </w:p>
    <w:p w:rsidR="002202AB" w:rsidRPr="00945A72" w:rsidRDefault="00C86FA8"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Жуков А.А., преподаватель КГБ ПОУ ХДСТ</w:t>
      </w:r>
    </w:p>
    <w:p w:rsidR="00C86FA8" w:rsidRPr="00945A72" w:rsidRDefault="00C86FA8"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Яровой С.Ю., преподаватель КГБ ПОУ ХДСТ</w:t>
      </w:r>
    </w:p>
    <w:p w:rsidR="000D6768" w:rsidRPr="00945A72" w:rsidRDefault="000D6768"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Дявгада</w:t>
      </w:r>
      <w:proofErr w:type="spellEnd"/>
      <w:r w:rsidRPr="00945A72">
        <w:rPr>
          <w:rFonts w:ascii="Times New Roman" w:hAnsi="Times New Roman"/>
          <w:sz w:val="24"/>
          <w:szCs w:val="24"/>
        </w:rPr>
        <w:t xml:space="preserve"> А.П., преподаватель КГБ ПОУ ХДСТ</w:t>
      </w:r>
    </w:p>
    <w:p w:rsidR="000D6768" w:rsidRPr="00945A72" w:rsidRDefault="000D6768" w:rsidP="002202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Еременко А.В., мастер производственного обучения  КГБ ПОУ ХДСТ</w:t>
      </w:r>
    </w:p>
    <w:p w:rsidR="000D6768" w:rsidRPr="00945A72" w:rsidRDefault="000D6768" w:rsidP="002202AB">
      <w:pPr>
        <w:widowControl w:val="0"/>
        <w:tabs>
          <w:tab w:val="left" w:pos="6420"/>
        </w:tabs>
        <w:suppressAutoHyphens/>
        <w:spacing w:after="0"/>
        <w:ind w:firstLine="709"/>
        <w:jc w:val="both"/>
        <w:rPr>
          <w:rFonts w:ascii="Times New Roman" w:hAnsi="Times New Roman"/>
          <w:sz w:val="24"/>
          <w:szCs w:val="24"/>
        </w:rPr>
      </w:pPr>
    </w:p>
    <w:p w:rsidR="000D6768" w:rsidRPr="00945A72" w:rsidRDefault="000D6768" w:rsidP="002202AB">
      <w:pPr>
        <w:widowControl w:val="0"/>
        <w:tabs>
          <w:tab w:val="left" w:pos="6420"/>
        </w:tabs>
        <w:suppressAutoHyphens/>
        <w:spacing w:after="0"/>
        <w:ind w:firstLine="709"/>
        <w:jc w:val="both"/>
        <w:rPr>
          <w:rFonts w:ascii="Times New Roman" w:hAnsi="Times New Roman"/>
          <w:sz w:val="24"/>
          <w:szCs w:val="24"/>
        </w:rPr>
      </w:pPr>
    </w:p>
    <w:p w:rsidR="000D6768" w:rsidRPr="00945A72" w:rsidRDefault="000D6768" w:rsidP="002202AB">
      <w:pPr>
        <w:widowControl w:val="0"/>
        <w:tabs>
          <w:tab w:val="left" w:pos="0"/>
        </w:tabs>
        <w:suppressAutoHyphens/>
        <w:spacing w:after="0"/>
        <w:ind w:firstLine="709"/>
        <w:jc w:val="both"/>
        <w:rPr>
          <w:rFonts w:ascii="Times New Roman" w:hAnsi="Times New Roman"/>
          <w:caps/>
          <w:sz w:val="24"/>
          <w:szCs w:val="24"/>
        </w:rPr>
      </w:pPr>
    </w:p>
    <w:p w:rsidR="000D6768" w:rsidRPr="00945A72" w:rsidRDefault="000D6768" w:rsidP="002202AB">
      <w:pPr>
        <w:widowControl w:val="0"/>
        <w:tabs>
          <w:tab w:val="left" w:pos="0"/>
        </w:tabs>
        <w:suppressAutoHyphens/>
        <w:spacing w:after="0"/>
        <w:ind w:firstLine="709"/>
        <w:jc w:val="both"/>
        <w:rPr>
          <w:rFonts w:ascii="Times New Roman" w:hAnsi="Times New Roman"/>
          <w:caps/>
          <w:sz w:val="24"/>
          <w:szCs w:val="24"/>
        </w:rPr>
      </w:pPr>
    </w:p>
    <w:p w:rsidR="000D6768" w:rsidRPr="00945A72" w:rsidRDefault="000D6768" w:rsidP="002202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Рабочая программа професси</w:t>
      </w:r>
      <w:r w:rsidR="00007148" w:rsidRPr="00945A72">
        <w:rPr>
          <w:rFonts w:ascii="Times New Roman" w:hAnsi="Times New Roman"/>
          <w:sz w:val="24"/>
          <w:szCs w:val="24"/>
        </w:rPr>
        <w:t xml:space="preserve">онального модуля рассмотрена и </w:t>
      </w:r>
      <w:r w:rsidRPr="00945A72">
        <w:rPr>
          <w:rFonts w:ascii="Times New Roman" w:hAnsi="Times New Roman"/>
          <w:sz w:val="24"/>
          <w:szCs w:val="24"/>
        </w:rPr>
        <w:t xml:space="preserve">одобрена на </w:t>
      </w:r>
      <w:r w:rsidR="00007148" w:rsidRPr="00945A72">
        <w:rPr>
          <w:rFonts w:ascii="Times New Roman" w:hAnsi="Times New Roman"/>
          <w:sz w:val="24"/>
          <w:szCs w:val="24"/>
        </w:rPr>
        <w:t xml:space="preserve">заседании методической </w:t>
      </w:r>
      <w:r w:rsidRPr="00945A72">
        <w:rPr>
          <w:rFonts w:ascii="Times New Roman" w:hAnsi="Times New Roman"/>
          <w:sz w:val="24"/>
          <w:szCs w:val="24"/>
        </w:rPr>
        <w:t>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007148" w:rsidRPr="00945A72" w:rsidRDefault="00007148" w:rsidP="0000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07148" w:rsidRPr="00945A72" w:rsidRDefault="00007148" w:rsidP="0000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07148" w:rsidRPr="00945A72" w:rsidRDefault="00007148" w:rsidP="0000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07148" w:rsidRPr="00945A72" w:rsidRDefault="00007148" w:rsidP="0000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 xml:space="preserve">Протокол </w:t>
      </w:r>
      <w:r w:rsidRPr="00945A72">
        <w:rPr>
          <w:rFonts w:ascii="Times New Roman" w:hAnsi="Times New Roman"/>
          <w:sz w:val="24"/>
          <w:szCs w:val="24"/>
          <w:shd w:val="clear" w:color="auto" w:fill="FFFFFF"/>
        </w:rPr>
        <w:t xml:space="preserve">№ </w:t>
      </w:r>
      <w:r w:rsidR="003F1663" w:rsidRPr="00945A72">
        <w:rPr>
          <w:rFonts w:ascii="Times New Roman" w:hAnsi="Times New Roman"/>
          <w:sz w:val="24"/>
          <w:szCs w:val="24"/>
          <w:shd w:val="clear" w:color="auto" w:fill="FFFFFF"/>
        </w:rPr>
        <w:t xml:space="preserve">  </w:t>
      </w:r>
      <w:r w:rsidRPr="00945A72">
        <w:rPr>
          <w:rFonts w:ascii="Times New Roman" w:hAnsi="Times New Roman"/>
          <w:sz w:val="24"/>
          <w:szCs w:val="24"/>
          <w:shd w:val="clear" w:color="auto" w:fill="FFFFFF"/>
        </w:rPr>
        <w:t xml:space="preserve"> от </w:t>
      </w:r>
      <w:r w:rsidR="003F1663" w:rsidRPr="00945A72">
        <w:rPr>
          <w:rFonts w:ascii="Times New Roman" w:hAnsi="Times New Roman"/>
          <w:sz w:val="24"/>
          <w:szCs w:val="24"/>
          <w:shd w:val="clear" w:color="auto" w:fill="FFFFFF"/>
        </w:rPr>
        <w:t>«     » _______</w:t>
      </w:r>
      <w:r w:rsidRPr="00945A72">
        <w:rPr>
          <w:rFonts w:ascii="Times New Roman" w:hAnsi="Times New Roman"/>
          <w:sz w:val="24"/>
          <w:szCs w:val="24"/>
          <w:shd w:val="clear" w:color="auto" w:fill="FFFFFF"/>
        </w:rPr>
        <w:t xml:space="preserve"> 202</w:t>
      </w:r>
      <w:r w:rsidR="003F1663" w:rsidRPr="00945A72">
        <w:rPr>
          <w:rFonts w:ascii="Times New Roman" w:hAnsi="Times New Roman"/>
          <w:sz w:val="24"/>
          <w:szCs w:val="24"/>
          <w:shd w:val="clear" w:color="auto" w:fill="FFFFFF"/>
        </w:rPr>
        <w:t>3</w:t>
      </w:r>
      <w:r w:rsidRPr="00945A72">
        <w:rPr>
          <w:rFonts w:ascii="Times New Roman" w:hAnsi="Times New Roman"/>
          <w:sz w:val="24"/>
          <w:szCs w:val="24"/>
          <w:shd w:val="clear" w:color="auto" w:fill="FFFFFF"/>
        </w:rPr>
        <w:t xml:space="preserve"> г.</w:t>
      </w:r>
    </w:p>
    <w:p w:rsidR="00007148" w:rsidRPr="00945A72" w:rsidRDefault="00007148" w:rsidP="00007148">
      <w:pPr>
        <w:spacing w:after="0"/>
        <w:ind w:firstLine="709"/>
        <w:rPr>
          <w:rFonts w:ascii="Times New Roman" w:hAnsi="Times New Roman"/>
          <w:sz w:val="24"/>
          <w:szCs w:val="24"/>
        </w:rPr>
      </w:pPr>
    </w:p>
    <w:p w:rsidR="00007148" w:rsidRPr="00945A72" w:rsidRDefault="00007148" w:rsidP="00007148">
      <w:pPr>
        <w:spacing w:after="0"/>
        <w:ind w:firstLine="709"/>
        <w:rPr>
          <w:rFonts w:ascii="Times New Roman" w:hAnsi="Times New Roman"/>
          <w:sz w:val="24"/>
          <w:szCs w:val="24"/>
        </w:rPr>
      </w:pPr>
    </w:p>
    <w:p w:rsidR="00007148" w:rsidRPr="00945A72" w:rsidRDefault="00007148" w:rsidP="00007148">
      <w:pPr>
        <w:spacing w:after="0"/>
        <w:ind w:firstLine="709"/>
        <w:rPr>
          <w:rFonts w:ascii="Times New Roman" w:hAnsi="Times New Roman"/>
          <w:sz w:val="24"/>
          <w:szCs w:val="24"/>
        </w:rPr>
      </w:pPr>
    </w:p>
    <w:p w:rsidR="00007148" w:rsidRPr="00945A72" w:rsidRDefault="00007148" w:rsidP="00007148">
      <w:pPr>
        <w:spacing w:after="0"/>
        <w:ind w:firstLine="709"/>
        <w:rPr>
          <w:rFonts w:ascii="Times New Roman" w:hAnsi="Times New Roman"/>
          <w:sz w:val="24"/>
          <w:szCs w:val="24"/>
        </w:rPr>
      </w:pPr>
      <w:r w:rsidRPr="00945A72">
        <w:rPr>
          <w:rFonts w:ascii="Times New Roman" w:hAnsi="Times New Roman"/>
          <w:sz w:val="24"/>
          <w:szCs w:val="24"/>
        </w:rPr>
        <w:t>Председатель МК профессионального цикла</w:t>
      </w:r>
    </w:p>
    <w:p w:rsidR="00007148" w:rsidRPr="00945A72" w:rsidRDefault="00007148" w:rsidP="00007148">
      <w:pPr>
        <w:tabs>
          <w:tab w:val="left" w:pos="709"/>
        </w:tabs>
        <w:spacing w:after="0"/>
        <w:ind w:firstLine="709"/>
        <w:rPr>
          <w:rFonts w:ascii="Times New Roman" w:hAnsi="Times New Roman"/>
          <w:sz w:val="24"/>
          <w:szCs w:val="24"/>
        </w:rPr>
      </w:pPr>
      <w:r w:rsidRPr="00945A72">
        <w:rPr>
          <w:rFonts w:ascii="Times New Roman" w:hAnsi="Times New Roman"/>
          <w:sz w:val="24"/>
          <w:szCs w:val="24"/>
        </w:rPr>
        <w:t>«_______» ________________ 202</w:t>
      </w:r>
      <w:r w:rsidR="003F1663" w:rsidRPr="00945A72">
        <w:rPr>
          <w:rFonts w:ascii="Times New Roman" w:hAnsi="Times New Roman"/>
          <w:sz w:val="24"/>
          <w:szCs w:val="24"/>
        </w:rPr>
        <w:t>3</w:t>
      </w:r>
      <w:r w:rsidRPr="00945A72">
        <w:rPr>
          <w:rFonts w:ascii="Times New Roman" w:hAnsi="Times New Roman"/>
          <w:sz w:val="24"/>
          <w:szCs w:val="24"/>
        </w:rPr>
        <w:t xml:space="preserve"> г.           ___________      /</w:t>
      </w:r>
      <w:r w:rsidR="003F1663" w:rsidRPr="00945A72">
        <w:rPr>
          <w:rFonts w:ascii="Times New Roman" w:hAnsi="Times New Roman"/>
          <w:sz w:val="24"/>
          <w:szCs w:val="24"/>
        </w:rPr>
        <w:t xml:space="preserve">А.А. </w:t>
      </w:r>
      <w:r w:rsidRPr="00945A72">
        <w:rPr>
          <w:rFonts w:ascii="Times New Roman" w:hAnsi="Times New Roman"/>
          <w:sz w:val="24"/>
          <w:szCs w:val="24"/>
        </w:rPr>
        <w:t>Жуков/</w:t>
      </w:r>
    </w:p>
    <w:p w:rsidR="00007148" w:rsidRPr="00945A72" w:rsidRDefault="003F1663" w:rsidP="003F1663">
      <w:pPr>
        <w:spacing w:after="0"/>
        <w:rPr>
          <w:rFonts w:ascii="Times New Roman" w:hAnsi="Times New Roman"/>
          <w:sz w:val="24"/>
          <w:szCs w:val="24"/>
        </w:rPr>
      </w:pPr>
      <w:r w:rsidRPr="00945A72">
        <w:rPr>
          <w:rFonts w:ascii="Times New Roman" w:hAnsi="Times New Roman"/>
          <w:sz w:val="24"/>
          <w:szCs w:val="24"/>
        </w:rPr>
        <w:t xml:space="preserve">                                                                                             </w:t>
      </w:r>
      <w:r w:rsidR="00007148" w:rsidRPr="00945A72">
        <w:rPr>
          <w:rFonts w:ascii="Times New Roman" w:hAnsi="Times New Roman"/>
          <w:sz w:val="24"/>
          <w:szCs w:val="24"/>
        </w:rPr>
        <w:t>(подпись)</w:t>
      </w:r>
    </w:p>
    <w:p w:rsidR="00007148" w:rsidRPr="00945A72" w:rsidRDefault="00007148" w:rsidP="0000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4"/>
          <w:szCs w:val="24"/>
        </w:rPr>
      </w:pPr>
    </w:p>
    <w:p w:rsidR="000D6768" w:rsidRPr="00945A72" w:rsidRDefault="000D6768" w:rsidP="00FD2A9B">
      <w:pPr>
        <w:spacing w:after="0"/>
        <w:jc w:val="both"/>
        <w:rPr>
          <w:rFonts w:ascii="Times New Roman" w:hAnsi="Times New Roman"/>
          <w:b/>
          <w:sz w:val="24"/>
          <w:szCs w:val="24"/>
        </w:rPr>
      </w:pPr>
      <w:r w:rsidRPr="00945A72">
        <w:rPr>
          <w:rFonts w:ascii="Times New Roman" w:hAnsi="Times New Roman"/>
          <w:color w:val="FF0000"/>
          <w:sz w:val="24"/>
          <w:szCs w:val="24"/>
        </w:rPr>
        <w:br w:type="page"/>
      </w:r>
    </w:p>
    <w:p w:rsidR="002202AB" w:rsidRPr="00945A72" w:rsidRDefault="002202AB" w:rsidP="002202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945A72">
        <w:rPr>
          <w:rFonts w:ascii="Times New Roman" w:hAnsi="Times New Roman"/>
          <w:b/>
          <w:sz w:val="24"/>
          <w:szCs w:val="24"/>
        </w:rPr>
        <w:lastRenderedPageBreak/>
        <w:t>СОДЕРЖАНИЕ</w:t>
      </w:r>
    </w:p>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8261"/>
        <w:gridCol w:w="790"/>
      </w:tblGrid>
      <w:tr w:rsidR="002202AB" w:rsidRPr="00945A72" w:rsidTr="005923D2">
        <w:trPr>
          <w:trHeight w:val="598"/>
        </w:trPr>
        <w:tc>
          <w:tcPr>
            <w:tcW w:w="534"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1.</w:t>
            </w:r>
          </w:p>
        </w:tc>
        <w:tc>
          <w:tcPr>
            <w:tcW w:w="8505"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945A72">
              <w:rPr>
                <w:rFonts w:ascii="Times New Roman" w:hAnsi="Times New Roman"/>
                <w:caps/>
                <w:sz w:val="24"/>
                <w:szCs w:val="24"/>
              </w:rPr>
              <w:t>ОБЩАЯ ХАРАКТЕРИСТИКА рабочей ПРОГРАММЫ ПРОФЕССИОНАЛЬНОГО МОДУЛЯ</w:t>
            </w:r>
          </w:p>
        </w:tc>
        <w:tc>
          <w:tcPr>
            <w:tcW w:w="816" w:type="dxa"/>
            <w:tcBorders>
              <w:top w:val="nil"/>
              <w:left w:val="nil"/>
              <w:bottom w:val="nil"/>
              <w:right w:val="nil"/>
            </w:tcBorders>
            <w:shd w:val="clear" w:color="auto" w:fill="auto"/>
          </w:tcPr>
          <w:p w:rsidR="002202AB" w:rsidRPr="00945A72" w:rsidRDefault="002202AB" w:rsidP="002202AB">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r w:rsidR="002202AB" w:rsidRPr="00945A72" w:rsidTr="005923D2">
        <w:trPr>
          <w:trHeight w:val="598"/>
        </w:trPr>
        <w:tc>
          <w:tcPr>
            <w:tcW w:w="534"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2.</w:t>
            </w:r>
          </w:p>
        </w:tc>
        <w:tc>
          <w:tcPr>
            <w:tcW w:w="8505" w:type="dxa"/>
            <w:tcBorders>
              <w:top w:val="nil"/>
              <w:left w:val="nil"/>
              <w:bottom w:val="nil"/>
              <w:right w:val="nil"/>
            </w:tcBorders>
            <w:shd w:val="clear" w:color="auto" w:fill="auto"/>
          </w:tcPr>
          <w:p w:rsidR="002202AB" w:rsidRPr="00945A72" w:rsidRDefault="002202AB" w:rsidP="002202AB">
            <w:pPr>
              <w:keepNext/>
              <w:autoSpaceDE w:val="0"/>
              <w:autoSpaceDN w:val="0"/>
              <w:spacing w:after="0"/>
              <w:outlineLvl w:val="0"/>
              <w:rPr>
                <w:rFonts w:ascii="Times New Roman" w:hAnsi="Times New Roman"/>
                <w:caps/>
                <w:sz w:val="24"/>
                <w:szCs w:val="24"/>
              </w:rPr>
            </w:pPr>
            <w:r w:rsidRPr="00945A72">
              <w:rPr>
                <w:rFonts w:ascii="Times New Roman" w:hAnsi="Times New Roman"/>
                <w:caps/>
                <w:sz w:val="24"/>
                <w:szCs w:val="24"/>
              </w:rPr>
              <w:t>СТРУКТУРА и содержание профессионального модуля</w:t>
            </w:r>
          </w:p>
        </w:tc>
        <w:tc>
          <w:tcPr>
            <w:tcW w:w="816" w:type="dxa"/>
            <w:tcBorders>
              <w:top w:val="nil"/>
              <w:left w:val="nil"/>
              <w:bottom w:val="nil"/>
              <w:right w:val="nil"/>
            </w:tcBorders>
            <w:shd w:val="clear" w:color="auto" w:fill="auto"/>
          </w:tcPr>
          <w:p w:rsidR="002202AB" w:rsidRPr="00945A72" w:rsidRDefault="002202AB" w:rsidP="002202A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r w:rsidR="002202AB" w:rsidRPr="00945A72" w:rsidTr="005923D2">
        <w:trPr>
          <w:trHeight w:val="598"/>
        </w:trPr>
        <w:tc>
          <w:tcPr>
            <w:tcW w:w="534"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3.</w:t>
            </w:r>
          </w:p>
        </w:tc>
        <w:tc>
          <w:tcPr>
            <w:tcW w:w="8505"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945A72">
              <w:rPr>
                <w:rFonts w:ascii="Times New Roman" w:hAnsi="Times New Roman"/>
                <w:caps/>
                <w:sz w:val="24"/>
                <w:szCs w:val="24"/>
              </w:rPr>
              <w:t>условия реализации программы профессионального модуля</w:t>
            </w:r>
          </w:p>
        </w:tc>
        <w:tc>
          <w:tcPr>
            <w:tcW w:w="816" w:type="dxa"/>
            <w:tcBorders>
              <w:top w:val="nil"/>
              <w:left w:val="nil"/>
              <w:bottom w:val="nil"/>
              <w:right w:val="nil"/>
            </w:tcBorders>
            <w:shd w:val="clear" w:color="auto" w:fill="auto"/>
          </w:tcPr>
          <w:p w:rsidR="002202AB" w:rsidRPr="00945A72" w:rsidRDefault="002202AB" w:rsidP="002202A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r w:rsidR="002202AB" w:rsidRPr="00945A72" w:rsidTr="005923D2">
        <w:trPr>
          <w:trHeight w:val="598"/>
        </w:trPr>
        <w:tc>
          <w:tcPr>
            <w:tcW w:w="534"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4.</w:t>
            </w:r>
          </w:p>
        </w:tc>
        <w:tc>
          <w:tcPr>
            <w:tcW w:w="8505" w:type="dxa"/>
            <w:tcBorders>
              <w:top w:val="nil"/>
              <w:left w:val="nil"/>
              <w:bottom w:val="nil"/>
              <w:right w:val="nil"/>
            </w:tcBorders>
            <w:shd w:val="clear" w:color="auto" w:fill="auto"/>
          </w:tcPr>
          <w:p w:rsidR="002202AB" w:rsidRPr="00945A72" w:rsidRDefault="002202AB" w:rsidP="002202A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945A72">
              <w:rPr>
                <w:rFonts w:ascii="Times New Roman" w:hAnsi="Times New Roman"/>
                <w:caps/>
                <w:sz w:val="24"/>
                <w:szCs w:val="24"/>
              </w:rPr>
              <w:t>Контроль и оценка результатов Освоения профессионального модуля</w:t>
            </w:r>
          </w:p>
        </w:tc>
        <w:tc>
          <w:tcPr>
            <w:tcW w:w="816" w:type="dxa"/>
            <w:tcBorders>
              <w:top w:val="nil"/>
              <w:left w:val="nil"/>
              <w:bottom w:val="nil"/>
              <w:right w:val="nil"/>
            </w:tcBorders>
            <w:shd w:val="clear" w:color="auto" w:fill="auto"/>
          </w:tcPr>
          <w:p w:rsidR="002202AB" w:rsidRPr="00945A72" w:rsidRDefault="002202AB" w:rsidP="002202A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bl>
    <w:p w:rsidR="002202AB" w:rsidRPr="00945A72" w:rsidRDefault="002202AB" w:rsidP="002202AB">
      <w:pPr>
        <w:spacing w:after="0"/>
        <w:jc w:val="both"/>
        <w:rPr>
          <w:rFonts w:ascii="Times New Roman" w:hAnsi="Times New Roman"/>
          <w:sz w:val="24"/>
          <w:szCs w:val="24"/>
        </w:rPr>
      </w:pPr>
    </w:p>
    <w:p w:rsidR="00C4540A" w:rsidRPr="00945A72" w:rsidRDefault="00C4540A" w:rsidP="00FD2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aps/>
          <w:sz w:val="24"/>
          <w:szCs w:val="24"/>
        </w:rPr>
      </w:pPr>
    </w:p>
    <w:p w:rsidR="002202AB" w:rsidRPr="00945A72" w:rsidRDefault="002202AB">
      <w:pPr>
        <w:rPr>
          <w:rFonts w:ascii="Times New Roman" w:hAnsi="Times New Roman"/>
          <w:b/>
          <w:caps/>
          <w:sz w:val="24"/>
          <w:szCs w:val="24"/>
        </w:rPr>
      </w:pPr>
      <w:r w:rsidRPr="00945A72">
        <w:rPr>
          <w:rFonts w:ascii="Times New Roman" w:hAnsi="Times New Roman"/>
          <w:b/>
          <w:caps/>
          <w:sz w:val="24"/>
          <w:szCs w:val="24"/>
        </w:rPr>
        <w:br w:type="page"/>
      </w:r>
    </w:p>
    <w:p w:rsidR="00615817" w:rsidRPr="00945A72" w:rsidRDefault="00C4540A" w:rsidP="00615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
          <w:caps/>
          <w:sz w:val="24"/>
          <w:szCs w:val="24"/>
        </w:rPr>
      </w:pPr>
      <w:r w:rsidRPr="00945A72">
        <w:rPr>
          <w:rFonts w:ascii="Times New Roman" w:hAnsi="Times New Roman"/>
          <w:b/>
          <w:caps/>
          <w:sz w:val="24"/>
          <w:szCs w:val="24"/>
        </w:rPr>
        <w:lastRenderedPageBreak/>
        <w:t xml:space="preserve">1. </w:t>
      </w:r>
      <w:r w:rsidR="00615817" w:rsidRPr="00945A72">
        <w:rPr>
          <w:rFonts w:ascii="Times New Roman" w:hAnsi="Times New Roman"/>
          <w:b/>
          <w:caps/>
          <w:sz w:val="24"/>
          <w:szCs w:val="24"/>
        </w:rPr>
        <w:t>ОБЩАЯ ХАРАКТЕРИСТИКА рабочей ПРОГРАММЫ ПРОФЕССИОНАЛЬНОГО МОДУЛЯ</w:t>
      </w:r>
    </w:p>
    <w:p w:rsidR="00C4540A" w:rsidRPr="00945A72" w:rsidRDefault="00C4540A" w:rsidP="00615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
          <w:sz w:val="24"/>
          <w:szCs w:val="24"/>
        </w:rPr>
      </w:pPr>
      <w:r w:rsidRPr="00945A72">
        <w:rPr>
          <w:rFonts w:ascii="Times New Roman" w:hAnsi="Times New Roman"/>
          <w:b/>
          <w:sz w:val="24"/>
          <w:szCs w:val="24"/>
        </w:rPr>
        <w:t>ПМ.01. Техническое обслуживание и ремонт автотранспортных средств</w:t>
      </w:r>
    </w:p>
    <w:p w:rsidR="00C4540A" w:rsidRPr="00945A72" w:rsidRDefault="00C4540A" w:rsidP="00FD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p>
    <w:p w:rsidR="00C4540A" w:rsidRPr="00945A72" w:rsidRDefault="00EB55CF" w:rsidP="006C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945A72">
        <w:rPr>
          <w:rFonts w:ascii="Times New Roman" w:hAnsi="Times New Roman"/>
          <w:b/>
          <w:sz w:val="24"/>
          <w:szCs w:val="24"/>
        </w:rPr>
        <w:t xml:space="preserve">1.1. </w:t>
      </w:r>
      <w:r w:rsidR="00C4540A" w:rsidRPr="00945A72">
        <w:rPr>
          <w:rFonts w:ascii="Times New Roman" w:hAnsi="Times New Roman"/>
          <w:b/>
          <w:sz w:val="24"/>
          <w:szCs w:val="24"/>
        </w:rPr>
        <w:t>Цель и планируемые результаты освоения профессионального модуля</w:t>
      </w:r>
    </w:p>
    <w:p w:rsidR="00C4540A" w:rsidRPr="00945A72" w:rsidRDefault="009019DC" w:rsidP="006C34CC">
      <w:pPr>
        <w:suppressAutoHyphens/>
        <w:spacing w:after="0"/>
        <w:ind w:firstLine="709"/>
        <w:jc w:val="both"/>
        <w:rPr>
          <w:rFonts w:ascii="Times New Roman" w:hAnsi="Times New Roman"/>
          <w:sz w:val="24"/>
          <w:szCs w:val="24"/>
        </w:rPr>
      </w:pPr>
      <w:r w:rsidRPr="00945A72">
        <w:rPr>
          <w:rFonts w:ascii="Times New Roman" w:hAnsi="Times New Roman"/>
          <w:sz w:val="24"/>
          <w:szCs w:val="24"/>
        </w:rPr>
        <w:t xml:space="preserve">1.1.1. </w:t>
      </w:r>
      <w:r w:rsidR="00C4540A" w:rsidRPr="00945A72">
        <w:rPr>
          <w:rFonts w:ascii="Times New Roman" w:hAnsi="Times New Roman"/>
          <w:sz w:val="24"/>
          <w:szCs w:val="24"/>
        </w:rPr>
        <w:t xml:space="preserve">В результате изучения профессионального модуля </w:t>
      </w:r>
      <w:r w:rsidR="009913B2" w:rsidRPr="00945A72">
        <w:rPr>
          <w:rFonts w:ascii="Times New Roman" w:hAnsi="Times New Roman"/>
          <w:sz w:val="24"/>
          <w:szCs w:val="24"/>
        </w:rPr>
        <w:t>ПМ.01</w:t>
      </w:r>
      <w:r w:rsidR="0085014D" w:rsidRPr="00945A72">
        <w:rPr>
          <w:rFonts w:ascii="Times New Roman" w:hAnsi="Times New Roman"/>
          <w:sz w:val="24"/>
          <w:szCs w:val="24"/>
        </w:rPr>
        <w:t xml:space="preserve"> </w:t>
      </w:r>
      <w:r w:rsidR="00C4540A" w:rsidRPr="00945A72">
        <w:rPr>
          <w:rFonts w:ascii="Times New Roman" w:hAnsi="Times New Roman"/>
          <w:sz w:val="24"/>
          <w:szCs w:val="24"/>
        </w:rPr>
        <w:t>студент должен освоить основные виды деятельности</w:t>
      </w:r>
      <w:r w:rsidR="00252A21" w:rsidRPr="00945A72">
        <w:rPr>
          <w:rFonts w:ascii="Times New Roman" w:hAnsi="Times New Roman"/>
          <w:sz w:val="24"/>
          <w:szCs w:val="24"/>
        </w:rPr>
        <w:t xml:space="preserve"> (ВД)</w:t>
      </w:r>
      <w:r w:rsidR="00C4540A" w:rsidRPr="00945A72">
        <w:rPr>
          <w:rFonts w:ascii="Times New Roman" w:hAnsi="Times New Roman"/>
          <w:sz w:val="24"/>
          <w:szCs w:val="24"/>
        </w:rPr>
        <w:t>:</w:t>
      </w:r>
    </w:p>
    <w:p w:rsidR="00C4540A" w:rsidRPr="00945A72" w:rsidRDefault="00C4540A" w:rsidP="006C34CC">
      <w:pPr>
        <w:suppressAutoHyphens/>
        <w:spacing w:after="0"/>
        <w:ind w:firstLine="709"/>
        <w:jc w:val="both"/>
        <w:rPr>
          <w:rFonts w:ascii="Times New Roman" w:hAnsi="Times New Roman"/>
          <w:sz w:val="24"/>
          <w:szCs w:val="24"/>
        </w:rPr>
      </w:pPr>
      <w:r w:rsidRPr="00945A72">
        <w:rPr>
          <w:rStyle w:val="af1"/>
          <w:rFonts w:ascii="Times New Roman" w:eastAsia="Lucida Sans Unicode" w:hAnsi="Times New Roman"/>
          <w:i w:val="0"/>
          <w:sz w:val="24"/>
          <w:szCs w:val="24"/>
        </w:rPr>
        <w:t>ВД 1</w:t>
      </w:r>
      <w:r w:rsidRPr="00945A72">
        <w:rPr>
          <w:rFonts w:ascii="Times New Roman" w:hAnsi="Times New Roman"/>
          <w:sz w:val="24"/>
          <w:szCs w:val="24"/>
        </w:rPr>
        <w:t xml:space="preserve"> Техническое обслуживание и ремонт автомобильных двигателей</w:t>
      </w:r>
      <w:r w:rsidR="00252A21" w:rsidRPr="00945A72">
        <w:rPr>
          <w:rFonts w:ascii="Times New Roman" w:hAnsi="Times New Roman"/>
          <w:sz w:val="24"/>
          <w:szCs w:val="24"/>
        </w:rPr>
        <w:t>;</w:t>
      </w:r>
    </w:p>
    <w:p w:rsidR="00C4540A" w:rsidRPr="00945A72" w:rsidRDefault="00C4540A" w:rsidP="006C34CC">
      <w:pPr>
        <w:suppressAutoHyphens/>
        <w:spacing w:after="0"/>
        <w:ind w:firstLine="709"/>
        <w:jc w:val="both"/>
        <w:rPr>
          <w:rFonts w:ascii="Times New Roman" w:hAnsi="Times New Roman"/>
          <w:sz w:val="24"/>
          <w:szCs w:val="24"/>
        </w:rPr>
      </w:pPr>
      <w:r w:rsidRPr="00945A72">
        <w:rPr>
          <w:rStyle w:val="af1"/>
          <w:rFonts w:ascii="Times New Roman" w:eastAsia="Lucida Sans Unicode" w:hAnsi="Times New Roman"/>
          <w:i w:val="0"/>
          <w:sz w:val="24"/>
          <w:szCs w:val="24"/>
        </w:rPr>
        <w:t>ВД</w:t>
      </w:r>
      <w:r w:rsidRPr="00945A72">
        <w:rPr>
          <w:rFonts w:ascii="Times New Roman" w:hAnsi="Times New Roman"/>
          <w:sz w:val="24"/>
          <w:szCs w:val="24"/>
        </w:rPr>
        <w:t xml:space="preserve"> 2 Техническое обслуживание и ремонт электрооборудования и электронных систем автомобилей</w:t>
      </w:r>
      <w:r w:rsidR="00252A21" w:rsidRPr="00945A72">
        <w:rPr>
          <w:rFonts w:ascii="Times New Roman" w:hAnsi="Times New Roman"/>
          <w:sz w:val="24"/>
          <w:szCs w:val="24"/>
        </w:rPr>
        <w:t>;</w:t>
      </w:r>
    </w:p>
    <w:p w:rsidR="00C4540A" w:rsidRPr="00945A72" w:rsidRDefault="00C4540A" w:rsidP="006C34CC">
      <w:pPr>
        <w:tabs>
          <w:tab w:val="right" w:pos="9638"/>
        </w:tabs>
        <w:suppressAutoHyphens/>
        <w:spacing w:after="0"/>
        <w:ind w:firstLine="709"/>
        <w:jc w:val="both"/>
        <w:rPr>
          <w:rFonts w:ascii="Times New Roman" w:hAnsi="Times New Roman"/>
          <w:sz w:val="24"/>
          <w:szCs w:val="24"/>
        </w:rPr>
      </w:pPr>
      <w:r w:rsidRPr="00945A72">
        <w:rPr>
          <w:rStyle w:val="af1"/>
          <w:rFonts w:ascii="Times New Roman" w:eastAsia="Lucida Sans Unicode" w:hAnsi="Times New Roman"/>
          <w:i w:val="0"/>
          <w:sz w:val="24"/>
          <w:szCs w:val="24"/>
        </w:rPr>
        <w:t xml:space="preserve">ВД </w:t>
      </w:r>
      <w:r w:rsidRPr="00945A72">
        <w:rPr>
          <w:rFonts w:ascii="Times New Roman" w:hAnsi="Times New Roman"/>
          <w:sz w:val="24"/>
          <w:szCs w:val="24"/>
        </w:rPr>
        <w:t>3 Техническое обслуживание и ремонт шасси автомобилей</w:t>
      </w:r>
      <w:r w:rsidR="00252A21" w:rsidRPr="00945A72">
        <w:rPr>
          <w:rFonts w:ascii="Times New Roman" w:hAnsi="Times New Roman"/>
          <w:sz w:val="24"/>
          <w:szCs w:val="24"/>
        </w:rPr>
        <w:t>;</w:t>
      </w:r>
    </w:p>
    <w:p w:rsidR="00C4540A" w:rsidRPr="00945A72" w:rsidRDefault="00C4540A" w:rsidP="006C34CC">
      <w:pPr>
        <w:suppressAutoHyphens/>
        <w:spacing w:after="0"/>
        <w:ind w:firstLine="709"/>
        <w:jc w:val="both"/>
        <w:rPr>
          <w:rFonts w:ascii="Times New Roman" w:hAnsi="Times New Roman"/>
          <w:sz w:val="24"/>
          <w:szCs w:val="24"/>
        </w:rPr>
      </w:pPr>
      <w:r w:rsidRPr="00945A72">
        <w:rPr>
          <w:rStyle w:val="af1"/>
          <w:rFonts w:ascii="Times New Roman" w:eastAsia="Lucida Sans Unicode" w:hAnsi="Times New Roman"/>
          <w:i w:val="0"/>
          <w:sz w:val="24"/>
          <w:szCs w:val="24"/>
        </w:rPr>
        <w:t>ВД</w:t>
      </w:r>
      <w:r w:rsidRPr="00945A72">
        <w:rPr>
          <w:rFonts w:ascii="Times New Roman" w:hAnsi="Times New Roman"/>
          <w:sz w:val="24"/>
          <w:szCs w:val="24"/>
        </w:rPr>
        <w:t xml:space="preserve"> 4 Проведение кузовного ремонта</w:t>
      </w:r>
      <w:r w:rsidR="00252A21" w:rsidRPr="00945A72">
        <w:rPr>
          <w:rFonts w:ascii="Times New Roman" w:hAnsi="Times New Roman"/>
          <w:sz w:val="24"/>
          <w:szCs w:val="24"/>
        </w:rPr>
        <w:t>;</w:t>
      </w:r>
    </w:p>
    <w:p w:rsidR="00EB55CF" w:rsidRPr="00945A72" w:rsidRDefault="009019DC" w:rsidP="00EB5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 xml:space="preserve">1.1.2. </w:t>
      </w:r>
      <w:r w:rsidR="00EB55CF" w:rsidRPr="00945A72">
        <w:rPr>
          <w:rFonts w:ascii="Times New Roman" w:hAnsi="Times New Roman"/>
          <w:sz w:val="24"/>
          <w:szCs w:val="24"/>
        </w:rPr>
        <w:t>В результате изучения профессионального модуля обучающиеся должны сформировать соответствующие ему общие и профессиональные компетенции, личностные результаты.</w:t>
      </w:r>
    </w:p>
    <w:p w:rsidR="00EB55CF" w:rsidRPr="00945A72" w:rsidRDefault="00EB55CF" w:rsidP="00EB5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Перечень общих компетенций (ОК) и личностных результатов (ЛР):</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8340"/>
      </w:tblGrid>
      <w:tr w:rsidR="00EB55CF" w:rsidRPr="00945A72" w:rsidTr="006164C7">
        <w:trPr>
          <w:trHeight w:val="330"/>
        </w:trPr>
        <w:tc>
          <w:tcPr>
            <w:tcW w:w="1260" w:type="dxa"/>
            <w:shd w:val="clear" w:color="auto" w:fill="auto"/>
            <w:vAlign w:val="center"/>
          </w:tcPr>
          <w:p w:rsidR="00EB55CF" w:rsidRPr="00945A72" w:rsidRDefault="00EB55CF" w:rsidP="00474B72">
            <w:pPr>
              <w:spacing w:after="0" w:line="240" w:lineRule="auto"/>
              <w:jc w:val="center"/>
              <w:rPr>
                <w:rFonts w:ascii="Times New Roman" w:hAnsi="Times New Roman"/>
                <w:b/>
                <w:sz w:val="24"/>
                <w:szCs w:val="24"/>
              </w:rPr>
            </w:pPr>
            <w:r w:rsidRPr="00945A72">
              <w:rPr>
                <w:rFonts w:ascii="Times New Roman" w:hAnsi="Times New Roman"/>
                <w:b/>
                <w:sz w:val="24"/>
                <w:szCs w:val="24"/>
              </w:rPr>
              <w:t>Код</w:t>
            </w:r>
          </w:p>
        </w:tc>
        <w:tc>
          <w:tcPr>
            <w:tcW w:w="8340" w:type="dxa"/>
            <w:shd w:val="clear" w:color="auto" w:fill="auto"/>
            <w:vAlign w:val="bottom"/>
          </w:tcPr>
          <w:p w:rsidR="00EB55CF" w:rsidRPr="00945A72" w:rsidRDefault="00EB55CF" w:rsidP="00474B72">
            <w:pPr>
              <w:spacing w:after="0" w:line="240" w:lineRule="auto"/>
              <w:jc w:val="center"/>
              <w:rPr>
                <w:rFonts w:ascii="Times New Roman" w:hAnsi="Times New Roman"/>
                <w:sz w:val="24"/>
                <w:szCs w:val="24"/>
              </w:rPr>
            </w:pPr>
            <w:r w:rsidRPr="00945A72">
              <w:rPr>
                <w:rFonts w:ascii="Times New Roman" w:hAnsi="Times New Roman"/>
                <w:b/>
                <w:sz w:val="24"/>
                <w:szCs w:val="24"/>
              </w:rPr>
              <w:t>Наименование общих компетенций</w:t>
            </w:r>
          </w:p>
        </w:tc>
      </w:tr>
      <w:tr w:rsidR="00EB55CF" w:rsidRPr="00945A72" w:rsidTr="00EB55CF">
        <w:trPr>
          <w:trHeight w:val="533"/>
        </w:trPr>
        <w:tc>
          <w:tcPr>
            <w:tcW w:w="1260" w:type="dxa"/>
          </w:tcPr>
          <w:p w:rsidR="00EB55CF" w:rsidRPr="00945A72" w:rsidRDefault="00EB55CF" w:rsidP="00474B72">
            <w:pPr>
              <w:spacing w:after="0" w:line="240" w:lineRule="auto"/>
              <w:jc w:val="center"/>
              <w:rPr>
                <w:rFonts w:ascii="Times New Roman" w:hAnsi="Times New Roman"/>
                <w:sz w:val="24"/>
                <w:szCs w:val="24"/>
              </w:rPr>
            </w:pPr>
            <w:r w:rsidRPr="00945A72">
              <w:rPr>
                <w:rStyle w:val="af1"/>
                <w:rFonts w:ascii="Times New Roman" w:hAnsi="Times New Roman"/>
                <w:i w:val="0"/>
                <w:sz w:val="24"/>
                <w:szCs w:val="24"/>
              </w:rPr>
              <w:t>ОК.01.</w:t>
            </w:r>
          </w:p>
        </w:tc>
        <w:tc>
          <w:tcPr>
            <w:tcW w:w="8340" w:type="dxa"/>
          </w:tcPr>
          <w:p w:rsidR="00EB55CF" w:rsidRPr="00945A72" w:rsidRDefault="00EB55CF" w:rsidP="00474B72">
            <w:pPr>
              <w:spacing w:after="0" w:line="240" w:lineRule="auto"/>
              <w:ind w:left="153"/>
              <w:rPr>
                <w:rStyle w:val="af1"/>
                <w:rFonts w:ascii="Times New Roman" w:hAnsi="Times New Roman"/>
                <w:i w:val="0"/>
                <w:sz w:val="24"/>
                <w:szCs w:val="24"/>
              </w:rPr>
            </w:pPr>
            <w:r w:rsidRPr="00945A7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B55CF" w:rsidRPr="00945A72" w:rsidTr="006164C7">
        <w:trPr>
          <w:trHeight w:val="328"/>
        </w:trPr>
        <w:tc>
          <w:tcPr>
            <w:tcW w:w="1260" w:type="dxa"/>
          </w:tcPr>
          <w:p w:rsidR="00EB55CF" w:rsidRPr="00945A72" w:rsidRDefault="00EB55CF" w:rsidP="00474B72">
            <w:pPr>
              <w:spacing w:after="0" w:line="240" w:lineRule="auto"/>
              <w:jc w:val="center"/>
              <w:rPr>
                <w:rFonts w:ascii="Times New Roman" w:hAnsi="Times New Roman"/>
                <w:sz w:val="24"/>
                <w:szCs w:val="24"/>
              </w:rPr>
            </w:pPr>
            <w:r w:rsidRPr="00945A72">
              <w:rPr>
                <w:rFonts w:ascii="Times New Roman" w:hAnsi="Times New Roman"/>
                <w:sz w:val="24"/>
                <w:szCs w:val="24"/>
              </w:rPr>
              <w:t>ОК.02.</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B55CF" w:rsidRPr="00945A72" w:rsidTr="006164C7">
        <w:trPr>
          <w:trHeight w:val="328"/>
        </w:trPr>
        <w:tc>
          <w:tcPr>
            <w:tcW w:w="1260" w:type="dxa"/>
          </w:tcPr>
          <w:p w:rsidR="00EB55CF" w:rsidRPr="00945A72" w:rsidRDefault="00EB55CF" w:rsidP="00474B72">
            <w:pPr>
              <w:spacing w:after="0" w:line="240" w:lineRule="auto"/>
              <w:jc w:val="center"/>
              <w:rPr>
                <w:rFonts w:ascii="Times New Roman" w:hAnsi="Times New Roman"/>
                <w:sz w:val="24"/>
                <w:szCs w:val="24"/>
              </w:rPr>
            </w:pPr>
            <w:r w:rsidRPr="00945A72">
              <w:rPr>
                <w:rFonts w:ascii="Times New Roman" w:hAnsi="Times New Roman"/>
                <w:sz w:val="24"/>
                <w:szCs w:val="24"/>
              </w:rPr>
              <w:t>ОК.03.</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Планировать и реализовывать собственное профессиональное и личностное развитие.</w:t>
            </w:r>
          </w:p>
        </w:tc>
      </w:tr>
      <w:tr w:rsidR="00EB55CF" w:rsidRPr="00945A72" w:rsidTr="006164C7">
        <w:trPr>
          <w:trHeight w:val="328"/>
        </w:trPr>
        <w:tc>
          <w:tcPr>
            <w:tcW w:w="1260" w:type="dxa"/>
          </w:tcPr>
          <w:p w:rsidR="00EB55CF" w:rsidRPr="00945A72" w:rsidRDefault="00EB55CF" w:rsidP="00474B72">
            <w:pPr>
              <w:spacing w:after="0" w:line="240" w:lineRule="auto"/>
              <w:jc w:val="center"/>
              <w:rPr>
                <w:rStyle w:val="af1"/>
                <w:rFonts w:ascii="Times New Roman" w:hAnsi="Times New Roman"/>
                <w:i w:val="0"/>
                <w:sz w:val="24"/>
                <w:szCs w:val="24"/>
              </w:rPr>
            </w:pPr>
            <w:r w:rsidRPr="00945A72">
              <w:rPr>
                <w:rFonts w:ascii="Times New Roman" w:hAnsi="Times New Roman"/>
                <w:sz w:val="24"/>
                <w:szCs w:val="24"/>
              </w:rPr>
              <w:t>ОК.04.</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B55CF" w:rsidRPr="00945A72" w:rsidTr="006164C7">
        <w:trPr>
          <w:trHeight w:val="557"/>
        </w:trPr>
        <w:tc>
          <w:tcPr>
            <w:tcW w:w="1260" w:type="dxa"/>
          </w:tcPr>
          <w:p w:rsidR="00EB55CF" w:rsidRPr="00945A72" w:rsidRDefault="00EB55CF" w:rsidP="00474B72">
            <w:pPr>
              <w:spacing w:after="0" w:line="240" w:lineRule="auto"/>
              <w:jc w:val="center"/>
              <w:rPr>
                <w:rStyle w:val="af1"/>
                <w:rFonts w:ascii="Times New Roman" w:hAnsi="Times New Roman"/>
                <w:i w:val="0"/>
                <w:sz w:val="24"/>
                <w:szCs w:val="24"/>
              </w:rPr>
            </w:pPr>
            <w:r w:rsidRPr="00945A72">
              <w:rPr>
                <w:rFonts w:ascii="Times New Roman" w:hAnsi="Times New Roman"/>
                <w:sz w:val="24"/>
                <w:szCs w:val="24"/>
              </w:rPr>
              <w:t>ОК.05.</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Осуществлять устную и письменную коммуникацию на государственном языке с учётом особенностей социального и культурного контекста.</w:t>
            </w:r>
          </w:p>
        </w:tc>
      </w:tr>
      <w:tr w:rsidR="00EB55CF" w:rsidRPr="00945A72" w:rsidTr="006164C7">
        <w:trPr>
          <w:trHeight w:val="326"/>
        </w:trPr>
        <w:tc>
          <w:tcPr>
            <w:tcW w:w="1260" w:type="dxa"/>
          </w:tcPr>
          <w:p w:rsidR="00EB55CF" w:rsidRPr="00945A72" w:rsidRDefault="00EB55CF" w:rsidP="00474B72">
            <w:pPr>
              <w:spacing w:after="0" w:line="240" w:lineRule="auto"/>
              <w:jc w:val="center"/>
              <w:rPr>
                <w:rStyle w:val="af1"/>
                <w:rFonts w:ascii="Times New Roman" w:hAnsi="Times New Roman"/>
                <w:i w:val="0"/>
                <w:sz w:val="24"/>
                <w:szCs w:val="24"/>
              </w:rPr>
            </w:pPr>
            <w:r w:rsidRPr="00945A72">
              <w:rPr>
                <w:rFonts w:ascii="Times New Roman" w:hAnsi="Times New Roman"/>
                <w:sz w:val="24"/>
                <w:szCs w:val="24"/>
              </w:rPr>
              <w:t>ОК.07.</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B55CF" w:rsidRPr="00945A72" w:rsidTr="006164C7">
        <w:trPr>
          <w:trHeight w:val="633"/>
        </w:trPr>
        <w:tc>
          <w:tcPr>
            <w:tcW w:w="1260" w:type="dxa"/>
          </w:tcPr>
          <w:p w:rsidR="00EB55CF" w:rsidRPr="00945A72" w:rsidRDefault="00EB55CF" w:rsidP="00474B72">
            <w:pPr>
              <w:spacing w:after="0" w:line="240" w:lineRule="auto"/>
              <w:jc w:val="center"/>
              <w:rPr>
                <w:rStyle w:val="af1"/>
                <w:rFonts w:ascii="Times New Roman" w:hAnsi="Times New Roman"/>
                <w:i w:val="0"/>
                <w:sz w:val="24"/>
                <w:szCs w:val="24"/>
              </w:rPr>
            </w:pPr>
            <w:r w:rsidRPr="00945A72">
              <w:rPr>
                <w:rFonts w:ascii="Times New Roman" w:hAnsi="Times New Roman"/>
                <w:sz w:val="24"/>
                <w:szCs w:val="24"/>
              </w:rPr>
              <w:t>ОК.09.</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Использовать информационные технологии в профессиональной деятельности.</w:t>
            </w:r>
          </w:p>
        </w:tc>
      </w:tr>
      <w:tr w:rsidR="00EB55CF" w:rsidRPr="00945A72" w:rsidTr="006164C7">
        <w:trPr>
          <w:trHeight w:val="633"/>
        </w:trPr>
        <w:tc>
          <w:tcPr>
            <w:tcW w:w="1260" w:type="dxa"/>
          </w:tcPr>
          <w:p w:rsidR="00EB55CF" w:rsidRPr="00945A72" w:rsidRDefault="00EB55CF" w:rsidP="00474B72">
            <w:pPr>
              <w:spacing w:after="0" w:line="240" w:lineRule="auto"/>
              <w:jc w:val="center"/>
              <w:rPr>
                <w:rStyle w:val="af1"/>
                <w:rFonts w:ascii="Times New Roman" w:hAnsi="Times New Roman"/>
                <w:i w:val="0"/>
                <w:sz w:val="24"/>
                <w:szCs w:val="24"/>
              </w:rPr>
            </w:pPr>
            <w:r w:rsidRPr="00945A72">
              <w:rPr>
                <w:rFonts w:ascii="Times New Roman" w:hAnsi="Times New Roman"/>
                <w:sz w:val="24"/>
                <w:szCs w:val="24"/>
              </w:rPr>
              <w:t>ОК.10.</w:t>
            </w:r>
          </w:p>
        </w:tc>
        <w:tc>
          <w:tcPr>
            <w:tcW w:w="8340" w:type="dxa"/>
          </w:tcPr>
          <w:p w:rsidR="00EB55CF" w:rsidRPr="00945A72" w:rsidRDefault="00EB55CF" w:rsidP="00474B72">
            <w:pPr>
              <w:spacing w:after="0" w:line="240" w:lineRule="auto"/>
              <w:ind w:left="153"/>
              <w:rPr>
                <w:rFonts w:ascii="Times New Roman" w:hAnsi="Times New Roman"/>
                <w:sz w:val="24"/>
                <w:szCs w:val="24"/>
              </w:rPr>
            </w:pPr>
            <w:r w:rsidRPr="00945A72">
              <w:rPr>
                <w:rFonts w:ascii="Times New Roman" w:hAnsi="Times New Roman"/>
                <w:sz w:val="24"/>
                <w:szCs w:val="24"/>
              </w:rPr>
              <w:t>Пользоваться профессиональной документацией на государственном и иностранном языке.</w:t>
            </w:r>
          </w:p>
        </w:tc>
      </w:tr>
      <w:tr w:rsidR="00EB55CF" w:rsidRPr="00945A72" w:rsidTr="006164C7">
        <w:trPr>
          <w:trHeight w:val="633"/>
        </w:trPr>
        <w:tc>
          <w:tcPr>
            <w:tcW w:w="1260" w:type="dxa"/>
          </w:tcPr>
          <w:p w:rsidR="00EB55CF" w:rsidRPr="00945A72" w:rsidRDefault="00EB55CF" w:rsidP="00474B72">
            <w:pPr>
              <w:spacing w:after="0" w:line="240" w:lineRule="auto"/>
              <w:jc w:val="center"/>
              <w:rPr>
                <w:rStyle w:val="af1"/>
                <w:rFonts w:ascii="Times New Roman" w:hAnsi="Times New Roman"/>
                <w:i w:val="0"/>
                <w:sz w:val="24"/>
                <w:szCs w:val="24"/>
              </w:rPr>
            </w:pPr>
            <w:r w:rsidRPr="00945A72">
              <w:rPr>
                <w:rFonts w:ascii="Times New Roman" w:hAnsi="Times New Roman"/>
                <w:sz w:val="24"/>
                <w:szCs w:val="24"/>
              </w:rPr>
              <w:t>ОК.11.</w:t>
            </w:r>
          </w:p>
        </w:tc>
        <w:tc>
          <w:tcPr>
            <w:tcW w:w="8340" w:type="dxa"/>
          </w:tcPr>
          <w:p w:rsidR="00EB55CF" w:rsidRPr="00945A72" w:rsidRDefault="00EB55CF" w:rsidP="00474B72">
            <w:pPr>
              <w:spacing w:after="0" w:line="240" w:lineRule="auto"/>
              <w:ind w:left="153"/>
              <w:rPr>
                <w:rStyle w:val="af1"/>
                <w:rFonts w:ascii="Times New Roman" w:hAnsi="Times New Roman"/>
                <w:i w:val="0"/>
                <w:sz w:val="24"/>
                <w:szCs w:val="24"/>
              </w:rPr>
            </w:pPr>
            <w:r w:rsidRPr="00945A72">
              <w:rPr>
                <w:rFonts w:ascii="Times New Roman" w:hAnsi="Times New Roman"/>
                <w:sz w:val="24"/>
                <w:szCs w:val="24"/>
              </w:rPr>
              <w:t>Планировать предпринимательскую деятельность в профессиональной сфере.</w:t>
            </w:r>
          </w:p>
        </w:tc>
      </w:tr>
    </w:tbl>
    <w:p w:rsidR="009019DC" w:rsidRPr="00945A72" w:rsidRDefault="009019DC" w:rsidP="00901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9019DC" w:rsidRPr="00945A72" w:rsidRDefault="009019DC" w:rsidP="00901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sz w:val="24"/>
          <w:szCs w:val="24"/>
        </w:rPr>
      </w:pPr>
      <w:r w:rsidRPr="00945A72">
        <w:rPr>
          <w:rFonts w:ascii="Times New Roman" w:hAnsi="Times New Roman"/>
          <w:sz w:val="24"/>
          <w:szCs w:val="24"/>
        </w:rPr>
        <w:t>1.1.3. Перечень профессиональных компетенций (ПК):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63"/>
      </w:tblGrid>
      <w:tr w:rsidR="00C4540A" w:rsidRPr="00945A72" w:rsidTr="009019DC">
        <w:trPr>
          <w:trHeight w:val="229"/>
        </w:trPr>
        <w:tc>
          <w:tcPr>
            <w:tcW w:w="1276" w:type="dxa"/>
          </w:tcPr>
          <w:p w:rsidR="00C4540A" w:rsidRPr="00945A72" w:rsidRDefault="00C4540A" w:rsidP="009D7A77">
            <w:pPr>
              <w:spacing w:after="0" w:line="240" w:lineRule="auto"/>
              <w:jc w:val="center"/>
              <w:rPr>
                <w:rStyle w:val="af1"/>
                <w:rFonts w:ascii="Times New Roman" w:eastAsia="Lucida Sans Unicode" w:hAnsi="Times New Roman"/>
                <w:b/>
                <w:i w:val="0"/>
                <w:sz w:val="24"/>
                <w:szCs w:val="24"/>
              </w:rPr>
            </w:pPr>
            <w:r w:rsidRPr="00945A72">
              <w:rPr>
                <w:rStyle w:val="af1"/>
                <w:rFonts w:ascii="Times New Roman" w:eastAsia="Lucida Sans Unicode" w:hAnsi="Times New Roman"/>
                <w:b/>
                <w:i w:val="0"/>
                <w:sz w:val="24"/>
                <w:szCs w:val="24"/>
              </w:rPr>
              <w:t>Код</w:t>
            </w:r>
          </w:p>
        </w:tc>
        <w:tc>
          <w:tcPr>
            <w:tcW w:w="8363" w:type="dxa"/>
          </w:tcPr>
          <w:p w:rsidR="00C4540A" w:rsidRPr="00945A72" w:rsidRDefault="00C4540A" w:rsidP="009D7A77">
            <w:pPr>
              <w:spacing w:after="0" w:line="240" w:lineRule="auto"/>
              <w:jc w:val="center"/>
              <w:rPr>
                <w:rStyle w:val="af1"/>
                <w:rFonts w:ascii="Times New Roman" w:eastAsia="Lucida Sans Unicode" w:hAnsi="Times New Roman"/>
                <w:b/>
                <w:i w:val="0"/>
                <w:sz w:val="24"/>
                <w:szCs w:val="24"/>
              </w:rPr>
            </w:pPr>
            <w:r w:rsidRPr="00945A72">
              <w:rPr>
                <w:rStyle w:val="af1"/>
                <w:rFonts w:ascii="Times New Roman" w:eastAsia="Lucida Sans Unicode" w:hAnsi="Times New Roman"/>
                <w:b/>
                <w:i w:val="0"/>
                <w:sz w:val="24"/>
                <w:szCs w:val="24"/>
              </w:rPr>
              <w:t>Наименование видов деятельности и профессиональных компетенций</w:t>
            </w:r>
          </w:p>
        </w:tc>
      </w:tr>
      <w:tr w:rsidR="00C4540A" w:rsidRPr="00945A72" w:rsidTr="009019DC">
        <w:tc>
          <w:tcPr>
            <w:tcW w:w="1276" w:type="dxa"/>
          </w:tcPr>
          <w:p w:rsidR="00C4540A" w:rsidRPr="00945A72" w:rsidRDefault="00C4540A" w:rsidP="009D7A77">
            <w:pPr>
              <w:spacing w:after="0" w:line="240" w:lineRule="auto"/>
              <w:rPr>
                <w:rStyle w:val="af1"/>
                <w:rFonts w:ascii="Times New Roman" w:eastAsia="Lucida Sans Unicode" w:hAnsi="Times New Roman"/>
                <w:i w:val="0"/>
                <w:sz w:val="24"/>
                <w:szCs w:val="24"/>
              </w:rPr>
            </w:pPr>
            <w:r w:rsidRPr="00945A72">
              <w:rPr>
                <w:rStyle w:val="af1"/>
                <w:rFonts w:ascii="Times New Roman" w:eastAsia="Lucida Sans Unicode" w:hAnsi="Times New Roman"/>
                <w:i w:val="0"/>
                <w:sz w:val="24"/>
                <w:szCs w:val="24"/>
              </w:rPr>
              <w:t>ВД 1</w:t>
            </w:r>
          </w:p>
        </w:tc>
        <w:tc>
          <w:tcPr>
            <w:tcW w:w="8363" w:type="dxa"/>
          </w:tcPr>
          <w:p w:rsidR="00C4540A" w:rsidRPr="00945A72" w:rsidRDefault="00C4540A" w:rsidP="009D7A77">
            <w:pPr>
              <w:spacing w:after="0" w:line="240" w:lineRule="auto"/>
              <w:rPr>
                <w:rStyle w:val="af1"/>
                <w:rFonts w:ascii="Times New Roman" w:hAnsi="Times New Roman"/>
                <w:i w:val="0"/>
                <w:sz w:val="24"/>
                <w:szCs w:val="24"/>
              </w:rPr>
            </w:pPr>
            <w:r w:rsidRPr="00945A72">
              <w:rPr>
                <w:rFonts w:ascii="Times New Roman" w:hAnsi="Times New Roman"/>
                <w:sz w:val="24"/>
                <w:szCs w:val="24"/>
              </w:rPr>
              <w:t>Техническое обслуживание и ремонт автомобильных двигателей.</w:t>
            </w:r>
          </w:p>
        </w:tc>
      </w:tr>
      <w:tr w:rsidR="00C4540A" w:rsidRPr="00945A72" w:rsidTr="009019DC">
        <w:tc>
          <w:tcPr>
            <w:tcW w:w="1276" w:type="dxa"/>
          </w:tcPr>
          <w:p w:rsidR="00C4540A" w:rsidRPr="00945A72" w:rsidRDefault="00C4540A" w:rsidP="009D7A77">
            <w:pPr>
              <w:spacing w:after="0" w:line="240" w:lineRule="auto"/>
              <w:rPr>
                <w:rStyle w:val="af1"/>
                <w:rFonts w:ascii="Times New Roman" w:eastAsia="Lucida Sans Unicode" w:hAnsi="Times New Roman"/>
                <w:i w:val="0"/>
                <w:sz w:val="24"/>
                <w:szCs w:val="24"/>
              </w:rPr>
            </w:pPr>
            <w:r w:rsidRPr="00945A72">
              <w:rPr>
                <w:rStyle w:val="af1"/>
                <w:rFonts w:ascii="Times New Roman" w:eastAsia="Lucida Sans Unicode" w:hAnsi="Times New Roman"/>
                <w:i w:val="0"/>
                <w:sz w:val="24"/>
                <w:szCs w:val="24"/>
              </w:rPr>
              <w:t>ПК 1.1.</w:t>
            </w:r>
          </w:p>
        </w:tc>
        <w:tc>
          <w:tcPr>
            <w:tcW w:w="8363" w:type="dxa"/>
          </w:tcPr>
          <w:p w:rsidR="00C4540A" w:rsidRPr="00945A72" w:rsidRDefault="00C4540A" w:rsidP="009D7A77">
            <w:pPr>
              <w:spacing w:after="0" w:line="240" w:lineRule="auto"/>
              <w:rPr>
                <w:rStyle w:val="af1"/>
                <w:rFonts w:ascii="Times New Roman" w:hAnsi="Times New Roman"/>
                <w:i w:val="0"/>
                <w:sz w:val="24"/>
                <w:szCs w:val="24"/>
              </w:rPr>
            </w:pPr>
            <w:r w:rsidRPr="00945A72">
              <w:rPr>
                <w:rFonts w:ascii="Times New Roman" w:hAnsi="Times New Roman"/>
                <w:sz w:val="24"/>
                <w:szCs w:val="24"/>
              </w:rPr>
              <w:t>ПК 1.1. Осуществлять диагностику систем, узлов и механизмов автомобильных двигателей.</w:t>
            </w:r>
          </w:p>
        </w:tc>
      </w:tr>
      <w:tr w:rsidR="00C4540A" w:rsidRPr="00945A72" w:rsidTr="009019DC">
        <w:tc>
          <w:tcPr>
            <w:tcW w:w="1276" w:type="dxa"/>
          </w:tcPr>
          <w:p w:rsidR="00C4540A" w:rsidRPr="00945A72" w:rsidRDefault="00C4540A" w:rsidP="009D7A77">
            <w:pPr>
              <w:spacing w:after="0" w:line="240" w:lineRule="auto"/>
              <w:rPr>
                <w:rStyle w:val="af1"/>
                <w:rFonts w:ascii="Times New Roman" w:eastAsia="Lucida Sans Unicode" w:hAnsi="Times New Roman"/>
                <w:i w:val="0"/>
                <w:sz w:val="24"/>
                <w:szCs w:val="24"/>
              </w:rPr>
            </w:pPr>
            <w:r w:rsidRPr="00945A72">
              <w:rPr>
                <w:rFonts w:ascii="Times New Roman" w:hAnsi="Times New Roman"/>
                <w:sz w:val="24"/>
                <w:szCs w:val="24"/>
              </w:rPr>
              <w:t>ПК 1.2.</w:t>
            </w:r>
          </w:p>
        </w:tc>
        <w:tc>
          <w:tcPr>
            <w:tcW w:w="8363" w:type="dxa"/>
          </w:tcPr>
          <w:p w:rsidR="00C4540A" w:rsidRPr="00945A72" w:rsidRDefault="00C4540A" w:rsidP="009D7A77">
            <w:pPr>
              <w:spacing w:after="0" w:line="240" w:lineRule="auto"/>
              <w:rPr>
                <w:rStyle w:val="af1"/>
                <w:rFonts w:ascii="Times New Roman" w:hAnsi="Times New Roman"/>
                <w:i w:val="0"/>
                <w:sz w:val="24"/>
                <w:szCs w:val="24"/>
              </w:rPr>
            </w:pPr>
            <w:r w:rsidRPr="00945A72">
              <w:rPr>
                <w:rFonts w:ascii="Times New Roman" w:hAnsi="Times New Roman"/>
                <w:sz w:val="24"/>
                <w:szCs w:val="24"/>
              </w:rPr>
              <w:t xml:space="preserve"> Осуществлять техническое обслуживание автомобильных двигателей согласно технологической документации.</w:t>
            </w:r>
          </w:p>
        </w:tc>
      </w:tr>
      <w:tr w:rsidR="00C4540A" w:rsidRPr="00945A72" w:rsidTr="009019DC">
        <w:tc>
          <w:tcPr>
            <w:tcW w:w="1276" w:type="dxa"/>
          </w:tcPr>
          <w:p w:rsidR="00C4540A" w:rsidRPr="00945A72" w:rsidRDefault="00C4540A" w:rsidP="009D7A77">
            <w:pPr>
              <w:spacing w:after="0" w:line="240" w:lineRule="auto"/>
              <w:rPr>
                <w:rStyle w:val="af1"/>
                <w:rFonts w:ascii="Times New Roman" w:eastAsia="Lucida Sans Unicode" w:hAnsi="Times New Roman"/>
                <w:i w:val="0"/>
                <w:sz w:val="24"/>
                <w:szCs w:val="24"/>
              </w:rPr>
            </w:pPr>
            <w:r w:rsidRPr="00945A72">
              <w:rPr>
                <w:rFonts w:ascii="Times New Roman" w:hAnsi="Times New Roman"/>
                <w:sz w:val="24"/>
                <w:szCs w:val="24"/>
              </w:rPr>
              <w:t>ПК 1.3.</w:t>
            </w:r>
          </w:p>
        </w:tc>
        <w:tc>
          <w:tcPr>
            <w:tcW w:w="8363" w:type="dxa"/>
          </w:tcPr>
          <w:p w:rsidR="00C4540A" w:rsidRPr="00945A72" w:rsidRDefault="00C4540A" w:rsidP="009D7A77">
            <w:pPr>
              <w:spacing w:after="0" w:line="240" w:lineRule="auto"/>
              <w:rPr>
                <w:rStyle w:val="af1"/>
                <w:rFonts w:ascii="Times New Roman" w:hAnsi="Times New Roman"/>
                <w:i w:val="0"/>
                <w:sz w:val="24"/>
                <w:szCs w:val="24"/>
              </w:rPr>
            </w:pPr>
            <w:r w:rsidRPr="00945A72">
              <w:rPr>
                <w:rFonts w:ascii="Times New Roman" w:hAnsi="Times New Roman"/>
                <w:sz w:val="24"/>
                <w:szCs w:val="24"/>
              </w:rPr>
              <w:t>Проводить ремонт различных типов двигателей в соответствии с технологической документацией.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Style w:val="af1"/>
                <w:rFonts w:ascii="Times New Roman" w:hAnsi="Times New Roman"/>
                <w:i w:val="0"/>
                <w:sz w:val="24"/>
                <w:szCs w:val="24"/>
              </w:rPr>
              <w:t>ВД</w:t>
            </w:r>
            <w:r w:rsidRPr="00945A72">
              <w:rPr>
                <w:rFonts w:ascii="Times New Roman" w:hAnsi="Times New Roman"/>
                <w:sz w:val="24"/>
                <w:szCs w:val="24"/>
              </w:rPr>
              <w:t xml:space="preserve"> 2</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Техническое обслуживание и ремонт электрооборудования и электронных систем автомобилей.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lastRenderedPageBreak/>
              <w:t>ПК 2.1.</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Осуществлять диагностику электрооборудования и электронных систем автомобилей.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2.2.</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Осуществлять техническое обслуживание электрооборудования и электронных систем автомобилей согласно технологической документации.</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2.3.</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Проводить ремонт электрооборудования и электронных систем автомобилей в соответствии с технологической документацией.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Style w:val="af1"/>
                <w:rFonts w:ascii="Times New Roman" w:eastAsia="Lucida Sans Unicode" w:hAnsi="Times New Roman"/>
                <w:i w:val="0"/>
                <w:sz w:val="24"/>
                <w:szCs w:val="24"/>
              </w:rPr>
              <w:t xml:space="preserve">ВД </w:t>
            </w:r>
            <w:r w:rsidRPr="00945A72">
              <w:rPr>
                <w:rFonts w:ascii="Times New Roman" w:hAnsi="Times New Roman"/>
                <w:sz w:val="24"/>
                <w:szCs w:val="24"/>
              </w:rPr>
              <w:t>3</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Техническое обслуживание и ремонт шасси автомобилей.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3.1.</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Осуществлять диагностику трансмиссии, ходовой части и органов управления автомобилей.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3.2.</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Осуществлять техническое обслуживание трансмиссии, ходовой части и органов управления автомобилей согласно технологической документации.</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ПК.3.3.</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Проводить ремонт трансмиссии, ходовой части и органов управления автомобилей в соответствии с технологической документацией.</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Style w:val="af1"/>
                <w:rFonts w:ascii="Times New Roman" w:eastAsia="Lucida Sans Unicode" w:hAnsi="Times New Roman"/>
                <w:i w:val="0"/>
                <w:sz w:val="24"/>
                <w:szCs w:val="24"/>
              </w:rPr>
              <w:t>ВД</w:t>
            </w:r>
            <w:r w:rsidRPr="00945A72">
              <w:rPr>
                <w:rFonts w:ascii="Times New Roman" w:hAnsi="Times New Roman"/>
                <w:sz w:val="24"/>
                <w:szCs w:val="24"/>
              </w:rPr>
              <w:t xml:space="preserve"> 4</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Проведение кузовного ремонта.</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4.1.</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Выявлять дефекты автомобильных кузовов.</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4.2.</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Проводить ремонт повреждений автомобильных кузовов.</w:t>
            </w:r>
          </w:p>
        </w:tc>
      </w:tr>
      <w:tr w:rsidR="00C4540A" w:rsidRPr="00945A72" w:rsidTr="009019DC">
        <w:tc>
          <w:tcPr>
            <w:tcW w:w="1276"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ПК 4.3.</w:t>
            </w:r>
          </w:p>
        </w:tc>
        <w:tc>
          <w:tcPr>
            <w:tcW w:w="8363" w:type="dxa"/>
          </w:tcPr>
          <w:p w:rsidR="00C4540A" w:rsidRPr="00945A72" w:rsidRDefault="00C4540A" w:rsidP="009D7A77">
            <w:pPr>
              <w:spacing w:after="0" w:line="240" w:lineRule="auto"/>
              <w:rPr>
                <w:rFonts w:ascii="Times New Roman" w:hAnsi="Times New Roman"/>
                <w:sz w:val="24"/>
                <w:szCs w:val="24"/>
              </w:rPr>
            </w:pPr>
            <w:r w:rsidRPr="00945A72">
              <w:rPr>
                <w:rFonts w:ascii="Times New Roman" w:hAnsi="Times New Roman"/>
                <w:sz w:val="24"/>
                <w:szCs w:val="24"/>
              </w:rPr>
              <w:t>Проводить окраску автомобильных кузовов.</w:t>
            </w:r>
          </w:p>
        </w:tc>
      </w:tr>
    </w:tbl>
    <w:p w:rsidR="00C4540A" w:rsidRPr="00945A72" w:rsidRDefault="00C4540A" w:rsidP="00FD2A9B">
      <w:pPr>
        <w:spacing w:after="0"/>
        <w:jc w:val="both"/>
        <w:rPr>
          <w:rFonts w:ascii="Times New Roman" w:hAnsi="Times New Roman"/>
          <w:bCs/>
          <w:sz w:val="24"/>
          <w:szCs w:val="24"/>
        </w:rPr>
      </w:pPr>
    </w:p>
    <w:p w:rsidR="00C4540A" w:rsidRPr="00945A72" w:rsidRDefault="009019DC" w:rsidP="00FD2A9B">
      <w:pPr>
        <w:spacing w:after="0"/>
        <w:jc w:val="both"/>
        <w:rPr>
          <w:rFonts w:ascii="Times New Roman" w:hAnsi="Times New Roman"/>
          <w:bCs/>
          <w:sz w:val="24"/>
          <w:szCs w:val="24"/>
        </w:rPr>
      </w:pPr>
      <w:r w:rsidRPr="00945A72">
        <w:rPr>
          <w:rFonts w:ascii="Times New Roman" w:hAnsi="Times New Roman"/>
          <w:bCs/>
          <w:sz w:val="24"/>
          <w:szCs w:val="24"/>
        </w:rPr>
        <w:t>1.1.4</w:t>
      </w:r>
      <w:r w:rsidR="00C4540A" w:rsidRPr="00945A72">
        <w:rPr>
          <w:rFonts w:ascii="Times New Roman" w:hAnsi="Times New Roman"/>
          <w:bCs/>
          <w:sz w:val="24"/>
          <w:szCs w:val="24"/>
        </w:rPr>
        <w:t>.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778"/>
      </w:tblGrid>
      <w:tr w:rsidR="00C4540A" w:rsidRPr="00945A72" w:rsidTr="00424396">
        <w:tc>
          <w:tcPr>
            <w:tcW w:w="1809" w:type="dxa"/>
          </w:tcPr>
          <w:p w:rsidR="00C4540A" w:rsidRPr="00945A72" w:rsidRDefault="00424396"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bCs/>
                <w:sz w:val="24"/>
                <w:szCs w:val="24"/>
                <w:lang w:eastAsia="en-US"/>
              </w:rPr>
              <w:t xml:space="preserve">иметь </w:t>
            </w:r>
            <w:r w:rsidR="00C4540A" w:rsidRPr="00945A72">
              <w:rPr>
                <w:rFonts w:ascii="Times New Roman" w:hAnsi="Times New Roman"/>
                <w:bCs/>
                <w:sz w:val="24"/>
                <w:szCs w:val="24"/>
                <w:lang w:eastAsia="en-US"/>
              </w:rPr>
              <w:t>практический опыт</w:t>
            </w:r>
          </w:p>
        </w:tc>
        <w:tc>
          <w:tcPr>
            <w:tcW w:w="8222" w:type="dxa"/>
          </w:tcPr>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проведения технического контроля и диагностики автомобильных двигателей;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осуществления технического обслуживания и ремонта автомобилей и автомобильных двигателей;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DD42B5" w:rsidRPr="00945A72">
              <w:rPr>
                <w:rFonts w:ascii="Times New Roman" w:hAnsi="Times New Roman"/>
                <w:sz w:val="24"/>
                <w:szCs w:val="24"/>
              </w:rPr>
              <w:t xml:space="preserve">разборки и сборки автомобильных </w:t>
            </w:r>
            <w:r w:rsidRPr="00945A72">
              <w:rPr>
                <w:rFonts w:ascii="Times New Roman" w:hAnsi="Times New Roman"/>
                <w:sz w:val="24"/>
                <w:szCs w:val="24"/>
              </w:rPr>
              <w:t xml:space="preserve">двигателей;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 проведения технического контроля и диагностики электрооборудования и электронных систем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проведения технического обслуживания и ремонта электрооборудования и электронных систем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проведения технического контроля и диагностики агрегатов и узлов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осуществления</w:t>
            </w:r>
            <w:r w:rsidR="00DD42B5" w:rsidRPr="00945A72">
              <w:rPr>
                <w:rFonts w:ascii="Times New Roman" w:hAnsi="Times New Roman"/>
                <w:sz w:val="24"/>
                <w:szCs w:val="24"/>
              </w:rPr>
              <w:t xml:space="preserve"> разборки/сборки, </w:t>
            </w:r>
            <w:r w:rsidRPr="00945A72">
              <w:rPr>
                <w:rFonts w:ascii="Times New Roman" w:hAnsi="Times New Roman"/>
                <w:sz w:val="24"/>
                <w:szCs w:val="24"/>
              </w:rPr>
              <w:t xml:space="preserve"> технического обслуживания и ремонта элементов трансмиссии</w:t>
            </w:r>
            <w:r w:rsidR="00DD42B5" w:rsidRPr="00945A72">
              <w:rPr>
                <w:rFonts w:ascii="Times New Roman" w:eastAsiaTheme="minorHAnsi" w:hAnsi="Times New Roman"/>
                <w:sz w:val="24"/>
                <w:szCs w:val="24"/>
                <w:lang w:eastAsia="en-US"/>
              </w:rPr>
              <w:t xml:space="preserve"> в ходе исправления неполадок </w:t>
            </w:r>
            <w:r w:rsidR="00DD42B5" w:rsidRPr="00945A72">
              <w:rPr>
                <w:rFonts w:ascii="Times New Roman" w:hAnsi="Times New Roman"/>
                <w:sz w:val="24"/>
                <w:szCs w:val="24"/>
              </w:rPr>
              <w:t>ходовой части (</w:t>
            </w:r>
            <w:r w:rsidR="00DD42B5" w:rsidRPr="00945A72">
              <w:rPr>
                <w:rFonts w:ascii="Times New Roman" w:eastAsiaTheme="minorHAnsi" w:hAnsi="Times New Roman"/>
                <w:sz w:val="24"/>
                <w:szCs w:val="24"/>
                <w:lang w:eastAsia="en-US"/>
              </w:rPr>
              <w:t xml:space="preserve">систем подвески),  рулевого управления </w:t>
            </w:r>
            <w:r w:rsidRPr="00945A72">
              <w:rPr>
                <w:rFonts w:ascii="Times New Roman" w:hAnsi="Times New Roman"/>
                <w:sz w:val="24"/>
                <w:szCs w:val="24"/>
              </w:rPr>
              <w:t xml:space="preserve"> и органов управления автотранспортных средств;</w:t>
            </w:r>
          </w:p>
          <w:p w:rsidR="00C4540A" w:rsidRPr="00945A72" w:rsidRDefault="00C4540A" w:rsidP="009D7A77">
            <w:pPr>
              <w:autoSpaceDE w:val="0"/>
              <w:autoSpaceDN w:val="0"/>
              <w:adjustRightInd w:val="0"/>
              <w:spacing w:after="0" w:line="240" w:lineRule="auto"/>
              <w:jc w:val="both"/>
              <w:rPr>
                <w:rFonts w:ascii="Times New Roman" w:hAnsi="Times New Roman"/>
                <w:sz w:val="24"/>
                <w:szCs w:val="24"/>
              </w:rPr>
            </w:pPr>
            <w:r w:rsidRPr="00945A72">
              <w:rPr>
                <w:rFonts w:ascii="Times New Roman" w:hAnsi="Times New Roman"/>
                <w:sz w:val="24"/>
                <w:szCs w:val="24"/>
              </w:rPr>
              <w:t>- выявления дефектов автомобильных кузовов</w:t>
            </w:r>
            <w:r w:rsidR="00EA4567" w:rsidRPr="00945A72">
              <w:rPr>
                <w:rFonts w:ascii="Times New Roman" w:hAnsi="Times New Roman"/>
                <w:sz w:val="24"/>
                <w:szCs w:val="24"/>
              </w:rPr>
              <w:t>;</w:t>
            </w:r>
          </w:p>
          <w:p w:rsidR="00C4540A" w:rsidRPr="00945A72" w:rsidRDefault="00C4540A"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sz w:val="24"/>
                <w:szCs w:val="24"/>
              </w:rPr>
              <w:t>- проведения ремонта и окраски кузовов;</w:t>
            </w:r>
          </w:p>
        </w:tc>
      </w:tr>
      <w:tr w:rsidR="00C4540A" w:rsidRPr="00945A72" w:rsidTr="00424396">
        <w:tc>
          <w:tcPr>
            <w:tcW w:w="1809" w:type="dxa"/>
          </w:tcPr>
          <w:p w:rsidR="00C4540A" w:rsidRPr="00945A72" w:rsidRDefault="00C4540A"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bCs/>
                <w:sz w:val="24"/>
                <w:szCs w:val="24"/>
                <w:lang w:eastAsia="en-US"/>
              </w:rPr>
              <w:t>уметь</w:t>
            </w:r>
          </w:p>
        </w:tc>
        <w:tc>
          <w:tcPr>
            <w:tcW w:w="8222" w:type="dxa"/>
          </w:tcPr>
          <w:p w:rsidR="00D1544A" w:rsidRPr="00945A72" w:rsidRDefault="00D1544A" w:rsidP="009D7A77">
            <w:pPr>
              <w:spacing w:after="0" w:line="240" w:lineRule="auto"/>
              <w:jc w:val="both"/>
              <w:rPr>
                <w:rFonts w:ascii="Times New Roman" w:hAnsi="Times New Roman"/>
                <w:sz w:val="24"/>
                <w:szCs w:val="24"/>
              </w:rPr>
            </w:pPr>
            <w:r w:rsidRPr="00945A72">
              <w:rPr>
                <w:rFonts w:ascii="Times New Roman" w:hAnsi="Times New Roman"/>
                <w:sz w:val="24"/>
                <w:szCs w:val="24"/>
              </w:rPr>
              <w:t>- 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D1544A" w:rsidRPr="00945A72" w:rsidRDefault="00D1544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2421CA" w:rsidRPr="00945A72">
              <w:rPr>
                <w:rFonts w:ascii="Times New Roman" w:hAnsi="Times New Roman"/>
                <w:sz w:val="24"/>
                <w:szCs w:val="24"/>
              </w:rPr>
              <w:t>и</w:t>
            </w:r>
            <w:r w:rsidRPr="00945A72">
              <w:rPr>
                <w:rFonts w:ascii="Times New Roman" w:hAnsi="Times New Roman"/>
                <w:sz w:val="24"/>
                <w:szCs w:val="24"/>
              </w:rPr>
              <w:t>спользовать и обслуживать измерительное оборудование (механическое и электрическое), применяемое для обслуживания и ремонта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осуществлять технический контроль автотранспорта;</w:t>
            </w:r>
          </w:p>
          <w:p w:rsidR="00B03558" w:rsidRPr="00945A72" w:rsidRDefault="00EA4567"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B03558" w:rsidRPr="00945A72">
              <w:rPr>
                <w:rFonts w:ascii="Times New Roman" w:hAnsi="Times New Roman"/>
                <w:sz w:val="24"/>
                <w:szCs w:val="24"/>
              </w:rPr>
              <w:t>определ</w:t>
            </w:r>
            <w:r w:rsidRPr="00945A72">
              <w:rPr>
                <w:rFonts w:ascii="Times New Roman" w:hAnsi="Times New Roman"/>
                <w:sz w:val="24"/>
                <w:szCs w:val="24"/>
              </w:rPr>
              <w:t>я</w:t>
            </w:r>
            <w:r w:rsidR="00B03558" w:rsidRPr="00945A72">
              <w:rPr>
                <w:rFonts w:ascii="Times New Roman" w:hAnsi="Times New Roman"/>
                <w:sz w:val="24"/>
                <w:szCs w:val="24"/>
              </w:rPr>
              <w:t>ть точное расположение неисправного компонента в различных системах легкового автомобиля, при помощи современных диагностических процедур и специальных диагностических элементов и оборудования;</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выбирать методы и технологии технического обслуживания и ремонта автомобильного двигателя;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разрабатывать и осуществлять технологический процесс технического обслуживания и ремонта двигателя;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 выполнять </w:t>
            </w:r>
            <w:r w:rsidR="00B03558" w:rsidRPr="00945A72">
              <w:rPr>
                <w:rFonts w:ascii="Times New Roman" w:hAnsi="Times New Roman"/>
                <w:sz w:val="24"/>
                <w:szCs w:val="24"/>
              </w:rPr>
              <w:t xml:space="preserve">осмотр и </w:t>
            </w:r>
            <w:r w:rsidRPr="00945A72">
              <w:rPr>
                <w:rFonts w:ascii="Times New Roman" w:hAnsi="Times New Roman"/>
                <w:sz w:val="24"/>
                <w:szCs w:val="24"/>
              </w:rPr>
              <w:t>работы по техническому обслуживанию и ремонту автомобильных двигателей</w:t>
            </w:r>
            <w:r w:rsidR="00B03558" w:rsidRPr="00945A72">
              <w:rPr>
                <w:rFonts w:ascii="Times New Roman" w:hAnsi="Times New Roman"/>
                <w:sz w:val="24"/>
                <w:szCs w:val="24"/>
              </w:rPr>
              <w:t>, сопутствующих компонентов двигателей;</w:t>
            </w:r>
          </w:p>
          <w:p w:rsidR="00EA4567" w:rsidRPr="00945A72" w:rsidRDefault="00EA4567" w:rsidP="009D7A77">
            <w:pPr>
              <w:spacing w:after="0" w:line="240" w:lineRule="auto"/>
              <w:jc w:val="both"/>
              <w:rPr>
                <w:rFonts w:ascii="Times New Roman" w:hAnsi="Times New Roman"/>
                <w:sz w:val="24"/>
                <w:szCs w:val="24"/>
              </w:rPr>
            </w:pPr>
            <w:r w:rsidRPr="00945A72">
              <w:rPr>
                <w:rFonts w:ascii="Times New Roman" w:hAnsi="Times New Roman"/>
                <w:sz w:val="24"/>
                <w:szCs w:val="24"/>
              </w:rPr>
              <w:t>- осуществлять самостоятельный поиск неисправностей</w:t>
            </w:r>
            <w:r w:rsidR="004E1332" w:rsidRPr="00945A72">
              <w:rPr>
                <w:rFonts w:ascii="Times New Roman" w:hAnsi="Times New Roman"/>
                <w:sz w:val="24"/>
                <w:szCs w:val="24"/>
              </w:rPr>
              <w:t xml:space="preserve"> </w:t>
            </w:r>
            <w:r w:rsidR="00C4540A" w:rsidRPr="00945A72">
              <w:rPr>
                <w:rFonts w:ascii="Times New Roman" w:hAnsi="Times New Roman"/>
                <w:sz w:val="24"/>
                <w:szCs w:val="24"/>
              </w:rPr>
              <w:t>электронных систем автомобилей</w:t>
            </w:r>
            <w:r w:rsidR="004E1332" w:rsidRPr="00945A72">
              <w:rPr>
                <w:rFonts w:ascii="Times New Roman" w:hAnsi="Times New Roman"/>
                <w:sz w:val="24"/>
                <w:szCs w:val="24"/>
              </w:rPr>
              <w:t>;</w:t>
            </w:r>
          </w:p>
          <w:p w:rsidR="00EA4567" w:rsidRPr="00945A72" w:rsidRDefault="00EA4567" w:rsidP="009D7A77">
            <w:pPr>
              <w:pStyle w:val="Default"/>
              <w:jc w:val="both"/>
              <w:rPr>
                <w:rFonts w:eastAsiaTheme="minorHAnsi"/>
                <w:color w:val="auto"/>
              </w:rPr>
            </w:pPr>
            <w:r w:rsidRPr="00945A72">
              <w:rPr>
                <w:color w:val="auto"/>
              </w:rPr>
              <w:t xml:space="preserve">- </w:t>
            </w:r>
            <w:r w:rsidRPr="00945A72">
              <w:rPr>
                <w:rFonts w:eastAsiaTheme="minorHAnsi"/>
                <w:color w:val="auto"/>
              </w:rPr>
              <w:t xml:space="preserve">выполнять осмотр, тестирование и ремонт </w:t>
            </w:r>
            <w:r w:rsidRPr="00945A72">
              <w:rPr>
                <w:color w:val="auto"/>
              </w:rPr>
              <w:t xml:space="preserve">электрооборудования и </w:t>
            </w:r>
            <w:r w:rsidRPr="00945A72">
              <w:rPr>
                <w:rFonts w:eastAsiaTheme="minorHAnsi"/>
                <w:color w:val="auto"/>
              </w:rPr>
              <w:t xml:space="preserve">электрических систем автомобиля, электрических цепей, включая все электрооборудование кузова; </w:t>
            </w:r>
          </w:p>
          <w:p w:rsidR="00EA4567" w:rsidRPr="00945A72" w:rsidRDefault="00EA4567" w:rsidP="009D7A77">
            <w:pPr>
              <w:autoSpaceDE w:val="0"/>
              <w:autoSpaceDN w:val="0"/>
              <w:adjustRightInd w:val="0"/>
              <w:spacing w:after="0" w:line="240" w:lineRule="auto"/>
              <w:jc w:val="both"/>
              <w:rPr>
                <w:rFonts w:ascii="Times New Roman" w:eastAsiaTheme="minorHAnsi" w:hAnsi="Times New Roman"/>
                <w:sz w:val="24"/>
                <w:szCs w:val="24"/>
                <w:lang w:eastAsia="en-US"/>
              </w:rPr>
            </w:pPr>
            <w:r w:rsidRPr="00945A72">
              <w:rPr>
                <w:rFonts w:ascii="Times New Roman" w:eastAsiaTheme="minorHAnsi" w:hAnsi="Times New Roman"/>
                <w:sz w:val="24"/>
                <w:szCs w:val="24"/>
                <w:lang w:eastAsia="en-US"/>
              </w:rPr>
              <w:t xml:space="preserve">-выполнять осмотр, тестирование и ремонт систем зарядки и запуска автомобилей.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выбирать методы и технологии технического обслуживания электрооборудования и электронных систем автомобилей;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разрабатывать и осуществлять технологический процесс технического обслуживания электрооборудования и электронных систем автомобилей;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выполнять работы по техническому обслуживанию электрооборудования и электронных систем автотранспортных средств;</w:t>
            </w:r>
          </w:p>
          <w:p w:rsidR="00DD42B5" w:rsidRPr="00945A72" w:rsidRDefault="00DD42B5" w:rsidP="009D7A77">
            <w:pPr>
              <w:autoSpaceDE w:val="0"/>
              <w:autoSpaceDN w:val="0"/>
              <w:adjustRightInd w:val="0"/>
              <w:spacing w:after="0" w:line="240" w:lineRule="auto"/>
              <w:jc w:val="both"/>
              <w:rPr>
                <w:rFonts w:ascii="Times New Roman" w:eastAsiaTheme="minorHAnsi" w:hAnsi="Times New Roman"/>
                <w:sz w:val="24"/>
                <w:szCs w:val="24"/>
                <w:lang w:eastAsia="en-US"/>
              </w:rPr>
            </w:pPr>
            <w:r w:rsidRPr="00945A72">
              <w:rPr>
                <w:rFonts w:ascii="Times New Roman" w:eastAsiaTheme="minorHAnsi" w:hAnsi="Times New Roman"/>
                <w:sz w:val="24"/>
                <w:szCs w:val="24"/>
                <w:lang w:eastAsia="en-US"/>
              </w:rPr>
              <w:t xml:space="preserve">- выполнять осмотр, тестирование и ремонт систем/компонентов рулевого управления, оценивать их состояние (включая механическое рулевое управление и усиленное рулевое управление); </w:t>
            </w:r>
          </w:p>
          <w:p w:rsidR="00DD42B5" w:rsidRPr="00945A72" w:rsidRDefault="00DD42B5" w:rsidP="009D7A77">
            <w:pPr>
              <w:autoSpaceDE w:val="0"/>
              <w:autoSpaceDN w:val="0"/>
              <w:adjustRightInd w:val="0"/>
              <w:spacing w:after="0" w:line="240" w:lineRule="auto"/>
              <w:jc w:val="both"/>
              <w:rPr>
                <w:rFonts w:ascii="Times New Roman" w:eastAsiaTheme="minorHAnsi" w:hAnsi="Times New Roman"/>
                <w:sz w:val="24"/>
                <w:szCs w:val="24"/>
                <w:lang w:eastAsia="en-US"/>
              </w:rPr>
            </w:pPr>
            <w:r w:rsidRPr="00945A72">
              <w:rPr>
                <w:rFonts w:ascii="Times New Roman" w:eastAsiaTheme="minorHAnsi" w:hAnsi="Times New Roman"/>
                <w:sz w:val="24"/>
                <w:szCs w:val="24"/>
                <w:lang w:eastAsia="en-US"/>
              </w:rPr>
              <w:t xml:space="preserve">- выполнять осмотр, тестирование и ремонт систем подвески и сопутствующих компонентов автомобилей, оценивать их состояние; </w:t>
            </w:r>
          </w:p>
          <w:p w:rsidR="00EA4567" w:rsidRPr="00945A72" w:rsidRDefault="00DD42B5" w:rsidP="009D7A77">
            <w:pPr>
              <w:autoSpaceDE w:val="0"/>
              <w:autoSpaceDN w:val="0"/>
              <w:adjustRightInd w:val="0"/>
              <w:spacing w:after="0" w:line="240" w:lineRule="auto"/>
              <w:jc w:val="both"/>
              <w:rPr>
                <w:rFonts w:ascii="Times New Roman" w:hAnsi="Times New Roman"/>
                <w:sz w:val="24"/>
                <w:szCs w:val="24"/>
              </w:rPr>
            </w:pPr>
            <w:r w:rsidRPr="00945A72">
              <w:rPr>
                <w:rFonts w:ascii="Times New Roman" w:eastAsiaTheme="minorHAnsi" w:hAnsi="Times New Roman"/>
                <w:sz w:val="24"/>
                <w:szCs w:val="24"/>
                <w:lang w:eastAsia="en-US"/>
              </w:rPr>
              <w:t xml:space="preserve">- выполнять операции регулировки рулевого управления автомобилей. </w:t>
            </w:r>
          </w:p>
          <w:p w:rsidR="004E1332" w:rsidRPr="00945A72" w:rsidRDefault="004E1332" w:rsidP="009D7A77">
            <w:pPr>
              <w:autoSpaceDE w:val="0"/>
              <w:autoSpaceDN w:val="0"/>
              <w:adjustRightInd w:val="0"/>
              <w:spacing w:after="0" w:line="240" w:lineRule="auto"/>
              <w:jc w:val="both"/>
              <w:rPr>
                <w:rFonts w:ascii="Times New Roman" w:eastAsiaTheme="minorHAnsi" w:hAnsi="Times New Roman"/>
                <w:sz w:val="24"/>
                <w:szCs w:val="24"/>
                <w:lang w:eastAsia="en-US"/>
              </w:rPr>
            </w:pPr>
            <w:r w:rsidRPr="00945A72">
              <w:rPr>
                <w:rFonts w:ascii="Times New Roman" w:eastAsiaTheme="minorHAnsi" w:hAnsi="Times New Roman"/>
                <w:sz w:val="24"/>
                <w:szCs w:val="24"/>
                <w:lang w:eastAsia="en-US"/>
              </w:rPr>
              <w:t xml:space="preserve">- выполнять осмотр, тестирование и ремонт механических трансмиссий и их деталей, оценивать их состояние;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-выбирать методы и технологии технического обслуживания и ремонта шасси автомобилей; </w:t>
            </w:r>
          </w:p>
          <w:p w:rsidR="004E1332" w:rsidRPr="00945A72" w:rsidRDefault="002F1BCF" w:rsidP="009D7A77">
            <w:pPr>
              <w:pStyle w:val="Default"/>
              <w:jc w:val="both"/>
              <w:rPr>
                <w:color w:val="auto"/>
              </w:rPr>
            </w:pPr>
            <w:r w:rsidRPr="00945A72">
              <w:rPr>
                <w:rFonts w:eastAsiaTheme="minorHAnsi"/>
                <w:color w:val="auto"/>
              </w:rPr>
              <w:t>-</w:t>
            </w:r>
            <w:r w:rsidRPr="00945A72">
              <w:rPr>
                <w:color w:val="auto"/>
              </w:rPr>
              <w:t xml:space="preserve"> </w:t>
            </w:r>
            <w:r w:rsidRPr="00945A72">
              <w:rPr>
                <w:rFonts w:eastAsiaTheme="minorHAnsi"/>
                <w:color w:val="auto"/>
              </w:rPr>
              <w:t>выполнять осмотр, тестирование и ремонт систем управления четырехтактным двигателем, включая электрические/электронные системы / системы снижения токсичности выхлопа / системы зажигания легкового автомобиля;</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разрабатывать, осуществлять технологический процесс и выполнять работы по техническому обслуживанию и ремонту элементов трансмиссии, ходовой части и органов управления автотранспортных средств;</w:t>
            </w:r>
          </w:p>
          <w:p w:rsidR="004E1332" w:rsidRPr="00945A72" w:rsidRDefault="004E1332" w:rsidP="009D7A77">
            <w:pPr>
              <w:autoSpaceDE w:val="0"/>
              <w:autoSpaceDN w:val="0"/>
              <w:adjustRightInd w:val="0"/>
              <w:spacing w:after="0" w:line="240" w:lineRule="auto"/>
              <w:jc w:val="both"/>
              <w:rPr>
                <w:rFonts w:ascii="Times New Roman" w:eastAsiaTheme="minorHAnsi" w:hAnsi="Times New Roman"/>
                <w:sz w:val="24"/>
                <w:szCs w:val="24"/>
                <w:lang w:eastAsia="en-US"/>
              </w:rPr>
            </w:pPr>
            <w:r w:rsidRPr="00945A72">
              <w:rPr>
                <w:rFonts w:ascii="Times New Roman" w:eastAsiaTheme="minorHAnsi" w:hAnsi="Times New Roman"/>
                <w:sz w:val="24"/>
                <w:szCs w:val="24"/>
                <w:lang w:eastAsia="en-US"/>
              </w:rPr>
              <w:t xml:space="preserve">- выполнять осмотр, тестирование и ремонт гидравлических тормозных систем (дисковые и колодочные) и/или сопутствующих компонентов, включая пневмогидравлические тормозные системы и системы ручного или стояночного тормоза; </w:t>
            </w:r>
          </w:p>
          <w:p w:rsidR="004E1332" w:rsidRPr="00945A72" w:rsidRDefault="004E1332" w:rsidP="009D7A77">
            <w:pPr>
              <w:autoSpaceDE w:val="0"/>
              <w:autoSpaceDN w:val="0"/>
              <w:adjustRightInd w:val="0"/>
              <w:spacing w:after="0" w:line="240" w:lineRule="auto"/>
              <w:jc w:val="both"/>
              <w:rPr>
                <w:rFonts w:ascii="Times New Roman" w:hAnsi="Times New Roman"/>
                <w:sz w:val="24"/>
                <w:szCs w:val="24"/>
              </w:rPr>
            </w:pPr>
            <w:r w:rsidRPr="00945A72">
              <w:rPr>
                <w:rFonts w:ascii="Times New Roman" w:eastAsiaTheme="minorHAnsi" w:hAnsi="Times New Roman"/>
                <w:sz w:val="24"/>
                <w:szCs w:val="24"/>
                <w:lang w:eastAsia="en-US"/>
              </w:rPr>
              <w:t>-  выполнять осмотр, тестирование и ремонт электронных антиблокировочных тормозных систем в соответствии с техническими условиями производителя / поставщика;</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применять методы диагностики, использовать диагностическое оборудование для определения дефектов кузова;</w:t>
            </w:r>
          </w:p>
          <w:p w:rsidR="002421CA" w:rsidRPr="00945A72" w:rsidRDefault="002421CA" w:rsidP="009D7A77">
            <w:pPr>
              <w:spacing w:after="0" w:line="240" w:lineRule="auto"/>
              <w:jc w:val="both"/>
              <w:rPr>
                <w:rFonts w:ascii="Times New Roman" w:hAnsi="Times New Roman"/>
                <w:sz w:val="24"/>
                <w:szCs w:val="24"/>
              </w:rPr>
            </w:pPr>
            <w:r w:rsidRPr="00945A72">
              <w:rPr>
                <w:rFonts w:ascii="Times New Roman" w:hAnsi="Times New Roman"/>
                <w:sz w:val="24"/>
                <w:szCs w:val="24"/>
              </w:rPr>
              <w:t>- выбирать и применять рабочий инструмент и оборудование (включая знание правил техники безопасности и норм эксплуатации), применяемые для обслуживания и ремонта легковых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выбирать методы и технологии кузовного ремонта; разрабатывать и осуществлять технологический процесс кузовного ремонта;</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 выполнять работы по кузовному ремонту;</w:t>
            </w:r>
          </w:p>
          <w:p w:rsidR="00C4540A" w:rsidRPr="00945A72" w:rsidRDefault="00C4540A"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sz w:val="24"/>
                <w:szCs w:val="24"/>
              </w:rPr>
              <w:t>-использовать оборудование для окраски кузовов.</w:t>
            </w:r>
          </w:p>
        </w:tc>
      </w:tr>
      <w:tr w:rsidR="00C4540A" w:rsidRPr="00945A72" w:rsidTr="00424396">
        <w:tc>
          <w:tcPr>
            <w:tcW w:w="1809" w:type="dxa"/>
          </w:tcPr>
          <w:p w:rsidR="00C4540A" w:rsidRPr="00945A72" w:rsidRDefault="00C4540A" w:rsidP="009D7A77">
            <w:pPr>
              <w:spacing w:after="0" w:line="240" w:lineRule="auto"/>
              <w:jc w:val="both"/>
              <w:rPr>
                <w:rFonts w:ascii="Times New Roman" w:hAnsi="Times New Roman"/>
                <w:bCs/>
                <w:sz w:val="24"/>
                <w:szCs w:val="24"/>
                <w:lang w:eastAsia="en-US"/>
              </w:rPr>
            </w:pPr>
            <w:r w:rsidRPr="00945A72">
              <w:rPr>
                <w:rFonts w:ascii="Times New Roman" w:hAnsi="Times New Roman"/>
                <w:bCs/>
                <w:sz w:val="24"/>
                <w:szCs w:val="24"/>
                <w:lang w:eastAsia="en-US"/>
              </w:rPr>
              <w:lastRenderedPageBreak/>
              <w:t>знать</w:t>
            </w:r>
          </w:p>
        </w:tc>
        <w:tc>
          <w:tcPr>
            <w:tcW w:w="8222" w:type="dxa"/>
          </w:tcPr>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устройство и основы теории подвижного состава автомобильного транспорта;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классификацию, основные характеристики и технические</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 - параметры автомобильного двигателя;</w:t>
            </w:r>
          </w:p>
          <w:p w:rsidR="00C4540A" w:rsidRPr="00945A72" w:rsidRDefault="002421C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методы и технологии технического обслуживания автомобильных двигателей;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основные положения действующей нормативной документации технического обслуживания и ремонта автомобильных двигателей;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классификацию, основные характеристики и технические параметры элементов электрооборудования и электронных систем автомобиля;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базовые схемы включения элементов электрооборудования;</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методы и технологии технического обслуживания и ремонта элементов электрооборудования и электронных систем автомобиля;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свойства, показатели качества и критерии выбора автомобильных эксплуатационных материалов;</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классификацию, основные характеристики и технические параметры шасси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методы и технологии технического обслуживания и ремонта шасси автомобилей;</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классификацию, основные характеристики и технические параметры автомобильных кузовов;</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методы оценки и контроля качества ремонта автомобильных кузовов; </w:t>
            </w:r>
          </w:p>
          <w:p w:rsidR="00C4540A" w:rsidRPr="00945A72" w:rsidRDefault="00C4540A" w:rsidP="009D7A77">
            <w:pPr>
              <w:spacing w:after="0" w:line="240" w:lineRule="auto"/>
              <w:jc w:val="both"/>
              <w:rPr>
                <w:rFonts w:ascii="Times New Roman" w:hAnsi="Times New Roman"/>
                <w:sz w:val="24"/>
                <w:szCs w:val="24"/>
              </w:rPr>
            </w:pPr>
            <w:r w:rsidRPr="00945A72">
              <w:rPr>
                <w:rFonts w:ascii="Times New Roman" w:hAnsi="Times New Roman"/>
                <w:sz w:val="24"/>
                <w:szCs w:val="24"/>
              </w:rPr>
              <w:t>- свойства, критерии выбора материалов для подготовки и проведения окраски кузова автомобиля;</w:t>
            </w:r>
          </w:p>
          <w:p w:rsidR="002421CA" w:rsidRPr="00945A72" w:rsidRDefault="002421CA" w:rsidP="009D7A77">
            <w:pPr>
              <w:spacing w:after="0" w:line="240" w:lineRule="auto"/>
              <w:jc w:val="both"/>
              <w:rPr>
                <w:rFonts w:ascii="Times New Roman" w:hAnsi="Times New Roman"/>
                <w:sz w:val="24"/>
                <w:szCs w:val="24"/>
              </w:rPr>
            </w:pPr>
            <w:r w:rsidRPr="00945A72">
              <w:rPr>
                <w:rFonts w:ascii="Times New Roman" w:hAnsi="Times New Roman"/>
                <w:sz w:val="24"/>
                <w:szCs w:val="24"/>
              </w:rPr>
              <w:t>- технику безопасности на рабочем месте, включая умения, необходимые для применения основных правил техники безопасности и правил действия в аварийных ситуациях, поддержание безопасных условий на своем рабочем месте и на других рабочих местах;</w:t>
            </w:r>
          </w:p>
          <w:p w:rsidR="00C4540A" w:rsidRPr="00945A72" w:rsidRDefault="00C4540A" w:rsidP="009D7A77">
            <w:pPr>
              <w:spacing w:after="0" w:line="240" w:lineRule="auto"/>
              <w:jc w:val="both"/>
              <w:rPr>
                <w:rFonts w:ascii="Times New Roman" w:hAnsi="Times New Roman"/>
                <w:bCs/>
                <w:sz w:val="24"/>
                <w:szCs w:val="24"/>
                <w:lang w:eastAsia="en-US"/>
              </w:rPr>
            </w:pPr>
            <w:r w:rsidRPr="00945A72">
              <w:rPr>
                <w:rFonts w:ascii="Times New Roman" w:hAnsi="Times New Roman"/>
                <w:sz w:val="24"/>
                <w:szCs w:val="24"/>
              </w:rPr>
              <w:t>- правила оформления технической и отчетной документации.</w:t>
            </w:r>
          </w:p>
        </w:tc>
      </w:tr>
    </w:tbl>
    <w:p w:rsidR="00C308F2" w:rsidRDefault="00C308F2" w:rsidP="00C308F2">
      <w:pPr>
        <w:rPr>
          <w:rFonts w:ascii="Times New Roman" w:hAnsi="Times New Roman"/>
          <w:b/>
          <w:sz w:val="24"/>
          <w:szCs w:val="24"/>
        </w:rPr>
      </w:pPr>
    </w:p>
    <w:p w:rsidR="00C308F2" w:rsidRPr="00945A72" w:rsidRDefault="00C308F2" w:rsidP="00C308F2">
      <w:pPr>
        <w:rPr>
          <w:rFonts w:ascii="Times New Roman" w:hAnsi="Times New Roman"/>
          <w:b/>
          <w:sz w:val="24"/>
          <w:szCs w:val="24"/>
        </w:rPr>
      </w:pPr>
      <w:r w:rsidRPr="00945A72">
        <w:rPr>
          <w:rFonts w:ascii="Times New Roman" w:hAnsi="Times New Roman"/>
          <w:b/>
          <w:sz w:val="24"/>
          <w:szCs w:val="24"/>
        </w:rPr>
        <w:t>1.2. Количество часов, отводимое на освоение профессионального модуля</w:t>
      </w:r>
    </w:p>
    <w:p w:rsidR="00C308F2" w:rsidRPr="00945A72" w:rsidRDefault="00C308F2" w:rsidP="00C308F2">
      <w:pPr>
        <w:spacing w:after="0"/>
        <w:ind w:firstLine="709"/>
        <w:jc w:val="both"/>
        <w:rPr>
          <w:rFonts w:ascii="Times New Roman" w:hAnsi="Times New Roman"/>
          <w:sz w:val="24"/>
          <w:szCs w:val="24"/>
        </w:rPr>
      </w:pPr>
      <w:r w:rsidRPr="00945A72">
        <w:rPr>
          <w:rFonts w:ascii="Times New Roman" w:hAnsi="Times New Roman"/>
          <w:sz w:val="24"/>
          <w:szCs w:val="24"/>
        </w:rPr>
        <w:t xml:space="preserve">Всего часов – </w:t>
      </w:r>
      <w:r w:rsidRPr="00945A72">
        <w:rPr>
          <w:rFonts w:ascii="Times New Roman" w:hAnsi="Times New Roman"/>
          <w:b/>
          <w:sz w:val="24"/>
          <w:szCs w:val="24"/>
        </w:rPr>
        <w:t xml:space="preserve">1204 час., </w:t>
      </w:r>
      <w:r w:rsidRPr="00945A72">
        <w:rPr>
          <w:rFonts w:ascii="Times New Roman" w:hAnsi="Times New Roman"/>
          <w:sz w:val="24"/>
          <w:szCs w:val="24"/>
        </w:rPr>
        <w:t>из них:</w:t>
      </w:r>
    </w:p>
    <w:p w:rsidR="00C308F2" w:rsidRPr="00945A72" w:rsidRDefault="00C308F2" w:rsidP="00C308F2">
      <w:pPr>
        <w:spacing w:after="0"/>
        <w:ind w:firstLine="709"/>
        <w:jc w:val="both"/>
        <w:rPr>
          <w:rFonts w:ascii="Times New Roman" w:hAnsi="Times New Roman"/>
          <w:sz w:val="24"/>
          <w:szCs w:val="24"/>
        </w:rPr>
      </w:pPr>
      <w:r w:rsidRPr="00945A72">
        <w:rPr>
          <w:rFonts w:ascii="Times New Roman" w:hAnsi="Times New Roman"/>
          <w:sz w:val="24"/>
          <w:szCs w:val="24"/>
        </w:rPr>
        <w:t>на освоение МДК – 832 час</w:t>
      </w:r>
    </w:p>
    <w:p w:rsidR="00C308F2" w:rsidRPr="00945A72" w:rsidRDefault="00C308F2" w:rsidP="00C308F2">
      <w:pPr>
        <w:spacing w:after="0"/>
        <w:ind w:firstLine="709"/>
        <w:jc w:val="both"/>
        <w:rPr>
          <w:rFonts w:ascii="Times New Roman" w:hAnsi="Times New Roman"/>
          <w:sz w:val="24"/>
          <w:szCs w:val="24"/>
        </w:rPr>
      </w:pPr>
      <w:r w:rsidRPr="00945A72">
        <w:rPr>
          <w:rFonts w:ascii="Times New Roman" w:hAnsi="Times New Roman"/>
          <w:sz w:val="24"/>
          <w:szCs w:val="24"/>
        </w:rPr>
        <w:t>самостоятельная работа – 68 час</w:t>
      </w:r>
    </w:p>
    <w:p w:rsidR="00C308F2" w:rsidRPr="00945A72" w:rsidRDefault="00C308F2" w:rsidP="00C308F2">
      <w:pPr>
        <w:spacing w:after="0"/>
        <w:ind w:firstLine="709"/>
        <w:jc w:val="both"/>
        <w:rPr>
          <w:rFonts w:ascii="Times New Roman" w:hAnsi="Times New Roman"/>
          <w:sz w:val="24"/>
          <w:szCs w:val="24"/>
        </w:rPr>
      </w:pPr>
      <w:r w:rsidRPr="00945A72">
        <w:rPr>
          <w:rFonts w:ascii="Times New Roman" w:hAnsi="Times New Roman"/>
          <w:sz w:val="24"/>
          <w:szCs w:val="24"/>
        </w:rPr>
        <w:t xml:space="preserve">на практики, в том числе: </w:t>
      </w:r>
    </w:p>
    <w:p w:rsidR="00C308F2" w:rsidRPr="00945A72" w:rsidRDefault="00C308F2" w:rsidP="00C308F2">
      <w:pPr>
        <w:spacing w:after="0"/>
        <w:ind w:firstLine="709"/>
        <w:jc w:val="both"/>
        <w:rPr>
          <w:rFonts w:ascii="Times New Roman" w:hAnsi="Times New Roman"/>
          <w:sz w:val="24"/>
          <w:szCs w:val="24"/>
        </w:rPr>
      </w:pPr>
      <w:r w:rsidRPr="00945A72">
        <w:rPr>
          <w:rFonts w:ascii="Times New Roman" w:hAnsi="Times New Roman"/>
          <w:sz w:val="24"/>
          <w:szCs w:val="24"/>
        </w:rPr>
        <w:t>учебную – 216 час</w:t>
      </w:r>
    </w:p>
    <w:p w:rsidR="00C308F2" w:rsidRPr="00945A72" w:rsidRDefault="00C308F2" w:rsidP="00C308F2">
      <w:pPr>
        <w:spacing w:after="0"/>
        <w:ind w:firstLine="709"/>
        <w:jc w:val="both"/>
        <w:rPr>
          <w:rFonts w:ascii="Times New Roman" w:hAnsi="Times New Roman"/>
          <w:sz w:val="24"/>
          <w:szCs w:val="24"/>
        </w:rPr>
      </w:pPr>
      <w:r w:rsidRPr="00945A72">
        <w:rPr>
          <w:rFonts w:ascii="Times New Roman" w:hAnsi="Times New Roman"/>
          <w:sz w:val="24"/>
          <w:szCs w:val="24"/>
        </w:rPr>
        <w:t>производственную – 144 час</w:t>
      </w:r>
    </w:p>
    <w:p w:rsidR="00C308F2" w:rsidRPr="00945A72" w:rsidRDefault="00C308F2" w:rsidP="00C308F2">
      <w:pPr>
        <w:spacing w:after="0"/>
        <w:jc w:val="both"/>
        <w:rPr>
          <w:rFonts w:ascii="Times New Roman" w:hAnsi="Times New Roman"/>
          <w:sz w:val="24"/>
          <w:szCs w:val="24"/>
        </w:rPr>
      </w:pPr>
    </w:p>
    <w:p w:rsidR="00615817" w:rsidRPr="00945A72" w:rsidRDefault="009D7A77" w:rsidP="00C308F2">
      <w:pPr>
        <w:rPr>
          <w:rFonts w:ascii="Times New Roman" w:hAnsi="Times New Roman"/>
          <w:sz w:val="24"/>
          <w:szCs w:val="24"/>
        </w:rPr>
      </w:pPr>
      <w:r w:rsidRPr="00945A72">
        <w:rPr>
          <w:rFonts w:ascii="Times New Roman" w:hAnsi="Times New Roman"/>
          <w:b/>
          <w:sz w:val="24"/>
          <w:szCs w:val="24"/>
        </w:rPr>
        <w:br w:type="page"/>
      </w:r>
    </w:p>
    <w:p w:rsidR="00615817" w:rsidRPr="00945A72" w:rsidRDefault="00615817" w:rsidP="00FD2A9B">
      <w:pPr>
        <w:spacing w:after="0"/>
        <w:jc w:val="both"/>
        <w:rPr>
          <w:rFonts w:ascii="Times New Roman" w:hAnsi="Times New Roman"/>
          <w:i/>
          <w:sz w:val="24"/>
          <w:szCs w:val="24"/>
        </w:rPr>
        <w:sectPr w:rsidR="00615817" w:rsidRPr="00945A72" w:rsidSect="000A3E5F">
          <w:footerReference w:type="even" r:id="rId11"/>
          <w:footerReference w:type="default" r:id="rId12"/>
          <w:pgSz w:w="11907" w:h="16840"/>
          <w:pgMar w:top="1134" w:right="851" w:bottom="1134" w:left="1701" w:header="709" w:footer="709" w:gutter="0"/>
          <w:cols w:space="720"/>
        </w:sectPr>
      </w:pPr>
    </w:p>
    <w:p w:rsidR="00C4540A" w:rsidRPr="00945A72" w:rsidRDefault="005C51E0" w:rsidP="00FD2A9B">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rPr>
          <w:rFonts w:ascii="Times New Roman" w:hAnsi="Times New Roman"/>
          <w:b/>
          <w:caps/>
          <w:sz w:val="24"/>
        </w:rPr>
      </w:pPr>
      <w:r w:rsidRPr="00945A72">
        <w:rPr>
          <w:rFonts w:ascii="Times New Roman" w:hAnsi="Times New Roman"/>
          <w:b/>
          <w:caps/>
          <w:sz w:val="24"/>
        </w:rPr>
        <w:lastRenderedPageBreak/>
        <w:t>2</w:t>
      </w:r>
      <w:r w:rsidR="00C4540A" w:rsidRPr="00945A72">
        <w:rPr>
          <w:rFonts w:ascii="Times New Roman" w:hAnsi="Times New Roman"/>
          <w:b/>
          <w:caps/>
          <w:sz w:val="24"/>
        </w:rPr>
        <w:t>. СТРУКТУРА и соде</w:t>
      </w:r>
      <w:r w:rsidR="009019DC" w:rsidRPr="00945A72">
        <w:rPr>
          <w:rFonts w:ascii="Times New Roman" w:hAnsi="Times New Roman"/>
          <w:b/>
          <w:caps/>
          <w:sz w:val="24"/>
        </w:rPr>
        <w:t>ржание профессионального модуля</w:t>
      </w:r>
    </w:p>
    <w:p w:rsidR="00C4540A" w:rsidRPr="00945A72" w:rsidRDefault="005C51E0" w:rsidP="00FD2A9B">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rPr>
          <w:rFonts w:ascii="Times New Roman" w:hAnsi="Times New Roman"/>
          <w:b/>
          <w:sz w:val="24"/>
        </w:rPr>
      </w:pPr>
      <w:r w:rsidRPr="00945A72">
        <w:rPr>
          <w:rFonts w:ascii="Times New Roman" w:hAnsi="Times New Roman"/>
          <w:b/>
          <w:sz w:val="24"/>
        </w:rPr>
        <w:t>2</w:t>
      </w:r>
      <w:r w:rsidR="00C4540A" w:rsidRPr="00945A72">
        <w:rPr>
          <w:rFonts w:ascii="Times New Roman" w:hAnsi="Times New Roman"/>
          <w:b/>
          <w:sz w:val="24"/>
        </w:rPr>
        <w:t>.1. Тематический план и содержание обучения по профессиональному модулю ПМ.01 Техническое обслуживание и ремонт автотранспорта</w:t>
      </w:r>
    </w:p>
    <w:tbl>
      <w:tblPr>
        <w:tblStyle w:val="afffff7"/>
        <w:tblW w:w="15140" w:type="dxa"/>
        <w:tblInd w:w="-431" w:type="dxa"/>
        <w:tblLayout w:type="fixed"/>
        <w:tblLook w:val="04A0" w:firstRow="1" w:lastRow="0" w:firstColumn="1" w:lastColumn="0" w:noHBand="0" w:noVBand="1"/>
      </w:tblPr>
      <w:tblGrid>
        <w:gridCol w:w="1673"/>
        <w:gridCol w:w="2268"/>
        <w:gridCol w:w="1560"/>
        <w:gridCol w:w="1275"/>
        <w:gridCol w:w="1129"/>
        <w:gridCol w:w="1417"/>
        <w:gridCol w:w="1134"/>
        <w:gridCol w:w="998"/>
        <w:gridCol w:w="845"/>
        <w:gridCol w:w="714"/>
        <w:gridCol w:w="709"/>
        <w:gridCol w:w="709"/>
        <w:gridCol w:w="709"/>
      </w:tblGrid>
      <w:tr w:rsidR="008E4269" w:rsidRPr="00945A72" w:rsidTr="00B4523E">
        <w:trPr>
          <w:trHeight w:val="834"/>
        </w:trPr>
        <w:tc>
          <w:tcPr>
            <w:tcW w:w="1673" w:type="dxa"/>
            <w:vMerge w:val="restart"/>
            <w:vAlign w:val="center"/>
          </w:tcPr>
          <w:p w:rsidR="008E4269" w:rsidRPr="00945A72" w:rsidRDefault="00B43165" w:rsidP="009019DC">
            <w:pPr>
              <w:jc w:val="center"/>
              <w:rPr>
                <w:rFonts w:ascii="Times New Roman" w:hAnsi="Times New Roman"/>
                <w:b/>
                <w:sz w:val="24"/>
                <w:szCs w:val="24"/>
              </w:rPr>
            </w:pPr>
            <w:r w:rsidRPr="00945A72">
              <w:rPr>
                <w:rFonts w:ascii="Times New Roman" w:hAnsi="Times New Roman"/>
                <w:b/>
                <w:sz w:val="24"/>
                <w:szCs w:val="24"/>
              </w:rPr>
              <w:t xml:space="preserve">Коды </w:t>
            </w:r>
            <w:proofErr w:type="spellStart"/>
            <w:r w:rsidRPr="00945A72">
              <w:rPr>
                <w:rFonts w:ascii="Times New Roman" w:hAnsi="Times New Roman"/>
                <w:b/>
                <w:sz w:val="24"/>
                <w:szCs w:val="24"/>
              </w:rPr>
              <w:t>профессиональ</w:t>
            </w:r>
            <w:r w:rsidR="009019DC" w:rsidRPr="00945A72">
              <w:rPr>
                <w:rFonts w:ascii="Times New Roman" w:hAnsi="Times New Roman"/>
                <w:b/>
                <w:sz w:val="24"/>
                <w:szCs w:val="24"/>
              </w:rPr>
              <w:t>-</w:t>
            </w:r>
            <w:r w:rsidRPr="00945A72">
              <w:rPr>
                <w:rFonts w:ascii="Times New Roman" w:hAnsi="Times New Roman"/>
                <w:b/>
                <w:sz w:val="24"/>
                <w:szCs w:val="24"/>
              </w:rPr>
              <w:t>н</w:t>
            </w:r>
            <w:r w:rsidR="009019DC" w:rsidRPr="00945A72">
              <w:rPr>
                <w:rFonts w:ascii="Times New Roman" w:hAnsi="Times New Roman"/>
                <w:b/>
                <w:sz w:val="24"/>
                <w:szCs w:val="24"/>
              </w:rPr>
              <w:t>ы</w:t>
            </w:r>
            <w:r w:rsidR="008E4269" w:rsidRPr="00945A72">
              <w:rPr>
                <w:rFonts w:ascii="Times New Roman" w:hAnsi="Times New Roman"/>
                <w:b/>
                <w:sz w:val="24"/>
                <w:szCs w:val="24"/>
              </w:rPr>
              <w:t>х</w:t>
            </w:r>
            <w:proofErr w:type="spellEnd"/>
            <w:r w:rsidR="008E4269" w:rsidRPr="00945A72">
              <w:rPr>
                <w:rFonts w:ascii="Times New Roman" w:hAnsi="Times New Roman"/>
                <w:b/>
                <w:sz w:val="24"/>
                <w:szCs w:val="24"/>
              </w:rPr>
              <w:t xml:space="preserve"> компетенций</w:t>
            </w:r>
          </w:p>
        </w:tc>
        <w:tc>
          <w:tcPr>
            <w:tcW w:w="2268" w:type="dxa"/>
            <w:vMerge w:val="restart"/>
            <w:vAlign w:val="center"/>
          </w:tcPr>
          <w:p w:rsidR="008E4269" w:rsidRPr="00945A72" w:rsidRDefault="008E4269" w:rsidP="009019DC">
            <w:pPr>
              <w:jc w:val="center"/>
              <w:rPr>
                <w:rFonts w:ascii="Times New Roman" w:hAnsi="Times New Roman"/>
                <w:b/>
                <w:sz w:val="24"/>
                <w:szCs w:val="24"/>
              </w:rPr>
            </w:pPr>
            <w:r w:rsidRPr="00945A72">
              <w:rPr>
                <w:rFonts w:ascii="Times New Roman" w:hAnsi="Times New Roman"/>
                <w:b/>
                <w:sz w:val="24"/>
                <w:szCs w:val="24"/>
              </w:rPr>
              <w:t>Наименование элементов профессионального модуля</w:t>
            </w:r>
          </w:p>
        </w:tc>
        <w:tc>
          <w:tcPr>
            <w:tcW w:w="1560" w:type="dxa"/>
            <w:vMerge w:val="restart"/>
            <w:vAlign w:val="center"/>
          </w:tcPr>
          <w:p w:rsidR="008E4269" w:rsidRPr="00945A72" w:rsidRDefault="009019DC" w:rsidP="009019DC">
            <w:pPr>
              <w:jc w:val="center"/>
              <w:rPr>
                <w:rFonts w:ascii="Times New Roman" w:hAnsi="Times New Roman"/>
                <w:b/>
                <w:sz w:val="24"/>
                <w:szCs w:val="24"/>
              </w:rPr>
            </w:pPr>
            <w:r w:rsidRPr="00945A72">
              <w:rPr>
                <w:rFonts w:ascii="Times New Roman" w:hAnsi="Times New Roman"/>
                <w:b/>
                <w:sz w:val="24"/>
                <w:szCs w:val="24"/>
              </w:rPr>
              <w:t>Объём образователь-ной нагрузки</w:t>
            </w:r>
          </w:p>
        </w:tc>
        <w:tc>
          <w:tcPr>
            <w:tcW w:w="6798" w:type="dxa"/>
            <w:gridSpan w:val="6"/>
            <w:vAlign w:val="center"/>
          </w:tcPr>
          <w:p w:rsidR="008E4269" w:rsidRPr="00945A72" w:rsidRDefault="008E4269" w:rsidP="009019DC">
            <w:pPr>
              <w:autoSpaceDE w:val="0"/>
              <w:autoSpaceDN w:val="0"/>
              <w:adjustRightInd w:val="0"/>
              <w:jc w:val="center"/>
              <w:rPr>
                <w:rFonts w:ascii="Times New Roman" w:hAnsi="Times New Roman"/>
                <w:b/>
                <w:bCs/>
                <w:sz w:val="24"/>
                <w:szCs w:val="24"/>
              </w:rPr>
            </w:pPr>
            <w:r w:rsidRPr="00945A72">
              <w:rPr>
                <w:rFonts w:ascii="Times New Roman" w:hAnsi="Times New Roman"/>
                <w:b/>
                <w:sz w:val="24"/>
                <w:szCs w:val="24"/>
              </w:rPr>
              <w:t>Обязательная учебная нагрузка</w:t>
            </w:r>
          </w:p>
          <w:p w:rsidR="008E4269" w:rsidRPr="00945A72" w:rsidRDefault="008E4269" w:rsidP="009019DC">
            <w:pPr>
              <w:autoSpaceDE w:val="0"/>
              <w:autoSpaceDN w:val="0"/>
              <w:adjustRightInd w:val="0"/>
              <w:jc w:val="center"/>
              <w:rPr>
                <w:rFonts w:ascii="Times New Roman" w:hAnsi="Times New Roman"/>
                <w:b/>
                <w:bCs/>
                <w:sz w:val="24"/>
                <w:szCs w:val="24"/>
              </w:rPr>
            </w:pPr>
            <w:r w:rsidRPr="00945A72">
              <w:rPr>
                <w:rFonts w:ascii="Times New Roman" w:hAnsi="Times New Roman"/>
                <w:b/>
                <w:sz w:val="24"/>
                <w:szCs w:val="24"/>
              </w:rPr>
              <w:t xml:space="preserve">во взаимодействии с преподавателем, </w:t>
            </w:r>
            <w:r w:rsidRPr="00945A72">
              <w:rPr>
                <w:rFonts w:ascii="Times New Roman" w:hAnsi="Times New Roman"/>
                <w:b/>
                <w:bCs/>
                <w:sz w:val="24"/>
                <w:szCs w:val="24"/>
              </w:rPr>
              <w:t xml:space="preserve"> в том числе:</w:t>
            </w:r>
          </w:p>
        </w:tc>
        <w:tc>
          <w:tcPr>
            <w:tcW w:w="2841" w:type="dxa"/>
            <w:gridSpan w:val="4"/>
          </w:tcPr>
          <w:p w:rsidR="008E4269" w:rsidRPr="00945A72" w:rsidRDefault="00B4523E" w:rsidP="009019DC">
            <w:pPr>
              <w:autoSpaceDE w:val="0"/>
              <w:autoSpaceDN w:val="0"/>
              <w:adjustRightInd w:val="0"/>
              <w:jc w:val="center"/>
              <w:rPr>
                <w:rFonts w:ascii="Times New Roman" w:hAnsi="Times New Roman"/>
                <w:b/>
                <w:bCs/>
                <w:sz w:val="24"/>
                <w:szCs w:val="24"/>
              </w:rPr>
            </w:pPr>
            <w:r w:rsidRPr="00945A72">
              <w:rPr>
                <w:rFonts w:ascii="Times New Roman" w:hAnsi="Times New Roman"/>
                <w:b/>
                <w:bCs/>
                <w:sz w:val="24"/>
                <w:szCs w:val="24"/>
              </w:rPr>
              <w:t xml:space="preserve">Количество часов </w:t>
            </w:r>
            <w:r w:rsidR="008E4269" w:rsidRPr="00945A72">
              <w:rPr>
                <w:rFonts w:ascii="Times New Roman" w:hAnsi="Times New Roman"/>
                <w:b/>
                <w:bCs/>
                <w:sz w:val="24"/>
                <w:szCs w:val="24"/>
              </w:rPr>
              <w:t>о</w:t>
            </w:r>
            <w:r w:rsidR="008E4269" w:rsidRPr="00945A72">
              <w:rPr>
                <w:rFonts w:ascii="Times New Roman" w:hAnsi="Times New Roman"/>
                <w:b/>
                <w:sz w:val="24"/>
                <w:szCs w:val="24"/>
              </w:rPr>
              <w:t>бязательной учебной нагрузки по курсам</w:t>
            </w:r>
          </w:p>
        </w:tc>
      </w:tr>
      <w:tr w:rsidR="00AD729E" w:rsidRPr="00945A72" w:rsidTr="00B4523E">
        <w:trPr>
          <w:trHeight w:val="1303"/>
        </w:trPr>
        <w:tc>
          <w:tcPr>
            <w:tcW w:w="1673" w:type="dxa"/>
            <w:vMerge/>
            <w:vAlign w:val="center"/>
          </w:tcPr>
          <w:p w:rsidR="00AD729E" w:rsidRPr="00945A72" w:rsidRDefault="00AD729E" w:rsidP="00B43165">
            <w:pPr>
              <w:jc w:val="both"/>
              <w:rPr>
                <w:rFonts w:ascii="Times New Roman" w:hAnsi="Times New Roman"/>
                <w:sz w:val="24"/>
                <w:szCs w:val="24"/>
              </w:rPr>
            </w:pPr>
          </w:p>
        </w:tc>
        <w:tc>
          <w:tcPr>
            <w:tcW w:w="2268" w:type="dxa"/>
            <w:vMerge/>
            <w:vAlign w:val="center"/>
          </w:tcPr>
          <w:p w:rsidR="00AD729E" w:rsidRPr="00945A72" w:rsidRDefault="00AD729E" w:rsidP="009019DC">
            <w:pPr>
              <w:rPr>
                <w:rFonts w:ascii="Times New Roman" w:hAnsi="Times New Roman"/>
                <w:sz w:val="24"/>
                <w:szCs w:val="24"/>
              </w:rPr>
            </w:pPr>
          </w:p>
        </w:tc>
        <w:tc>
          <w:tcPr>
            <w:tcW w:w="1560" w:type="dxa"/>
            <w:vMerge/>
            <w:vAlign w:val="center"/>
          </w:tcPr>
          <w:p w:rsidR="00AD729E" w:rsidRPr="00945A72" w:rsidRDefault="00AD729E" w:rsidP="00B43165">
            <w:pPr>
              <w:jc w:val="both"/>
              <w:rPr>
                <w:rFonts w:ascii="Times New Roman" w:hAnsi="Times New Roman"/>
                <w:sz w:val="24"/>
                <w:szCs w:val="24"/>
              </w:rPr>
            </w:pPr>
          </w:p>
        </w:tc>
        <w:tc>
          <w:tcPr>
            <w:tcW w:w="1275" w:type="dxa"/>
            <w:vAlign w:val="center"/>
          </w:tcPr>
          <w:p w:rsidR="00AD729E" w:rsidRPr="00945A72" w:rsidRDefault="00B4523E" w:rsidP="00B4523E">
            <w:pPr>
              <w:jc w:val="center"/>
              <w:rPr>
                <w:rFonts w:ascii="Times New Roman" w:hAnsi="Times New Roman"/>
                <w:b/>
                <w:sz w:val="24"/>
                <w:szCs w:val="24"/>
              </w:rPr>
            </w:pPr>
            <w:proofErr w:type="spellStart"/>
            <w:r w:rsidRPr="00945A72">
              <w:rPr>
                <w:rFonts w:ascii="Times New Roman" w:hAnsi="Times New Roman"/>
                <w:b/>
                <w:sz w:val="24"/>
                <w:szCs w:val="24"/>
              </w:rPr>
              <w:t>самосто</w:t>
            </w:r>
            <w:r w:rsidR="003B5631" w:rsidRPr="00945A72">
              <w:rPr>
                <w:rFonts w:ascii="Times New Roman" w:hAnsi="Times New Roman"/>
                <w:b/>
                <w:sz w:val="24"/>
                <w:szCs w:val="24"/>
              </w:rPr>
              <w:t>я</w:t>
            </w:r>
            <w:proofErr w:type="spellEnd"/>
            <w:r w:rsidRPr="00945A72">
              <w:rPr>
                <w:rFonts w:ascii="Times New Roman" w:hAnsi="Times New Roman"/>
                <w:b/>
                <w:sz w:val="24"/>
                <w:szCs w:val="24"/>
              </w:rPr>
              <w:t>-</w:t>
            </w:r>
            <w:r w:rsidR="003B5631" w:rsidRPr="00945A72">
              <w:rPr>
                <w:rFonts w:ascii="Times New Roman" w:hAnsi="Times New Roman"/>
                <w:b/>
                <w:sz w:val="24"/>
                <w:szCs w:val="24"/>
              </w:rPr>
              <w:t>тельная учебная работа</w:t>
            </w:r>
          </w:p>
          <w:p w:rsidR="00AD729E" w:rsidRPr="00945A72" w:rsidRDefault="003B5631" w:rsidP="00B4523E">
            <w:pPr>
              <w:jc w:val="center"/>
              <w:rPr>
                <w:rFonts w:ascii="Times New Roman" w:hAnsi="Times New Roman"/>
                <w:b/>
                <w:sz w:val="24"/>
                <w:szCs w:val="24"/>
              </w:rPr>
            </w:pPr>
            <w:r w:rsidRPr="00945A72">
              <w:rPr>
                <w:rFonts w:ascii="Times New Roman" w:hAnsi="Times New Roman"/>
                <w:b/>
                <w:sz w:val="24"/>
                <w:szCs w:val="24"/>
              </w:rPr>
              <w:t>студентов</w:t>
            </w:r>
          </w:p>
        </w:tc>
        <w:tc>
          <w:tcPr>
            <w:tcW w:w="1129" w:type="dxa"/>
            <w:vAlign w:val="center"/>
          </w:tcPr>
          <w:p w:rsidR="00AD729E" w:rsidRPr="00945A72" w:rsidRDefault="00B4523E" w:rsidP="00B4523E">
            <w:pPr>
              <w:jc w:val="center"/>
              <w:rPr>
                <w:rFonts w:ascii="Times New Roman" w:hAnsi="Times New Roman"/>
                <w:b/>
                <w:sz w:val="24"/>
                <w:szCs w:val="24"/>
              </w:rPr>
            </w:pPr>
            <w:proofErr w:type="spellStart"/>
            <w:r w:rsidRPr="00945A72">
              <w:rPr>
                <w:rFonts w:ascii="Times New Roman" w:hAnsi="Times New Roman"/>
                <w:b/>
                <w:sz w:val="24"/>
                <w:szCs w:val="24"/>
              </w:rPr>
              <w:t>т</w:t>
            </w:r>
            <w:r w:rsidR="003B5631" w:rsidRPr="00945A72">
              <w:rPr>
                <w:rFonts w:ascii="Times New Roman" w:hAnsi="Times New Roman"/>
                <w:b/>
                <w:sz w:val="24"/>
                <w:szCs w:val="24"/>
              </w:rPr>
              <w:t>еорети</w:t>
            </w:r>
            <w:r w:rsidRPr="00945A72">
              <w:rPr>
                <w:rFonts w:ascii="Times New Roman" w:hAnsi="Times New Roman"/>
                <w:b/>
                <w:sz w:val="24"/>
                <w:szCs w:val="24"/>
              </w:rPr>
              <w:t>-ческое</w:t>
            </w:r>
            <w:proofErr w:type="spellEnd"/>
            <w:r w:rsidRPr="00945A72">
              <w:rPr>
                <w:rFonts w:ascii="Times New Roman" w:hAnsi="Times New Roman"/>
                <w:b/>
                <w:sz w:val="24"/>
                <w:szCs w:val="24"/>
              </w:rPr>
              <w:t xml:space="preserve"> </w:t>
            </w:r>
            <w:r w:rsidR="003B5631" w:rsidRPr="00945A72">
              <w:rPr>
                <w:rFonts w:ascii="Times New Roman" w:hAnsi="Times New Roman"/>
                <w:b/>
                <w:sz w:val="24"/>
                <w:szCs w:val="24"/>
              </w:rPr>
              <w:t>обучение</w:t>
            </w:r>
          </w:p>
        </w:tc>
        <w:tc>
          <w:tcPr>
            <w:tcW w:w="1417" w:type="dxa"/>
            <w:vAlign w:val="center"/>
          </w:tcPr>
          <w:p w:rsidR="00AD729E" w:rsidRPr="00945A72" w:rsidRDefault="00B4523E" w:rsidP="00B4523E">
            <w:pPr>
              <w:jc w:val="center"/>
              <w:rPr>
                <w:rFonts w:ascii="Times New Roman" w:hAnsi="Times New Roman"/>
                <w:b/>
                <w:sz w:val="24"/>
                <w:szCs w:val="24"/>
              </w:rPr>
            </w:pPr>
            <w:proofErr w:type="spellStart"/>
            <w:r w:rsidRPr="00945A72">
              <w:rPr>
                <w:rFonts w:ascii="Times New Roman" w:hAnsi="Times New Roman"/>
                <w:b/>
                <w:sz w:val="24"/>
                <w:szCs w:val="24"/>
              </w:rPr>
              <w:t>л</w:t>
            </w:r>
            <w:r w:rsidR="003B5631" w:rsidRPr="00945A72">
              <w:rPr>
                <w:rFonts w:ascii="Times New Roman" w:hAnsi="Times New Roman"/>
                <w:b/>
                <w:sz w:val="24"/>
                <w:szCs w:val="24"/>
              </w:rPr>
              <w:t>аборатор</w:t>
            </w:r>
            <w:r w:rsidRPr="00945A72">
              <w:rPr>
                <w:rFonts w:ascii="Times New Roman" w:hAnsi="Times New Roman"/>
                <w:b/>
                <w:sz w:val="24"/>
                <w:szCs w:val="24"/>
              </w:rPr>
              <w:t>-</w:t>
            </w:r>
            <w:r w:rsidR="003B5631" w:rsidRPr="00945A72">
              <w:rPr>
                <w:rFonts w:ascii="Times New Roman" w:hAnsi="Times New Roman"/>
                <w:b/>
                <w:sz w:val="24"/>
                <w:szCs w:val="24"/>
              </w:rPr>
              <w:t>ные</w:t>
            </w:r>
            <w:proofErr w:type="spellEnd"/>
            <w:r w:rsidR="003B5631" w:rsidRPr="00945A72">
              <w:rPr>
                <w:rFonts w:ascii="Times New Roman" w:hAnsi="Times New Roman"/>
                <w:b/>
                <w:sz w:val="24"/>
                <w:szCs w:val="24"/>
              </w:rPr>
              <w:t xml:space="preserve"> работы и </w:t>
            </w:r>
            <w:proofErr w:type="spellStart"/>
            <w:r w:rsidR="003B5631" w:rsidRPr="00945A72">
              <w:rPr>
                <w:rFonts w:ascii="Times New Roman" w:hAnsi="Times New Roman"/>
                <w:b/>
                <w:sz w:val="24"/>
                <w:szCs w:val="24"/>
              </w:rPr>
              <w:t>практичес</w:t>
            </w:r>
            <w:proofErr w:type="spellEnd"/>
            <w:r w:rsidRPr="00945A72">
              <w:rPr>
                <w:rFonts w:ascii="Times New Roman" w:hAnsi="Times New Roman"/>
                <w:b/>
                <w:sz w:val="24"/>
                <w:szCs w:val="24"/>
              </w:rPr>
              <w:t>-</w:t>
            </w:r>
            <w:r w:rsidR="003B5631" w:rsidRPr="00945A72">
              <w:rPr>
                <w:rFonts w:ascii="Times New Roman" w:hAnsi="Times New Roman"/>
                <w:b/>
                <w:sz w:val="24"/>
                <w:szCs w:val="24"/>
              </w:rPr>
              <w:t>кие занятия</w:t>
            </w:r>
          </w:p>
        </w:tc>
        <w:tc>
          <w:tcPr>
            <w:tcW w:w="1134" w:type="dxa"/>
            <w:vAlign w:val="center"/>
          </w:tcPr>
          <w:p w:rsidR="00AD729E" w:rsidRPr="00945A72" w:rsidRDefault="003B5631" w:rsidP="00B4523E">
            <w:pPr>
              <w:jc w:val="center"/>
              <w:rPr>
                <w:rFonts w:ascii="Times New Roman" w:hAnsi="Times New Roman"/>
                <w:b/>
                <w:sz w:val="24"/>
                <w:szCs w:val="24"/>
              </w:rPr>
            </w:pPr>
            <w:r w:rsidRPr="00945A72">
              <w:rPr>
                <w:rFonts w:ascii="Times New Roman" w:hAnsi="Times New Roman"/>
                <w:b/>
                <w:sz w:val="24"/>
                <w:szCs w:val="24"/>
              </w:rPr>
              <w:t>курсовая</w:t>
            </w:r>
          </w:p>
          <w:p w:rsidR="00AD729E" w:rsidRPr="00945A72" w:rsidRDefault="003B5631" w:rsidP="00B4523E">
            <w:pPr>
              <w:jc w:val="center"/>
              <w:rPr>
                <w:rFonts w:ascii="Times New Roman" w:hAnsi="Times New Roman"/>
                <w:b/>
                <w:sz w:val="24"/>
                <w:szCs w:val="24"/>
              </w:rPr>
            </w:pPr>
            <w:r w:rsidRPr="00945A72">
              <w:rPr>
                <w:rFonts w:ascii="Times New Roman" w:hAnsi="Times New Roman"/>
                <w:b/>
                <w:sz w:val="24"/>
                <w:szCs w:val="24"/>
              </w:rPr>
              <w:t>работа</w:t>
            </w:r>
          </w:p>
          <w:p w:rsidR="00AD729E" w:rsidRPr="00945A72" w:rsidRDefault="003B5631" w:rsidP="00B4523E">
            <w:pPr>
              <w:jc w:val="center"/>
              <w:rPr>
                <w:rFonts w:ascii="Times New Roman" w:hAnsi="Times New Roman"/>
                <w:b/>
                <w:sz w:val="24"/>
                <w:szCs w:val="24"/>
              </w:rPr>
            </w:pPr>
            <w:r w:rsidRPr="00945A72">
              <w:rPr>
                <w:rFonts w:ascii="Times New Roman" w:hAnsi="Times New Roman"/>
                <w:b/>
                <w:sz w:val="24"/>
                <w:szCs w:val="24"/>
              </w:rPr>
              <w:t>(проект)</w:t>
            </w:r>
          </w:p>
        </w:tc>
        <w:tc>
          <w:tcPr>
            <w:tcW w:w="998" w:type="dxa"/>
          </w:tcPr>
          <w:p w:rsidR="00AD729E" w:rsidRPr="00945A72" w:rsidRDefault="003B5631" w:rsidP="00B4523E">
            <w:pPr>
              <w:jc w:val="center"/>
              <w:rPr>
                <w:rFonts w:ascii="Times New Roman" w:hAnsi="Times New Roman"/>
                <w:b/>
                <w:sz w:val="24"/>
                <w:szCs w:val="24"/>
              </w:rPr>
            </w:pPr>
            <w:proofErr w:type="spellStart"/>
            <w:r w:rsidRPr="00945A72">
              <w:rPr>
                <w:rFonts w:ascii="Times New Roman" w:hAnsi="Times New Roman"/>
                <w:b/>
                <w:sz w:val="24"/>
                <w:szCs w:val="24"/>
              </w:rPr>
              <w:t>консуль</w:t>
            </w:r>
            <w:r w:rsidR="00B4523E" w:rsidRPr="00945A72">
              <w:rPr>
                <w:rFonts w:ascii="Times New Roman" w:hAnsi="Times New Roman"/>
                <w:b/>
                <w:sz w:val="24"/>
                <w:szCs w:val="24"/>
              </w:rPr>
              <w:t>-</w:t>
            </w:r>
            <w:r w:rsidRPr="00945A72">
              <w:rPr>
                <w:rFonts w:ascii="Times New Roman" w:hAnsi="Times New Roman"/>
                <w:b/>
                <w:sz w:val="24"/>
                <w:szCs w:val="24"/>
              </w:rPr>
              <w:t>тации</w:t>
            </w:r>
            <w:proofErr w:type="spellEnd"/>
          </w:p>
        </w:tc>
        <w:tc>
          <w:tcPr>
            <w:tcW w:w="845" w:type="dxa"/>
          </w:tcPr>
          <w:p w:rsidR="00AD729E" w:rsidRPr="00945A72" w:rsidRDefault="003B5631" w:rsidP="00B4523E">
            <w:pPr>
              <w:jc w:val="center"/>
              <w:rPr>
                <w:rFonts w:ascii="Times New Roman" w:hAnsi="Times New Roman"/>
                <w:b/>
                <w:sz w:val="24"/>
                <w:szCs w:val="24"/>
              </w:rPr>
            </w:pPr>
            <w:r w:rsidRPr="00945A72">
              <w:rPr>
                <w:rFonts w:ascii="Times New Roman" w:hAnsi="Times New Roman"/>
                <w:b/>
                <w:sz w:val="24"/>
                <w:szCs w:val="24"/>
              </w:rPr>
              <w:t>промежуточная аттестация</w:t>
            </w:r>
          </w:p>
        </w:tc>
        <w:tc>
          <w:tcPr>
            <w:tcW w:w="714" w:type="dxa"/>
            <w:vAlign w:val="center"/>
          </w:tcPr>
          <w:p w:rsidR="005020E6" w:rsidRPr="00945A72" w:rsidRDefault="005020E6" w:rsidP="00B4523E">
            <w:pPr>
              <w:jc w:val="center"/>
              <w:rPr>
                <w:rFonts w:ascii="Times New Roman" w:hAnsi="Times New Roman"/>
                <w:b/>
                <w:sz w:val="24"/>
                <w:szCs w:val="24"/>
              </w:rPr>
            </w:pPr>
            <w:r w:rsidRPr="00945A72">
              <w:rPr>
                <w:rFonts w:ascii="Times New Roman" w:hAnsi="Times New Roman"/>
                <w:b/>
                <w:sz w:val="24"/>
                <w:szCs w:val="24"/>
              </w:rPr>
              <w:t>1</w:t>
            </w:r>
          </w:p>
          <w:p w:rsidR="00AD729E" w:rsidRPr="00945A72" w:rsidRDefault="005020E6" w:rsidP="00B4523E">
            <w:pPr>
              <w:jc w:val="center"/>
              <w:rPr>
                <w:rFonts w:ascii="Times New Roman" w:hAnsi="Times New Roman"/>
                <w:b/>
                <w:sz w:val="24"/>
                <w:szCs w:val="24"/>
              </w:rPr>
            </w:pPr>
            <w:r w:rsidRPr="00945A72">
              <w:rPr>
                <w:rFonts w:ascii="Times New Roman" w:hAnsi="Times New Roman"/>
                <w:b/>
                <w:sz w:val="24"/>
                <w:szCs w:val="24"/>
              </w:rPr>
              <w:t>курс</w:t>
            </w:r>
          </w:p>
        </w:tc>
        <w:tc>
          <w:tcPr>
            <w:tcW w:w="709" w:type="dxa"/>
            <w:vAlign w:val="center"/>
          </w:tcPr>
          <w:p w:rsidR="00AD729E" w:rsidRPr="00945A72" w:rsidRDefault="00B43165" w:rsidP="00B4523E">
            <w:pPr>
              <w:jc w:val="center"/>
              <w:rPr>
                <w:rFonts w:ascii="Times New Roman" w:hAnsi="Times New Roman"/>
                <w:b/>
                <w:sz w:val="24"/>
                <w:szCs w:val="24"/>
              </w:rPr>
            </w:pPr>
            <w:r w:rsidRPr="00945A72">
              <w:rPr>
                <w:rFonts w:ascii="Times New Roman" w:hAnsi="Times New Roman"/>
                <w:b/>
                <w:sz w:val="24"/>
                <w:szCs w:val="24"/>
              </w:rPr>
              <w:t>2</w:t>
            </w:r>
          </w:p>
          <w:p w:rsidR="00AD729E" w:rsidRPr="00945A72" w:rsidRDefault="00B4523E" w:rsidP="00B4523E">
            <w:pPr>
              <w:jc w:val="center"/>
              <w:rPr>
                <w:rFonts w:ascii="Times New Roman" w:hAnsi="Times New Roman"/>
                <w:b/>
                <w:sz w:val="24"/>
                <w:szCs w:val="24"/>
              </w:rPr>
            </w:pPr>
            <w:r w:rsidRPr="00945A72">
              <w:rPr>
                <w:rFonts w:ascii="Times New Roman" w:hAnsi="Times New Roman"/>
                <w:b/>
                <w:sz w:val="24"/>
                <w:szCs w:val="24"/>
              </w:rPr>
              <w:t>курс</w:t>
            </w:r>
          </w:p>
        </w:tc>
        <w:tc>
          <w:tcPr>
            <w:tcW w:w="709" w:type="dxa"/>
            <w:vAlign w:val="center"/>
          </w:tcPr>
          <w:p w:rsidR="00B4523E" w:rsidRPr="00945A72" w:rsidRDefault="00B4523E" w:rsidP="00B4523E">
            <w:pPr>
              <w:jc w:val="center"/>
              <w:rPr>
                <w:rFonts w:ascii="Times New Roman" w:hAnsi="Times New Roman"/>
                <w:b/>
                <w:sz w:val="24"/>
                <w:szCs w:val="24"/>
              </w:rPr>
            </w:pPr>
            <w:r w:rsidRPr="00945A72">
              <w:rPr>
                <w:rFonts w:ascii="Times New Roman" w:hAnsi="Times New Roman"/>
                <w:b/>
                <w:sz w:val="24"/>
                <w:szCs w:val="24"/>
              </w:rPr>
              <w:t>3</w:t>
            </w:r>
          </w:p>
          <w:p w:rsidR="00AD729E" w:rsidRPr="00945A72" w:rsidRDefault="005020E6" w:rsidP="00B4523E">
            <w:pPr>
              <w:jc w:val="center"/>
              <w:rPr>
                <w:rFonts w:ascii="Times New Roman" w:hAnsi="Times New Roman"/>
                <w:b/>
                <w:sz w:val="24"/>
                <w:szCs w:val="24"/>
              </w:rPr>
            </w:pPr>
            <w:r w:rsidRPr="00945A72">
              <w:rPr>
                <w:rFonts w:ascii="Times New Roman" w:hAnsi="Times New Roman"/>
                <w:b/>
                <w:sz w:val="24"/>
                <w:szCs w:val="24"/>
              </w:rPr>
              <w:t>курс</w:t>
            </w:r>
          </w:p>
        </w:tc>
        <w:tc>
          <w:tcPr>
            <w:tcW w:w="709" w:type="dxa"/>
            <w:vAlign w:val="center"/>
          </w:tcPr>
          <w:p w:rsidR="00B4523E" w:rsidRPr="00945A72" w:rsidRDefault="00B4523E" w:rsidP="00B4523E">
            <w:pPr>
              <w:jc w:val="center"/>
              <w:rPr>
                <w:rFonts w:ascii="Times New Roman" w:hAnsi="Times New Roman"/>
                <w:b/>
                <w:sz w:val="24"/>
                <w:szCs w:val="24"/>
              </w:rPr>
            </w:pPr>
            <w:r w:rsidRPr="00945A72">
              <w:rPr>
                <w:rFonts w:ascii="Times New Roman" w:hAnsi="Times New Roman"/>
                <w:b/>
                <w:sz w:val="24"/>
                <w:szCs w:val="24"/>
              </w:rPr>
              <w:t>4</w:t>
            </w:r>
          </w:p>
          <w:p w:rsidR="00AD729E" w:rsidRPr="00945A72" w:rsidRDefault="005020E6" w:rsidP="00B4523E">
            <w:pPr>
              <w:jc w:val="center"/>
              <w:rPr>
                <w:rFonts w:ascii="Times New Roman" w:hAnsi="Times New Roman"/>
                <w:b/>
                <w:sz w:val="24"/>
                <w:szCs w:val="24"/>
              </w:rPr>
            </w:pPr>
            <w:r w:rsidRPr="00945A72">
              <w:rPr>
                <w:rFonts w:ascii="Times New Roman" w:hAnsi="Times New Roman"/>
                <w:b/>
                <w:sz w:val="24"/>
                <w:szCs w:val="24"/>
              </w:rPr>
              <w:t>курс</w:t>
            </w:r>
          </w:p>
        </w:tc>
      </w:tr>
      <w:tr w:rsidR="006162AA" w:rsidRPr="00945A72" w:rsidTr="00B4523E">
        <w:trPr>
          <w:trHeight w:val="196"/>
        </w:trPr>
        <w:tc>
          <w:tcPr>
            <w:tcW w:w="1673"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w:t>
            </w:r>
          </w:p>
        </w:tc>
        <w:tc>
          <w:tcPr>
            <w:tcW w:w="2268"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2</w:t>
            </w:r>
          </w:p>
        </w:tc>
        <w:tc>
          <w:tcPr>
            <w:tcW w:w="1560"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3</w:t>
            </w:r>
          </w:p>
        </w:tc>
        <w:tc>
          <w:tcPr>
            <w:tcW w:w="1275"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4</w:t>
            </w:r>
          </w:p>
        </w:tc>
        <w:tc>
          <w:tcPr>
            <w:tcW w:w="112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5</w:t>
            </w:r>
          </w:p>
        </w:tc>
        <w:tc>
          <w:tcPr>
            <w:tcW w:w="1417"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6</w:t>
            </w:r>
          </w:p>
        </w:tc>
        <w:tc>
          <w:tcPr>
            <w:tcW w:w="1134"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7</w:t>
            </w:r>
          </w:p>
        </w:tc>
        <w:tc>
          <w:tcPr>
            <w:tcW w:w="998"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8</w:t>
            </w:r>
          </w:p>
        </w:tc>
        <w:tc>
          <w:tcPr>
            <w:tcW w:w="845"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9</w:t>
            </w:r>
          </w:p>
        </w:tc>
        <w:tc>
          <w:tcPr>
            <w:tcW w:w="714"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10</w:t>
            </w:r>
          </w:p>
        </w:tc>
        <w:tc>
          <w:tcPr>
            <w:tcW w:w="70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11</w:t>
            </w:r>
          </w:p>
        </w:tc>
        <w:tc>
          <w:tcPr>
            <w:tcW w:w="70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12</w:t>
            </w:r>
          </w:p>
        </w:tc>
        <w:tc>
          <w:tcPr>
            <w:tcW w:w="70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13</w:t>
            </w:r>
          </w:p>
        </w:tc>
      </w:tr>
      <w:tr w:rsidR="006162AA" w:rsidRPr="00945A72" w:rsidTr="00B4523E">
        <w:trPr>
          <w:trHeight w:val="594"/>
        </w:trPr>
        <w:tc>
          <w:tcPr>
            <w:tcW w:w="1673" w:type="dxa"/>
            <w:vMerge w:val="restart"/>
            <w:vAlign w:val="center"/>
          </w:tcPr>
          <w:p w:rsidR="006162AA" w:rsidRPr="00945A72" w:rsidRDefault="006164C7" w:rsidP="006164C7">
            <w:pPr>
              <w:autoSpaceDE w:val="0"/>
              <w:autoSpaceDN w:val="0"/>
              <w:adjustRightInd w:val="0"/>
              <w:ind w:right="-108"/>
              <w:jc w:val="both"/>
              <w:rPr>
                <w:rFonts w:ascii="Times New Roman" w:hAnsi="Times New Roman"/>
                <w:bCs/>
                <w:sz w:val="24"/>
                <w:szCs w:val="24"/>
              </w:rPr>
            </w:pPr>
            <w:r w:rsidRPr="00945A72">
              <w:rPr>
                <w:rFonts w:ascii="Times New Roman" w:hAnsi="Times New Roman"/>
                <w:bCs/>
                <w:sz w:val="24"/>
                <w:szCs w:val="24"/>
              </w:rPr>
              <w:t>ПК 1.1 - 1.3</w:t>
            </w: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01.01.</w:t>
            </w:r>
          </w:p>
          <w:p w:rsidR="006162AA" w:rsidRPr="00945A72" w:rsidRDefault="006162AA" w:rsidP="009019DC">
            <w:pPr>
              <w:autoSpaceDE w:val="0"/>
              <w:autoSpaceDN w:val="0"/>
              <w:adjustRightInd w:val="0"/>
              <w:rPr>
                <w:rFonts w:ascii="Times New Roman" w:hAnsi="Times New Roman"/>
                <w:sz w:val="24"/>
                <w:szCs w:val="24"/>
              </w:rPr>
            </w:pPr>
            <w:r w:rsidRPr="00945A72">
              <w:rPr>
                <w:rFonts w:ascii="Times New Roman" w:hAnsi="Times New Roman"/>
                <w:sz w:val="24"/>
                <w:szCs w:val="24"/>
              </w:rPr>
              <w:t>Устройство автомобилей</w:t>
            </w:r>
            <w:r w:rsidRPr="00945A72">
              <w:rPr>
                <w:rFonts w:ascii="Times New Roman" w:hAnsi="Times New Roman"/>
                <w:bCs/>
                <w:sz w:val="24"/>
                <w:szCs w:val="24"/>
              </w:rPr>
              <w:t xml:space="preserve"> </w:t>
            </w:r>
          </w:p>
        </w:tc>
        <w:tc>
          <w:tcPr>
            <w:tcW w:w="1560"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256</w:t>
            </w:r>
          </w:p>
        </w:tc>
        <w:tc>
          <w:tcPr>
            <w:tcW w:w="1275"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20</w:t>
            </w:r>
          </w:p>
        </w:tc>
        <w:tc>
          <w:tcPr>
            <w:tcW w:w="112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151</w:t>
            </w:r>
          </w:p>
        </w:tc>
        <w:tc>
          <w:tcPr>
            <w:tcW w:w="1417"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77</w:t>
            </w:r>
          </w:p>
        </w:tc>
        <w:tc>
          <w:tcPr>
            <w:tcW w:w="1134"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6</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147</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109</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r>
      <w:tr w:rsidR="006162AA" w:rsidRPr="00945A72" w:rsidTr="00B4523E">
        <w:trPr>
          <w:trHeight w:val="868"/>
        </w:trPr>
        <w:tc>
          <w:tcPr>
            <w:tcW w:w="1673" w:type="dxa"/>
            <w:vMerge/>
            <w:vAlign w:val="center"/>
          </w:tcPr>
          <w:p w:rsidR="006162AA" w:rsidRPr="00945A72" w:rsidRDefault="006162AA" w:rsidP="00B43165">
            <w:pPr>
              <w:jc w:val="both"/>
              <w:rPr>
                <w:rFonts w:ascii="Times New Roman" w:hAnsi="Times New Roman"/>
                <w:sz w:val="24"/>
                <w:szCs w:val="24"/>
              </w:rPr>
            </w:pP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01.02.</w:t>
            </w:r>
          </w:p>
          <w:p w:rsidR="006162AA" w:rsidRPr="00945A72" w:rsidRDefault="006162AA" w:rsidP="009019DC">
            <w:pPr>
              <w:autoSpaceDE w:val="0"/>
              <w:autoSpaceDN w:val="0"/>
              <w:adjustRightInd w:val="0"/>
              <w:rPr>
                <w:rFonts w:ascii="Times New Roman" w:hAnsi="Times New Roman"/>
                <w:sz w:val="24"/>
                <w:szCs w:val="24"/>
              </w:rPr>
            </w:pPr>
            <w:r w:rsidRPr="00945A72">
              <w:rPr>
                <w:rFonts w:ascii="Times New Roman" w:hAnsi="Times New Roman"/>
                <w:sz w:val="24"/>
                <w:szCs w:val="24"/>
              </w:rPr>
              <w:t>Автомобильные эксплуатационные материалы</w:t>
            </w:r>
          </w:p>
        </w:tc>
        <w:tc>
          <w:tcPr>
            <w:tcW w:w="1560" w:type="dxa"/>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62</w:t>
            </w:r>
          </w:p>
        </w:tc>
        <w:tc>
          <w:tcPr>
            <w:tcW w:w="1275" w:type="dxa"/>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4</w:t>
            </w:r>
          </w:p>
        </w:tc>
        <w:tc>
          <w:tcPr>
            <w:tcW w:w="1129" w:type="dxa"/>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38</w:t>
            </w:r>
          </w:p>
        </w:tc>
        <w:tc>
          <w:tcPr>
            <w:tcW w:w="1417"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18</w:t>
            </w:r>
          </w:p>
        </w:tc>
        <w:tc>
          <w:tcPr>
            <w:tcW w:w="1134"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62</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r>
      <w:tr w:rsidR="006162AA" w:rsidRPr="00945A72" w:rsidTr="00B4523E">
        <w:trPr>
          <w:trHeight w:val="522"/>
        </w:trPr>
        <w:tc>
          <w:tcPr>
            <w:tcW w:w="1673" w:type="dxa"/>
            <w:vMerge/>
            <w:vAlign w:val="center"/>
          </w:tcPr>
          <w:p w:rsidR="006162AA" w:rsidRPr="00945A72" w:rsidRDefault="006162AA" w:rsidP="00B43165">
            <w:pPr>
              <w:jc w:val="both"/>
              <w:rPr>
                <w:rFonts w:ascii="Times New Roman" w:hAnsi="Times New Roman"/>
                <w:sz w:val="24"/>
                <w:szCs w:val="24"/>
              </w:rPr>
            </w:pP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01.03</w:t>
            </w:r>
          </w:p>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Технологические процессы технического обслуживания и ремонта автомобилей</w:t>
            </w:r>
          </w:p>
        </w:tc>
        <w:tc>
          <w:tcPr>
            <w:tcW w:w="1560"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160</w:t>
            </w:r>
          </w:p>
        </w:tc>
        <w:tc>
          <w:tcPr>
            <w:tcW w:w="1275"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16</w:t>
            </w:r>
          </w:p>
        </w:tc>
        <w:tc>
          <w:tcPr>
            <w:tcW w:w="112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58</w:t>
            </w:r>
          </w:p>
        </w:tc>
        <w:tc>
          <w:tcPr>
            <w:tcW w:w="1417"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48</w:t>
            </w:r>
          </w:p>
        </w:tc>
        <w:tc>
          <w:tcPr>
            <w:tcW w:w="1134" w:type="dxa"/>
            <w:vAlign w:val="center"/>
          </w:tcPr>
          <w:p w:rsidR="006162AA" w:rsidRPr="00945A72" w:rsidRDefault="006162AA" w:rsidP="006164C7">
            <w:pPr>
              <w:jc w:val="center"/>
              <w:rPr>
                <w:rFonts w:ascii="Times New Roman" w:hAnsi="Times New Roman"/>
                <w:sz w:val="24"/>
                <w:szCs w:val="24"/>
              </w:rPr>
            </w:pPr>
            <w:r w:rsidRPr="00945A72">
              <w:rPr>
                <w:rFonts w:ascii="Times New Roman" w:hAnsi="Times New Roman"/>
                <w:sz w:val="24"/>
                <w:szCs w:val="24"/>
              </w:rPr>
              <w:t>30</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6</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78</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82</w:t>
            </w: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781"/>
        </w:trPr>
        <w:tc>
          <w:tcPr>
            <w:tcW w:w="1673" w:type="dxa"/>
            <w:vMerge/>
            <w:vAlign w:val="center"/>
          </w:tcPr>
          <w:p w:rsidR="006162AA" w:rsidRPr="00945A72" w:rsidRDefault="006162AA" w:rsidP="00B43165">
            <w:pPr>
              <w:jc w:val="both"/>
              <w:rPr>
                <w:rFonts w:ascii="Times New Roman" w:hAnsi="Times New Roman"/>
                <w:sz w:val="24"/>
                <w:szCs w:val="24"/>
              </w:rPr>
            </w:pP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01.04</w:t>
            </w:r>
          </w:p>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Техническое обслуживание и ремонт автомобильных двигателей</w:t>
            </w:r>
          </w:p>
        </w:tc>
        <w:tc>
          <w:tcPr>
            <w:tcW w:w="1560"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94</w:t>
            </w:r>
          </w:p>
        </w:tc>
        <w:tc>
          <w:tcPr>
            <w:tcW w:w="1275"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8</w:t>
            </w:r>
          </w:p>
        </w:tc>
        <w:tc>
          <w:tcPr>
            <w:tcW w:w="1129"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50</w:t>
            </w:r>
          </w:p>
        </w:tc>
        <w:tc>
          <w:tcPr>
            <w:tcW w:w="1417"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28</w:t>
            </w:r>
          </w:p>
        </w:tc>
        <w:tc>
          <w:tcPr>
            <w:tcW w:w="1134"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6</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94</w:t>
            </w: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560"/>
        </w:trPr>
        <w:tc>
          <w:tcPr>
            <w:tcW w:w="1673" w:type="dxa"/>
            <w:vAlign w:val="center"/>
          </w:tcPr>
          <w:p w:rsidR="006162AA" w:rsidRPr="00945A72" w:rsidRDefault="006164C7" w:rsidP="006164C7">
            <w:pPr>
              <w:autoSpaceDE w:val="0"/>
              <w:autoSpaceDN w:val="0"/>
              <w:adjustRightInd w:val="0"/>
              <w:ind w:right="-108"/>
              <w:jc w:val="both"/>
              <w:rPr>
                <w:rFonts w:ascii="Times New Roman" w:hAnsi="Times New Roman"/>
                <w:bCs/>
                <w:sz w:val="24"/>
                <w:szCs w:val="24"/>
              </w:rPr>
            </w:pPr>
            <w:r w:rsidRPr="00945A72">
              <w:rPr>
                <w:rFonts w:ascii="Times New Roman" w:hAnsi="Times New Roman"/>
                <w:bCs/>
                <w:sz w:val="24"/>
                <w:szCs w:val="24"/>
              </w:rPr>
              <w:lastRenderedPageBreak/>
              <w:t>ПК 2.1 - 2.3</w:t>
            </w: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01.05</w:t>
            </w:r>
          </w:p>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Техническое обслуживание и ремонт электрооборудования и электронных систем автомобилей</w:t>
            </w:r>
          </w:p>
        </w:tc>
        <w:tc>
          <w:tcPr>
            <w:tcW w:w="1560" w:type="dxa"/>
            <w:vAlign w:val="center"/>
          </w:tcPr>
          <w:p w:rsidR="006162AA" w:rsidRPr="00945A72" w:rsidRDefault="006162AA" w:rsidP="006164C7">
            <w:pPr>
              <w:jc w:val="center"/>
              <w:rPr>
                <w:rFonts w:ascii="Times New Roman" w:hAnsi="Times New Roman"/>
                <w:b/>
                <w:color w:val="FF0000"/>
                <w:sz w:val="24"/>
                <w:szCs w:val="24"/>
              </w:rPr>
            </w:pPr>
            <w:r w:rsidRPr="00945A72">
              <w:rPr>
                <w:rFonts w:ascii="Times New Roman" w:hAnsi="Times New Roman"/>
                <w:b/>
                <w:sz w:val="24"/>
                <w:szCs w:val="24"/>
              </w:rPr>
              <w:t>78</w:t>
            </w:r>
          </w:p>
        </w:tc>
        <w:tc>
          <w:tcPr>
            <w:tcW w:w="1275" w:type="dxa"/>
            <w:vAlign w:val="center"/>
          </w:tcPr>
          <w:p w:rsidR="006162AA" w:rsidRPr="00945A72" w:rsidRDefault="006162AA" w:rsidP="006164C7">
            <w:pPr>
              <w:jc w:val="center"/>
              <w:rPr>
                <w:rFonts w:ascii="Times New Roman" w:hAnsi="Times New Roman"/>
                <w:b/>
                <w:color w:val="FF0000"/>
                <w:sz w:val="24"/>
                <w:szCs w:val="24"/>
              </w:rPr>
            </w:pPr>
            <w:r w:rsidRPr="00945A72">
              <w:rPr>
                <w:rFonts w:ascii="Times New Roman" w:hAnsi="Times New Roman"/>
                <w:b/>
                <w:sz w:val="24"/>
                <w:szCs w:val="24"/>
              </w:rPr>
              <w:t>6</w:t>
            </w:r>
          </w:p>
        </w:tc>
        <w:tc>
          <w:tcPr>
            <w:tcW w:w="1129" w:type="dxa"/>
            <w:vAlign w:val="center"/>
          </w:tcPr>
          <w:p w:rsidR="006162AA" w:rsidRPr="00945A72" w:rsidRDefault="006162AA" w:rsidP="006164C7">
            <w:pPr>
              <w:jc w:val="center"/>
              <w:rPr>
                <w:rFonts w:ascii="Times New Roman" w:hAnsi="Times New Roman"/>
                <w:b/>
                <w:color w:val="FF0000"/>
                <w:sz w:val="24"/>
                <w:szCs w:val="24"/>
              </w:rPr>
            </w:pPr>
            <w:r w:rsidRPr="00945A72">
              <w:rPr>
                <w:rFonts w:ascii="Times New Roman" w:hAnsi="Times New Roman"/>
                <w:b/>
                <w:sz w:val="24"/>
                <w:szCs w:val="24"/>
              </w:rPr>
              <w:t>47</w:t>
            </w:r>
          </w:p>
        </w:tc>
        <w:tc>
          <w:tcPr>
            <w:tcW w:w="1417"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23</w:t>
            </w:r>
          </w:p>
        </w:tc>
        <w:tc>
          <w:tcPr>
            <w:tcW w:w="1134"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78</w:t>
            </w: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813"/>
        </w:trPr>
        <w:tc>
          <w:tcPr>
            <w:tcW w:w="1673" w:type="dxa"/>
            <w:vAlign w:val="center"/>
          </w:tcPr>
          <w:p w:rsidR="006162AA" w:rsidRPr="00945A72" w:rsidRDefault="006164C7" w:rsidP="006164C7">
            <w:pPr>
              <w:autoSpaceDE w:val="0"/>
              <w:autoSpaceDN w:val="0"/>
              <w:adjustRightInd w:val="0"/>
              <w:ind w:right="-108"/>
              <w:jc w:val="both"/>
              <w:rPr>
                <w:rFonts w:ascii="Times New Roman" w:hAnsi="Times New Roman"/>
                <w:bCs/>
                <w:sz w:val="24"/>
                <w:szCs w:val="24"/>
              </w:rPr>
            </w:pPr>
            <w:r w:rsidRPr="00945A72">
              <w:rPr>
                <w:rFonts w:ascii="Times New Roman" w:hAnsi="Times New Roman"/>
                <w:bCs/>
                <w:sz w:val="24"/>
                <w:szCs w:val="24"/>
              </w:rPr>
              <w:t>ПК 3.1 - 3.3</w:t>
            </w: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01.06</w:t>
            </w:r>
          </w:p>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Техническое обслуживание и ремонт шасси автомобилей</w:t>
            </w:r>
          </w:p>
        </w:tc>
        <w:tc>
          <w:tcPr>
            <w:tcW w:w="1560"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94</w:t>
            </w:r>
          </w:p>
        </w:tc>
        <w:tc>
          <w:tcPr>
            <w:tcW w:w="1275"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8</w:t>
            </w:r>
          </w:p>
        </w:tc>
        <w:tc>
          <w:tcPr>
            <w:tcW w:w="1129"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57</w:t>
            </w:r>
          </w:p>
        </w:tc>
        <w:tc>
          <w:tcPr>
            <w:tcW w:w="1417"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27</w:t>
            </w:r>
          </w:p>
        </w:tc>
        <w:tc>
          <w:tcPr>
            <w:tcW w:w="1134"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94</w:t>
            </w: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276"/>
        </w:trPr>
        <w:tc>
          <w:tcPr>
            <w:tcW w:w="1673"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w:t>
            </w:r>
          </w:p>
        </w:tc>
        <w:tc>
          <w:tcPr>
            <w:tcW w:w="2268"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2</w:t>
            </w:r>
          </w:p>
        </w:tc>
        <w:tc>
          <w:tcPr>
            <w:tcW w:w="1560"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3</w:t>
            </w:r>
          </w:p>
        </w:tc>
        <w:tc>
          <w:tcPr>
            <w:tcW w:w="1275"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4</w:t>
            </w:r>
          </w:p>
        </w:tc>
        <w:tc>
          <w:tcPr>
            <w:tcW w:w="112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5</w:t>
            </w:r>
          </w:p>
        </w:tc>
        <w:tc>
          <w:tcPr>
            <w:tcW w:w="1417"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6</w:t>
            </w:r>
          </w:p>
        </w:tc>
        <w:tc>
          <w:tcPr>
            <w:tcW w:w="1134"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7</w:t>
            </w:r>
          </w:p>
        </w:tc>
        <w:tc>
          <w:tcPr>
            <w:tcW w:w="998"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8</w:t>
            </w:r>
          </w:p>
        </w:tc>
        <w:tc>
          <w:tcPr>
            <w:tcW w:w="845"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9</w:t>
            </w:r>
          </w:p>
        </w:tc>
        <w:tc>
          <w:tcPr>
            <w:tcW w:w="714"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10</w:t>
            </w:r>
          </w:p>
        </w:tc>
        <w:tc>
          <w:tcPr>
            <w:tcW w:w="70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11</w:t>
            </w:r>
          </w:p>
        </w:tc>
        <w:tc>
          <w:tcPr>
            <w:tcW w:w="70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12</w:t>
            </w:r>
          </w:p>
        </w:tc>
        <w:tc>
          <w:tcPr>
            <w:tcW w:w="709" w:type="dxa"/>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13</w:t>
            </w:r>
          </w:p>
        </w:tc>
      </w:tr>
      <w:tr w:rsidR="006162AA" w:rsidRPr="00945A72" w:rsidTr="00B4523E">
        <w:trPr>
          <w:trHeight w:val="559"/>
        </w:trPr>
        <w:tc>
          <w:tcPr>
            <w:tcW w:w="1673" w:type="dxa"/>
          </w:tcPr>
          <w:p w:rsidR="006162AA" w:rsidRPr="00945A72" w:rsidRDefault="006162AA" w:rsidP="00B43165">
            <w:pPr>
              <w:ind w:right="-108"/>
              <w:jc w:val="both"/>
              <w:rPr>
                <w:rFonts w:ascii="Times New Roman" w:hAnsi="Times New Roman"/>
                <w:sz w:val="24"/>
                <w:szCs w:val="24"/>
              </w:rPr>
            </w:pPr>
            <w:r w:rsidRPr="00945A72">
              <w:rPr>
                <w:rFonts w:ascii="Times New Roman" w:hAnsi="Times New Roman"/>
                <w:bCs/>
                <w:sz w:val="24"/>
                <w:szCs w:val="24"/>
              </w:rPr>
              <w:t>ПК 4.1 - 4.4</w:t>
            </w:r>
          </w:p>
        </w:tc>
        <w:tc>
          <w:tcPr>
            <w:tcW w:w="2268" w:type="dxa"/>
          </w:tcPr>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МДК. 01.07</w:t>
            </w:r>
          </w:p>
          <w:p w:rsidR="006162AA" w:rsidRPr="00945A72" w:rsidRDefault="006162AA" w:rsidP="009019DC">
            <w:pPr>
              <w:autoSpaceDE w:val="0"/>
              <w:autoSpaceDN w:val="0"/>
              <w:adjustRightInd w:val="0"/>
              <w:rPr>
                <w:rFonts w:ascii="Times New Roman" w:hAnsi="Times New Roman"/>
                <w:bCs/>
                <w:sz w:val="24"/>
                <w:szCs w:val="24"/>
              </w:rPr>
            </w:pPr>
            <w:r w:rsidRPr="00945A72">
              <w:rPr>
                <w:rFonts w:ascii="Times New Roman" w:hAnsi="Times New Roman"/>
                <w:bCs/>
                <w:sz w:val="24"/>
                <w:szCs w:val="24"/>
              </w:rPr>
              <w:t>Ремонт кузовов автомобилей</w:t>
            </w:r>
          </w:p>
        </w:tc>
        <w:tc>
          <w:tcPr>
            <w:tcW w:w="1560"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78</w:t>
            </w:r>
          </w:p>
        </w:tc>
        <w:tc>
          <w:tcPr>
            <w:tcW w:w="1275"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6</w:t>
            </w:r>
          </w:p>
        </w:tc>
        <w:tc>
          <w:tcPr>
            <w:tcW w:w="112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47</w:t>
            </w:r>
          </w:p>
        </w:tc>
        <w:tc>
          <w:tcPr>
            <w:tcW w:w="1417" w:type="dxa"/>
            <w:vAlign w:val="center"/>
          </w:tcPr>
          <w:p w:rsidR="006162AA" w:rsidRPr="00945A72" w:rsidRDefault="006162AA" w:rsidP="00B4523E">
            <w:pPr>
              <w:jc w:val="center"/>
              <w:rPr>
                <w:rFonts w:ascii="Times New Roman" w:hAnsi="Times New Roman"/>
                <w:color w:val="FF0000"/>
                <w:sz w:val="24"/>
                <w:szCs w:val="24"/>
              </w:rPr>
            </w:pPr>
            <w:r w:rsidRPr="00945A72">
              <w:rPr>
                <w:rFonts w:ascii="Times New Roman" w:hAnsi="Times New Roman"/>
                <w:sz w:val="24"/>
                <w:szCs w:val="24"/>
              </w:rPr>
              <w:t>23</w:t>
            </w:r>
          </w:p>
        </w:tc>
        <w:tc>
          <w:tcPr>
            <w:tcW w:w="1134"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b/>
                <w:sz w:val="24"/>
                <w:szCs w:val="24"/>
              </w:rPr>
            </w:pP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315"/>
        </w:trPr>
        <w:tc>
          <w:tcPr>
            <w:tcW w:w="1673" w:type="dxa"/>
            <w:vMerge w:val="restart"/>
          </w:tcPr>
          <w:p w:rsidR="006162AA" w:rsidRPr="00945A72" w:rsidRDefault="006162AA" w:rsidP="00B43165">
            <w:pPr>
              <w:autoSpaceDE w:val="0"/>
              <w:autoSpaceDN w:val="0"/>
              <w:adjustRightInd w:val="0"/>
              <w:ind w:right="-108"/>
              <w:jc w:val="both"/>
              <w:rPr>
                <w:rFonts w:ascii="Times New Roman" w:hAnsi="Times New Roman"/>
                <w:bCs/>
                <w:sz w:val="24"/>
                <w:szCs w:val="24"/>
              </w:rPr>
            </w:pPr>
            <w:r w:rsidRPr="00945A72">
              <w:rPr>
                <w:rFonts w:ascii="Times New Roman" w:hAnsi="Times New Roman"/>
                <w:bCs/>
                <w:sz w:val="24"/>
                <w:szCs w:val="24"/>
              </w:rPr>
              <w:t>ПК 1.1 - 1.3</w:t>
            </w:r>
          </w:p>
          <w:p w:rsidR="006162AA" w:rsidRPr="00945A72" w:rsidRDefault="006162AA" w:rsidP="00B43165">
            <w:pPr>
              <w:autoSpaceDE w:val="0"/>
              <w:autoSpaceDN w:val="0"/>
              <w:adjustRightInd w:val="0"/>
              <w:ind w:right="-108"/>
              <w:jc w:val="both"/>
              <w:rPr>
                <w:rFonts w:ascii="Times New Roman" w:hAnsi="Times New Roman"/>
                <w:bCs/>
                <w:sz w:val="24"/>
                <w:szCs w:val="24"/>
              </w:rPr>
            </w:pPr>
            <w:r w:rsidRPr="00945A72">
              <w:rPr>
                <w:rFonts w:ascii="Times New Roman" w:hAnsi="Times New Roman"/>
                <w:bCs/>
                <w:sz w:val="24"/>
                <w:szCs w:val="24"/>
              </w:rPr>
              <w:t>ПК 2.1 - 2.3</w:t>
            </w:r>
          </w:p>
          <w:p w:rsidR="006164C7" w:rsidRPr="00945A72" w:rsidRDefault="006164C7" w:rsidP="00B43165">
            <w:pPr>
              <w:autoSpaceDE w:val="0"/>
              <w:autoSpaceDN w:val="0"/>
              <w:adjustRightInd w:val="0"/>
              <w:ind w:right="-108"/>
              <w:jc w:val="both"/>
              <w:rPr>
                <w:rFonts w:ascii="Times New Roman" w:hAnsi="Times New Roman"/>
                <w:bCs/>
                <w:sz w:val="24"/>
                <w:szCs w:val="24"/>
              </w:rPr>
            </w:pPr>
            <w:r w:rsidRPr="00945A72">
              <w:rPr>
                <w:rFonts w:ascii="Times New Roman" w:hAnsi="Times New Roman"/>
                <w:bCs/>
                <w:sz w:val="24"/>
                <w:szCs w:val="24"/>
              </w:rPr>
              <w:t>ПК 3.1 - 3.3</w:t>
            </w:r>
          </w:p>
          <w:p w:rsidR="006162AA" w:rsidRPr="00945A72" w:rsidRDefault="006162AA" w:rsidP="00B43165">
            <w:pPr>
              <w:autoSpaceDE w:val="0"/>
              <w:autoSpaceDN w:val="0"/>
              <w:adjustRightInd w:val="0"/>
              <w:ind w:right="-108"/>
              <w:jc w:val="both"/>
              <w:rPr>
                <w:rFonts w:ascii="Times New Roman" w:hAnsi="Times New Roman"/>
                <w:sz w:val="24"/>
                <w:szCs w:val="24"/>
              </w:rPr>
            </w:pPr>
            <w:r w:rsidRPr="00945A72">
              <w:rPr>
                <w:rFonts w:ascii="Times New Roman" w:hAnsi="Times New Roman"/>
                <w:bCs/>
                <w:sz w:val="24"/>
                <w:szCs w:val="24"/>
              </w:rPr>
              <w:t>ПК 4.1 - 4.4</w:t>
            </w:r>
          </w:p>
        </w:tc>
        <w:tc>
          <w:tcPr>
            <w:tcW w:w="2268" w:type="dxa"/>
          </w:tcPr>
          <w:p w:rsidR="006162AA" w:rsidRPr="00945A72" w:rsidRDefault="006162AA" w:rsidP="009019DC">
            <w:pPr>
              <w:rPr>
                <w:rFonts w:ascii="Times New Roman" w:hAnsi="Times New Roman"/>
                <w:sz w:val="24"/>
                <w:szCs w:val="24"/>
              </w:rPr>
            </w:pPr>
            <w:r w:rsidRPr="00945A72">
              <w:rPr>
                <w:rFonts w:ascii="Times New Roman" w:hAnsi="Times New Roman"/>
                <w:sz w:val="24"/>
                <w:szCs w:val="24"/>
              </w:rPr>
              <w:t>УП.01 Учебная практика (техническое обслуживание и ремонт автомобилей)</w:t>
            </w:r>
          </w:p>
        </w:tc>
        <w:tc>
          <w:tcPr>
            <w:tcW w:w="1560" w:type="dxa"/>
            <w:vAlign w:val="center"/>
          </w:tcPr>
          <w:p w:rsidR="006162AA" w:rsidRPr="00945A72" w:rsidRDefault="006162AA" w:rsidP="00B4523E">
            <w:pPr>
              <w:jc w:val="center"/>
              <w:rPr>
                <w:rFonts w:ascii="Times New Roman" w:hAnsi="Times New Roman"/>
                <w:b/>
                <w:color w:val="FF0000"/>
                <w:sz w:val="24"/>
                <w:szCs w:val="24"/>
              </w:rPr>
            </w:pPr>
            <w:r w:rsidRPr="00945A72">
              <w:rPr>
                <w:rFonts w:ascii="Times New Roman" w:hAnsi="Times New Roman"/>
                <w:b/>
                <w:sz w:val="24"/>
                <w:szCs w:val="24"/>
              </w:rPr>
              <w:t>108</w:t>
            </w:r>
          </w:p>
        </w:tc>
        <w:tc>
          <w:tcPr>
            <w:tcW w:w="6798" w:type="dxa"/>
            <w:gridSpan w:val="6"/>
            <w:vMerge w:val="restart"/>
            <w:shd w:val="clear" w:color="auto" w:fill="F2F2F2" w:themeFill="background1" w:themeFillShade="F2"/>
            <w:vAlign w:val="center"/>
          </w:tcPr>
          <w:p w:rsidR="006162AA" w:rsidRPr="00945A72" w:rsidRDefault="006162AA" w:rsidP="00B4523E">
            <w:pPr>
              <w:jc w:val="center"/>
              <w:rPr>
                <w:rFonts w:ascii="Times New Roman" w:hAnsi="Times New Roman"/>
                <w:sz w:val="24"/>
                <w:szCs w:val="24"/>
              </w:rPr>
            </w:pP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b/>
                <w:sz w:val="24"/>
                <w:szCs w:val="24"/>
              </w:rPr>
            </w:pP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521"/>
        </w:trPr>
        <w:tc>
          <w:tcPr>
            <w:tcW w:w="1673" w:type="dxa"/>
            <w:vMerge/>
          </w:tcPr>
          <w:p w:rsidR="006162AA" w:rsidRPr="00945A72" w:rsidRDefault="006162AA" w:rsidP="00B43165">
            <w:pPr>
              <w:jc w:val="both"/>
              <w:rPr>
                <w:rFonts w:ascii="Times New Roman" w:hAnsi="Times New Roman"/>
                <w:sz w:val="24"/>
                <w:szCs w:val="24"/>
              </w:rPr>
            </w:pPr>
          </w:p>
        </w:tc>
        <w:tc>
          <w:tcPr>
            <w:tcW w:w="2268" w:type="dxa"/>
          </w:tcPr>
          <w:p w:rsidR="006162AA" w:rsidRPr="00945A72" w:rsidRDefault="006162AA" w:rsidP="009019DC">
            <w:pPr>
              <w:autoSpaceDE w:val="0"/>
              <w:autoSpaceDN w:val="0"/>
              <w:adjustRightInd w:val="0"/>
              <w:rPr>
                <w:rFonts w:ascii="Times New Roman" w:hAnsi="Times New Roman"/>
                <w:sz w:val="24"/>
                <w:szCs w:val="24"/>
              </w:rPr>
            </w:pPr>
            <w:r w:rsidRPr="00945A72">
              <w:rPr>
                <w:rFonts w:ascii="Times New Roman" w:hAnsi="Times New Roman"/>
                <w:sz w:val="24"/>
                <w:szCs w:val="24"/>
              </w:rPr>
              <w:t xml:space="preserve">ПП.01 </w:t>
            </w:r>
            <w:r w:rsidRPr="00945A72">
              <w:rPr>
                <w:rFonts w:ascii="Times New Roman" w:hAnsi="Times New Roman"/>
                <w:bCs/>
                <w:sz w:val="24"/>
                <w:szCs w:val="24"/>
              </w:rPr>
              <w:t>Производственная практика (по профилю специальности)</w:t>
            </w:r>
          </w:p>
        </w:tc>
        <w:tc>
          <w:tcPr>
            <w:tcW w:w="1560"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144</w:t>
            </w:r>
          </w:p>
        </w:tc>
        <w:tc>
          <w:tcPr>
            <w:tcW w:w="6798" w:type="dxa"/>
            <w:gridSpan w:val="6"/>
            <w:vMerge/>
            <w:shd w:val="clear" w:color="auto" w:fill="F2F2F2" w:themeFill="background1" w:themeFillShade="F2"/>
            <w:vAlign w:val="center"/>
          </w:tcPr>
          <w:p w:rsidR="006162AA" w:rsidRPr="00945A72" w:rsidRDefault="006162AA" w:rsidP="00B4523E">
            <w:pPr>
              <w:jc w:val="center"/>
              <w:rPr>
                <w:rFonts w:ascii="Times New Roman" w:hAnsi="Times New Roman"/>
                <w:sz w:val="24"/>
                <w:szCs w:val="24"/>
              </w:rPr>
            </w:pPr>
          </w:p>
        </w:tc>
        <w:tc>
          <w:tcPr>
            <w:tcW w:w="714" w:type="dxa"/>
            <w:vAlign w:val="center"/>
          </w:tcPr>
          <w:p w:rsidR="006162AA" w:rsidRPr="00945A72" w:rsidRDefault="006162AA" w:rsidP="00B4523E">
            <w:pPr>
              <w:jc w:val="center"/>
              <w:rPr>
                <w:rFonts w:ascii="Times New Roman" w:hAnsi="Times New Roman"/>
                <w:sz w:val="24"/>
                <w:szCs w:val="24"/>
              </w:rPr>
            </w:pP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144</w:t>
            </w:r>
          </w:p>
        </w:tc>
        <w:tc>
          <w:tcPr>
            <w:tcW w:w="709"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w:t>
            </w:r>
          </w:p>
        </w:tc>
      </w:tr>
      <w:tr w:rsidR="006162AA" w:rsidRPr="00945A72" w:rsidTr="00B4523E">
        <w:trPr>
          <w:trHeight w:val="328"/>
        </w:trPr>
        <w:tc>
          <w:tcPr>
            <w:tcW w:w="3941" w:type="dxa"/>
            <w:gridSpan w:val="2"/>
          </w:tcPr>
          <w:p w:rsidR="006162AA" w:rsidRPr="00945A72" w:rsidRDefault="006162AA" w:rsidP="009019DC">
            <w:pPr>
              <w:autoSpaceDE w:val="0"/>
              <w:autoSpaceDN w:val="0"/>
              <w:adjustRightInd w:val="0"/>
              <w:rPr>
                <w:rFonts w:ascii="Times New Roman" w:hAnsi="Times New Roman"/>
                <w:sz w:val="24"/>
                <w:szCs w:val="24"/>
              </w:rPr>
            </w:pPr>
            <w:r w:rsidRPr="00945A72">
              <w:rPr>
                <w:rFonts w:ascii="Times New Roman" w:hAnsi="Times New Roman"/>
                <w:b/>
                <w:bCs/>
                <w:sz w:val="24"/>
                <w:szCs w:val="24"/>
              </w:rPr>
              <w:t>Всего</w:t>
            </w:r>
          </w:p>
        </w:tc>
        <w:tc>
          <w:tcPr>
            <w:tcW w:w="1560"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1074</w:t>
            </w:r>
          </w:p>
        </w:tc>
        <w:tc>
          <w:tcPr>
            <w:tcW w:w="1275"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68</w:t>
            </w:r>
          </w:p>
        </w:tc>
        <w:tc>
          <w:tcPr>
            <w:tcW w:w="1129" w:type="dxa"/>
            <w:vAlign w:val="center"/>
          </w:tcPr>
          <w:p w:rsidR="006162AA" w:rsidRPr="00945A72" w:rsidRDefault="00257BC5" w:rsidP="00B4523E">
            <w:pPr>
              <w:jc w:val="center"/>
              <w:rPr>
                <w:rFonts w:ascii="Times New Roman" w:hAnsi="Times New Roman"/>
                <w:b/>
                <w:sz w:val="24"/>
                <w:szCs w:val="24"/>
              </w:rPr>
            </w:pPr>
            <w:r w:rsidRPr="00945A72">
              <w:rPr>
                <w:rFonts w:ascii="Times New Roman" w:hAnsi="Times New Roman"/>
                <w:b/>
                <w:sz w:val="24"/>
                <w:szCs w:val="24"/>
              </w:rPr>
              <w:t>448</w:t>
            </w:r>
          </w:p>
        </w:tc>
        <w:tc>
          <w:tcPr>
            <w:tcW w:w="1417" w:type="dxa"/>
            <w:vAlign w:val="center"/>
          </w:tcPr>
          <w:p w:rsidR="006162AA" w:rsidRPr="00945A72" w:rsidRDefault="006162AA" w:rsidP="00B4523E">
            <w:pPr>
              <w:jc w:val="center"/>
              <w:rPr>
                <w:rFonts w:ascii="Times New Roman" w:hAnsi="Times New Roman"/>
                <w:b/>
                <w:sz w:val="24"/>
                <w:szCs w:val="24"/>
              </w:rPr>
            </w:pPr>
            <w:r w:rsidRPr="00945A72">
              <w:rPr>
                <w:rFonts w:ascii="Times New Roman" w:hAnsi="Times New Roman"/>
                <w:b/>
                <w:sz w:val="24"/>
                <w:szCs w:val="24"/>
              </w:rPr>
              <w:t>244</w:t>
            </w:r>
          </w:p>
        </w:tc>
        <w:tc>
          <w:tcPr>
            <w:tcW w:w="1134" w:type="dxa"/>
            <w:vAlign w:val="center"/>
          </w:tcPr>
          <w:p w:rsidR="006162AA" w:rsidRPr="00945A72" w:rsidRDefault="006162AA" w:rsidP="00B4523E">
            <w:pPr>
              <w:jc w:val="center"/>
              <w:rPr>
                <w:rFonts w:ascii="Times New Roman" w:hAnsi="Times New Roman"/>
                <w:sz w:val="24"/>
                <w:szCs w:val="24"/>
                <w:lang w:val="en-US"/>
              </w:rPr>
            </w:pPr>
            <w:r w:rsidRPr="00945A72">
              <w:rPr>
                <w:rFonts w:ascii="Times New Roman" w:hAnsi="Times New Roman"/>
                <w:b/>
                <w:sz w:val="24"/>
                <w:szCs w:val="24"/>
              </w:rPr>
              <w:t>30</w:t>
            </w:r>
          </w:p>
        </w:tc>
        <w:tc>
          <w:tcPr>
            <w:tcW w:w="998"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6</w:t>
            </w:r>
          </w:p>
        </w:tc>
        <w:tc>
          <w:tcPr>
            <w:tcW w:w="845"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26</w:t>
            </w:r>
          </w:p>
        </w:tc>
        <w:tc>
          <w:tcPr>
            <w:tcW w:w="714"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131</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711</w:t>
            </w:r>
          </w:p>
        </w:tc>
        <w:tc>
          <w:tcPr>
            <w:tcW w:w="709" w:type="dxa"/>
            <w:vAlign w:val="center"/>
          </w:tcPr>
          <w:p w:rsidR="006162AA" w:rsidRPr="00945A72" w:rsidRDefault="006162AA" w:rsidP="00B4523E">
            <w:pPr>
              <w:jc w:val="center"/>
              <w:rPr>
                <w:rFonts w:ascii="Times New Roman" w:hAnsi="Times New Roman"/>
                <w:sz w:val="24"/>
                <w:szCs w:val="24"/>
              </w:rPr>
            </w:pPr>
            <w:r w:rsidRPr="00945A72">
              <w:rPr>
                <w:rFonts w:ascii="Times New Roman" w:hAnsi="Times New Roman"/>
                <w:sz w:val="24"/>
                <w:szCs w:val="24"/>
              </w:rPr>
              <w:t>154</w:t>
            </w:r>
          </w:p>
        </w:tc>
      </w:tr>
    </w:tbl>
    <w:p w:rsidR="00065D2B" w:rsidRPr="00945A72" w:rsidRDefault="00065D2B" w:rsidP="00FD2A9B">
      <w:pPr>
        <w:pStyle w:val="a4"/>
        <w:spacing w:line="276" w:lineRule="auto"/>
        <w:jc w:val="both"/>
        <w:rPr>
          <w:rFonts w:ascii="Times New Roman" w:hAnsi="Times New Roman" w:cs="Times New Roman"/>
          <w:b/>
          <w:sz w:val="24"/>
          <w:szCs w:val="24"/>
        </w:rPr>
      </w:pPr>
    </w:p>
    <w:p w:rsidR="00065D2B" w:rsidRPr="00945A72" w:rsidRDefault="00065D2B" w:rsidP="00FD2A9B">
      <w:pPr>
        <w:spacing w:after="0"/>
        <w:jc w:val="both"/>
        <w:rPr>
          <w:rFonts w:ascii="Times New Roman" w:eastAsiaTheme="minorHAnsi" w:hAnsi="Times New Roman"/>
          <w:b/>
          <w:sz w:val="24"/>
          <w:szCs w:val="24"/>
          <w:lang w:eastAsia="en-US"/>
        </w:rPr>
      </w:pPr>
      <w:r w:rsidRPr="00945A72">
        <w:rPr>
          <w:rFonts w:ascii="Times New Roman" w:hAnsi="Times New Roman"/>
          <w:b/>
          <w:sz w:val="24"/>
          <w:szCs w:val="24"/>
        </w:rPr>
        <w:br w:type="page"/>
      </w:r>
    </w:p>
    <w:p w:rsidR="00C4540A" w:rsidRPr="00945A72" w:rsidRDefault="005C51E0" w:rsidP="00FD2A9B">
      <w:pPr>
        <w:spacing w:after="0"/>
        <w:jc w:val="both"/>
        <w:rPr>
          <w:rFonts w:ascii="Times New Roman" w:hAnsi="Times New Roman"/>
          <w:b/>
          <w:sz w:val="24"/>
          <w:szCs w:val="24"/>
        </w:rPr>
      </w:pPr>
      <w:r w:rsidRPr="00945A72">
        <w:rPr>
          <w:rFonts w:ascii="Times New Roman" w:hAnsi="Times New Roman"/>
          <w:b/>
          <w:caps/>
          <w:sz w:val="24"/>
          <w:szCs w:val="24"/>
        </w:rPr>
        <w:lastRenderedPageBreak/>
        <w:t>2</w:t>
      </w:r>
      <w:r w:rsidR="00C4540A" w:rsidRPr="00945A72">
        <w:rPr>
          <w:rFonts w:ascii="Times New Roman" w:hAnsi="Times New Roman"/>
          <w:b/>
          <w:caps/>
          <w:sz w:val="24"/>
          <w:szCs w:val="24"/>
        </w:rPr>
        <w:t xml:space="preserve">.2. </w:t>
      </w:r>
      <w:r w:rsidR="00C4540A" w:rsidRPr="00945A72">
        <w:rPr>
          <w:rFonts w:ascii="Times New Roman" w:hAnsi="Times New Roman"/>
          <w:b/>
          <w:sz w:val="24"/>
          <w:szCs w:val="24"/>
        </w:rPr>
        <w:t>Содержание обучен</w:t>
      </w:r>
      <w:r w:rsidR="006164C7" w:rsidRPr="00945A72">
        <w:rPr>
          <w:rFonts w:ascii="Times New Roman" w:hAnsi="Times New Roman"/>
          <w:b/>
          <w:sz w:val="24"/>
          <w:szCs w:val="24"/>
        </w:rPr>
        <w:t xml:space="preserve">ия по профессиональному модулю </w:t>
      </w:r>
      <w:r w:rsidR="00C4540A" w:rsidRPr="00945A72">
        <w:rPr>
          <w:rFonts w:ascii="Times New Roman" w:hAnsi="Times New Roman"/>
          <w:b/>
          <w:sz w:val="24"/>
          <w:szCs w:val="24"/>
        </w:rPr>
        <w:t>ПМ.01 Техническое обслуживание и ремонт автотранспортных средств</w:t>
      </w:r>
    </w:p>
    <w:tbl>
      <w:tblPr>
        <w:tblW w:w="1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38"/>
        <w:gridCol w:w="152"/>
        <w:gridCol w:w="9424"/>
        <w:gridCol w:w="995"/>
        <w:gridCol w:w="1769"/>
      </w:tblGrid>
      <w:tr w:rsidR="005D5579" w:rsidRPr="00945A72" w:rsidTr="004D78A0">
        <w:trPr>
          <w:trHeight w:val="802"/>
          <w:jc w:val="center"/>
        </w:trPr>
        <w:tc>
          <w:tcPr>
            <w:tcW w:w="3033" w:type="dxa"/>
            <w:gridSpan w:val="3"/>
            <w:shd w:val="clear" w:color="auto" w:fill="auto"/>
            <w:hideMark/>
          </w:tcPr>
          <w:p w:rsidR="005D5579" w:rsidRPr="00945A72" w:rsidRDefault="005D5579"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Наименование междисциплинарных курсов (МДК) и тем</w:t>
            </w:r>
          </w:p>
        </w:tc>
        <w:tc>
          <w:tcPr>
            <w:tcW w:w="9424" w:type="dxa"/>
            <w:shd w:val="clear" w:color="auto" w:fill="auto"/>
            <w:hideMark/>
          </w:tcPr>
          <w:p w:rsidR="005D5579" w:rsidRPr="00945A72" w:rsidRDefault="005D5579"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Кол-во часов</w:t>
            </w:r>
          </w:p>
        </w:tc>
        <w:tc>
          <w:tcPr>
            <w:tcW w:w="1769" w:type="dxa"/>
          </w:tcPr>
          <w:p w:rsidR="005D5579" w:rsidRPr="00945A72" w:rsidRDefault="005D5579"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Коды формируемых компетенций</w:t>
            </w:r>
          </w:p>
        </w:tc>
      </w:tr>
      <w:tr w:rsidR="006164C7" w:rsidRPr="00945A72" w:rsidTr="004D78A0">
        <w:trPr>
          <w:trHeight w:val="300"/>
          <w:jc w:val="center"/>
        </w:trPr>
        <w:tc>
          <w:tcPr>
            <w:tcW w:w="3033" w:type="dxa"/>
            <w:gridSpan w:val="3"/>
            <w:shd w:val="clear" w:color="auto" w:fill="auto"/>
            <w:hideMark/>
          </w:tcPr>
          <w:p w:rsidR="006164C7" w:rsidRPr="00945A72" w:rsidRDefault="006164C7"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9424" w:type="dxa"/>
            <w:shd w:val="clear" w:color="auto" w:fill="auto"/>
            <w:hideMark/>
          </w:tcPr>
          <w:p w:rsidR="006164C7" w:rsidRPr="00945A72" w:rsidRDefault="006164C7"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995" w:type="dxa"/>
            <w:shd w:val="clear" w:color="auto" w:fill="auto"/>
            <w:hideMark/>
          </w:tcPr>
          <w:p w:rsidR="006164C7" w:rsidRPr="00945A72" w:rsidRDefault="006164C7"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3</w:t>
            </w:r>
          </w:p>
        </w:tc>
        <w:tc>
          <w:tcPr>
            <w:tcW w:w="1769" w:type="dxa"/>
          </w:tcPr>
          <w:p w:rsidR="006164C7" w:rsidRPr="00945A72" w:rsidRDefault="006164C7" w:rsidP="00D6781C">
            <w:pPr>
              <w:spacing w:after="0" w:line="240" w:lineRule="auto"/>
              <w:jc w:val="center"/>
              <w:rPr>
                <w:rFonts w:ascii="Times New Roman" w:hAnsi="Times New Roman"/>
                <w:b/>
                <w:bCs/>
                <w:color w:val="000000"/>
                <w:sz w:val="24"/>
                <w:szCs w:val="24"/>
              </w:rPr>
            </w:pPr>
          </w:p>
        </w:tc>
      </w:tr>
      <w:tr w:rsidR="006164C7" w:rsidRPr="00945A72" w:rsidTr="004D78A0">
        <w:trPr>
          <w:trHeight w:val="243"/>
          <w:jc w:val="center"/>
        </w:trPr>
        <w:tc>
          <w:tcPr>
            <w:tcW w:w="12457" w:type="dxa"/>
            <w:gridSpan w:val="4"/>
            <w:shd w:val="clear" w:color="auto" w:fill="auto"/>
            <w:hideMark/>
          </w:tcPr>
          <w:p w:rsidR="006164C7" w:rsidRPr="00945A72" w:rsidRDefault="006164C7"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МДК.01.01.  Устройство автомобилей</w:t>
            </w:r>
          </w:p>
        </w:tc>
        <w:tc>
          <w:tcPr>
            <w:tcW w:w="995" w:type="dxa"/>
            <w:shd w:val="clear" w:color="auto" w:fill="auto"/>
            <w:hideMark/>
          </w:tcPr>
          <w:p w:rsidR="006164C7" w:rsidRPr="00945A72" w:rsidRDefault="006164C7" w:rsidP="00D6781C">
            <w:pPr>
              <w:spacing w:after="0" w:line="240" w:lineRule="auto"/>
              <w:jc w:val="center"/>
              <w:rPr>
                <w:rFonts w:ascii="Times New Roman" w:hAnsi="Times New Roman"/>
                <w:b/>
                <w:bCs/>
                <w:color w:val="000000"/>
                <w:sz w:val="24"/>
                <w:szCs w:val="24"/>
              </w:rPr>
            </w:pPr>
          </w:p>
        </w:tc>
        <w:tc>
          <w:tcPr>
            <w:tcW w:w="1769" w:type="dxa"/>
          </w:tcPr>
          <w:p w:rsidR="006164C7" w:rsidRPr="00945A72" w:rsidRDefault="006164C7" w:rsidP="00D6781C">
            <w:pPr>
              <w:spacing w:after="0" w:line="240" w:lineRule="auto"/>
              <w:jc w:val="center"/>
              <w:rPr>
                <w:rFonts w:ascii="Times New Roman" w:hAnsi="Times New Roman"/>
                <w:b/>
                <w:bCs/>
                <w:color w:val="000000"/>
                <w:sz w:val="24"/>
                <w:szCs w:val="24"/>
              </w:rPr>
            </w:pPr>
          </w:p>
        </w:tc>
      </w:tr>
      <w:tr w:rsidR="005D5579" w:rsidRPr="00945A72" w:rsidTr="004D78A0">
        <w:trPr>
          <w:trHeight w:val="187"/>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Введение</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ОК.11</w:t>
            </w:r>
          </w:p>
        </w:tc>
      </w:tr>
      <w:tr w:rsidR="005D5579" w:rsidRPr="00945A72" w:rsidTr="004D78A0">
        <w:trPr>
          <w:trHeight w:val="81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Цели и задачи МДК.01.01. Устройство автомобилей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История развития отечественного и зарубежного автомобилестроения.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Современная конструкция и модели автомобилей. Краткая техническая характеристика.</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8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Общее устройство автомобиля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06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Назначение и классификация автомобилей.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Техническая характеристика автомобиля.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3. Назначение, расположение и взаимодействие основных агрегатов, узлов, механизмов и систем автомобилей с различными колесными формулами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6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Проведение сравнительного анализа назначения, расположения и взаимодействия основных агрегатов, узлов, механизмов и систем автомобилей с различными колесными формулами. </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51"/>
          <w:jc w:val="center"/>
        </w:trPr>
        <w:tc>
          <w:tcPr>
            <w:tcW w:w="12457" w:type="dxa"/>
            <w:gridSpan w:val="4"/>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Раздел 1. Устройство двигателей внутреннего сгорания.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FF0000"/>
                <w:sz w:val="24"/>
                <w:szCs w:val="24"/>
              </w:rPr>
            </w:pP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
                <w:bCs/>
                <w:color w:val="FF0000"/>
                <w:sz w:val="24"/>
                <w:szCs w:val="24"/>
              </w:rPr>
            </w:pPr>
            <w:r w:rsidRPr="00945A72">
              <w:rPr>
                <w:rFonts w:ascii="Times New Roman" w:hAnsi="Times New Roman"/>
                <w:bCs/>
                <w:color w:val="000000"/>
                <w:sz w:val="24"/>
                <w:szCs w:val="24"/>
              </w:rPr>
              <w:t>ОК.11</w:t>
            </w:r>
          </w:p>
        </w:tc>
      </w:tr>
      <w:tr w:rsidR="005D5579" w:rsidRPr="00945A72" w:rsidTr="004D78A0">
        <w:trPr>
          <w:trHeight w:val="193"/>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Тема 1.1</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Общее устройство и принцип действия двигателя внутреннего сгорания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D0D0D"/>
                <w:sz w:val="24"/>
                <w:szCs w:val="24"/>
              </w:rPr>
            </w:pPr>
            <w:r w:rsidRPr="00945A72">
              <w:rPr>
                <w:rFonts w:ascii="Times New Roman" w:hAnsi="Times New Roman"/>
                <w:b/>
                <w:bCs/>
                <w:color w:val="0D0D0D"/>
                <w:sz w:val="24"/>
                <w:szCs w:val="24"/>
              </w:rPr>
              <w:t>8</w:t>
            </w:r>
          </w:p>
        </w:tc>
        <w:tc>
          <w:tcPr>
            <w:tcW w:w="1769" w:type="dxa"/>
            <w:vMerge/>
          </w:tcPr>
          <w:p w:rsidR="005D5579" w:rsidRPr="00945A72" w:rsidRDefault="005D5579" w:rsidP="00D6781C">
            <w:pPr>
              <w:spacing w:after="0" w:line="240" w:lineRule="auto"/>
              <w:jc w:val="center"/>
              <w:rPr>
                <w:rFonts w:ascii="Times New Roman" w:hAnsi="Times New Roman"/>
                <w:b/>
                <w:bCs/>
                <w:color w:val="0D0D0D"/>
                <w:sz w:val="24"/>
                <w:szCs w:val="24"/>
              </w:rPr>
            </w:pPr>
          </w:p>
        </w:tc>
      </w:tr>
      <w:tr w:rsidR="005D5579" w:rsidRPr="00945A72" w:rsidTr="004D78A0">
        <w:trPr>
          <w:trHeight w:val="163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D0D0D"/>
                <w:sz w:val="24"/>
                <w:szCs w:val="24"/>
              </w:rPr>
            </w:pPr>
            <w:r w:rsidRPr="00945A72">
              <w:rPr>
                <w:rFonts w:ascii="Times New Roman" w:hAnsi="Times New Roman"/>
                <w:color w:val="0D0D0D"/>
                <w:sz w:val="24"/>
                <w:szCs w:val="24"/>
              </w:rPr>
              <w:t xml:space="preserve">1. Назначение и классификация двигателей. Механизмы и системы двигателя. </w:t>
            </w:r>
          </w:p>
          <w:p w:rsidR="005D5579" w:rsidRPr="00945A72" w:rsidRDefault="005D5579" w:rsidP="00D6781C">
            <w:pPr>
              <w:spacing w:after="0" w:line="240" w:lineRule="auto"/>
              <w:jc w:val="both"/>
              <w:rPr>
                <w:rFonts w:ascii="Times New Roman" w:hAnsi="Times New Roman"/>
                <w:color w:val="0D0D0D"/>
                <w:sz w:val="24"/>
                <w:szCs w:val="24"/>
              </w:rPr>
            </w:pPr>
            <w:r w:rsidRPr="00945A72">
              <w:rPr>
                <w:rFonts w:ascii="Times New Roman" w:hAnsi="Times New Roman"/>
                <w:color w:val="0D0D0D"/>
                <w:sz w:val="24"/>
                <w:szCs w:val="24"/>
              </w:rPr>
              <w:t xml:space="preserve">2. Преобразование возвратно-поступательного движения поршня во вращательное движение коленчатого вала. Рабочие циклы четырех- и двухтактных бензиновых, дизельных двигателей. </w:t>
            </w:r>
          </w:p>
          <w:p w:rsidR="005D5579" w:rsidRPr="00945A72" w:rsidRDefault="005D5579" w:rsidP="00D6781C">
            <w:pPr>
              <w:spacing w:after="0" w:line="240" w:lineRule="auto"/>
              <w:jc w:val="both"/>
              <w:rPr>
                <w:rFonts w:ascii="Times New Roman" w:hAnsi="Times New Roman"/>
                <w:color w:val="0D0D0D"/>
                <w:sz w:val="24"/>
                <w:szCs w:val="24"/>
              </w:rPr>
            </w:pPr>
            <w:r w:rsidRPr="00945A72">
              <w:rPr>
                <w:rFonts w:ascii="Times New Roman" w:hAnsi="Times New Roman"/>
                <w:color w:val="0D0D0D"/>
                <w:sz w:val="24"/>
                <w:szCs w:val="24"/>
              </w:rPr>
              <w:t xml:space="preserve">3. Схемы взаимного расположения цилиндров в многоцилиндровом двигателе.  Порядок работы многоцилиндрового двигателя. </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color w:val="0D0D0D"/>
                <w:sz w:val="24"/>
                <w:szCs w:val="24"/>
              </w:rPr>
              <w:t xml:space="preserve">4. Работа четырехтактных двигателей с рядным   и V-образным расположением цилиндров.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D0D0D"/>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D0D0D"/>
                <w:sz w:val="24"/>
                <w:szCs w:val="24"/>
              </w:rPr>
            </w:pPr>
          </w:p>
        </w:tc>
      </w:tr>
      <w:tr w:rsidR="005D5579" w:rsidRPr="00945A72" w:rsidTr="004D78A0">
        <w:trPr>
          <w:trHeight w:val="172"/>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 xml:space="preserve">Тема 1.2 </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Кривошипно-шатунный механизм</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82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Назначение кривошипно-шатунного механизма (КШМ), устройство, работа деталей механизма.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Неподвижные детали КШМ. Подвижные детали КШМ. Принцип работы.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lastRenderedPageBreak/>
              <w:t xml:space="preserve">3. Возможные неисправности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Схема устройства кривошипно-шатунного механизма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Составление таблицы «Работа кривошипно-шатунного механизма»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8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Тема 1.3</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Газораспределительный механизм</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82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типы  механизмов газораспределения (ГРМ).</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Взаимодействие, устройство и работа деталей ГРМ различных типов.</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Тепловой зазор в механизме.  Фазы газораспределения, их влияние на работу двигателя.</w:t>
            </w:r>
          </w:p>
        </w:tc>
        <w:tc>
          <w:tcPr>
            <w:tcW w:w="995" w:type="dxa"/>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Схемы принципиального устройства и работы ГРМ.</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color w:val="000000"/>
                <w:sz w:val="24"/>
                <w:szCs w:val="24"/>
              </w:rPr>
            </w:pPr>
            <w:r w:rsidRPr="00945A72">
              <w:rPr>
                <w:rFonts w:ascii="Times New Roman" w:hAnsi="Times New Roman"/>
                <w:b/>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 Сравнительного анализа работы деталей ГРМ различных типов.</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 xml:space="preserve">Тема 1.4 </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Система охлаждения</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03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и типы систем охлаждения двигателя</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Общее устройство и работа жидкостной системы охлаждения.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Устройство, работа элементов системы жидкостной системы охлаждения.</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4. Особенности конструкции элементов воздушной системы охлаждения.</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Принципиальная схема устройства и  работы системы  охлаждения двигателей</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Сравнительный анализ устройства и работы жидкостной и воздушной систем охлаждения.</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1.1-1.4</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32"/>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 xml:space="preserve">Тема 1.5 </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Система смазки</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5</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76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системы смазки. Способы подачи масла к трущимся поверхностям.</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Общее устройство и работа системы смазки в целом, ее отдельных элементов.</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3. Вентиляция картера двигателя.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425"/>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Проведение сравнительного анализа работы и устройства узлов,  механизмов и приборов систем  смазки бензинового и дизельного двигателей</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1"/>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lastRenderedPageBreak/>
              <w:t xml:space="preserve">Тема 1.6 </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Система питания бензинового двигателя внутреннего сгорания</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287"/>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общее устройство и работа системы питания бензинового двигателя.</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Работа карбюратора на различных  режимах работы двигателя.</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Элементы систем подачи бензина и воздуха в различных системах электронного впрыска   топлива: назначение, принцип действия.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4. Системы снижения токсичности отработавших газов, назначение и взаимодействие элементов систем.</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15"/>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Схемы устройства и работы  приборов системы питания бензинового двигателя</w:t>
            </w:r>
          </w:p>
        </w:tc>
        <w:tc>
          <w:tcPr>
            <w:tcW w:w="995" w:type="dxa"/>
            <w:vMerge/>
            <w:vAlign w:val="center"/>
            <w:hideMark/>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1.5-1.7</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36"/>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Тема 1.8</w:t>
            </w:r>
          </w:p>
          <w:p w:rsidR="005D5579" w:rsidRPr="00945A72" w:rsidRDefault="005D5579" w:rsidP="00D6781C">
            <w:pPr>
              <w:spacing w:after="0" w:line="240" w:lineRule="auto"/>
              <w:jc w:val="both"/>
              <w:rPr>
                <w:rFonts w:ascii="Times New Roman" w:hAnsi="Times New Roman"/>
                <w:b/>
                <w:bCs/>
                <w:color w:val="0D0D0D"/>
                <w:sz w:val="24"/>
                <w:szCs w:val="24"/>
              </w:rPr>
            </w:pPr>
            <w:r w:rsidRPr="00945A72">
              <w:rPr>
                <w:rFonts w:ascii="Times New Roman" w:hAnsi="Times New Roman"/>
                <w:b/>
                <w:bCs/>
                <w:color w:val="0D0D0D"/>
                <w:sz w:val="24"/>
                <w:szCs w:val="24"/>
              </w:rPr>
              <w:t>Система питания дизельного двигателя внутреннего сгорания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8</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62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Система питания дизельного двигателя. Сравнительная оценка двигателей.</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Смесеобразование в дизельных  двигателях.  Период  задержки самовоспламенения топлива.</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Устройство и работа систем  питания дизельного двигателя с ТНВД различных типов.</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4. Устройство и работа приборов системы питания дизельных двигателей.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5. Система </w:t>
            </w:r>
            <w:proofErr w:type="spellStart"/>
            <w:r w:rsidRPr="00945A72">
              <w:rPr>
                <w:rFonts w:ascii="Times New Roman" w:hAnsi="Times New Roman"/>
                <w:color w:val="000000"/>
                <w:sz w:val="24"/>
                <w:szCs w:val="24"/>
              </w:rPr>
              <w:t>CommonRail</w:t>
            </w:r>
            <w:proofErr w:type="spellEnd"/>
            <w:r w:rsidRPr="00945A72">
              <w:rPr>
                <w:rFonts w:ascii="Times New Roman" w:hAnsi="Times New Roman"/>
                <w:color w:val="000000"/>
                <w:sz w:val="24"/>
                <w:szCs w:val="24"/>
              </w:rPr>
              <w:t>. Наддув дизелей.</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6. Системы снижения токсичности.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3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Анализ схемы устройства и работы узлов, механизмов и приборов системы питания дизельного двигателя</w:t>
            </w:r>
          </w:p>
        </w:tc>
        <w:tc>
          <w:tcPr>
            <w:tcW w:w="995" w:type="dxa"/>
            <w:vMerge/>
            <w:vAlign w:val="center"/>
            <w:hideMark/>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3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color w:val="000000"/>
                <w:sz w:val="24"/>
                <w:szCs w:val="24"/>
              </w:rPr>
            </w:pPr>
            <w:r w:rsidRPr="00945A72">
              <w:rPr>
                <w:rFonts w:ascii="Times New Roman" w:hAnsi="Times New Roman"/>
                <w:b/>
                <w:color w:val="000000"/>
                <w:sz w:val="24"/>
                <w:szCs w:val="24"/>
              </w:rPr>
              <w:t xml:space="preserve">Самостоятельная работа обучающихся </w:t>
            </w:r>
          </w:p>
        </w:tc>
        <w:tc>
          <w:tcPr>
            <w:tcW w:w="995" w:type="dxa"/>
            <w:vMerge w:val="restart"/>
            <w:vAlign w:val="center"/>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3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D0D0D"/>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Система </w:t>
            </w:r>
            <w:proofErr w:type="spellStart"/>
            <w:r w:rsidRPr="00945A72">
              <w:rPr>
                <w:rFonts w:ascii="Times New Roman" w:hAnsi="Times New Roman"/>
                <w:color w:val="000000"/>
                <w:sz w:val="24"/>
                <w:szCs w:val="24"/>
              </w:rPr>
              <w:t>CommonRail</w:t>
            </w:r>
            <w:proofErr w:type="spellEnd"/>
            <w:r w:rsidRPr="00945A72">
              <w:rPr>
                <w:rFonts w:ascii="Times New Roman" w:hAnsi="Times New Roman"/>
                <w:color w:val="000000"/>
                <w:sz w:val="24"/>
                <w:szCs w:val="24"/>
              </w:rPr>
              <w:t>. Наддув дизелей.</w:t>
            </w:r>
          </w:p>
        </w:tc>
        <w:tc>
          <w:tcPr>
            <w:tcW w:w="995" w:type="dxa"/>
            <w:vMerge/>
            <w:vAlign w:val="center"/>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69"/>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1.9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Система питания газобаллонных двигателей внутреннего сгорания</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476"/>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Система питания двигателя от газобаллонной  установки.</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2. Общее устройство и работа газобаллонных установок для сжатых и  сжиженных  газов.</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color w:val="000000"/>
                <w:sz w:val="24"/>
                <w:szCs w:val="24"/>
              </w:rPr>
              <w:t>Самостоятельная работа обучающихся</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Анализ схемы устройства и работы системы питания двигателя от газобаллонной  установки.</w:t>
            </w:r>
          </w:p>
        </w:tc>
        <w:tc>
          <w:tcPr>
            <w:tcW w:w="995" w:type="dxa"/>
            <w:vMerge/>
            <w:vAlign w:val="center"/>
            <w:hideMark/>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1.8-1.9</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2"/>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1.10</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lastRenderedPageBreak/>
              <w:t>Роторно-поршневые двигатели внутреннего сгорания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lastRenderedPageBreak/>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82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Устройство роторно-поршневого двигателя</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2. Рабочие циклы. Фазы </w:t>
            </w:r>
            <w:proofErr w:type="spellStart"/>
            <w:r w:rsidRPr="00945A72">
              <w:rPr>
                <w:rFonts w:ascii="Times New Roman" w:hAnsi="Times New Roman"/>
                <w:color w:val="000000"/>
                <w:sz w:val="24"/>
                <w:szCs w:val="24"/>
              </w:rPr>
              <w:t>газораспределенния</w:t>
            </w:r>
            <w:proofErr w:type="spellEnd"/>
            <w:r w:rsidRPr="00945A72">
              <w:rPr>
                <w:rFonts w:ascii="Times New Roman" w:hAnsi="Times New Roman"/>
                <w:color w:val="000000"/>
                <w:sz w:val="24"/>
                <w:szCs w:val="24"/>
              </w:rPr>
              <w:t>.</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43"/>
          <w:jc w:val="center"/>
        </w:trPr>
        <w:tc>
          <w:tcPr>
            <w:tcW w:w="3033" w:type="dxa"/>
            <w:gridSpan w:val="3"/>
            <w:vMerge w:val="restart"/>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lastRenderedPageBreak/>
              <w:t>Тема 1.11</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Альтернативные автомобильные двигатели</w:t>
            </w: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43"/>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Автомобильные двигатели работающие на альтернативных видах топлива. Принцип работы. Преимущества и </w:t>
            </w:r>
            <w:proofErr w:type="spellStart"/>
            <w:r w:rsidRPr="00945A72">
              <w:rPr>
                <w:rFonts w:ascii="Times New Roman" w:hAnsi="Times New Roman"/>
                <w:color w:val="000000"/>
                <w:sz w:val="24"/>
                <w:szCs w:val="24"/>
              </w:rPr>
              <w:t>недостаки</w:t>
            </w:r>
            <w:proofErr w:type="spellEnd"/>
            <w:r w:rsidRPr="00945A72">
              <w:rPr>
                <w:rFonts w:ascii="Times New Roman" w:hAnsi="Times New Roman"/>
                <w:color w:val="000000"/>
                <w:sz w:val="24"/>
                <w:szCs w:val="24"/>
              </w:rPr>
              <w:t>.</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Гибридные автомобильные двигатели.</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45"/>
          <w:jc w:val="center"/>
        </w:trPr>
        <w:tc>
          <w:tcPr>
            <w:tcW w:w="12457" w:type="dxa"/>
            <w:gridSpan w:val="4"/>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Раздел 2. Устройство трансмиссии автомобиля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FF0000"/>
                <w:sz w:val="24"/>
                <w:szCs w:val="24"/>
              </w:rPr>
            </w:pP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
                <w:bCs/>
                <w:color w:val="FF0000"/>
                <w:sz w:val="24"/>
                <w:szCs w:val="24"/>
              </w:rPr>
            </w:pPr>
            <w:r w:rsidRPr="00945A72">
              <w:rPr>
                <w:rFonts w:ascii="Times New Roman" w:hAnsi="Times New Roman"/>
                <w:bCs/>
                <w:color w:val="000000"/>
                <w:sz w:val="24"/>
                <w:szCs w:val="24"/>
              </w:rPr>
              <w:t>ОК.11</w:t>
            </w:r>
          </w:p>
        </w:tc>
      </w:tr>
      <w:tr w:rsidR="005D5579" w:rsidRPr="00945A72" w:rsidTr="004D78A0">
        <w:trPr>
          <w:trHeight w:val="180"/>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2.1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Общее устройство трансмиссии</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Самостоятельная работа обучающихся</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57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и типы трансмиссии. Колесная формула.</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2. Схемы механических трансмиссий автомобилей с различными колесными формулами.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07"/>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2.2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Сцепление</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5</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49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сцепления.  Типы сцеплений.</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Устройство и работа одно- и многодисковых сцеплений с различными типами приводов выключения сцепления.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Свободный ход педали привода,  механизма  выключения сцепления. Устройство и работа усилителей  приводов, механизмов включения сцепления.</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Проведение сравнительного анализа устройства и работы сцеплений с различными типами приводов </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    Устройство и работа усилителей  приводов, механизмов включения сцепления.</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2.1-2.2</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77"/>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2.3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Коробка передач и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раздаточная коробка</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742"/>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коробки передач. Типы коробок передач.</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Схема и принцип работы механических коробок передач. Устройство ступенчатых коробок передач.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Устройство и работа механизмов управления коробкой передач.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4. Гидромеханические коробки передач. Принцип действия автоматической коробки передач с гидравлическим управлением.</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5. </w:t>
            </w:r>
            <w:proofErr w:type="spellStart"/>
            <w:r w:rsidRPr="00945A72">
              <w:rPr>
                <w:rFonts w:ascii="Times New Roman" w:hAnsi="Times New Roman"/>
                <w:color w:val="000000"/>
                <w:sz w:val="24"/>
                <w:szCs w:val="24"/>
              </w:rPr>
              <w:t>Вариаторная</w:t>
            </w:r>
            <w:proofErr w:type="spellEnd"/>
            <w:r w:rsidRPr="00945A72">
              <w:rPr>
                <w:rFonts w:ascii="Times New Roman" w:hAnsi="Times New Roman"/>
                <w:color w:val="000000"/>
                <w:sz w:val="24"/>
                <w:szCs w:val="24"/>
              </w:rPr>
              <w:t xml:space="preserve"> коробка передач.</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6. Назначение и устройство раздаточной коробки.</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Схемы устройства и работы коробок передач и раздаточной коробки</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 Назначение и устройство раздаточной коробки.</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1"/>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2.4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Карданная передача</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3</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55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карданной передачи, ее типы.</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2. Устройство карданных передач, карданных шарниров различных типов.</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Сравнительный анализ устройства карданных передач различных типов</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Контрольная работа по темам 2.3-2.5 </w:t>
            </w:r>
          </w:p>
        </w:tc>
        <w:tc>
          <w:tcPr>
            <w:tcW w:w="995" w:type="dxa"/>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89"/>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2.5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Ведущие мосты</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57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1.Типы мостов.  Ведущий мост, назначение, общее устройство.</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Главная передача, назначение, типы. Устройство главных передач.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Дифференциал, назначение, типы. Устройство и работа шестеренчатого симметричного дифференциала и дифференциалов повышенного трения.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4. Полуоси, их назначение и типы.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5. Управляемый ведущий мост, назначение, устройство.</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Проведение сравнительного анализа устройства мостов разных типов.  </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Контрольная работа по темам 2.3-2.5 </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80"/>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2.6</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Дополнительная трансмиссия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57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Элементы дополнительной трансмиссии. Коробки отбора мощности специальных автомобилей. Схемы компоновки</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69"/>
          <w:jc w:val="center"/>
        </w:trPr>
        <w:tc>
          <w:tcPr>
            <w:tcW w:w="12457" w:type="dxa"/>
            <w:gridSpan w:val="4"/>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Раздел 3. Устройство ходовой части</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FF0000"/>
                <w:sz w:val="24"/>
                <w:szCs w:val="24"/>
              </w:rPr>
            </w:pP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
                <w:bCs/>
                <w:color w:val="FF0000"/>
                <w:sz w:val="24"/>
                <w:szCs w:val="24"/>
              </w:rPr>
            </w:pPr>
            <w:r w:rsidRPr="00945A72">
              <w:rPr>
                <w:rFonts w:ascii="Times New Roman" w:hAnsi="Times New Roman"/>
                <w:bCs/>
                <w:color w:val="000000"/>
                <w:sz w:val="24"/>
                <w:szCs w:val="24"/>
              </w:rPr>
              <w:t>ОК.11</w:t>
            </w:r>
          </w:p>
        </w:tc>
      </w:tr>
      <w:tr w:rsidR="005D5579" w:rsidRPr="00945A72" w:rsidTr="004D78A0">
        <w:trPr>
          <w:trHeight w:val="232"/>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3.1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Конструкции рам</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76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типы и устройство рам.</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Соединение агрегатов, механизмов, узлов автомобиля с рамой.</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Тягово-сцепное устройство.</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Проведение сравнительная характеристика рам автомобилей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Схемы соединения агрегатов, механизмов, узлов автомобиля с рамой.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94"/>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3.2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lastRenderedPageBreak/>
              <w:t>Подвеска автомобиля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lastRenderedPageBreak/>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8</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513"/>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подвески. Типы подвесок. Устройство зависимых и независимых подвесок.</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Упругие элементы, амортизаторы, стабилизаторы поперечной устойчивости:  назначение, типы, устройство и работа.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w:t>
            </w:r>
            <w:proofErr w:type="spellStart"/>
            <w:r w:rsidRPr="00945A72">
              <w:rPr>
                <w:rFonts w:ascii="Times New Roman" w:hAnsi="Times New Roman"/>
                <w:color w:val="000000"/>
                <w:sz w:val="24"/>
                <w:szCs w:val="24"/>
              </w:rPr>
              <w:t>Пневмоподвеска</w:t>
            </w:r>
            <w:proofErr w:type="spellEnd"/>
            <w:r w:rsidRPr="00945A72">
              <w:rPr>
                <w:rFonts w:ascii="Times New Roman" w:hAnsi="Times New Roman"/>
                <w:color w:val="000000"/>
                <w:sz w:val="24"/>
                <w:szCs w:val="24"/>
              </w:rPr>
              <w:t xml:space="preserve"> легковых и грузовых автомобилей.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Назначение, типы мостов. Устройство неразрезных и разрезных передних мостов.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4. Установка управляемых колес. Развал и схождение колес. Поперечный и продольный наклоны  осей поворота.  Радиус  поворота.</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03"/>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Схема устройства и работы элементов подвески.</w:t>
            </w:r>
          </w:p>
        </w:tc>
        <w:tc>
          <w:tcPr>
            <w:tcW w:w="995" w:type="dxa"/>
            <w:vMerge/>
            <w:shd w:val="clear" w:color="auto" w:fill="auto"/>
            <w:vAlign w:val="center"/>
            <w:hideMark/>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80"/>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3.3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 Колеса и шины</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82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Типы колес  и устройство колес.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Крепление колес на ступицах, полуосях.</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Крепление колес на ступицах, полуосях.</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Проведение сравнительной характеристики шин различных типов</w:t>
            </w:r>
          </w:p>
        </w:tc>
        <w:tc>
          <w:tcPr>
            <w:tcW w:w="995" w:type="dxa"/>
            <w:vMerge/>
            <w:shd w:val="clear" w:color="auto" w:fill="auto"/>
            <w:vAlign w:val="center"/>
            <w:hideMark/>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3.1 - 3.3</w:t>
            </w:r>
          </w:p>
        </w:tc>
        <w:tc>
          <w:tcPr>
            <w:tcW w:w="995" w:type="dxa"/>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33"/>
          <w:jc w:val="center"/>
        </w:trPr>
        <w:tc>
          <w:tcPr>
            <w:tcW w:w="12457" w:type="dxa"/>
            <w:gridSpan w:val="4"/>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Раздел 4. Устройство механизмов управления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FF0000"/>
                <w:sz w:val="24"/>
                <w:szCs w:val="24"/>
              </w:rPr>
            </w:pP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
                <w:bCs/>
                <w:color w:val="FF0000"/>
                <w:sz w:val="24"/>
                <w:szCs w:val="24"/>
              </w:rPr>
            </w:pPr>
            <w:r w:rsidRPr="00945A72">
              <w:rPr>
                <w:rFonts w:ascii="Times New Roman" w:hAnsi="Times New Roman"/>
                <w:bCs/>
                <w:color w:val="000000"/>
                <w:sz w:val="24"/>
                <w:szCs w:val="24"/>
              </w:rPr>
              <w:t>ОК.11</w:t>
            </w:r>
          </w:p>
        </w:tc>
      </w:tr>
      <w:tr w:rsidR="005D5579" w:rsidRPr="00945A72" w:rsidTr="004D78A0">
        <w:trPr>
          <w:trHeight w:val="232"/>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4.1</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 Рулевое управление</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765"/>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Назначение , основные части рулевого управления.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Рулевой механизм и рулевой привод: типы, устройство, работа.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Усилители  рулевого привода:  типы,  устройство, работа</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Схемы устройства и работы рулевых приводов и усилителей рулевого привода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Схемы устройства и работы рулевых механизмов.</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9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4.2.</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 Тормозные системы</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979"/>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типы, составные части тормозных систем.</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Расположение основных элементов тормозной системы на автомобиле.</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Типы, устройство, работа тормозных механизмов, их </w:t>
            </w:r>
            <w:proofErr w:type="spellStart"/>
            <w:r w:rsidRPr="00945A72">
              <w:rPr>
                <w:rFonts w:ascii="Times New Roman" w:hAnsi="Times New Roman"/>
                <w:color w:val="000000"/>
                <w:sz w:val="24"/>
                <w:szCs w:val="24"/>
              </w:rPr>
              <w:t>пневмо</w:t>
            </w:r>
            <w:proofErr w:type="spellEnd"/>
            <w:r w:rsidRPr="00945A72">
              <w:rPr>
                <w:rFonts w:ascii="Times New Roman" w:hAnsi="Times New Roman"/>
                <w:color w:val="000000"/>
                <w:sz w:val="24"/>
                <w:szCs w:val="24"/>
              </w:rPr>
              <w:t>- и гидроприводов. Работа контура привода системы.</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4. Приборы тормозного привода прицепа.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3</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Схема устройства и работы элементов  тормозных систем с гидравлическим  </w:t>
            </w:r>
            <w:r w:rsidRPr="00945A72">
              <w:rPr>
                <w:rFonts w:ascii="Times New Roman" w:hAnsi="Times New Roman"/>
                <w:color w:val="000000"/>
                <w:sz w:val="24"/>
                <w:szCs w:val="24"/>
              </w:rPr>
              <w:lastRenderedPageBreak/>
              <w:t>приводом.</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lastRenderedPageBreak/>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Схема устройства тормозных механизмов стояночного тормоза и его привода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95"/>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Схема устройства и работы элементов пневматического тормозного привода.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4.1-4.2</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77"/>
          <w:jc w:val="center"/>
        </w:trPr>
        <w:tc>
          <w:tcPr>
            <w:tcW w:w="12457" w:type="dxa"/>
            <w:gridSpan w:val="4"/>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Раздел 5. Основы теории автомобильных двигателей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FF0000"/>
                <w:sz w:val="24"/>
                <w:szCs w:val="24"/>
              </w:rPr>
            </w:pP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
                <w:bCs/>
                <w:color w:val="FF0000"/>
                <w:sz w:val="24"/>
                <w:szCs w:val="24"/>
              </w:rPr>
            </w:pPr>
            <w:r w:rsidRPr="00945A72">
              <w:rPr>
                <w:rFonts w:ascii="Times New Roman" w:hAnsi="Times New Roman"/>
                <w:bCs/>
                <w:color w:val="000000"/>
                <w:sz w:val="24"/>
                <w:szCs w:val="24"/>
              </w:rPr>
              <w:t>ОК.11</w:t>
            </w:r>
          </w:p>
        </w:tc>
      </w:tr>
      <w:tr w:rsidR="005D5579" w:rsidRPr="00945A72" w:rsidTr="004D78A0">
        <w:trPr>
          <w:trHeight w:val="22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5.1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Основы технической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термодинамики</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608"/>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Понятие о термодинамическом процессе. Обратимые и необратимые процессы, внутренняя энергия газа.</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2. Формулировки первого и второго законов термодинамики, их аналитические выражения.</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51"/>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5.2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Циклы поршневых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двигателей внутреннего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сгорания</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51"/>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Действительные циклы четырехтактного бензинового и дизельного двигателей и их отличие от теоретических.</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Процесс впуска, назначение. Протекание процесса и его диаграмма в Р - V координатах. Параметры процесса.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Весовой заряд горючей смеси. Коэффициент наполнения и факторы, влияющие на него.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4. Процесс сжатия, назначение, протекание процесса и его диаграмма в Р - V координатах. Параметры процесса.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5. Процесс сгорания,  назначение. Скорость сгорания и факторы, влияющие на скорость распространения фронта пламени.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6. Процесс сгорания в бензиновом двигателе. Развернутая индикаторная диаграмма процесса. Детонация: признаки, сущность явления, конструктивные и эксплуатационные факторы, влияющие на детонацию.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7. Процесс сгорания в дизельном двигателе. Развернутая диаграмма процесса. Жесткая  работа дизельного двигателя и факторы, влияющие на нее.  Процесс расширения, назначение. Протекание процесса и  его диаграмма в Р - V координатах. Параметры процесса. </w:t>
            </w:r>
          </w:p>
          <w:p w:rsidR="005D5579" w:rsidRPr="00945A72" w:rsidRDefault="005D5579" w:rsidP="00D6781C">
            <w:pPr>
              <w:spacing w:after="0" w:line="240" w:lineRule="auto"/>
              <w:jc w:val="both"/>
              <w:rPr>
                <w:rFonts w:ascii="Times New Roman" w:hAnsi="Times New Roman"/>
                <w:b/>
                <w:bCs/>
                <w:color w:val="000000"/>
                <w:sz w:val="24"/>
                <w:szCs w:val="24"/>
              </w:rPr>
            </w:pP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253"/>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8. Процесс выпуска, назначение. Протекание процесса и его диаграмма в Р - V координатах. Параметры процесса. Коэффициент остаточных газов и факторы, влияющие на него. Токсичность отработавших газов, пути предотвращения загрязнения окружающей среды.</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9. Действительная индикаторная диаграмма. Среднее индикаторное давление. Индикаторная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мощность. Индикаторный КПД. Среднее эффективное давление.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10. Эффективная мощность, крутящий момент. Относительный, механический и эффективный КПД. Литровая мощность. Способы повышения мощности двигателей. Часовой и удельный расходы топлива и связь между ними. Факторы, влияющие на расход топлива.</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11. Тепловой баланс. Анализ уравнения теплового баланса. Влияние на тепловой баланс частоты вращения и нагрузки двигателя, степени сжатия, угла опережения зажигания, состава горючей смеси</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12. Краткие сведения  из гидродинамики. Характеристики  элементарного и идеального карбюраторов. Смесеобразование в двигателях с непосредственным впрыском легкового топлива.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13. Объемно-пленочное и </w:t>
            </w:r>
            <w:proofErr w:type="spellStart"/>
            <w:r w:rsidRPr="00945A72">
              <w:rPr>
                <w:rFonts w:ascii="Times New Roman" w:hAnsi="Times New Roman"/>
                <w:color w:val="000000"/>
                <w:sz w:val="24"/>
                <w:szCs w:val="24"/>
              </w:rPr>
              <w:t>вихрекамерное</w:t>
            </w:r>
            <w:proofErr w:type="spellEnd"/>
            <w:r w:rsidRPr="00945A72">
              <w:rPr>
                <w:rFonts w:ascii="Times New Roman" w:hAnsi="Times New Roman"/>
                <w:color w:val="000000"/>
                <w:sz w:val="24"/>
                <w:szCs w:val="24"/>
              </w:rPr>
              <w:t xml:space="preserve"> смесеобразования в дизелях: формы камер сгорания,  распыление топлива,  характеристики впрыска топлива.</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Построение диаграммы процесса впуска, протекающего в двигателях внутреннего сгорания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Построение диаграммы процесса сжатия, протекающего в двигателях внутреннего сгорания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85"/>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Построение диаграммы процессов сгорания,  протекающих в двигателях внутреннего сгорания  различных типов</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4. Построение диаграммы процесса выпуска, протекающего в двигателях внутреннего сгорания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bCs/>
                <w:color w:val="000000"/>
                <w:sz w:val="24"/>
                <w:szCs w:val="24"/>
              </w:rPr>
              <w:t>Самостоятельная работа обучающихся</w:t>
            </w:r>
          </w:p>
        </w:tc>
        <w:tc>
          <w:tcPr>
            <w:tcW w:w="995" w:type="dxa"/>
            <w:shd w:val="clear" w:color="auto" w:fill="auto"/>
          </w:tcPr>
          <w:p w:rsidR="005D5579" w:rsidRPr="00945A72" w:rsidRDefault="005D5579" w:rsidP="00D6781C">
            <w:pPr>
              <w:spacing w:after="0" w:line="240" w:lineRule="auto"/>
              <w:jc w:val="center"/>
              <w:rPr>
                <w:rFonts w:ascii="Times New Roman" w:hAnsi="Times New Roman"/>
                <w:b/>
                <w:color w:val="000000"/>
                <w:sz w:val="24"/>
                <w:szCs w:val="24"/>
              </w:rPr>
            </w:pPr>
            <w:r w:rsidRPr="00945A72">
              <w:rPr>
                <w:rFonts w:ascii="Times New Roman" w:hAnsi="Times New Roman"/>
                <w:b/>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1.Построение диаграммы процесса впуска, протекающего в двигателях внутреннего сгорания</w:t>
            </w:r>
          </w:p>
        </w:tc>
        <w:tc>
          <w:tcPr>
            <w:tcW w:w="995" w:type="dxa"/>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Построение диаграммы процесса сжатия, протекающего в двигателях внутреннего сгорания</w:t>
            </w:r>
          </w:p>
        </w:tc>
        <w:tc>
          <w:tcPr>
            <w:tcW w:w="995" w:type="dxa"/>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Построение диаграммы процессов сгорания,  протекающих в двигателях внутреннего </w:t>
            </w:r>
            <w:r w:rsidRPr="00945A72">
              <w:rPr>
                <w:rFonts w:ascii="Times New Roman" w:hAnsi="Times New Roman"/>
                <w:color w:val="000000"/>
                <w:sz w:val="24"/>
                <w:szCs w:val="24"/>
              </w:rPr>
              <w:lastRenderedPageBreak/>
              <w:t>сгорания  различных типов</w:t>
            </w:r>
          </w:p>
        </w:tc>
        <w:tc>
          <w:tcPr>
            <w:tcW w:w="995" w:type="dxa"/>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lastRenderedPageBreak/>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4. Построение диаграммы процесса выпуска, протекающего в двигателях внутреннего сгорания</w:t>
            </w:r>
          </w:p>
        </w:tc>
        <w:tc>
          <w:tcPr>
            <w:tcW w:w="995" w:type="dxa"/>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теме 5.1-5.2</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94"/>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5.3.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Испытание двигателей</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224"/>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Виды характеристик, их графическое изображение, условия снятия методология построения, запас крутящего момента двигателя.</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Назначение и виды испытаний. Величины, подлежащие измерению. ГОСТ на  испытания двигателей.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3. Общая схема установок для испытания. Тормозные устройства. Устройство приборов для измерения частоты вращения коленчатого вала, расхода топлива и воздуха, температуры, угла опережения зажигания.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Снятие характеристики холостого хода бензинового двигателя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Снятие регулировочной характеристики по углу опережения зажигания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Снятие внешней скоростной характеристики дизельного двигателя  </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98"/>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5.4.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Кинематика и динамика кривошипно-шатунного механизма</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56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Типы и схемы механизмов.</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Путь, скорость и ускорение поршня в двигателе с центральным кривошипно-шатунным механизмом,  их зависимости от угла поворота коленчатого вала.</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Силы и моменты, действующие в механизме одноцилиндрового двигателя. Суммарные силы и моменты. Аналитические и графические выражения сил моментов. Порядок работы двигателя, его зависимость от схемы коленчатого вала, числа цилиндров двигателя.</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Проведение сравнительной характеристики типов и схем КШМ</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1"/>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5.5.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Уравновешивание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Двигателей</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786"/>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Силы и моменты, вызывающие неуравновешенность двигателя. Условия уравновешенности.</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Уравновешивание одноцилиндрового, 2-х и 4-х цилиндрового рядного двигателей.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3. Общие понятия об уравновешенности шестицилиндровых  и восьмицилиндровых рядных и V–образных двигателей.</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Схемы уравновешивания одноцилиндрового и 4-х цилиндрового рядного двигателей.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Схемы балансировки коленчатого вала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bCs/>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Технология балансировки коленчатого вала: статическая и  динамическая.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shd w:val="clear" w:color="000000" w:fill="DBE5F1"/>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Контрольная работа по темам 5.3-5.5</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31"/>
          <w:jc w:val="center"/>
        </w:trPr>
        <w:tc>
          <w:tcPr>
            <w:tcW w:w="12457" w:type="dxa"/>
            <w:gridSpan w:val="4"/>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Раздел 6. Электрооборудование   автомобилей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FF0000"/>
                <w:sz w:val="24"/>
                <w:szCs w:val="24"/>
              </w:rPr>
            </w:pPr>
          </w:p>
        </w:tc>
        <w:tc>
          <w:tcPr>
            <w:tcW w:w="1769" w:type="dxa"/>
            <w:vMerge w:val="restart"/>
            <w:vAlign w:val="center"/>
          </w:tcPr>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ОК.02,</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ОК.03,</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ОК.04,</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ОК.05,</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w:t>
            </w:r>
          </w:p>
          <w:p w:rsidR="000C62F6" w:rsidRPr="00945A72" w:rsidRDefault="000C62F6"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ОК.10,</w:t>
            </w:r>
          </w:p>
          <w:p w:rsidR="005D5579" w:rsidRPr="00945A72" w:rsidRDefault="000C62F6" w:rsidP="00D6781C">
            <w:pPr>
              <w:spacing w:after="0" w:line="240" w:lineRule="auto"/>
              <w:jc w:val="center"/>
              <w:rPr>
                <w:rFonts w:ascii="Times New Roman" w:hAnsi="Times New Roman"/>
                <w:b/>
                <w:bCs/>
                <w:sz w:val="24"/>
                <w:szCs w:val="24"/>
              </w:rPr>
            </w:pPr>
            <w:r w:rsidRPr="00945A72">
              <w:rPr>
                <w:rFonts w:ascii="Times New Roman" w:hAnsi="Times New Roman"/>
                <w:bCs/>
                <w:color w:val="000000"/>
                <w:sz w:val="24"/>
                <w:szCs w:val="24"/>
              </w:rPr>
              <w:t>ОК.11</w:t>
            </w:r>
          </w:p>
        </w:tc>
      </w:tr>
      <w:tr w:rsidR="005D5579" w:rsidRPr="00945A72" w:rsidTr="004D78A0">
        <w:trPr>
          <w:trHeight w:val="78"/>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6.1.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Система</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электроснабжения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автомобиля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78"/>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Назначение системы электроснабжения. Принципиальные схемы системы.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Назначение и взаимодействие элементов системы. Принцип действия свинцового аккумулятора. Устройство стартерной аккумуляторной батареи. Маркировки АКБ.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Основные характеристики аккумуляторов и аккумуляторных батарей: ЭДС, напряжение, внутреннее сопротивление, емкость, степень </w:t>
            </w:r>
            <w:proofErr w:type="spellStart"/>
            <w:r w:rsidRPr="00945A72">
              <w:rPr>
                <w:rFonts w:ascii="Times New Roman" w:hAnsi="Times New Roman"/>
                <w:color w:val="000000"/>
                <w:sz w:val="24"/>
                <w:szCs w:val="24"/>
              </w:rPr>
              <w:t>разряженности</w:t>
            </w:r>
            <w:proofErr w:type="spellEnd"/>
            <w:r w:rsidRPr="00945A72">
              <w:rPr>
                <w:rFonts w:ascii="Times New Roman" w:hAnsi="Times New Roman"/>
                <w:color w:val="000000"/>
                <w:sz w:val="24"/>
                <w:szCs w:val="24"/>
              </w:rPr>
              <w:t xml:space="preserve">.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4. Приготовление электролита. Величина плотности электролита. Правила измерения плотности электролита.  Правила техники безопасности при заряде аккумуляторных батарей.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5. Заряд аккумуляторных батарей от зарядного устройства.  Особенности заряда аккумуляторных батарей на автомобиле.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6. Срок службы аккумуляторных батарей. Основные причины, ограничивающие срок службы Проверка технического состояния батарей. Перспективные батареи.</w:t>
            </w:r>
          </w:p>
          <w:p w:rsidR="005D5579" w:rsidRPr="00945A72" w:rsidRDefault="005D5579" w:rsidP="00D6781C">
            <w:pPr>
              <w:spacing w:after="0" w:line="240" w:lineRule="auto"/>
              <w:jc w:val="both"/>
              <w:rPr>
                <w:rFonts w:ascii="Times New Roman" w:hAnsi="Times New Roman"/>
                <w:b/>
                <w:bCs/>
                <w:color w:val="000000"/>
                <w:sz w:val="24"/>
                <w:szCs w:val="24"/>
              </w:rPr>
            </w:pP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544"/>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7. Общие сведения о генераторных установках. Условия работы генераторных установок на автомобиле.  Устройство и работа генераторов переменного тока с номинальным напряжением 14 В и 28 В.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8. Базовые схемы систем электроснабжения с генераторными установками переменного тока. Проверка генератора на стенде, проверка деталей и узлов генератора.</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9. Назначение и принцип действия регулятора напряжения. Вибрационный регулятор напряжения, принципиальная схема и работа. Зависимость изменения напряжения и силы тока возбуждения генератора при работе с регулятором напряжения.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10. Принципиальные схемы полупроводниковых регуляторов напряжения: работа транзисторов, стабилитронов. Встроенные регуляторы напряжения. Проверки и регулировки регуляторов.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11. Эксплуатация генераторных установок. Основные неисправности генераторных установок.</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69"/>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Базовые схемы систем электроснабжения с генераторными установками переменного тока. </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Принципиальные схемы полупроводниковых регуляторов напряжения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7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Порядок проверки  технического состояния  аккумуляторных батарей, генератора, его узлов и деталей </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7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bCs/>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6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sz w:val="24"/>
                <w:szCs w:val="24"/>
              </w:rPr>
              <w:t xml:space="preserve">Изучение устройства и </w:t>
            </w:r>
            <w:proofErr w:type="spellStart"/>
            <w:r w:rsidRPr="00945A72">
              <w:rPr>
                <w:rFonts w:ascii="Times New Roman" w:hAnsi="Times New Roman"/>
                <w:sz w:val="24"/>
                <w:szCs w:val="24"/>
              </w:rPr>
              <w:t>т</w:t>
            </w:r>
            <w:r w:rsidRPr="00945A72">
              <w:rPr>
                <w:rFonts w:ascii="Times New Roman" w:hAnsi="Times New Roman"/>
                <w:color w:val="000000"/>
                <w:sz w:val="24"/>
                <w:szCs w:val="24"/>
              </w:rPr>
              <w:t>ехнологиипроведение</w:t>
            </w:r>
            <w:proofErr w:type="spellEnd"/>
            <w:r w:rsidRPr="00945A72">
              <w:rPr>
                <w:rFonts w:ascii="Times New Roman" w:hAnsi="Times New Roman"/>
                <w:color w:val="000000"/>
                <w:sz w:val="24"/>
                <w:szCs w:val="24"/>
              </w:rPr>
              <w:t xml:space="preserve"> разборочно-сборочных работ и  проверка технического состояния генераторов, реле-регуляторов. </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50"/>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6.2.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Система  зажигания</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52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системы зажигания и основные требования, предъявляемые к ней.</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Рабочий процесс системы зажигания. Факторы, влияющие на напряжение во вторичной цепи. Виды систем зажигания.</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Принципиальная схема  контактной системы зажигания и принцип ее работы. Назначение и устройство приборов контактной системы зажигания.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4. Характеристика контактной системы зажигания, ее недостатки. Трамблер. Катушка зажигания.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5. Назначение и устройство свечей зажигания. Условия работы свечей зажигания. Тепловые  характеристики свечей зажигания. Маркировка свечей различных производителей.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6. Влияние момента воспламенения рабочей смеси на работу двигателя в зависимости от частоты вращения коленчатого вала, нагрузки и других факторов на двигатель. Транзисторный коммутатор.</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7. Электронные системы зажигания DENSO, HITACHI и т.п. Обеспечение работы транзистора в ключевом режиме.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8. Принципиальные схемы бесконтактных систем зажигания с различными датчиками,  принцип работы и характеристики. Устройство и работа приборов бесконтактных систем зажигания. </w:t>
            </w:r>
            <w:r w:rsidRPr="00945A72">
              <w:rPr>
                <w:rFonts w:ascii="Times New Roman" w:hAnsi="Times New Roman"/>
                <w:color w:val="000000"/>
                <w:sz w:val="24"/>
                <w:szCs w:val="24"/>
              </w:rPr>
              <w:br/>
              <w:t xml:space="preserve">9. Устройство и работа регуляторов опережения зажигания. </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Проверка технического состояния приборов и аппаратов систем зажигания. </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15"/>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Контактная система зажигания и  технология проверки технического состояния приборов системы.</w:t>
            </w:r>
          </w:p>
        </w:tc>
        <w:tc>
          <w:tcPr>
            <w:tcW w:w="995" w:type="dxa"/>
            <w:vMerge/>
            <w:shd w:val="clear" w:color="auto" w:fill="auto"/>
            <w:vAlign w:val="center"/>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93"/>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Контактно-транзисторная система зажигания и технология проверки технического состояния приборов системы.</w:t>
            </w:r>
          </w:p>
        </w:tc>
        <w:tc>
          <w:tcPr>
            <w:tcW w:w="995" w:type="dxa"/>
            <w:vMerge/>
            <w:shd w:val="clear" w:color="auto" w:fill="auto"/>
            <w:vAlign w:val="center"/>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1"/>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4. Бесконтактная система зажигания и технология проверки технического состояния приборов системы.</w:t>
            </w:r>
          </w:p>
        </w:tc>
        <w:tc>
          <w:tcPr>
            <w:tcW w:w="995" w:type="dxa"/>
            <w:vMerge/>
            <w:shd w:val="clear" w:color="auto" w:fill="auto"/>
            <w:vAlign w:val="center"/>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1"/>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color w:val="000000"/>
                <w:sz w:val="24"/>
                <w:szCs w:val="24"/>
              </w:rPr>
            </w:pPr>
            <w:r w:rsidRPr="00945A72">
              <w:rPr>
                <w:rFonts w:ascii="Times New Roman" w:hAnsi="Times New Roman"/>
                <w:b/>
                <w:color w:val="000000"/>
                <w:sz w:val="24"/>
                <w:szCs w:val="24"/>
              </w:rPr>
              <w:t xml:space="preserve">Самостоятельная работа обучающихся </w:t>
            </w:r>
          </w:p>
        </w:tc>
        <w:tc>
          <w:tcPr>
            <w:tcW w:w="995" w:type="dxa"/>
            <w:vMerge w:val="restart"/>
            <w:shd w:val="clear" w:color="auto" w:fill="auto"/>
            <w:vAlign w:val="center"/>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1"/>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Основные отказы и неисправности приборов системы зажигания и их влияние на работу двигателя. Проверки приборов и аппаратов систем зажигания. Перспективные системы зажигания.</w:t>
            </w:r>
          </w:p>
        </w:tc>
        <w:tc>
          <w:tcPr>
            <w:tcW w:w="995" w:type="dxa"/>
            <w:vMerge/>
            <w:shd w:val="clear" w:color="auto" w:fill="auto"/>
            <w:vAlign w:val="center"/>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22"/>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6.3. </w:t>
            </w:r>
          </w:p>
          <w:p w:rsidR="005D5579" w:rsidRPr="00945A72" w:rsidRDefault="005D5579" w:rsidP="00D6781C">
            <w:pPr>
              <w:spacing w:after="0" w:line="240" w:lineRule="auto"/>
              <w:jc w:val="both"/>
              <w:rPr>
                <w:rFonts w:ascii="Times New Roman" w:hAnsi="Times New Roman"/>
                <w:b/>
                <w:bCs/>
                <w:color w:val="000000"/>
                <w:sz w:val="24"/>
                <w:szCs w:val="24"/>
              </w:rPr>
            </w:pPr>
            <w:proofErr w:type="spellStart"/>
            <w:r w:rsidRPr="00945A72">
              <w:rPr>
                <w:rFonts w:ascii="Times New Roman" w:hAnsi="Times New Roman"/>
                <w:b/>
                <w:bCs/>
                <w:color w:val="000000"/>
                <w:sz w:val="24"/>
                <w:szCs w:val="24"/>
              </w:rPr>
              <w:t>Электропусковые</w:t>
            </w:r>
            <w:proofErr w:type="spellEnd"/>
            <w:r w:rsidRPr="00945A72">
              <w:rPr>
                <w:rFonts w:ascii="Times New Roman" w:hAnsi="Times New Roman"/>
                <w:b/>
                <w:bCs/>
                <w:color w:val="000000"/>
                <w:sz w:val="24"/>
                <w:szCs w:val="24"/>
              </w:rPr>
              <w:t xml:space="preserve">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системы</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303"/>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Назначение </w:t>
            </w:r>
            <w:proofErr w:type="spellStart"/>
            <w:r w:rsidRPr="00945A72">
              <w:rPr>
                <w:rFonts w:ascii="Times New Roman" w:hAnsi="Times New Roman"/>
                <w:color w:val="000000"/>
                <w:sz w:val="24"/>
                <w:szCs w:val="24"/>
              </w:rPr>
              <w:t>электропусковой</w:t>
            </w:r>
            <w:proofErr w:type="spellEnd"/>
            <w:r w:rsidRPr="00945A72">
              <w:rPr>
                <w:rFonts w:ascii="Times New Roman" w:hAnsi="Times New Roman"/>
                <w:color w:val="000000"/>
                <w:sz w:val="24"/>
                <w:szCs w:val="24"/>
              </w:rPr>
              <w:t xml:space="preserve"> системы. Условия пуска двигателей внутреннего сгорания. Основные требования, предъявляемые к </w:t>
            </w:r>
            <w:proofErr w:type="spellStart"/>
            <w:r w:rsidRPr="00945A72">
              <w:rPr>
                <w:rFonts w:ascii="Times New Roman" w:hAnsi="Times New Roman"/>
                <w:color w:val="000000"/>
                <w:sz w:val="24"/>
                <w:szCs w:val="24"/>
              </w:rPr>
              <w:t>электропусковой</w:t>
            </w:r>
            <w:proofErr w:type="spellEnd"/>
            <w:r w:rsidRPr="00945A72">
              <w:rPr>
                <w:rFonts w:ascii="Times New Roman" w:hAnsi="Times New Roman"/>
                <w:color w:val="000000"/>
                <w:sz w:val="24"/>
                <w:szCs w:val="24"/>
              </w:rPr>
              <w:t xml:space="preserve"> системе. Базовые схемы </w:t>
            </w:r>
            <w:proofErr w:type="spellStart"/>
            <w:r w:rsidRPr="00945A72">
              <w:rPr>
                <w:rFonts w:ascii="Times New Roman" w:hAnsi="Times New Roman"/>
                <w:color w:val="000000"/>
                <w:sz w:val="24"/>
                <w:szCs w:val="24"/>
              </w:rPr>
              <w:t>электропусковых</w:t>
            </w:r>
            <w:proofErr w:type="spellEnd"/>
            <w:r w:rsidRPr="00945A72">
              <w:rPr>
                <w:rFonts w:ascii="Times New Roman" w:hAnsi="Times New Roman"/>
                <w:color w:val="000000"/>
                <w:sz w:val="24"/>
                <w:szCs w:val="24"/>
              </w:rPr>
              <w:t xml:space="preserve"> систем.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2. Стартеры, назначение и требования, предъявляемые к ним, принцип работы. Устройство стартеров. Технические характеристики стартеров.  Типы электродвигателей. Механизм привода стартера.  Схемы включения обмоток Предпусковой подогрев.</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6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 Проверка технического состояния стартера, его узлов и деталей, проверка технического состояния реле включения стартера. </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54"/>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Изучение устройства, проведение разборочно-сборочных работ и  проверка технического состояния приборов пуска двигателя.</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87"/>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color w:val="000000"/>
                <w:sz w:val="24"/>
                <w:szCs w:val="24"/>
              </w:rPr>
              <w:t>Самостоятельная работа обучающихся</w:t>
            </w:r>
          </w:p>
        </w:tc>
        <w:tc>
          <w:tcPr>
            <w:tcW w:w="995" w:type="dxa"/>
            <w:vMerge w:val="restart"/>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54"/>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b/>
                <w:color w:val="000000"/>
                <w:sz w:val="24"/>
                <w:szCs w:val="24"/>
              </w:rPr>
            </w:pPr>
            <w:r w:rsidRPr="00945A72">
              <w:rPr>
                <w:rFonts w:ascii="Times New Roman" w:hAnsi="Times New Roman"/>
                <w:color w:val="000000"/>
                <w:sz w:val="24"/>
                <w:szCs w:val="24"/>
              </w:rPr>
              <w:t xml:space="preserve">Основные отказы и неисправности </w:t>
            </w:r>
            <w:proofErr w:type="spellStart"/>
            <w:r w:rsidRPr="00945A72">
              <w:rPr>
                <w:rFonts w:ascii="Times New Roman" w:hAnsi="Times New Roman"/>
                <w:color w:val="000000"/>
                <w:sz w:val="24"/>
                <w:szCs w:val="24"/>
              </w:rPr>
              <w:t>электропусковых</w:t>
            </w:r>
            <w:proofErr w:type="spellEnd"/>
            <w:r w:rsidRPr="00945A72">
              <w:rPr>
                <w:rFonts w:ascii="Times New Roman" w:hAnsi="Times New Roman"/>
                <w:color w:val="000000"/>
                <w:sz w:val="24"/>
                <w:szCs w:val="24"/>
              </w:rPr>
              <w:t xml:space="preserve"> систем, их влияние на пуск двигателя. Проверка технического состояния, испытание и регулировка стартеров.</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31"/>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6.4.</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 Контрольно-измерительные,  осветительные приборы и приборы  световой сигнализации</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31"/>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Назначение, виды контрольно-измерительных приборов. Устройство и работа приборов измерения температуры, давления, амперметр (контроля зарядного режима), уровня топлива, спидометр и тахометр.</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2. Принцип действия сигнализирующих приборов. Устройство и работа сигнализаторов аварийной температуры, давления, исправности генераторной установки. Проверка технического состояния </w:t>
            </w:r>
            <w:proofErr w:type="spellStart"/>
            <w:r w:rsidRPr="00945A72">
              <w:rPr>
                <w:rFonts w:ascii="Times New Roman" w:hAnsi="Times New Roman"/>
                <w:color w:val="000000"/>
                <w:sz w:val="24"/>
                <w:szCs w:val="24"/>
              </w:rPr>
              <w:t>контрольно</w:t>
            </w:r>
            <w:proofErr w:type="spellEnd"/>
            <w:r w:rsidRPr="00945A72">
              <w:rPr>
                <w:rFonts w:ascii="Times New Roman" w:hAnsi="Times New Roman"/>
                <w:color w:val="000000"/>
                <w:sz w:val="24"/>
                <w:szCs w:val="24"/>
              </w:rPr>
              <w:t xml:space="preserve"> измерительных приборов. Схемы соединения КИП. Основные неисправности схем измерения и их влияние на показания приборов.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Назначение систем освещения. Общие сведения о приборах освещения. Требования к приборам освещения.  </w:t>
            </w:r>
            <w:proofErr w:type="spellStart"/>
            <w:r w:rsidRPr="00945A72">
              <w:rPr>
                <w:rFonts w:ascii="Times New Roman" w:hAnsi="Times New Roman"/>
                <w:color w:val="000000"/>
                <w:sz w:val="24"/>
                <w:szCs w:val="24"/>
              </w:rPr>
              <w:t>Светораспределение</w:t>
            </w:r>
            <w:proofErr w:type="spellEnd"/>
            <w:r w:rsidRPr="00945A72">
              <w:rPr>
                <w:rFonts w:ascii="Times New Roman" w:hAnsi="Times New Roman"/>
                <w:color w:val="000000"/>
                <w:sz w:val="24"/>
                <w:szCs w:val="24"/>
              </w:rPr>
              <w:t xml:space="preserve"> ближнего и дальнего света.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4. Устройство, виды приборов освещения. Фары. Конструкции оптических элементов фар и назначение основных элементов. Лампы, применяемые в автомобильном </w:t>
            </w:r>
            <w:r w:rsidRPr="00945A72">
              <w:rPr>
                <w:rFonts w:ascii="Times New Roman" w:hAnsi="Times New Roman"/>
                <w:color w:val="000000"/>
                <w:sz w:val="24"/>
                <w:szCs w:val="24"/>
              </w:rPr>
              <w:lastRenderedPageBreak/>
              <w:t xml:space="preserve">освещении. Маркировка ламп. Световая сигнализация. Реле.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5. Назначение, устройство и работа светосигнальных приборов. Схемы включения приборов освещения и световой сигнализации. Устройство и работа прерывателей тока указателей поворота.</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6. Основные отказы и неисправности системы освещения и световой сигнализации, проверка приборов систем освещения и световой сигнализации.</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Проверка технического состояния контрольно-измерительных приборов.</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Проверка технического состояния приборов систем освещения и световой сигнализации.</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29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Тема 6.5.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Дополнительное оборудование.</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1.Сигналы электрические звуковые:  устройство, работа, проверки. </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Реле включения: назначение, устройство, работа, проверки.</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3. Электродвигатели   привода  стеклоочистителя, </w:t>
            </w:r>
            <w:proofErr w:type="spellStart"/>
            <w:r w:rsidRPr="00945A72">
              <w:rPr>
                <w:rFonts w:ascii="Times New Roman" w:hAnsi="Times New Roman"/>
                <w:color w:val="000000"/>
                <w:sz w:val="24"/>
                <w:szCs w:val="24"/>
              </w:rPr>
              <w:t>отопителя</w:t>
            </w:r>
            <w:proofErr w:type="spellEnd"/>
            <w:r w:rsidRPr="00945A72">
              <w:rPr>
                <w:rFonts w:ascii="Times New Roman" w:hAnsi="Times New Roman"/>
                <w:color w:val="000000"/>
                <w:sz w:val="24"/>
                <w:szCs w:val="24"/>
              </w:rPr>
              <w:t>, вентилятора, замков и других приборов.</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4. Способы изменения частоты вращения якоря, проверка электродвигателей, реле, его деталей и узлов. </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Проверка технического состояния приборов дополнительного оборудования.</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b/>
                <w:color w:val="000000"/>
                <w:sz w:val="24"/>
                <w:szCs w:val="24"/>
              </w:rPr>
              <w:t>Самостоятельная работа обучающихся</w:t>
            </w:r>
          </w:p>
        </w:tc>
        <w:tc>
          <w:tcPr>
            <w:tcW w:w="995" w:type="dxa"/>
            <w:shd w:val="clear" w:color="auto" w:fill="auto"/>
          </w:tcPr>
          <w:p w:rsidR="005D5579" w:rsidRPr="00945A72" w:rsidRDefault="005D5579" w:rsidP="00D6781C">
            <w:pPr>
              <w:spacing w:after="0" w:line="240" w:lineRule="auto"/>
              <w:jc w:val="center"/>
              <w:rPr>
                <w:rFonts w:ascii="Times New Roman" w:hAnsi="Times New Roman"/>
                <w:b/>
                <w:color w:val="000000"/>
                <w:sz w:val="24"/>
                <w:szCs w:val="24"/>
              </w:rPr>
            </w:pPr>
            <w:r w:rsidRPr="00945A72">
              <w:rPr>
                <w:rFonts w:ascii="Times New Roman" w:hAnsi="Times New Roman"/>
                <w:b/>
                <w:color w:val="000000"/>
                <w:sz w:val="24"/>
                <w:szCs w:val="24"/>
              </w:rPr>
              <w:t>2</w:t>
            </w:r>
          </w:p>
        </w:tc>
        <w:tc>
          <w:tcPr>
            <w:tcW w:w="1769" w:type="dxa"/>
            <w:vMerge/>
          </w:tcPr>
          <w:p w:rsidR="005D5579" w:rsidRPr="00945A72" w:rsidRDefault="005D5579" w:rsidP="00D6781C">
            <w:pPr>
              <w:spacing w:after="0" w:line="240" w:lineRule="auto"/>
              <w:jc w:val="center"/>
              <w:rPr>
                <w:rFonts w:ascii="Times New Roman" w:hAnsi="Times New Roman"/>
                <w:b/>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   Схемы </w:t>
            </w:r>
            <w:proofErr w:type="spellStart"/>
            <w:r w:rsidRPr="00945A72">
              <w:rPr>
                <w:rFonts w:ascii="Times New Roman" w:hAnsi="Times New Roman"/>
                <w:color w:val="000000"/>
                <w:sz w:val="24"/>
                <w:szCs w:val="24"/>
              </w:rPr>
              <w:t>электроподогрева</w:t>
            </w:r>
            <w:proofErr w:type="spellEnd"/>
            <w:r w:rsidRPr="00945A72">
              <w:rPr>
                <w:rFonts w:ascii="Times New Roman" w:hAnsi="Times New Roman"/>
                <w:color w:val="000000"/>
                <w:sz w:val="24"/>
                <w:szCs w:val="24"/>
              </w:rPr>
              <w:t xml:space="preserve"> стекол: устройство, неисправности.</w:t>
            </w:r>
          </w:p>
        </w:tc>
        <w:tc>
          <w:tcPr>
            <w:tcW w:w="995" w:type="dxa"/>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300"/>
          <w:jc w:val="center"/>
        </w:trPr>
        <w:tc>
          <w:tcPr>
            <w:tcW w:w="3033" w:type="dxa"/>
            <w:gridSpan w:val="3"/>
            <w:vMerge/>
            <w:vAlign w:val="center"/>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 xml:space="preserve">   Основные неисправности электродвигателей</w:t>
            </w:r>
          </w:p>
        </w:tc>
        <w:tc>
          <w:tcPr>
            <w:tcW w:w="995" w:type="dxa"/>
            <w:shd w:val="clear" w:color="auto" w:fill="auto"/>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1</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214"/>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6.6.</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 Система электронного впрыска бензина.</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7</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180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Типы систем впрыска топлива; система подачи топлива; назначение,  устройство и  работа элементов.</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Система подачи воздуха: назначение, устройство и работа элементов системы.</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Электрические и электронные компоненты системы: назначение, устройство и работа. Датчики микропроцессорных систем: устройство и работа датчиков системы. Взаимодействие элементов подачи топлива и воздуха с электронными компонентами системы на различных режимах работы двигателя. Топливоподающие исполнительные устройства.</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 xml:space="preserve">4. Диагностирование микропроцессорных систем. Компьютерное управление системой. Функция самодиагностики. Диагностика сканером ошибок OBDII. Проверки элементов </w:t>
            </w:r>
            <w:r w:rsidRPr="00945A72">
              <w:rPr>
                <w:rFonts w:ascii="Times New Roman" w:hAnsi="Times New Roman"/>
                <w:color w:val="000000"/>
                <w:sz w:val="24"/>
                <w:szCs w:val="24"/>
              </w:rPr>
              <w:lastRenderedPageBreak/>
              <w:t>системы на двигателе и отдельно.</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15"/>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945A72">
            <w:pPr>
              <w:spacing w:after="0" w:line="240" w:lineRule="auto"/>
              <w:ind w:leftChars="-35" w:hangingChars="32" w:hanging="77"/>
              <w:jc w:val="both"/>
              <w:rPr>
                <w:rFonts w:ascii="Times New Roman" w:hAnsi="Times New Roman"/>
                <w:color w:val="000000"/>
                <w:sz w:val="24"/>
                <w:szCs w:val="24"/>
              </w:rPr>
            </w:pPr>
            <w:r w:rsidRPr="00945A72">
              <w:rPr>
                <w:rFonts w:ascii="Times New Roman" w:hAnsi="Times New Roman"/>
                <w:color w:val="000000"/>
                <w:sz w:val="24"/>
                <w:szCs w:val="24"/>
              </w:rPr>
              <w:t xml:space="preserve"> Технология проверки технического состояния элементов системы впрыска бензина.</w:t>
            </w:r>
          </w:p>
        </w:tc>
        <w:tc>
          <w:tcPr>
            <w:tcW w:w="995" w:type="dxa"/>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r w:rsidRPr="00945A72">
              <w:rPr>
                <w:rFonts w:ascii="Times New Roman" w:hAnsi="Times New Roman"/>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5D5579" w:rsidRPr="00945A72" w:rsidTr="004D78A0">
        <w:trPr>
          <w:trHeight w:val="195"/>
          <w:jc w:val="center"/>
        </w:trPr>
        <w:tc>
          <w:tcPr>
            <w:tcW w:w="3033" w:type="dxa"/>
            <w:gridSpan w:val="3"/>
            <w:vMerge w:val="restart"/>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Тема 6.7.</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 Бортовая сеть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 xml:space="preserve">электрооборудования </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автомобилей</w:t>
            </w: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Содержание учебного материала</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2100"/>
          <w:jc w:val="center"/>
        </w:trPr>
        <w:tc>
          <w:tcPr>
            <w:tcW w:w="3033" w:type="dxa"/>
            <w:gridSpan w:val="3"/>
            <w:vMerge/>
            <w:shd w:val="clear" w:color="auto" w:fill="auto"/>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1. Коммутационная аппаратура. Назначение. Переключатели и выключатели, предохранители, реле Электрические и принципиальные схемы. Принципы построения схем электрооборудования. Правила включения источников и потребителей электрической энергии.</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2. Принципиальная схема соединений. Автомобильные провода. Условные обозначения  приборов электрооборудования, маркировка выводов приборов, проводов, применяемые провода.</w:t>
            </w:r>
          </w:p>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3. Защитная аппаратура: предохранители. Мультиплексная система. Маршрутный компьютер.</w:t>
            </w:r>
          </w:p>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color w:val="000000"/>
                <w:sz w:val="24"/>
                <w:szCs w:val="24"/>
              </w:rPr>
              <w:t>4. Методика поиска путей тока на потребителей, основные неисправности бортовой сети, способы обнаружения и устранения неисправностей бортовой сети автомобиля.</w:t>
            </w:r>
          </w:p>
        </w:tc>
        <w:tc>
          <w:tcPr>
            <w:tcW w:w="995" w:type="dxa"/>
            <w:vMerge/>
            <w:shd w:val="clear" w:color="auto" w:fill="auto"/>
          </w:tcPr>
          <w:p w:rsidR="005D5579" w:rsidRPr="00945A72" w:rsidRDefault="005D5579" w:rsidP="00D6781C">
            <w:pPr>
              <w:spacing w:after="0" w:line="240" w:lineRule="auto"/>
              <w:jc w:val="center"/>
              <w:rPr>
                <w:rFonts w:ascii="Times New Roman" w:hAnsi="Times New Roman"/>
                <w:b/>
                <w:bCs/>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В том числе, практических занятий</w:t>
            </w:r>
          </w:p>
        </w:tc>
        <w:tc>
          <w:tcPr>
            <w:tcW w:w="995" w:type="dxa"/>
            <w:vMerge w:val="restart"/>
            <w:shd w:val="clear" w:color="auto" w:fill="auto"/>
            <w:hideMark/>
          </w:tcPr>
          <w:p w:rsidR="005D5579" w:rsidRPr="00945A72" w:rsidRDefault="005D5579"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4</w:t>
            </w:r>
          </w:p>
        </w:tc>
        <w:tc>
          <w:tcPr>
            <w:tcW w:w="1769" w:type="dxa"/>
            <w:vMerge/>
          </w:tcPr>
          <w:p w:rsidR="005D5579" w:rsidRPr="00945A72" w:rsidRDefault="005D5579" w:rsidP="00D6781C">
            <w:pPr>
              <w:spacing w:after="0" w:line="240" w:lineRule="auto"/>
              <w:jc w:val="center"/>
              <w:rPr>
                <w:rFonts w:ascii="Times New Roman" w:hAnsi="Times New Roman"/>
                <w:b/>
                <w:bCs/>
                <w:color w:val="000000"/>
                <w:sz w:val="24"/>
                <w:szCs w:val="24"/>
              </w:rPr>
            </w:pPr>
          </w:p>
        </w:tc>
      </w:tr>
      <w:tr w:rsidR="005D5579" w:rsidRPr="00945A72" w:rsidTr="004D78A0">
        <w:trPr>
          <w:trHeight w:val="300"/>
          <w:jc w:val="center"/>
        </w:trPr>
        <w:tc>
          <w:tcPr>
            <w:tcW w:w="3033" w:type="dxa"/>
            <w:gridSpan w:val="3"/>
            <w:vMerge/>
            <w:vAlign w:val="center"/>
            <w:hideMark/>
          </w:tcPr>
          <w:p w:rsidR="005D5579" w:rsidRPr="00945A72" w:rsidRDefault="005D5579" w:rsidP="00D6781C">
            <w:pPr>
              <w:spacing w:after="0" w:line="240" w:lineRule="auto"/>
              <w:jc w:val="both"/>
              <w:rPr>
                <w:rFonts w:ascii="Times New Roman" w:hAnsi="Times New Roman"/>
                <w:b/>
                <w:bCs/>
                <w:color w:val="000000"/>
                <w:sz w:val="24"/>
                <w:szCs w:val="24"/>
              </w:rPr>
            </w:pPr>
          </w:p>
        </w:tc>
        <w:tc>
          <w:tcPr>
            <w:tcW w:w="9424" w:type="dxa"/>
            <w:shd w:val="clear" w:color="auto" w:fill="auto"/>
            <w:hideMark/>
          </w:tcPr>
          <w:p w:rsidR="005D5579" w:rsidRPr="00945A72" w:rsidRDefault="005D5579" w:rsidP="00D6781C">
            <w:pPr>
              <w:spacing w:after="0" w:line="240" w:lineRule="auto"/>
              <w:jc w:val="both"/>
              <w:rPr>
                <w:rFonts w:ascii="Times New Roman" w:hAnsi="Times New Roman"/>
                <w:color w:val="000000"/>
                <w:sz w:val="24"/>
                <w:szCs w:val="24"/>
              </w:rPr>
            </w:pPr>
            <w:r w:rsidRPr="00945A72">
              <w:rPr>
                <w:rFonts w:ascii="Times New Roman" w:hAnsi="Times New Roman"/>
                <w:color w:val="000000"/>
                <w:sz w:val="24"/>
                <w:szCs w:val="24"/>
              </w:rPr>
              <w:t>Поиск неисправностей в бортовой сети автомобиля.</w:t>
            </w:r>
          </w:p>
        </w:tc>
        <w:tc>
          <w:tcPr>
            <w:tcW w:w="995" w:type="dxa"/>
            <w:vMerge/>
            <w:shd w:val="clear" w:color="auto" w:fill="auto"/>
            <w:hideMark/>
          </w:tcPr>
          <w:p w:rsidR="005D5579" w:rsidRPr="00945A72" w:rsidRDefault="005D5579" w:rsidP="00D6781C">
            <w:pPr>
              <w:spacing w:after="0" w:line="240" w:lineRule="auto"/>
              <w:jc w:val="center"/>
              <w:rPr>
                <w:rFonts w:ascii="Times New Roman" w:hAnsi="Times New Roman"/>
                <w:color w:val="000000"/>
                <w:sz w:val="24"/>
                <w:szCs w:val="24"/>
              </w:rPr>
            </w:pPr>
          </w:p>
        </w:tc>
        <w:tc>
          <w:tcPr>
            <w:tcW w:w="1769" w:type="dxa"/>
            <w:vMerge/>
          </w:tcPr>
          <w:p w:rsidR="005D5579" w:rsidRPr="00945A72" w:rsidRDefault="005D5579" w:rsidP="00D6781C">
            <w:pPr>
              <w:spacing w:after="0" w:line="240" w:lineRule="auto"/>
              <w:jc w:val="center"/>
              <w:rPr>
                <w:rFonts w:ascii="Times New Roman" w:hAnsi="Times New Roman"/>
                <w:color w:val="000000"/>
                <w:sz w:val="24"/>
                <w:szCs w:val="24"/>
              </w:rPr>
            </w:pPr>
          </w:p>
        </w:tc>
      </w:tr>
      <w:tr w:rsidR="006164C7" w:rsidRPr="00945A72" w:rsidTr="004D78A0">
        <w:trPr>
          <w:trHeight w:val="300"/>
          <w:jc w:val="center"/>
        </w:trPr>
        <w:tc>
          <w:tcPr>
            <w:tcW w:w="12457" w:type="dxa"/>
            <w:gridSpan w:val="4"/>
            <w:shd w:val="clear" w:color="auto" w:fill="auto"/>
            <w:hideMark/>
          </w:tcPr>
          <w:p w:rsidR="006164C7" w:rsidRPr="00945A72" w:rsidRDefault="006164C7"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Консультация</w:t>
            </w:r>
          </w:p>
        </w:tc>
        <w:tc>
          <w:tcPr>
            <w:tcW w:w="995" w:type="dxa"/>
            <w:shd w:val="clear" w:color="auto" w:fill="auto"/>
            <w:hideMark/>
          </w:tcPr>
          <w:p w:rsidR="006164C7" w:rsidRPr="00945A72" w:rsidRDefault="006164C7"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2</w:t>
            </w:r>
          </w:p>
        </w:tc>
        <w:tc>
          <w:tcPr>
            <w:tcW w:w="1769" w:type="dxa"/>
          </w:tcPr>
          <w:p w:rsidR="006164C7" w:rsidRPr="00945A72" w:rsidRDefault="006164C7" w:rsidP="00D6781C">
            <w:pPr>
              <w:spacing w:after="0" w:line="240" w:lineRule="auto"/>
              <w:jc w:val="center"/>
              <w:rPr>
                <w:rFonts w:ascii="Times New Roman" w:hAnsi="Times New Roman"/>
                <w:b/>
                <w:bCs/>
                <w:color w:val="000000"/>
                <w:sz w:val="24"/>
                <w:szCs w:val="24"/>
              </w:rPr>
            </w:pPr>
          </w:p>
        </w:tc>
      </w:tr>
      <w:tr w:rsidR="006164C7" w:rsidRPr="00945A72" w:rsidTr="004D78A0">
        <w:trPr>
          <w:trHeight w:val="300"/>
          <w:jc w:val="center"/>
        </w:trPr>
        <w:tc>
          <w:tcPr>
            <w:tcW w:w="3033" w:type="dxa"/>
            <w:gridSpan w:val="3"/>
            <w:shd w:val="clear" w:color="auto" w:fill="auto"/>
            <w:hideMark/>
          </w:tcPr>
          <w:p w:rsidR="006164C7" w:rsidRPr="00945A72" w:rsidRDefault="006164C7"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Промежуточная</w:t>
            </w:r>
          </w:p>
          <w:p w:rsidR="006164C7" w:rsidRPr="00945A72" w:rsidRDefault="006164C7"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аттестация</w:t>
            </w:r>
          </w:p>
        </w:tc>
        <w:tc>
          <w:tcPr>
            <w:tcW w:w="9424" w:type="dxa"/>
            <w:shd w:val="clear" w:color="auto" w:fill="auto"/>
            <w:hideMark/>
          </w:tcPr>
          <w:p w:rsidR="006164C7" w:rsidRPr="00945A72" w:rsidRDefault="006164C7" w:rsidP="00D6781C">
            <w:pPr>
              <w:spacing w:after="0" w:line="240" w:lineRule="auto"/>
              <w:jc w:val="both"/>
              <w:rPr>
                <w:rFonts w:ascii="Times New Roman" w:hAnsi="Times New Roman"/>
                <w:b/>
                <w:bCs/>
                <w:color w:val="000000"/>
                <w:sz w:val="24"/>
                <w:szCs w:val="24"/>
              </w:rPr>
            </w:pPr>
            <w:r w:rsidRPr="00945A72">
              <w:rPr>
                <w:rFonts w:ascii="Times New Roman" w:hAnsi="Times New Roman"/>
                <w:b/>
                <w:bCs/>
                <w:color w:val="000000"/>
                <w:sz w:val="24"/>
                <w:szCs w:val="24"/>
              </w:rPr>
              <w:t>экзамен</w:t>
            </w:r>
          </w:p>
        </w:tc>
        <w:tc>
          <w:tcPr>
            <w:tcW w:w="995" w:type="dxa"/>
            <w:shd w:val="clear" w:color="auto" w:fill="auto"/>
            <w:hideMark/>
          </w:tcPr>
          <w:p w:rsidR="006164C7" w:rsidRPr="00945A72" w:rsidRDefault="006164C7" w:rsidP="00D6781C">
            <w:pPr>
              <w:spacing w:after="0" w:line="240" w:lineRule="auto"/>
              <w:jc w:val="center"/>
              <w:rPr>
                <w:rFonts w:ascii="Times New Roman" w:hAnsi="Times New Roman"/>
                <w:b/>
                <w:bCs/>
                <w:color w:val="000000"/>
                <w:sz w:val="24"/>
                <w:szCs w:val="24"/>
              </w:rPr>
            </w:pPr>
            <w:r w:rsidRPr="00945A72">
              <w:rPr>
                <w:rFonts w:ascii="Times New Roman" w:hAnsi="Times New Roman"/>
                <w:b/>
                <w:bCs/>
                <w:color w:val="000000"/>
                <w:sz w:val="24"/>
                <w:szCs w:val="24"/>
              </w:rPr>
              <w:t>6</w:t>
            </w:r>
          </w:p>
        </w:tc>
        <w:tc>
          <w:tcPr>
            <w:tcW w:w="1769" w:type="dxa"/>
          </w:tcPr>
          <w:p w:rsidR="006164C7" w:rsidRPr="00945A72" w:rsidRDefault="006164C7" w:rsidP="00D6781C">
            <w:pPr>
              <w:spacing w:after="0" w:line="240" w:lineRule="auto"/>
              <w:jc w:val="center"/>
              <w:rPr>
                <w:rFonts w:ascii="Times New Roman" w:hAnsi="Times New Roman"/>
                <w:b/>
                <w:bCs/>
                <w:color w:val="000000"/>
                <w:sz w:val="24"/>
                <w:szCs w:val="24"/>
              </w:rPr>
            </w:pPr>
          </w:p>
        </w:tc>
      </w:tr>
      <w:tr w:rsidR="006164C7" w:rsidRPr="00945A72" w:rsidTr="004D78A0">
        <w:tblPrEx>
          <w:tblLook w:val="0100" w:firstRow="0" w:lastRow="0" w:firstColumn="0" w:lastColumn="1" w:noHBand="0" w:noVBand="0"/>
        </w:tblPrEx>
        <w:trPr>
          <w:trHeight w:val="311"/>
          <w:jc w:val="center"/>
        </w:trPr>
        <w:tc>
          <w:tcPr>
            <w:tcW w:w="12457" w:type="dxa"/>
            <w:gridSpan w:val="4"/>
          </w:tcPr>
          <w:p w:rsidR="006164C7" w:rsidRPr="00945A72" w:rsidRDefault="006164C7"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Всего (МДК.01.01)</w:t>
            </w:r>
          </w:p>
        </w:tc>
        <w:tc>
          <w:tcPr>
            <w:tcW w:w="995" w:type="dxa"/>
          </w:tcPr>
          <w:p w:rsidR="006164C7" w:rsidRPr="00B37D92" w:rsidRDefault="0054555D" w:rsidP="00D6781C">
            <w:pPr>
              <w:spacing w:after="0" w:line="240" w:lineRule="auto"/>
              <w:jc w:val="center"/>
              <w:rPr>
                <w:rFonts w:ascii="Times New Roman" w:eastAsia="Calibri" w:hAnsi="Times New Roman"/>
                <w:b/>
                <w:bCs/>
                <w:sz w:val="24"/>
                <w:szCs w:val="24"/>
              </w:rPr>
            </w:pPr>
            <w:r w:rsidRPr="00B37D92">
              <w:rPr>
                <w:rFonts w:ascii="Times New Roman" w:eastAsia="Calibri" w:hAnsi="Times New Roman"/>
                <w:b/>
                <w:bCs/>
                <w:sz w:val="24"/>
                <w:szCs w:val="24"/>
              </w:rPr>
              <w:t>264</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418"/>
          <w:jc w:val="center"/>
        </w:trPr>
        <w:tc>
          <w:tcPr>
            <w:tcW w:w="12457" w:type="dxa"/>
            <w:gridSpan w:val="4"/>
          </w:tcPr>
          <w:p w:rsidR="006164C7" w:rsidRPr="00945A72" w:rsidRDefault="006164C7"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МДК.01.02  Автомобильные эксплуатационные материалы</w:t>
            </w:r>
          </w:p>
        </w:tc>
        <w:tc>
          <w:tcPr>
            <w:tcW w:w="995" w:type="dxa"/>
          </w:tcPr>
          <w:p w:rsidR="006164C7" w:rsidRPr="00945A72" w:rsidRDefault="000C62F6"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74</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311"/>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Тема  1.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Общие сведения о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топливах</w:t>
            </w: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825"/>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sz w:val="24"/>
                <w:szCs w:val="24"/>
              </w:rPr>
              <w:t xml:space="preserve">1. Назначение автомобильных топлив. Классификация автомобильных топлив по агрегатному состоянию, по теплоте сгорания, по целевому назначению и по исходному сырью. </w:t>
            </w:r>
          </w:p>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sz w:val="24"/>
                <w:szCs w:val="24"/>
              </w:rPr>
              <w:t xml:space="preserve">2. Нефть, ее состав. Способы получения автомобильных топлив из нефти. </w:t>
            </w:r>
          </w:p>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3. Понятия о способах доведения полученных топлив до норм стандарта. </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sz w:val="24"/>
                <w:szCs w:val="24"/>
              </w:rPr>
              <w:t>4. Получение альтернативных топлив.</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308"/>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lastRenderedPageBreak/>
              <w:t>Тема 2.</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Автомобильные </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бензины</w:t>
            </w:r>
          </w:p>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5</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657"/>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 Назначение автомобильных бензинов. Эксплуатационные требования к качеству бензинов.</w:t>
            </w:r>
          </w:p>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 Свойства, влияющие на подачу топлива от топливного  бака  до  карбюратора: наличие воды, механических примесей, давление  насыщенных паров. </w:t>
            </w:r>
          </w:p>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 Свойства, влияющие на смесеобразование: плотность, вязкость, испаряемость (теплота испарения, фракционный состав).  </w:t>
            </w:r>
          </w:p>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Свойства, влияющие на процесс сгорания. Виды сгорания рабочей смеси: без детонации, с детонацией, калильное. Понятие об октановом числе. Методы определения октанового числа. Способы повышения детонационной стойкости бензинов. </w:t>
            </w:r>
          </w:p>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Свойства, влияющие на образование отложений: содержание фактических смол, индукционный период. </w:t>
            </w:r>
          </w:p>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 </w:t>
            </w:r>
            <w:proofErr w:type="spellStart"/>
            <w:r w:rsidRPr="00945A72">
              <w:t>Коррозийность</w:t>
            </w:r>
            <w:proofErr w:type="spellEnd"/>
            <w:r w:rsidRPr="00945A72">
              <w:t xml:space="preserve"> бензинов: содержание водорастворимых кислот и щелочей. Испытание на медной пластинке. Кислотность. Массовая доля серы.   </w:t>
            </w:r>
          </w:p>
          <w:p w:rsidR="00FD464B" w:rsidRPr="00945A72" w:rsidRDefault="00FD464B" w:rsidP="008C42CA">
            <w:pPr>
              <w:pStyle w:val="af0"/>
              <w:numPr>
                <w:ilvl w:val="0"/>
                <w:numId w:val="19"/>
              </w:numPr>
              <w:tabs>
                <w:tab w:val="left" w:pos="181"/>
              </w:tabs>
              <w:spacing w:before="0" w:after="0"/>
              <w:ind w:left="0" w:firstLine="0"/>
              <w:contextualSpacing/>
              <w:jc w:val="both"/>
            </w:pPr>
            <w:r w:rsidRPr="00945A72">
              <w:t xml:space="preserve"> Марки бензинов и их применение.</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415"/>
              </w:tabs>
              <w:spacing w:after="0" w:line="240" w:lineRule="auto"/>
              <w:ind w:hanging="144"/>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pStyle w:val="af0"/>
              <w:tabs>
                <w:tab w:val="left" w:pos="415"/>
              </w:tabs>
              <w:spacing w:before="0" w:after="0"/>
              <w:ind w:left="0"/>
              <w:contextualSpacing/>
              <w:jc w:val="both"/>
              <w:rPr>
                <w:b/>
              </w:rPr>
            </w:pPr>
            <w:r w:rsidRPr="00945A72">
              <w:t xml:space="preserve">Определение качества бензина по внешним признакам. Определение  содержания водорастворимых кислот и щелочей. </w:t>
            </w:r>
            <w:r w:rsidRPr="00945A72">
              <w:rPr>
                <w:bCs/>
                <w:iCs/>
              </w:rPr>
              <w:t>Определение плотности  и фракционного состава бензина.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15"/>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Тема 3.</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Автомобильные </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дизельные топлива</w:t>
            </w:r>
          </w:p>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832"/>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18"/>
              </w:numPr>
              <w:spacing w:before="0" w:after="0"/>
              <w:ind w:left="0" w:hanging="286"/>
              <w:contextualSpacing/>
              <w:jc w:val="both"/>
            </w:pPr>
            <w:r w:rsidRPr="00945A72">
              <w:t xml:space="preserve">Назначение дизельных топлив. Эксплуатационные требования к дизельным топливам. </w:t>
            </w:r>
          </w:p>
          <w:p w:rsidR="00FD464B" w:rsidRPr="00945A72" w:rsidRDefault="00FD464B" w:rsidP="008C42CA">
            <w:pPr>
              <w:pStyle w:val="af0"/>
              <w:numPr>
                <w:ilvl w:val="0"/>
                <w:numId w:val="18"/>
              </w:numPr>
              <w:spacing w:before="0" w:after="0"/>
              <w:ind w:left="0" w:hanging="286"/>
              <w:contextualSpacing/>
              <w:jc w:val="both"/>
            </w:pPr>
            <w:r w:rsidRPr="00945A72">
              <w:t xml:space="preserve">Свойства, влияющие на подачу дизельного топлива от топливного бака до камеры сгорания: наличие воды и механических примесей, температура помутнения, застывания, вязкость. </w:t>
            </w:r>
          </w:p>
          <w:p w:rsidR="00FD464B" w:rsidRPr="00945A72" w:rsidRDefault="00FD464B" w:rsidP="008C42CA">
            <w:pPr>
              <w:pStyle w:val="af0"/>
              <w:numPr>
                <w:ilvl w:val="0"/>
                <w:numId w:val="18"/>
              </w:numPr>
              <w:spacing w:before="0" w:after="0"/>
              <w:ind w:left="0" w:hanging="286"/>
              <w:contextualSpacing/>
              <w:jc w:val="both"/>
            </w:pPr>
            <w:r w:rsidRPr="00945A72">
              <w:t xml:space="preserve">Свойства, влияющие на смесеобразование: плотность, вязкость, испаряемость. </w:t>
            </w:r>
          </w:p>
          <w:p w:rsidR="00FD464B" w:rsidRPr="00945A72" w:rsidRDefault="00FD464B" w:rsidP="008C42CA">
            <w:pPr>
              <w:pStyle w:val="af0"/>
              <w:numPr>
                <w:ilvl w:val="0"/>
                <w:numId w:val="18"/>
              </w:numPr>
              <w:spacing w:before="0" w:after="0"/>
              <w:ind w:left="0" w:hanging="286"/>
              <w:contextualSpacing/>
              <w:jc w:val="both"/>
            </w:pPr>
            <w:r w:rsidRPr="00945A72">
              <w:t xml:space="preserve">Свойства дизельных топлив, влияющих на самовоспламенение и процесс сгорания: мягкая и жесткая работа дизельного двигателя, понятие о </w:t>
            </w:r>
            <w:proofErr w:type="spellStart"/>
            <w:r w:rsidRPr="00945A72">
              <w:t>цетановом</w:t>
            </w:r>
            <w:proofErr w:type="spellEnd"/>
            <w:r w:rsidRPr="00945A72">
              <w:t xml:space="preserve"> числе. Способы повышения </w:t>
            </w:r>
            <w:proofErr w:type="spellStart"/>
            <w:r w:rsidRPr="00945A72">
              <w:t>самовоспламеняемости</w:t>
            </w:r>
            <w:proofErr w:type="spellEnd"/>
            <w:r w:rsidRPr="00945A72">
              <w:t xml:space="preserve">.  </w:t>
            </w:r>
          </w:p>
          <w:p w:rsidR="00FD464B" w:rsidRPr="00945A72" w:rsidRDefault="00FD464B" w:rsidP="008C42CA">
            <w:pPr>
              <w:pStyle w:val="af0"/>
              <w:numPr>
                <w:ilvl w:val="0"/>
                <w:numId w:val="18"/>
              </w:numPr>
              <w:spacing w:before="0" w:after="0"/>
              <w:ind w:left="0" w:hanging="286"/>
              <w:contextualSpacing/>
              <w:jc w:val="both"/>
            </w:pPr>
            <w:r w:rsidRPr="00945A72">
              <w:t xml:space="preserve">Свойства, влияющие на образование отложений: содержание фактических смол, зольность, коксуемость, йодное число, содержание серы. </w:t>
            </w:r>
          </w:p>
          <w:p w:rsidR="00FD464B" w:rsidRPr="00945A72" w:rsidRDefault="00FD464B" w:rsidP="008C42CA">
            <w:pPr>
              <w:pStyle w:val="af0"/>
              <w:numPr>
                <w:ilvl w:val="0"/>
                <w:numId w:val="18"/>
              </w:numPr>
              <w:spacing w:before="0" w:after="0"/>
              <w:ind w:left="0" w:hanging="286"/>
              <w:contextualSpacing/>
              <w:jc w:val="both"/>
            </w:pPr>
            <w:proofErr w:type="spellStart"/>
            <w:r w:rsidRPr="00945A72">
              <w:t>Коррозийность</w:t>
            </w:r>
            <w:proofErr w:type="spellEnd"/>
            <w:r w:rsidRPr="00945A72">
              <w:t xml:space="preserve"> дизельных топлив: содержание серы, воды, водорастворимых кислот и </w:t>
            </w:r>
            <w:r w:rsidRPr="00945A72">
              <w:lastRenderedPageBreak/>
              <w:t xml:space="preserve">щелочей. Испытания на медную пластинку. </w:t>
            </w:r>
          </w:p>
          <w:p w:rsidR="00FD464B" w:rsidRPr="00945A72" w:rsidRDefault="00FD464B" w:rsidP="008C42CA">
            <w:pPr>
              <w:pStyle w:val="af0"/>
              <w:numPr>
                <w:ilvl w:val="0"/>
                <w:numId w:val="18"/>
              </w:numPr>
              <w:spacing w:before="0" w:after="0"/>
              <w:ind w:left="0" w:hanging="286"/>
              <w:contextualSpacing/>
              <w:jc w:val="both"/>
            </w:pPr>
            <w:r w:rsidRPr="00945A72">
              <w:t>Марки дизельных топлив и область их  применения.</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91"/>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лабораторных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pStyle w:val="af0"/>
              <w:tabs>
                <w:tab w:val="left" w:pos="256"/>
              </w:tabs>
              <w:spacing w:before="0" w:after="0"/>
              <w:ind w:left="0"/>
              <w:contextualSpacing/>
              <w:jc w:val="both"/>
            </w:pPr>
            <w:r w:rsidRPr="00945A72">
              <w:t>Определение качества дизельных топлив.</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4. </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Альтернативные топлива</w:t>
            </w: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17"/>
              </w:numPr>
              <w:tabs>
                <w:tab w:val="left" w:pos="295"/>
              </w:tabs>
              <w:spacing w:before="0" w:after="0"/>
              <w:ind w:left="0" w:firstLine="0"/>
              <w:contextualSpacing/>
              <w:jc w:val="both"/>
            </w:pPr>
            <w:r w:rsidRPr="00945A72">
              <w:t xml:space="preserve">Альтернативные топлива: понятие и классификация. </w:t>
            </w:r>
          </w:p>
          <w:p w:rsidR="00FD464B" w:rsidRPr="00945A72" w:rsidRDefault="00FD464B" w:rsidP="008C42CA">
            <w:pPr>
              <w:pStyle w:val="af0"/>
              <w:numPr>
                <w:ilvl w:val="0"/>
                <w:numId w:val="17"/>
              </w:numPr>
              <w:tabs>
                <w:tab w:val="left" w:pos="295"/>
              </w:tabs>
              <w:spacing w:before="0" w:after="0"/>
              <w:ind w:left="0" w:firstLine="0"/>
              <w:contextualSpacing/>
              <w:jc w:val="both"/>
            </w:pPr>
            <w:r w:rsidRPr="00945A72">
              <w:t>Сжиженные нефтяные газы. Сжатые природные газы. Газоконденсатные топлива. Спирты. Водород</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t>Проведение сравнительного анализа свойств альтернативных топлив.</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sz w:val="24"/>
                <w:szCs w:val="24"/>
              </w:rPr>
              <w:t>Самостоятельная работа обучающихся</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sz w:val="24"/>
                <w:szCs w:val="24"/>
              </w:rPr>
              <w:t xml:space="preserve">    Проработка конспектов занятий, учебной литературы. Подготовка к практическим занятиям</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Тема 5.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Общие сведения об</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 автомобильных </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bCs/>
                <w:sz w:val="24"/>
                <w:szCs w:val="24"/>
              </w:rPr>
              <w:t>смазочных  материалах</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8C42CA">
            <w:pPr>
              <w:pStyle w:val="af0"/>
              <w:numPr>
                <w:ilvl w:val="0"/>
                <w:numId w:val="20"/>
              </w:numPr>
              <w:tabs>
                <w:tab w:val="left" w:pos="295"/>
              </w:tabs>
              <w:spacing w:before="0" w:after="0"/>
              <w:ind w:left="0" w:firstLine="0"/>
              <w:contextualSpacing/>
              <w:jc w:val="both"/>
            </w:pPr>
            <w:r w:rsidRPr="00945A72">
              <w:t xml:space="preserve">Назначение смазочных материалов. Эксплуатационные требования к качеству смазочных материалов. </w:t>
            </w:r>
          </w:p>
          <w:p w:rsidR="00FD464B" w:rsidRPr="00945A72" w:rsidRDefault="00FD464B" w:rsidP="008C42CA">
            <w:pPr>
              <w:pStyle w:val="af0"/>
              <w:numPr>
                <w:ilvl w:val="0"/>
                <w:numId w:val="20"/>
              </w:numPr>
              <w:tabs>
                <w:tab w:val="left" w:pos="295"/>
              </w:tabs>
              <w:spacing w:before="0" w:after="0"/>
              <w:ind w:left="0" w:firstLine="0"/>
              <w:contextualSpacing/>
              <w:jc w:val="both"/>
            </w:pPr>
            <w:r w:rsidRPr="00945A72">
              <w:t xml:space="preserve">Получение смазочных материалов. Классификация масел по назначению. </w:t>
            </w:r>
          </w:p>
          <w:p w:rsidR="00FD464B" w:rsidRPr="00945A72" w:rsidRDefault="00FD464B" w:rsidP="008C42CA">
            <w:pPr>
              <w:pStyle w:val="af0"/>
              <w:numPr>
                <w:ilvl w:val="0"/>
                <w:numId w:val="20"/>
              </w:numPr>
              <w:tabs>
                <w:tab w:val="left" w:pos="295"/>
              </w:tabs>
              <w:spacing w:before="0" w:after="0"/>
              <w:ind w:left="0" w:firstLine="0"/>
              <w:contextualSpacing/>
              <w:jc w:val="both"/>
            </w:pPr>
            <w:r w:rsidRPr="00945A72">
              <w:t>Вязкостные свойства масел: вязкость масел при рабочей температуре, вязкостно-температурная характеристика, индекс вязкости.</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t>Проведение сравнительного анализа  масел различных видов.</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92"/>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rPr>
                <w:b/>
              </w:rPr>
              <w:t>Самостоятельная работа обучающихся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t>Проработка конспектов занятий, учебной литературы. Подготовка к практическим занятиям</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70"/>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6.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sz w:val="24"/>
                <w:szCs w:val="24"/>
              </w:rPr>
              <w:t>Масла для двигателей</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487"/>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1"/>
              </w:numPr>
              <w:tabs>
                <w:tab w:val="left" w:pos="295"/>
              </w:tabs>
              <w:spacing w:before="0" w:after="0"/>
              <w:ind w:left="0" w:firstLine="0"/>
              <w:contextualSpacing/>
              <w:jc w:val="both"/>
            </w:pPr>
            <w:r w:rsidRPr="00945A72">
              <w:t xml:space="preserve">Условия работы масла в двигателе: причины старения масла в двигателе. </w:t>
            </w:r>
          </w:p>
          <w:p w:rsidR="00FD464B" w:rsidRPr="00945A72" w:rsidRDefault="00FD464B" w:rsidP="008C42CA">
            <w:pPr>
              <w:pStyle w:val="af0"/>
              <w:numPr>
                <w:ilvl w:val="0"/>
                <w:numId w:val="21"/>
              </w:numPr>
              <w:tabs>
                <w:tab w:val="left" w:pos="295"/>
              </w:tabs>
              <w:spacing w:before="0" w:after="0"/>
              <w:ind w:left="0" w:firstLine="0"/>
              <w:contextualSpacing/>
              <w:jc w:val="both"/>
            </w:pPr>
            <w:r w:rsidRPr="00945A72">
              <w:t xml:space="preserve">Вязкостные свойства масел для двигателей: вязкость масла при рабочей температуре, вязкостно-температурная характеристика, индекс вязкости. </w:t>
            </w:r>
          </w:p>
          <w:p w:rsidR="00FD464B" w:rsidRPr="00945A72" w:rsidRDefault="00FD464B" w:rsidP="008C42CA">
            <w:pPr>
              <w:pStyle w:val="af0"/>
              <w:numPr>
                <w:ilvl w:val="0"/>
                <w:numId w:val="21"/>
              </w:numPr>
              <w:tabs>
                <w:tab w:val="left" w:pos="295"/>
              </w:tabs>
              <w:spacing w:before="0" w:after="0"/>
              <w:ind w:left="0" w:firstLine="0"/>
              <w:contextualSpacing/>
              <w:jc w:val="both"/>
            </w:pPr>
            <w:r w:rsidRPr="00945A72">
              <w:t>Смазочные свойства моторных масел. Антиокислительные, моющие, антипенные, противокоррозионные защитные свойства. Присадки.</w:t>
            </w:r>
          </w:p>
          <w:p w:rsidR="00FD464B" w:rsidRPr="00945A72" w:rsidRDefault="00FD464B" w:rsidP="008C42CA">
            <w:pPr>
              <w:pStyle w:val="af0"/>
              <w:numPr>
                <w:ilvl w:val="0"/>
                <w:numId w:val="21"/>
              </w:numPr>
              <w:tabs>
                <w:tab w:val="left" w:pos="295"/>
              </w:tabs>
              <w:spacing w:before="0" w:after="0"/>
              <w:ind w:left="0" w:firstLine="0"/>
              <w:contextualSpacing/>
              <w:jc w:val="both"/>
            </w:pPr>
            <w:r w:rsidRPr="00945A72">
              <w:t>Классификация моторных масел   по уровню эксплуатационных свойств (группы масел) и по вязкости (классы вязкости). Марки моторных масел и их применение.</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76"/>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76"/>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36"/>
              </w:numPr>
              <w:tabs>
                <w:tab w:val="left" w:pos="295"/>
              </w:tabs>
              <w:spacing w:before="0" w:after="0"/>
              <w:ind w:left="0" w:firstLine="0"/>
              <w:contextualSpacing/>
              <w:jc w:val="both"/>
            </w:pPr>
            <w:r w:rsidRPr="00945A72">
              <w:t xml:space="preserve">Определение качества моторных масел.    Определение наличия воды и механических примесей. </w:t>
            </w:r>
          </w:p>
        </w:tc>
        <w:tc>
          <w:tcPr>
            <w:tcW w:w="995" w:type="dxa"/>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76"/>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36"/>
              </w:numPr>
              <w:tabs>
                <w:tab w:val="left" w:pos="295"/>
              </w:tabs>
              <w:spacing w:before="0" w:after="0"/>
              <w:ind w:left="0" w:firstLine="0"/>
              <w:contextualSpacing/>
              <w:jc w:val="both"/>
            </w:pPr>
            <w:r w:rsidRPr="00945A72">
              <w:t>Определение кинетической вязкости масел. Определение индекса вязкости.</w:t>
            </w:r>
          </w:p>
        </w:tc>
        <w:tc>
          <w:tcPr>
            <w:tcW w:w="995" w:type="dxa"/>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Тема 7.</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Трансмиссионные и гидравлические масла</w:t>
            </w:r>
          </w:p>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2"/>
              </w:numPr>
              <w:tabs>
                <w:tab w:val="left" w:pos="295"/>
              </w:tabs>
              <w:spacing w:before="0" w:after="0"/>
              <w:ind w:left="0" w:firstLine="0"/>
              <w:contextualSpacing/>
              <w:jc w:val="both"/>
            </w:pPr>
            <w:r w:rsidRPr="00945A72">
              <w:t xml:space="preserve">Условия работы трансмиссионных масел. Вязкостные, смазочные и защитные свойства масел. Присадки. </w:t>
            </w:r>
          </w:p>
          <w:p w:rsidR="00FD464B" w:rsidRPr="00945A72" w:rsidRDefault="00FD464B" w:rsidP="008C42CA">
            <w:pPr>
              <w:pStyle w:val="af0"/>
              <w:numPr>
                <w:ilvl w:val="0"/>
                <w:numId w:val="22"/>
              </w:numPr>
              <w:tabs>
                <w:tab w:val="left" w:pos="295"/>
              </w:tabs>
              <w:spacing w:before="0" w:after="0"/>
              <w:ind w:left="0" w:firstLine="0"/>
              <w:contextualSpacing/>
              <w:jc w:val="both"/>
            </w:pPr>
            <w:r w:rsidRPr="00945A72">
              <w:t xml:space="preserve">Классификация  трансмиссионных масел по уровню эксплуатационных свойств (группы) и по вязкости (классы вязкости). Марки трансмиссионных масел и их применение. </w:t>
            </w:r>
          </w:p>
          <w:p w:rsidR="00FD464B" w:rsidRPr="00945A72" w:rsidRDefault="00FD464B" w:rsidP="008C42CA">
            <w:pPr>
              <w:pStyle w:val="af0"/>
              <w:numPr>
                <w:ilvl w:val="0"/>
                <w:numId w:val="22"/>
              </w:numPr>
              <w:tabs>
                <w:tab w:val="left" w:pos="295"/>
              </w:tabs>
              <w:spacing w:before="0" w:after="0"/>
              <w:ind w:left="0" w:firstLine="0"/>
              <w:contextualSpacing/>
              <w:jc w:val="both"/>
            </w:pPr>
            <w:r w:rsidRPr="00945A72">
              <w:t xml:space="preserve">Условия работы гидравлических масел. Вязкостные, смазочные, защитные и антипенные свойства масел. Присадки. </w:t>
            </w:r>
          </w:p>
          <w:p w:rsidR="00FD464B" w:rsidRPr="00945A72" w:rsidRDefault="00FD464B" w:rsidP="008C42CA">
            <w:pPr>
              <w:pStyle w:val="af0"/>
              <w:numPr>
                <w:ilvl w:val="0"/>
                <w:numId w:val="22"/>
              </w:numPr>
              <w:tabs>
                <w:tab w:val="left" w:pos="295"/>
              </w:tabs>
              <w:spacing w:before="0" w:after="0"/>
              <w:ind w:left="0" w:firstLine="0"/>
              <w:contextualSpacing/>
              <w:jc w:val="both"/>
            </w:pPr>
            <w:r w:rsidRPr="00945A72">
              <w:t>Классификация гидравлических масел по уровню эксплуатационных свойств (группы) и по вязкости (классы вязкости). Марки гидравлических масел и их применение.</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Проведение сравнительной  характеристики масел.</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Тема 8.</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Автомобильные</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пластичные смазки</w:t>
            </w:r>
          </w:p>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3"/>
              </w:numPr>
              <w:tabs>
                <w:tab w:val="left" w:pos="295"/>
              </w:tabs>
              <w:spacing w:before="0" w:after="0"/>
              <w:ind w:left="0" w:firstLine="0"/>
              <w:contextualSpacing/>
              <w:jc w:val="both"/>
            </w:pPr>
            <w:r w:rsidRPr="00945A72">
              <w:t xml:space="preserve">Назначение, состав и получение пластичных смазок. Классификация. </w:t>
            </w:r>
          </w:p>
          <w:p w:rsidR="00FD464B" w:rsidRPr="00945A72" w:rsidRDefault="00FD464B" w:rsidP="008C42CA">
            <w:pPr>
              <w:pStyle w:val="af0"/>
              <w:numPr>
                <w:ilvl w:val="0"/>
                <w:numId w:val="23"/>
              </w:numPr>
              <w:tabs>
                <w:tab w:val="left" w:pos="295"/>
              </w:tabs>
              <w:spacing w:before="0" w:after="0"/>
              <w:ind w:left="0" w:firstLine="0"/>
              <w:contextualSpacing/>
              <w:jc w:val="both"/>
            </w:pPr>
            <w:r w:rsidRPr="00945A72">
              <w:t>Эксплуатационные, вязкостно-температурные, прочностные, смазочные свойства. Марки и их применение.</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4"/>
              </w:numPr>
              <w:tabs>
                <w:tab w:val="left" w:pos="295"/>
              </w:tabs>
              <w:spacing w:before="0" w:after="0"/>
              <w:ind w:left="0" w:firstLine="0"/>
              <w:contextualSpacing/>
              <w:jc w:val="both"/>
            </w:pPr>
            <w:r w:rsidRPr="00945A72">
              <w:rPr>
                <w:iCs/>
              </w:rPr>
              <w:t>Определение показателей  качества пластических смазок.</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Тема 9.</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Жидкости для системы охлаждения</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highlight w:val="cyan"/>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highlight w:val="red"/>
              </w:rPr>
            </w:pPr>
          </w:p>
        </w:tc>
        <w:tc>
          <w:tcPr>
            <w:tcW w:w="9576" w:type="dxa"/>
            <w:gridSpan w:val="2"/>
            <w:shd w:val="clear" w:color="auto" w:fill="auto"/>
          </w:tcPr>
          <w:p w:rsidR="00FD464B" w:rsidRPr="00945A72" w:rsidRDefault="00FD464B" w:rsidP="008C42CA">
            <w:pPr>
              <w:pStyle w:val="af0"/>
              <w:numPr>
                <w:ilvl w:val="0"/>
                <w:numId w:val="25"/>
              </w:numPr>
              <w:tabs>
                <w:tab w:val="left" w:pos="295"/>
              </w:tabs>
              <w:spacing w:before="0" w:after="0"/>
              <w:ind w:left="0" w:firstLine="0"/>
              <w:contextualSpacing/>
              <w:jc w:val="both"/>
              <w:rPr>
                <w:b/>
                <w:bCs/>
              </w:rPr>
            </w:pPr>
            <w:r w:rsidRPr="00945A72">
              <w:t xml:space="preserve">Назначение жидкостей для системы охлаждения. Эксплуатационные требования к качеству охлаждающих жидкостей: определенная вязкость, постоянство объема при нагревании и замерзании, высокая температура кипения, высокая теплоемкость и теплопроводность, стойкость против вспенивания, стабильность, не вызывать коррозии металлов, не разъедать резиновые изделия, не вызывать отложений, </w:t>
            </w:r>
            <w:proofErr w:type="spellStart"/>
            <w:r w:rsidRPr="00945A72">
              <w:t>нетоксичность</w:t>
            </w:r>
            <w:proofErr w:type="spellEnd"/>
            <w:r w:rsidRPr="00945A72">
              <w:t xml:space="preserve"> и </w:t>
            </w:r>
            <w:proofErr w:type="spellStart"/>
            <w:r w:rsidRPr="00945A72">
              <w:t>непожароопасность</w:t>
            </w:r>
            <w:proofErr w:type="spellEnd"/>
            <w:r w:rsidRPr="00945A72">
              <w:t xml:space="preserve">. </w:t>
            </w:r>
          </w:p>
          <w:p w:rsidR="00FD464B" w:rsidRPr="00945A72" w:rsidRDefault="00FD464B" w:rsidP="00D6781C">
            <w:pPr>
              <w:tabs>
                <w:tab w:val="left" w:pos="295"/>
              </w:tabs>
              <w:spacing w:after="0" w:line="240" w:lineRule="auto"/>
              <w:jc w:val="both"/>
              <w:rPr>
                <w:rFonts w:ascii="Times New Roman" w:hAnsi="Times New Roman"/>
                <w:b/>
                <w:bCs/>
                <w:sz w:val="24"/>
                <w:szCs w:val="24"/>
                <w:highlight w:val="lightGray"/>
              </w:rPr>
            </w:pPr>
            <w:r w:rsidRPr="00945A72">
              <w:rPr>
                <w:rFonts w:ascii="Times New Roman" w:hAnsi="Times New Roman"/>
                <w:sz w:val="24"/>
                <w:szCs w:val="24"/>
              </w:rPr>
              <w:t>2.   Вода. Низкозамерзающие жидкости. Марки и их применение.</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highlight w:val="red"/>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b/>
                <w:bCs/>
                <w:sz w:val="24"/>
                <w:szCs w:val="24"/>
                <w:highlight w:val="lightGray"/>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highlight w:val="red"/>
              </w:rPr>
            </w:pPr>
          </w:p>
        </w:tc>
        <w:tc>
          <w:tcPr>
            <w:tcW w:w="9576" w:type="dxa"/>
            <w:gridSpan w:val="2"/>
            <w:shd w:val="clear" w:color="auto" w:fill="auto"/>
          </w:tcPr>
          <w:p w:rsidR="00FD464B" w:rsidRPr="00945A72" w:rsidRDefault="00FD464B" w:rsidP="00D6781C">
            <w:pPr>
              <w:pStyle w:val="af0"/>
              <w:tabs>
                <w:tab w:val="left" w:pos="295"/>
              </w:tabs>
              <w:spacing w:before="0" w:after="0"/>
              <w:ind w:left="0"/>
              <w:jc w:val="both"/>
              <w:rPr>
                <w:b/>
                <w:bCs/>
                <w:highlight w:val="lightGray"/>
              </w:rPr>
            </w:pPr>
            <w:r w:rsidRPr="00945A72">
              <w:rPr>
                <w:iCs/>
              </w:rPr>
              <w:t xml:space="preserve">1. Определение показателей  качества </w:t>
            </w:r>
            <w:r w:rsidRPr="00945A72">
              <w:t>низкозамерзающих жидкостей для системы охлаждения ДВС.</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Тема 10.</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Жидкости для </w:t>
            </w:r>
            <w:r w:rsidRPr="00945A72">
              <w:rPr>
                <w:rFonts w:ascii="Times New Roman" w:hAnsi="Times New Roman"/>
                <w:b/>
                <w:sz w:val="24"/>
                <w:szCs w:val="24"/>
              </w:rPr>
              <w:lastRenderedPageBreak/>
              <w:t>гидравлических систем</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highlight w:val="cyan"/>
              </w:rPr>
            </w:pPr>
            <w:r w:rsidRPr="00945A72">
              <w:rPr>
                <w:rFonts w:ascii="Times New Roman" w:hAnsi="Times New Roman"/>
                <w:bCs/>
                <w:color w:val="000000"/>
                <w:sz w:val="24"/>
                <w:szCs w:val="24"/>
              </w:rPr>
              <w:lastRenderedPageBreak/>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highlight w:val="red"/>
              </w:rPr>
            </w:pPr>
          </w:p>
        </w:tc>
        <w:tc>
          <w:tcPr>
            <w:tcW w:w="9576" w:type="dxa"/>
            <w:gridSpan w:val="2"/>
            <w:shd w:val="clear" w:color="auto" w:fill="auto"/>
          </w:tcPr>
          <w:p w:rsidR="00FD464B" w:rsidRPr="00945A72" w:rsidRDefault="00FD464B" w:rsidP="008C42CA">
            <w:pPr>
              <w:pStyle w:val="af0"/>
              <w:numPr>
                <w:ilvl w:val="0"/>
                <w:numId w:val="26"/>
              </w:numPr>
              <w:tabs>
                <w:tab w:val="left" w:pos="295"/>
              </w:tabs>
              <w:spacing w:before="0" w:after="0"/>
              <w:ind w:left="0" w:firstLine="0"/>
              <w:contextualSpacing/>
              <w:jc w:val="both"/>
            </w:pPr>
            <w:r w:rsidRPr="00945A72">
              <w:t xml:space="preserve">Амортизаторные жидкости. Эксплуатационные требования к амортизаторным </w:t>
            </w:r>
            <w:r w:rsidRPr="00945A72">
              <w:lastRenderedPageBreak/>
              <w:t xml:space="preserve">жидкостям. Марки и применение амортизаторных жидкостей. </w:t>
            </w:r>
          </w:p>
          <w:p w:rsidR="00FD464B" w:rsidRPr="00945A72" w:rsidRDefault="00FD464B" w:rsidP="008C42CA">
            <w:pPr>
              <w:pStyle w:val="af0"/>
              <w:numPr>
                <w:ilvl w:val="0"/>
                <w:numId w:val="26"/>
              </w:numPr>
              <w:tabs>
                <w:tab w:val="left" w:pos="295"/>
              </w:tabs>
              <w:spacing w:before="0" w:after="0"/>
              <w:ind w:left="0" w:firstLine="0"/>
              <w:contextualSpacing/>
              <w:jc w:val="both"/>
            </w:pPr>
            <w:r w:rsidRPr="00945A72">
              <w:t xml:space="preserve">Тормозные жидкости. Эксплуатационные требования к качеству тормозных жидкостей. Марки и применение тормозных жидкостей. </w:t>
            </w:r>
          </w:p>
          <w:p w:rsidR="00FD464B" w:rsidRPr="00945A72" w:rsidRDefault="00FD464B" w:rsidP="00D6781C">
            <w:pPr>
              <w:tabs>
                <w:tab w:val="left" w:pos="295"/>
              </w:tabs>
              <w:spacing w:after="0" w:line="240" w:lineRule="auto"/>
              <w:jc w:val="both"/>
              <w:rPr>
                <w:rFonts w:ascii="Times New Roman" w:hAnsi="Times New Roman"/>
                <w:b/>
                <w:bCs/>
                <w:sz w:val="24"/>
                <w:szCs w:val="24"/>
                <w:highlight w:val="lightGray"/>
              </w:rPr>
            </w:pPr>
            <w:r w:rsidRPr="00945A72">
              <w:rPr>
                <w:rFonts w:ascii="Times New Roman" w:hAnsi="Times New Roman"/>
                <w:sz w:val="24"/>
                <w:szCs w:val="24"/>
              </w:rPr>
              <w:t>3. Эксплуатационные требования к качеству жидкостей для исполнительных механизмов, марки и их применение. Промывочные и очистительные жидкости.</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highlight w:val="cyan"/>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379"/>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7"/>
              </w:numPr>
              <w:tabs>
                <w:tab w:val="left" w:pos="295"/>
              </w:tabs>
              <w:spacing w:before="0" w:after="0"/>
              <w:ind w:left="0" w:firstLine="0"/>
              <w:contextualSpacing/>
              <w:jc w:val="both"/>
            </w:pPr>
            <w:r w:rsidRPr="00945A72">
              <w:t>Определение показателей качества тормозных  жидкостей.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97"/>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sz w:val="24"/>
                <w:szCs w:val="24"/>
              </w:rPr>
              <w:t>Самостоятельная работа обучающихся</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357"/>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sz w:val="24"/>
                <w:szCs w:val="24"/>
              </w:rPr>
              <w:t>Проработка конспектов занятий, учебной литературы. Подготовка к практическим занятиям</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11. </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Управление расходом топлива и смазочными материалами</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8"/>
              </w:numPr>
              <w:tabs>
                <w:tab w:val="left" w:pos="295"/>
              </w:tabs>
              <w:spacing w:before="0" w:after="0"/>
              <w:ind w:left="0" w:firstLine="0"/>
              <w:contextualSpacing/>
              <w:jc w:val="both"/>
            </w:pPr>
            <w:r w:rsidRPr="00945A72">
              <w:t>Основные элементы управления расхода топлива и смазочных материалов. Планирование и нормирование расхода топлива и смазочных материалов. Оперативное управление расходом топлива: по линейным нормам,  по удельному расходу топлива.</w:t>
            </w:r>
          </w:p>
          <w:p w:rsidR="00FD464B" w:rsidRPr="00945A72" w:rsidRDefault="00FD464B" w:rsidP="008C42CA">
            <w:pPr>
              <w:pStyle w:val="af0"/>
              <w:numPr>
                <w:ilvl w:val="0"/>
                <w:numId w:val="28"/>
              </w:numPr>
              <w:tabs>
                <w:tab w:val="left" w:pos="295"/>
              </w:tabs>
              <w:spacing w:before="0" w:after="0"/>
              <w:ind w:left="0" w:firstLine="0"/>
              <w:contextualSpacing/>
              <w:jc w:val="both"/>
            </w:pPr>
            <w:r w:rsidRPr="00945A72">
              <w:t>Экономия топлива при эксплуатации автомобилей, в результате совершенствования автомобильной техники. Экономия моторных масел.</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45"/>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29"/>
              </w:numPr>
              <w:tabs>
                <w:tab w:val="left" w:pos="295"/>
              </w:tabs>
              <w:spacing w:before="0" w:after="0"/>
              <w:ind w:left="0" w:firstLine="0"/>
              <w:contextualSpacing/>
              <w:jc w:val="both"/>
            </w:pPr>
            <w:r w:rsidRPr="00945A72">
              <w:t>Планирование и нормирование расхода топлива и смазочных материалов. Оперативное управление расходом топлива (решение задач).</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Тема 12.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Качество топлива и смазочных материалов, эффективность их использования</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30"/>
              </w:numPr>
              <w:tabs>
                <w:tab w:val="left" w:pos="295"/>
              </w:tabs>
              <w:spacing w:before="0" w:after="0"/>
              <w:ind w:left="0" w:firstLine="0"/>
              <w:contextualSpacing/>
              <w:jc w:val="both"/>
            </w:pPr>
            <w:r w:rsidRPr="00945A72">
              <w:t xml:space="preserve">Влияние качества топлив и масел на их расход. Организация контроля качества топлив, смазочных материалов и специальных жидкостей при их применении. </w:t>
            </w:r>
          </w:p>
          <w:p w:rsidR="00FD464B" w:rsidRPr="00945A72" w:rsidRDefault="00FD464B" w:rsidP="008C42CA">
            <w:pPr>
              <w:pStyle w:val="af0"/>
              <w:numPr>
                <w:ilvl w:val="0"/>
                <w:numId w:val="30"/>
              </w:numPr>
              <w:tabs>
                <w:tab w:val="left" w:pos="295"/>
              </w:tabs>
              <w:spacing w:before="0" w:after="0"/>
              <w:ind w:left="0" w:firstLine="0"/>
              <w:contextualSpacing/>
              <w:jc w:val="both"/>
            </w:pPr>
            <w:r w:rsidRPr="00945A72">
              <w:t>Восстановление качеств топлив и масел. Повторное использование отработанных масел</w:t>
            </w:r>
          </w:p>
          <w:p w:rsidR="00FD464B" w:rsidRPr="00945A72" w:rsidRDefault="00FD464B" w:rsidP="008C42CA">
            <w:pPr>
              <w:pStyle w:val="af0"/>
              <w:numPr>
                <w:ilvl w:val="0"/>
                <w:numId w:val="30"/>
              </w:numPr>
              <w:tabs>
                <w:tab w:val="left" w:pos="295"/>
              </w:tabs>
              <w:spacing w:before="0" w:after="0"/>
              <w:ind w:left="0" w:firstLine="0"/>
              <w:contextualSpacing/>
              <w:jc w:val="both"/>
            </w:pPr>
            <w:r w:rsidRPr="00945A72">
              <w:t xml:space="preserve">Токсичность бензинов, дизельных топлив, газовых топлив, отработавших газов, масел и специальных жидкостей. Виды отравлений. Меры профилактики. Порядок оказания первой помощи при отравлениях. </w:t>
            </w:r>
          </w:p>
          <w:p w:rsidR="00FD464B" w:rsidRPr="00945A72" w:rsidRDefault="00FD464B" w:rsidP="008C42CA">
            <w:pPr>
              <w:pStyle w:val="af0"/>
              <w:numPr>
                <w:ilvl w:val="0"/>
                <w:numId w:val="30"/>
              </w:numPr>
              <w:tabs>
                <w:tab w:val="left" w:pos="295"/>
              </w:tabs>
              <w:spacing w:before="0" w:after="0"/>
              <w:ind w:left="0" w:firstLine="0"/>
              <w:contextualSpacing/>
              <w:jc w:val="both"/>
              <w:rPr>
                <w:bCs/>
              </w:rPr>
            </w:pPr>
            <w:proofErr w:type="spellStart"/>
            <w:r w:rsidRPr="00945A72">
              <w:t>Пожаро</w:t>
            </w:r>
            <w:proofErr w:type="spellEnd"/>
            <w:r w:rsidRPr="00945A72">
              <w:t>- и взрывоопасность топлив, смазочных материалов, технических жидкостей и лакокрасочных материалов. Электризация топлив.</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Тема 13.</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 Лакокрасочные и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защитные материалы</w:t>
            </w:r>
          </w:p>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31"/>
              </w:numPr>
              <w:tabs>
                <w:tab w:val="left" w:pos="295"/>
              </w:tabs>
              <w:spacing w:before="0" w:after="0"/>
              <w:ind w:left="0" w:firstLine="0"/>
              <w:contextualSpacing/>
              <w:jc w:val="both"/>
            </w:pPr>
            <w:r w:rsidRPr="00945A72">
              <w:t xml:space="preserve">Назначение лакокрасочных материалов и требования к ним. Состав лакокрасочных материалов. Строение лакокрасочного покрытия. Способы нанесения лакокрасочных материалов. </w:t>
            </w:r>
          </w:p>
          <w:p w:rsidR="00FD464B" w:rsidRPr="00945A72" w:rsidRDefault="00FD464B" w:rsidP="008C42CA">
            <w:pPr>
              <w:pStyle w:val="af0"/>
              <w:numPr>
                <w:ilvl w:val="0"/>
                <w:numId w:val="31"/>
              </w:numPr>
              <w:tabs>
                <w:tab w:val="left" w:pos="295"/>
              </w:tabs>
              <w:spacing w:before="0" w:after="0"/>
              <w:ind w:left="0" w:firstLine="0"/>
              <w:contextualSpacing/>
              <w:jc w:val="both"/>
            </w:pPr>
            <w:r w:rsidRPr="00945A72">
              <w:t xml:space="preserve">Классификация лакокрасочных покрытий. Основные показатели качества лакокрасочных материалов: вязкость, продолжительность высыхания. Оценка качества </w:t>
            </w:r>
            <w:r w:rsidRPr="00945A72">
              <w:lastRenderedPageBreak/>
              <w:t xml:space="preserve">лакокрасочных покрытий по адгезии, твердости, прочности при изгибе и ударе. Маркировка лакокрасочных материалов и покрытий. </w:t>
            </w:r>
          </w:p>
          <w:p w:rsidR="00FD464B" w:rsidRPr="00945A72" w:rsidRDefault="00FD464B" w:rsidP="008C42CA">
            <w:pPr>
              <w:pStyle w:val="af0"/>
              <w:numPr>
                <w:ilvl w:val="0"/>
                <w:numId w:val="31"/>
              </w:numPr>
              <w:tabs>
                <w:tab w:val="left" w:pos="295"/>
              </w:tabs>
              <w:spacing w:before="0" w:after="0"/>
              <w:ind w:left="0" w:firstLine="0"/>
              <w:contextualSpacing/>
              <w:jc w:val="both"/>
            </w:pPr>
            <w:r w:rsidRPr="00945A72">
              <w:t>Вспомогательные лакокрасочные материалы. Защитные материалы.</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iCs/>
                <w:sz w:val="24"/>
                <w:szCs w:val="24"/>
              </w:rPr>
              <w:t>1. Оценка показателей качества лакокрасочных и защитных материалов.</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w:t>
            </w:r>
            <w:r w:rsidRPr="00945A72">
              <w:rPr>
                <w:rFonts w:ascii="Times New Roman" w:hAnsi="Times New Roman"/>
                <w:b/>
                <w:bCs/>
                <w:sz w:val="24"/>
                <w:szCs w:val="24"/>
              </w:rPr>
              <w:t>14</w:t>
            </w:r>
            <w:r w:rsidRPr="00945A72">
              <w:rPr>
                <w:rFonts w:ascii="Times New Roman" w:hAnsi="Times New Roman"/>
                <w:b/>
                <w:sz w:val="24"/>
                <w:szCs w:val="24"/>
              </w:rPr>
              <w:t>.</w:t>
            </w:r>
          </w:p>
          <w:p w:rsidR="00FD464B" w:rsidRPr="00945A72" w:rsidRDefault="00FD464B"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Резиновые материалы</w:t>
            </w: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32"/>
              </w:numPr>
              <w:tabs>
                <w:tab w:val="left" w:pos="295"/>
              </w:tabs>
              <w:spacing w:before="0" w:after="0"/>
              <w:ind w:left="0" w:firstLine="0"/>
              <w:contextualSpacing/>
              <w:jc w:val="both"/>
            </w:pPr>
            <w:r w:rsidRPr="00945A72">
              <w:t>Применение резины в качестве конструкционного материала. Состав и физико-механические свойства резины.</w:t>
            </w:r>
          </w:p>
          <w:p w:rsidR="00FD464B" w:rsidRPr="00945A72" w:rsidRDefault="00FD464B" w:rsidP="008C42CA">
            <w:pPr>
              <w:pStyle w:val="af0"/>
              <w:numPr>
                <w:ilvl w:val="0"/>
                <w:numId w:val="32"/>
              </w:numPr>
              <w:tabs>
                <w:tab w:val="left" w:pos="295"/>
              </w:tabs>
              <w:spacing w:before="0" w:after="0"/>
              <w:ind w:left="0" w:firstLine="0"/>
              <w:contextualSpacing/>
              <w:jc w:val="both"/>
            </w:pPr>
            <w:r w:rsidRPr="00945A72">
              <w:t>Вулканизация резины. Армирование резиновых изделий. Особенности эксплуатации резиновых изделий.</w:t>
            </w:r>
          </w:p>
          <w:p w:rsidR="00FD464B" w:rsidRPr="00945A72" w:rsidRDefault="00FD464B" w:rsidP="008C42CA">
            <w:pPr>
              <w:pStyle w:val="af0"/>
              <w:numPr>
                <w:ilvl w:val="0"/>
                <w:numId w:val="32"/>
              </w:numPr>
              <w:tabs>
                <w:tab w:val="left" w:pos="295"/>
              </w:tabs>
              <w:spacing w:before="0" w:after="0"/>
              <w:ind w:left="0" w:firstLine="0"/>
              <w:contextualSpacing/>
              <w:jc w:val="both"/>
              <w:rPr>
                <w:iCs/>
              </w:rPr>
            </w:pPr>
            <w:r w:rsidRPr="00945A72">
              <w:t xml:space="preserve">Резиновые клеи.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rPr>
                <w:b/>
              </w:rPr>
              <w:t>Самостоятельная работа обучающихся</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t>Проработка конспектов занятий, учебной литературы. Подготовка к практическим занятиям</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Тема 15.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Уплотнительные,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обивочные,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электроизоляционные материалы и клеи</w:t>
            </w:r>
          </w:p>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sz w:val="24"/>
                <w:szCs w:val="24"/>
              </w:rPr>
            </w:pPr>
          </w:p>
        </w:tc>
        <w:tc>
          <w:tcPr>
            <w:tcW w:w="9576" w:type="dxa"/>
            <w:gridSpan w:val="2"/>
            <w:shd w:val="clear" w:color="auto" w:fill="auto"/>
          </w:tcPr>
          <w:p w:rsidR="00FD464B" w:rsidRPr="00945A72" w:rsidRDefault="00FD464B" w:rsidP="008C42CA">
            <w:pPr>
              <w:pStyle w:val="af0"/>
              <w:numPr>
                <w:ilvl w:val="0"/>
                <w:numId w:val="33"/>
              </w:numPr>
              <w:tabs>
                <w:tab w:val="left" w:pos="295"/>
              </w:tabs>
              <w:spacing w:before="0" w:after="0"/>
              <w:ind w:left="0" w:firstLine="0"/>
              <w:contextualSpacing/>
              <w:jc w:val="both"/>
            </w:pPr>
            <w:r w:rsidRPr="00945A72">
              <w:t>Уплотнительные материалы: назначение, виды и применение. Требования, предъявляемые к уплотнительным материалам.</w:t>
            </w:r>
          </w:p>
          <w:p w:rsidR="00FD464B" w:rsidRPr="00945A72" w:rsidRDefault="00FD464B" w:rsidP="008C42CA">
            <w:pPr>
              <w:pStyle w:val="af0"/>
              <w:numPr>
                <w:ilvl w:val="0"/>
                <w:numId w:val="33"/>
              </w:numPr>
              <w:tabs>
                <w:tab w:val="left" w:pos="295"/>
              </w:tabs>
              <w:spacing w:before="0" w:after="0"/>
              <w:ind w:left="0" w:firstLine="0"/>
              <w:contextualSpacing/>
              <w:jc w:val="both"/>
            </w:pPr>
            <w:r w:rsidRPr="00945A72">
              <w:t xml:space="preserve">Обивочные материалы: назначение, виды и применение. Требования, предъявляемые  к обивочным материалам. </w:t>
            </w:r>
          </w:p>
          <w:p w:rsidR="00FD464B" w:rsidRPr="00945A72" w:rsidRDefault="00FD464B" w:rsidP="008C42CA">
            <w:pPr>
              <w:pStyle w:val="af0"/>
              <w:numPr>
                <w:ilvl w:val="0"/>
                <w:numId w:val="33"/>
              </w:numPr>
              <w:tabs>
                <w:tab w:val="left" w:pos="295"/>
              </w:tabs>
              <w:spacing w:before="0" w:after="0"/>
              <w:ind w:left="0" w:firstLine="0"/>
              <w:contextualSpacing/>
              <w:jc w:val="both"/>
            </w:pPr>
            <w:r w:rsidRPr="00945A72">
              <w:t>Электроизоляционные материалы: назначение, виды и применение. Требования, предъявляемые к электроизоляционным материалам.</w:t>
            </w:r>
          </w:p>
          <w:p w:rsidR="00FD464B" w:rsidRPr="00945A72" w:rsidRDefault="00FD464B" w:rsidP="008C42CA">
            <w:pPr>
              <w:pStyle w:val="af0"/>
              <w:numPr>
                <w:ilvl w:val="0"/>
                <w:numId w:val="33"/>
              </w:numPr>
              <w:tabs>
                <w:tab w:val="left" w:pos="295"/>
              </w:tabs>
              <w:spacing w:before="0" w:after="0"/>
              <w:ind w:left="0" w:firstLine="0"/>
              <w:contextualSpacing/>
              <w:jc w:val="both"/>
            </w:pPr>
            <w:r w:rsidRPr="00945A72">
              <w:t xml:space="preserve">Синтетические клеи: назначение, виды и применение. Требования, предъявляемые к синтетическим клеям.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pStyle w:val="af0"/>
              <w:tabs>
                <w:tab w:val="left" w:pos="295"/>
              </w:tabs>
              <w:spacing w:before="0" w:after="0"/>
              <w:ind w:left="0"/>
              <w:contextualSpacing/>
              <w:jc w:val="both"/>
            </w:pPr>
            <w:r w:rsidRPr="00945A72">
              <w:t xml:space="preserve">Заполнение таблицы: </w:t>
            </w:r>
            <w:r w:rsidRPr="00945A72">
              <w:rPr>
                <w:bCs/>
              </w:rPr>
              <w:t xml:space="preserve"> Уплотнительные, обивочные, электроизоляционные материалы</w:t>
            </w:r>
            <w:r w:rsidRPr="00945A72">
              <w:t xml:space="preserve"> – виды и применение.</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val="restart"/>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 xml:space="preserve">Тема 16. </w:t>
            </w:r>
          </w:p>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bCs/>
                <w:sz w:val="24"/>
                <w:szCs w:val="24"/>
              </w:rPr>
              <w:t>Безопасность труда при работе с эксплуатационными  материалами</w:t>
            </w:r>
          </w:p>
          <w:p w:rsidR="00FD464B" w:rsidRPr="00945A72" w:rsidRDefault="00FD464B" w:rsidP="00D6781C">
            <w:pPr>
              <w:spacing w:after="0" w:line="240" w:lineRule="auto"/>
              <w:jc w:val="both"/>
              <w:rPr>
                <w:rFonts w:ascii="Times New Roman" w:hAnsi="Times New Roman"/>
                <w:b/>
                <w:bCs/>
                <w:sz w:val="24"/>
                <w:szCs w:val="24"/>
              </w:rPr>
            </w:pPr>
          </w:p>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shd w:val="clear" w:color="auto" w:fill="auto"/>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8C42CA">
            <w:pPr>
              <w:pStyle w:val="af0"/>
              <w:numPr>
                <w:ilvl w:val="0"/>
                <w:numId w:val="34"/>
              </w:numPr>
              <w:tabs>
                <w:tab w:val="left" w:pos="295"/>
              </w:tabs>
              <w:spacing w:before="0" w:after="0"/>
              <w:ind w:left="0" w:firstLine="0"/>
              <w:contextualSpacing/>
              <w:jc w:val="both"/>
            </w:pPr>
            <w:r w:rsidRPr="00945A72">
              <w:t>Правила безопасности труда при работе с этилированными бензинами, дизельным топливом, сжиженными и сжатыми газами, маслами, смазками, специальными жидкостями и лакокрасочными материалами. Применения основных правил техники безопасности и правил действия в аварийных ситуациях, поддержание безопасных условий на своем рабочем месте и на других рабочих местах.</w:t>
            </w:r>
          </w:p>
          <w:p w:rsidR="00FD464B" w:rsidRPr="00945A72" w:rsidRDefault="00FD464B" w:rsidP="008C42CA">
            <w:pPr>
              <w:pStyle w:val="af0"/>
              <w:numPr>
                <w:ilvl w:val="0"/>
                <w:numId w:val="34"/>
              </w:numPr>
              <w:tabs>
                <w:tab w:val="left" w:pos="295"/>
              </w:tabs>
              <w:spacing w:before="0" w:after="0"/>
              <w:ind w:left="0" w:firstLine="0"/>
              <w:contextualSpacing/>
              <w:jc w:val="both"/>
            </w:pPr>
            <w:r w:rsidRPr="00945A72">
              <w:t xml:space="preserve">Законодательство по охране окружающей среды   (атмосферного воздуха,  водного бассейна и пр.). Влияние автомобильного транспорта на окружающую среду. Понятие о </w:t>
            </w:r>
            <w:r w:rsidRPr="00945A72">
              <w:lastRenderedPageBreak/>
              <w:t>предельно допустимых выбросах и предельно допустимых концентрациях. Основные мероприятия по охране природы. Государственные  стандарты по снижению загрязнений атмосферного воздуха основными токсичными веществами отработавших газов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8C42CA">
            <w:pPr>
              <w:pStyle w:val="af0"/>
              <w:numPr>
                <w:ilvl w:val="0"/>
                <w:numId w:val="35"/>
              </w:numPr>
              <w:tabs>
                <w:tab w:val="left" w:pos="295"/>
              </w:tabs>
              <w:spacing w:before="0" w:after="0"/>
              <w:ind w:left="0" w:firstLine="0"/>
              <w:contextualSpacing/>
              <w:jc w:val="both"/>
            </w:pPr>
            <w:r w:rsidRPr="00945A72">
              <w:t>Анализ проблемных ситуаций: правила безопасности труда при работе с этилированными бензинами, дизельным топливом, сжиженными и сжатыми газами, маслами, смазками, специальными жидкостями и лакокрасочными материалами (анализ проблемных ситуаций).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b/>
                <w:bCs/>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w:t>
            </w: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jc w:val="center"/>
        </w:trPr>
        <w:tc>
          <w:tcPr>
            <w:tcW w:w="2881" w:type="dxa"/>
            <w:gridSpan w:val="2"/>
            <w:vMerge/>
            <w:shd w:val="clear" w:color="auto" w:fill="auto"/>
          </w:tcPr>
          <w:p w:rsidR="00FD464B" w:rsidRPr="00945A72" w:rsidRDefault="00FD464B" w:rsidP="00D6781C">
            <w:pPr>
              <w:spacing w:after="0" w:line="240" w:lineRule="auto"/>
              <w:jc w:val="both"/>
              <w:rPr>
                <w:rFonts w:ascii="Times New Roman" w:hAnsi="Times New Roman"/>
                <w:b/>
                <w:bCs/>
                <w:sz w:val="24"/>
                <w:szCs w:val="24"/>
              </w:rPr>
            </w:pPr>
          </w:p>
        </w:tc>
        <w:tc>
          <w:tcPr>
            <w:tcW w:w="9576" w:type="dxa"/>
            <w:gridSpan w:val="2"/>
            <w:shd w:val="clear" w:color="auto" w:fill="auto"/>
          </w:tcPr>
          <w:p w:rsidR="00FD464B" w:rsidRPr="00945A72" w:rsidRDefault="00FD464B" w:rsidP="00D6781C">
            <w:pPr>
              <w:spacing w:after="0" w:line="240" w:lineRule="auto"/>
              <w:jc w:val="both"/>
              <w:rPr>
                <w:rFonts w:ascii="Times New Roman" w:hAnsi="Times New Roman"/>
                <w:sz w:val="24"/>
                <w:szCs w:val="24"/>
              </w:rPr>
            </w:pPr>
            <w:r w:rsidRPr="00945A72">
              <w:rPr>
                <w:rFonts w:ascii="Times New Roman" w:hAnsi="Times New Roman"/>
                <w:sz w:val="24"/>
                <w:szCs w:val="24"/>
              </w:rPr>
              <w:t>      Правила безопасности труда при работе с этилированными бензинами, дизельным топливом, сжиженными и сжатыми газами, маслами, смазками, специальными жидкостями и лакокрасочными материалами (анализ проблемных ситуаций)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shd w:val="clear" w:color="auto" w:fill="auto"/>
          </w:tcPr>
          <w:p w:rsidR="00FD464B" w:rsidRPr="00945A72" w:rsidRDefault="00FD464B"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jc w:val="center"/>
        </w:trPr>
        <w:tc>
          <w:tcPr>
            <w:tcW w:w="2881" w:type="dxa"/>
            <w:gridSpan w:val="2"/>
            <w:shd w:val="clear" w:color="auto" w:fill="auto"/>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Промежуточная</w:t>
            </w:r>
          </w:p>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аттестация</w:t>
            </w:r>
          </w:p>
        </w:tc>
        <w:tc>
          <w:tcPr>
            <w:tcW w:w="9576" w:type="dxa"/>
            <w:gridSpan w:val="2"/>
            <w:shd w:val="clear" w:color="auto" w:fill="auto"/>
          </w:tcPr>
          <w:p w:rsidR="006164C7" w:rsidRPr="00945A72" w:rsidRDefault="006164C7" w:rsidP="00D6781C">
            <w:pPr>
              <w:tabs>
                <w:tab w:val="left" w:pos="295"/>
              </w:tabs>
              <w:spacing w:after="0" w:line="240" w:lineRule="auto"/>
              <w:jc w:val="center"/>
              <w:rPr>
                <w:rFonts w:ascii="Times New Roman" w:hAnsi="Times New Roman"/>
                <w:b/>
                <w:sz w:val="24"/>
                <w:szCs w:val="24"/>
              </w:rPr>
            </w:pPr>
            <w:r w:rsidRPr="00945A72">
              <w:rPr>
                <w:rFonts w:ascii="Times New Roman" w:hAnsi="Times New Roman"/>
                <w:b/>
                <w:sz w:val="24"/>
                <w:szCs w:val="24"/>
              </w:rPr>
              <w:t>Дифференцированный зачёт</w:t>
            </w:r>
          </w:p>
        </w:tc>
        <w:tc>
          <w:tcPr>
            <w:tcW w:w="995" w:type="dxa"/>
          </w:tcPr>
          <w:p w:rsidR="006164C7" w:rsidRPr="00945A72" w:rsidRDefault="000C62F6"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shd w:val="clear" w:color="auto" w:fill="auto"/>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Всего по МДК 01.02</w:t>
            </w:r>
          </w:p>
        </w:tc>
        <w:tc>
          <w:tcPr>
            <w:tcW w:w="995" w:type="dxa"/>
          </w:tcPr>
          <w:p w:rsidR="006164C7" w:rsidRPr="00B37D92" w:rsidRDefault="0054555D" w:rsidP="00D6781C">
            <w:pPr>
              <w:spacing w:after="0" w:line="240" w:lineRule="auto"/>
              <w:jc w:val="center"/>
              <w:rPr>
                <w:rFonts w:ascii="Times New Roman" w:eastAsia="Calibri" w:hAnsi="Times New Roman"/>
                <w:b/>
                <w:bCs/>
                <w:sz w:val="24"/>
                <w:szCs w:val="24"/>
              </w:rPr>
            </w:pPr>
            <w:r w:rsidRPr="00B37D92">
              <w:rPr>
                <w:rFonts w:ascii="Times New Roman" w:eastAsia="Calibri" w:hAnsi="Times New Roman"/>
                <w:b/>
                <w:bCs/>
                <w:sz w:val="24"/>
                <w:szCs w:val="24"/>
              </w:rPr>
              <w:t>40</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highlight w:val="cyan"/>
              </w:rPr>
            </w:pPr>
          </w:p>
        </w:tc>
      </w:tr>
      <w:tr w:rsidR="006164C7" w:rsidRPr="00945A72" w:rsidTr="004D78A0">
        <w:tblPrEx>
          <w:tblLook w:val="0100" w:firstRow="0" w:lastRow="0" w:firstColumn="0" w:lastColumn="1" w:noHBand="0" w:noVBand="0"/>
        </w:tblPrEx>
        <w:trPr>
          <w:jc w:val="center"/>
        </w:trPr>
        <w:tc>
          <w:tcPr>
            <w:tcW w:w="12457" w:type="dxa"/>
            <w:gridSpan w:val="4"/>
            <w:shd w:val="clear" w:color="auto" w:fill="auto"/>
          </w:tcPr>
          <w:p w:rsidR="006164C7" w:rsidRPr="00945A72" w:rsidRDefault="006164C7" w:rsidP="00D6781C">
            <w:pPr>
              <w:tabs>
                <w:tab w:val="left" w:pos="295"/>
              </w:tabs>
              <w:spacing w:after="0" w:line="240" w:lineRule="auto"/>
              <w:jc w:val="both"/>
              <w:rPr>
                <w:rFonts w:ascii="Times New Roman" w:hAnsi="Times New Roman"/>
                <w:b/>
                <w:bCs/>
                <w:sz w:val="24"/>
                <w:szCs w:val="24"/>
              </w:rPr>
            </w:pPr>
            <w:r w:rsidRPr="00945A72">
              <w:rPr>
                <w:rFonts w:ascii="Times New Roman" w:hAnsi="Times New Roman"/>
                <w:b/>
                <w:sz w:val="24"/>
                <w:szCs w:val="24"/>
              </w:rPr>
              <w:t xml:space="preserve">МДК.01.03 </w:t>
            </w:r>
            <w:r w:rsidRPr="00945A72">
              <w:rPr>
                <w:rFonts w:ascii="Times New Roman" w:hAnsi="Times New Roman"/>
                <w:b/>
                <w:bCs/>
                <w:sz w:val="24"/>
                <w:szCs w:val="24"/>
              </w:rPr>
              <w:t>Технологические  процессы т</w:t>
            </w:r>
            <w:r w:rsidRPr="00945A72">
              <w:rPr>
                <w:rFonts w:ascii="Times New Roman" w:hAnsi="Times New Roman"/>
                <w:b/>
                <w:sz w:val="24"/>
                <w:szCs w:val="24"/>
              </w:rPr>
              <w:t>ехнического обслуживания и ремонта автомобилей</w:t>
            </w:r>
          </w:p>
        </w:tc>
        <w:tc>
          <w:tcPr>
            <w:tcW w:w="995" w:type="dxa"/>
          </w:tcPr>
          <w:p w:rsidR="006164C7" w:rsidRPr="00B37D92" w:rsidRDefault="006164C7" w:rsidP="00D6781C">
            <w:pPr>
              <w:spacing w:after="0" w:line="240" w:lineRule="auto"/>
              <w:jc w:val="center"/>
              <w:rPr>
                <w:rFonts w:ascii="Times New Roman" w:eastAsia="Calibri" w:hAnsi="Times New Roman"/>
                <w:b/>
                <w:bCs/>
                <w:sz w:val="24"/>
                <w:szCs w:val="24"/>
              </w:rPr>
            </w:pPr>
          </w:p>
        </w:tc>
        <w:tc>
          <w:tcPr>
            <w:tcW w:w="1769" w:type="dxa"/>
            <w:shd w:val="clear" w:color="auto" w:fill="auto"/>
          </w:tcPr>
          <w:p w:rsidR="006164C7" w:rsidRPr="00945A72" w:rsidRDefault="006164C7"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99"/>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1.</w:t>
            </w:r>
          </w:p>
          <w:p w:rsidR="00FD464B" w:rsidRPr="00945A72" w:rsidRDefault="00FD464B" w:rsidP="00D6781C">
            <w:pPr>
              <w:pStyle w:val="101"/>
              <w:jc w:val="both"/>
              <w:rPr>
                <w:b/>
                <w:sz w:val="24"/>
                <w:szCs w:val="24"/>
              </w:rPr>
            </w:pPr>
            <w:r w:rsidRPr="00945A72">
              <w:rPr>
                <w:b/>
                <w:sz w:val="24"/>
                <w:szCs w:val="24"/>
              </w:rPr>
              <w:t>Надёжность и</w:t>
            </w:r>
          </w:p>
          <w:p w:rsidR="00FD464B" w:rsidRPr="00945A72" w:rsidRDefault="00FD464B" w:rsidP="00D6781C">
            <w:pPr>
              <w:pStyle w:val="101"/>
              <w:jc w:val="both"/>
              <w:rPr>
                <w:b/>
                <w:sz w:val="24"/>
                <w:szCs w:val="24"/>
              </w:rPr>
            </w:pPr>
            <w:r w:rsidRPr="00945A72">
              <w:rPr>
                <w:b/>
                <w:sz w:val="24"/>
                <w:szCs w:val="24"/>
              </w:rPr>
              <w:t xml:space="preserve">долговечность </w:t>
            </w:r>
          </w:p>
          <w:p w:rsidR="00FD464B" w:rsidRPr="00945A72" w:rsidRDefault="00FD464B" w:rsidP="00D6781C">
            <w:pPr>
              <w:pStyle w:val="101"/>
              <w:jc w:val="both"/>
              <w:rPr>
                <w:b/>
                <w:sz w:val="24"/>
                <w:szCs w:val="24"/>
              </w:rPr>
            </w:pPr>
            <w:r w:rsidRPr="00945A72">
              <w:rPr>
                <w:b/>
                <w:sz w:val="24"/>
                <w:szCs w:val="24"/>
              </w:rPr>
              <w:t>автомобиля</w:t>
            </w:r>
          </w:p>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9</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color w:val="FF0000"/>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274"/>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7"/>
              </w:numPr>
              <w:tabs>
                <w:tab w:val="left" w:pos="295"/>
              </w:tabs>
              <w:spacing w:before="0" w:after="0"/>
              <w:ind w:left="0" w:firstLine="0"/>
              <w:contextualSpacing/>
              <w:jc w:val="both"/>
              <w:rPr>
                <w:b/>
              </w:rPr>
            </w:pPr>
            <w:r w:rsidRPr="00945A72">
              <w:t>Надёжность автомобиля: понятие и показатели. Отказы и неисправности автомобиля, их классификация. Понятия исправного, предельного, работоспособного и неисправного состояний.</w:t>
            </w:r>
          </w:p>
        </w:tc>
        <w:tc>
          <w:tcPr>
            <w:tcW w:w="995" w:type="dxa"/>
          </w:tcPr>
          <w:p w:rsidR="00FD464B" w:rsidRPr="00945A72" w:rsidRDefault="00FD464B" w:rsidP="00D6781C">
            <w:pPr>
              <w:spacing w:after="0" w:line="240" w:lineRule="auto"/>
              <w:jc w:val="center"/>
              <w:rPr>
                <w:rFonts w:ascii="Times New Roman" w:eastAsia="Calibri" w:hAnsi="Times New Roman"/>
                <w:bCs/>
                <w:color w:val="FF0000"/>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color w:val="FF0000"/>
                <w:sz w:val="24"/>
                <w:szCs w:val="24"/>
              </w:rPr>
            </w:pPr>
          </w:p>
        </w:tc>
      </w:tr>
      <w:tr w:rsidR="00FD464B" w:rsidRPr="00945A72" w:rsidTr="004D78A0">
        <w:tblPrEx>
          <w:tblLook w:val="0100" w:firstRow="0" w:lastRow="0" w:firstColumn="0" w:lastColumn="1" w:noHBand="0" w:noVBand="0"/>
        </w:tblPrEx>
        <w:trPr>
          <w:trHeight w:val="115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7"/>
              </w:numPr>
              <w:tabs>
                <w:tab w:val="left" w:pos="295"/>
              </w:tabs>
              <w:spacing w:before="0" w:after="0"/>
              <w:ind w:left="0" w:firstLine="0"/>
              <w:contextualSpacing/>
              <w:jc w:val="both"/>
              <w:rPr>
                <w:b/>
              </w:rPr>
            </w:pPr>
            <w:r w:rsidRPr="00945A72">
              <w:t>Экономическое значение надёжности автомобиля. Требования к техническому состоянию автомобиля и его влияние на безопасность движения. Причины изменения технического состояния автомобилей.</w:t>
            </w:r>
          </w:p>
          <w:p w:rsidR="00FD464B" w:rsidRPr="00945A72" w:rsidRDefault="00FD464B" w:rsidP="008C42CA">
            <w:pPr>
              <w:pStyle w:val="af0"/>
              <w:numPr>
                <w:ilvl w:val="0"/>
                <w:numId w:val="37"/>
              </w:numPr>
              <w:tabs>
                <w:tab w:val="left" w:pos="295"/>
              </w:tabs>
              <w:spacing w:before="0" w:after="0"/>
              <w:ind w:left="0" w:firstLine="0"/>
              <w:contextualSpacing/>
              <w:jc w:val="both"/>
              <w:rPr>
                <w:b/>
              </w:rPr>
            </w:pPr>
            <w:r w:rsidRPr="00945A72">
              <w:t>Виды изнашивания: классификация и характеристики. Влияние различных факторов на интенсивность изменения технического состояния автомобилей. Мероприятия по снижению интенсивности изменения технического состояния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Cs/>
                <w:color w:val="FF0000"/>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color w:val="FF0000"/>
                <w:sz w:val="24"/>
                <w:szCs w:val="24"/>
              </w:rPr>
            </w:pPr>
          </w:p>
        </w:tc>
      </w:tr>
      <w:tr w:rsidR="00FD464B" w:rsidRPr="00945A72" w:rsidTr="004D78A0">
        <w:tblPrEx>
          <w:tblLook w:val="0100" w:firstRow="0" w:lastRow="0" w:firstColumn="0" w:lastColumn="1" w:noHBand="0" w:noVBand="0"/>
        </w:tblPrEx>
        <w:trPr>
          <w:trHeight w:val="303"/>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8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8"/>
              </w:numPr>
              <w:tabs>
                <w:tab w:val="left" w:pos="295"/>
              </w:tabs>
              <w:spacing w:before="0" w:after="0"/>
              <w:ind w:left="0" w:firstLine="0"/>
              <w:contextualSpacing/>
              <w:jc w:val="both"/>
            </w:pPr>
            <w:r w:rsidRPr="00945A72">
              <w:t>Составление таблицы: виды отказов и неисправностей автомобиля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315"/>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8"/>
              </w:numPr>
              <w:tabs>
                <w:tab w:val="left" w:pos="295"/>
              </w:tabs>
              <w:spacing w:before="0" w:after="0"/>
              <w:ind w:left="0" w:firstLine="0"/>
              <w:contextualSpacing/>
              <w:jc w:val="both"/>
            </w:pPr>
            <w:r w:rsidRPr="00945A72">
              <w:t>. Определение исправного, предельного, работоспособного и неисправного состояний.</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30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8"/>
              </w:numPr>
              <w:tabs>
                <w:tab w:val="left" w:pos="295"/>
              </w:tabs>
              <w:spacing w:before="0" w:after="0"/>
              <w:ind w:left="0" w:firstLine="0"/>
              <w:contextualSpacing/>
              <w:jc w:val="both"/>
            </w:pPr>
            <w:r w:rsidRPr="00945A72">
              <w:t xml:space="preserve">Характеристики. видов изнашивания автомобиля. </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59"/>
          <w:jc w:val="center"/>
        </w:trPr>
        <w:tc>
          <w:tcPr>
            <w:tcW w:w="2881" w:type="dxa"/>
            <w:gridSpan w:val="2"/>
            <w:vMerge w:val="restart"/>
          </w:tcPr>
          <w:p w:rsidR="00FD464B" w:rsidRPr="00945A72" w:rsidRDefault="00FD464B" w:rsidP="00D6781C">
            <w:pPr>
              <w:pStyle w:val="101"/>
              <w:jc w:val="both"/>
              <w:rPr>
                <w:sz w:val="24"/>
                <w:szCs w:val="24"/>
              </w:rPr>
            </w:pPr>
            <w:r w:rsidRPr="00945A72">
              <w:rPr>
                <w:b/>
                <w:sz w:val="24"/>
                <w:szCs w:val="24"/>
              </w:rPr>
              <w:t>Тема 2.</w:t>
            </w:r>
          </w:p>
          <w:p w:rsidR="00FD464B" w:rsidRPr="00945A72" w:rsidRDefault="00FD464B" w:rsidP="00D6781C">
            <w:pPr>
              <w:pStyle w:val="101"/>
              <w:jc w:val="both"/>
              <w:rPr>
                <w:b/>
                <w:sz w:val="24"/>
                <w:szCs w:val="24"/>
              </w:rPr>
            </w:pPr>
            <w:r w:rsidRPr="00945A72">
              <w:rPr>
                <w:b/>
                <w:sz w:val="24"/>
                <w:szCs w:val="24"/>
              </w:rPr>
              <w:t xml:space="preserve">Система технического </w:t>
            </w:r>
            <w:r w:rsidRPr="00945A72">
              <w:rPr>
                <w:b/>
                <w:sz w:val="24"/>
                <w:szCs w:val="24"/>
              </w:rPr>
              <w:lastRenderedPageBreak/>
              <w:t xml:space="preserve">обслуживания и </w:t>
            </w:r>
          </w:p>
          <w:p w:rsidR="00FD464B" w:rsidRPr="00945A72" w:rsidRDefault="00FD464B" w:rsidP="00D6781C">
            <w:pPr>
              <w:pStyle w:val="101"/>
              <w:jc w:val="both"/>
              <w:rPr>
                <w:b/>
                <w:sz w:val="24"/>
                <w:szCs w:val="24"/>
              </w:rPr>
            </w:pPr>
            <w:r w:rsidRPr="00945A72">
              <w:rPr>
                <w:b/>
                <w:sz w:val="24"/>
                <w:szCs w:val="24"/>
              </w:rPr>
              <w:t xml:space="preserve">ремонта подвижного состава автомобильного </w:t>
            </w:r>
          </w:p>
          <w:p w:rsidR="00FD464B" w:rsidRPr="00945A72" w:rsidRDefault="00FD464B" w:rsidP="00D6781C">
            <w:pPr>
              <w:pStyle w:val="101"/>
              <w:jc w:val="both"/>
              <w:rPr>
                <w:b/>
                <w:sz w:val="24"/>
                <w:szCs w:val="24"/>
              </w:rPr>
            </w:pPr>
            <w:r w:rsidRPr="00945A72">
              <w:rPr>
                <w:b/>
                <w:sz w:val="24"/>
                <w:szCs w:val="24"/>
              </w:rPr>
              <w:t>транспорта</w:t>
            </w:r>
          </w:p>
          <w:p w:rsidR="00FD464B" w:rsidRPr="00945A72" w:rsidRDefault="00FD464B" w:rsidP="00D6781C">
            <w:pPr>
              <w:pStyle w:val="101"/>
              <w:jc w:val="both"/>
              <w:rPr>
                <w:b/>
                <w:sz w:val="24"/>
                <w:szCs w:val="24"/>
              </w:rPr>
            </w:pPr>
          </w:p>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9</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lastRenderedPageBreak/>
              <w:t>ОК.09-11</w:t>
            </w:r>
          </w:p>
        </w:tc>
      </w:tr>
      <w:tr w:rsidR="00FD464B" w:rsidRPr="00945A72" w:rsidTr="004D78A0">
        <w:tblPrEx>
          <w:tblLook w:val="0100" w:firstRow="0" w:lastRow="0" w:firstColumn="0" w:lastColumn="1" w:noHBand="0" w:noVBand="0"/>
        </w:tblPrEx>
        <w:trPr>
          <w:trHeight w:val="247"/>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9"/>
              </w:numPr>
              <w:tabs>
                <w:tab w:val="left" w:pos="295"/>
              </w:tabs>
              <w:spacing w:before="0" w:after="0"/>
              <w:ind w:left="0" w:firstLine="0"/>
              <w:contextualSpacing/>
              <w:jc w:val="both"/>
              <w:rPr>
                <w:b/>
              </w:rPr>
            </w:pPr>
            <w:r w:rsidRPr="00945A72">
              <w:t xml:space="preserve">Система технического обслуживания и ремонта автомобилей. Общая характеристика </w:t>
            </w:r>
            <w:r w:rsidRPr="00945A72">
              <w:lastRenderedPageBreak/>
              <w:t>планово-предупредительной системы технического обслуживания и ремонта подвижного состава.</w:t>
            </w:r>
          </w:p>
          <w:p w:rsidR="00FD464B" w:rsidRPr="00945A72" w:rsidRDefault="00FD464B" w:rsidP="008C42CA">
            <w:pPr>
              <w:pStyle w:val="af0"/>
              <w:numPr>
                <w:ilvl w:val="0"/>
                <w:numId w:val="39"/>
              </w:numPr>
              <w:tabs>
                <w:tab w:val="left" w:pos="295"/>
              </w:tabs>
              <w:spacing w:before="0" w:after="0"/>
              <w:ind w:left="0" w:firstLine="0"/>
              <w:contextualSpacing/>
              <w:jc w:val="both"/>
              <w:rPr>
                <w:b/>
              </w:rPr>
            </w:pPr>
            <w:r w:rsidRPr="00945A72">
              <w:t>Положение о техническом обслуживании и ремонте подвижного состава автомобильного транспорта: назначение, принципиальные основы и общее содержание.</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751"/>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39"/>
              </w:numPr>
              <w:tabs>
                <w:tab w:val="left" w:pos="295"/>
              </w:tabs>
              <w:spacing w:before="0" w:after="0"/>
              <w:ind w:left="0" w:firstLine="0"/>
              <w:contextualSpacing/>
              <w:jc w:val="both"/>
              <w:rPr>
                <w:b/>
              </w:rPr>
            </w:pPr>
            <w:r w:rsidRPr="00945A72">
              <w:t>Виды технического обслуживания, их характеристики. Исходные нормативы по техническому обслуживанию и ремонту автомобилей, их выбор и методика корректирования нормативов для конкретных условий эксплуатации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192"/>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19"/>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0"/>
              </w:numPr>
              <w:tabs>
                <w:tab w:val="left" w:pos="295"/>
              </w:tabs>
              <w:spacing w:before="0" w:after="0"/>
              <w:ind w:left="0" w:firstLine="0"/>
              <w:contextualSpacing/>
              <w:jc w:val="both"/>
            </w:pPr>
            <w:r w:rsidRPr="00945A72">
              <w:t xml:space="preserve"> Выбор видов технического обслуживания автомобилей в соответствии с регулирующими документами.</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0"/>
              </w:numPr>
              <w:tabs>
                <w:tab w:val="left" w:pos="295"/>
              </w:tabs>
              <w:spacing w:before="0" w:after="0"/>
              <w:ind w:left="0" w:firstLine="0"/>
              <w:contextualSpacing/>
              <w:jc w:val="both"/>
              <w:rPr>
                <w:b/>
              </w:rPr>
            </w:pPr>
            <w:r w:rsidRPr="00945A72">
              <w:t>Выбор и корректировка нормативов по техническому обслуживанию и ремонту автомобилей для конкретных условий эксплуатации транспорта.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2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3.</w:t>
            </w:r>
          </w:p>
          <w:p w:rsidR="00FD464B" w:rsidRPr="00945A72" w:rsidRDefault="00FD464B" w:rsidP="00D6781C">
            <w:pPr>
              <w:pStyle w:val="101"/>
              <w:jc w:val="both"/>
              <w:rPr>
                <w:b/>
                <w:sz w:val="24"/>
                <w:szCs w:val="24"/>
              </w:rPr>
            </w:pPr>
            <w:r w:rsidRPr="00945A72">
              <w:rPr>
                <w:b/>
                <w:sz w:val="24"/>
                <w:szCs w:val="24"/>
              </w:rPr>
              <w:t xml:space="preserve">Основы диагностирования технического </w:t>
            </w:r>
          </w:p>
          <w:p w:rsidR="00FD464B" w:rsidRPr="00945A72" w:rsidRDefault="00FD464B" w:rsidP="00D6781C">
            <w:pPr>
              <w:pStyle w:val="101"/>
              <w:jc w:val="both"/>
              <w:rPr>
                <w:b/>
                <w:sz w:val="24"/>
                <w:szCs w:val="24"/>
              </w:rPr>
            </w:pPr>
            <w:r w:rsidRPr="00945A72">
              <w:rPr>
                <w:b/>
                <w:sz w:val="24"/>
                <w:szCs w:val="24"/>
              </w:rPr>
              <w:t>состояния автомобилей</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9</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2277"/>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1.</w:t>
            </w:r>
            <w:r w:rsidRPr="00945A72">
              <w:rPr>
                <w:rFonts w:ascii="Times New Roman" w:hAnsi="Times New Roman"/>
                <w:sz w:val="24"/>
                <w:szCs w:val="24"/>
              </w:rPr>
              <w:tab/>
              <w:t xml:space="preserve">Система диагностирования и ее разновидности. </w:t>
            </w:r>
          </w:p>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2.</w:t>
            </w:r>
            <w:r w:rsidRPr="00945A72">
              <w:rPr>
                <w:rFonts w:ascii="Times New Roman" w:hAnsi="Times New Roman"/>
                <w:sz w:val="24"/>
                <w:szCs w:val="24"/>
              </w:rPr>
              <w:tab/>
              <w:t>Параметры выходных процессов и их связь со структурными параметрами. Диагностические параметры, требования к ним и их виды. Диагностические нормативы: начальный, предельный, допустимый нормативы параметров диагностирования.</w:t>
            </w:r>
          </w:p>
          <w:p w:rsidR="00FD464B" w:rsidRPr="00945A72" w:rsidRDefault="00FD464B"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sz w:val="24"/>
                <w:szCs w:val="24"/>
              </w:rPr>
              <w:t xml:space="preserve">3. Классификация методов диагностирования. Виды и периодичность диагностирования автомобилей в </w:t>
            </w:r>
          </w:p>
          <w:p w:rsidR="00FD464B" w:rsidRPr="00945A72" w:rsidRDefault="00FD464B" w:rsidP="00D6781C">
            <w:pPr>
              <w:pStyle w:val="af0"/>
              <w:tabs>
                <w:tab w:val="left" w:pos="295"/>
              </w:tabs>
              <w:spacing w:before="0" w:after="0"/>
              <w:ind w:left="0"/>
              <w:contextualSpacing/>
              <w:jc w:val="both"/>
            </w:pPr>
            <w:r w:rsidRPr="00945A72">
              <w:t>автотранспортном предприятии. Место диагностирования в системе технического обслуживания и ремонта подвижного состава.</w:t>
            </w:r>
          </w:p>
          <w:p w:rsidR="00FD464B" w:rsidRPr="00945A72" w:rsidRDefault="00FD464B" w:rsidP="00D6781C">
            <w:pPr>
              <w:tabs>
                <w:tab w:val="left" w:pos="0"/>
              </w:tabs>
              <w:spacing w:after="0" w:line="240" w:lineRule="auto"/>
              <w:contextualSpacing/>
              <w:jc w:val="both"/>
              <w:rPr>
                <w:rFonts w:ascii="Times New Roman" w:hAnsi="Times New Roman"/>
                <w:b/>
                <w:sz w:val="24"/>
                <w:szCs w:val="24"/>
              </w:rPr>
            </w:pPr>
            <w:r w:rsidRPr="00945A72">
              <w:rPr>
                <w:rFonts w:ascii="Times New Roman" w:hAnsi="Times New Roman"/>
                <w:sz w:val="24"/>
                <w:szCs w:val="24"/>
              </w:rPr>
              <w:t>4. Диагностирование Д-1и Д-2: содержание, порядок проведения, трудоемкость. Диагностические карты Д-1 и Д-2, их содержание и порядок заполнения. Порядок заполнения накопительной карты Д-2.</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7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0"/>
              </w:numPr>
              <w:tabs>
                <w:tab w:val="left" w:pos="295"/>
              </w:tabs>
              <w:spacing w:before="0" w:after="0"/>
              <w:ind w:left="0" w:firstLine="0"/>
              <w:contextualSpacing/>
              <w:jc w:val="both"/>
            </w:pPr>
            <w:r w:rsidRPr="00945A72">
              <w:t>Порядок проведения диагностики работоспособности бензонасоса.</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7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0"/>
              </w:numPr>
              <w:tabs>
                <w:tab w:val="left" w:pos="295"/>
              </w:tabs>
              <w:spacing w:before="0" w:after="0"/>
              <w:ind w:left="0" w:firstLine="0"/>
              <w:contextualSpacing/>
              <w:jc w:val="both"/>
            </w:pPr>
            <w:r w:rsidRPr="00945A72">
              <w:t>Составление инструкционной карты регулировки  системы питания.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6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4.</w:t>
            </w:r>
          </w:p>
          <w:p w:rsidR="00FD464B" w:rsidRPr="00945A72" w:rsidRDefault="00FD464B" w:rsidP="00D6781C">
            <w:pPr>
              <w:pStyle w:val="101"/>
              <w:jc w:val="both"/>
              <w:rPr>
                <w:b/>
                <w:sz w:val="24"/>
                <w:szCs w:val="24"/>
              </w:rPr>
            </w:pPr>
            <w:r w:rsidRPr="00945A72">
              <w:rPr>
                <w:b/>
                <w:sz w:val="24"/>
                <w:szCs w:val="24"/>
              </w:rPr>
              <w:lastRenderedPageBreak/>
              <w:t xml:space="preserve">Общие сведения о технологическом и диагностическом </w:t>
            </w:r>
          </w:p>
          <w:p w:rsidR="00FD464B" w:rsidRPr="00945A72" w:rsidRDefault="00FD464B" w:rsidP="00D6781C">
            <w:pPr>
              <w:pStyle w:val="101"/>
              <w:jc w:val="both"/>
              <w:rPr>
                <w:b/>
                <w:sz w:val="24"/>
                <w:szCs w:val="24"/>
              </w:rPr>
            </w:pPr>
            <w:r w:rsidRPr="00945A72">
              <w:rPr>
                <w:b/>
                <w:sz w:val="24"/>
                <w:szCs w:val="24"/>
              </w:rPr>
              <w:t xml:space="preserve">оборудовании,  </w:t>
            </w:r>
          </w:p>
          <w:p w:rsidR="00FD464B" w:rsidRPr="00945A72" w:rsidRDefault="00FD464B" w:rsidP="00D6781C">
            <w:pPr>
              <w:pStyle w:val="101"/>
              <w:jc w:val="both"/>
              <w:rPr>
                <w:b/>
                <w:sz w:val="24"/>
                <w:szCs w:val="24"/>
              </w:rPr>
            </w:pPr>
            <w:r w:rsidRPr="00945A72">
              <w:rPr>
                <w:b/>
                <w:sz w:val="24"/>
                <w:szCs w:val="24"/>
              </w:rPr>
              <w:t xml:space="preserve">приспособлениях и </w:t>
            </w:r>
          </w:p>
          <w:p w:rsidR="00FD464B" w:rsidRPr="00945A72" w:rsidRDefault="00FD464B" w:rsidP="00D6781C">
            <w:pPr>
              <w:pStyle w:val="101"/>
              <w:jc w:val="both"/>
              <w:rPr>
                <w:b/>
                <w:sz w:val="24"/>
                <w:szCs w:val="24"/>
              </w:rPr>
            </w:pPr>
            <w:r w:rsidRPr="00945A72">
              <w:rPr>
                <w:b/>
                <w:sz w:val="24"/>
                <w:szCs w:val="24"/>
              </w:rPr>
              <w:t>инструменте</w:t>
            </w:r>
          </w:p>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8</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997"/>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1"/>
              </w:numPr>
              <w:tabs>
                <w:tab w:val="left" w:pos="295"/>
              </w:tabs>
              <w:spacing w:before="0" w:after="0"/>
              <w:ind w:left="0"/>
              <w:contextualSpacing/>
              <w:jc w:val="both"/>
              <w:rPr>
                <w:b/>
              </w:rPr>
            </w:pPr>
            <w:r w:rsidRPr="00945A72">
              <w:t>Классификация технологического и диагностического оборудования автотранспортных организаций (АТО), уровень оснащенности оборудованием и инструментом в зависимости от типа АТО и числа автомобилей в них</w:t>
            </w:r>
          </w:p>
          <w:p w:rsidR="00FD464B" w:rsidRPr="00945A72" w:rsidRDefault="00FD464B" w:rsidP="008C42CA">
            <w:pPr>
              <w:pStyle w:val="af0"/>
              <w:numPr>
                <w:ilvl w:val="0"/>
                <w:numId w:val="41"/>
              </w:numPr>
              <w:tabs>
                <w:tab w:val="left" w:pos="295"/>
              </w:tabs>
              <w:spacing w:before="0" w:after="0"/>
              <w:ind w:left="0" w:firstLine="0"/>
              <w:contextualSpacing/>
              <w:jc w:val="both"/>
              <w:rPr>
                <w:b/>
              </w:rPr>
            </w:pPr>
            <w:r w:rsidRPr="00945A72">
              <w:t>Назначение и содержание «Положения о техническом обслуживании и ремонте технологического оборудования АТО и станций технического обслуживания автомобилей (СТОА)».</w:t>
            </w:r>
          </w:p>
          <w:p w:rsidR="00FD464B" w:rsidRPr="00945A72" w:rsidRDefault="00FD464B" w:rsidP="008C42CA">
            <w:pPr>
              <w:pStyle w:val="af0"/>
              <w:numPr>
                <w:ilvl w:val="0"/>
                <w:numId w:val="41"/>
              </w:numPr>
              <w:tabs>
                <w:tab w:val="left" w:pos="295"/>
              </w:tabs>
              <w:spacing w:before="0" w:after="0"/>
              <w:ind w:left="0"/>
              <w:contextualSpacing/>
              <w:jc w:val="both"/>
              <w:rPr>
                <w:b/>
              </w:rPr>
            </w:pPr>
            <w:r w:rsidRPr="00945A72">
              <w:t>Сущность планово-предупредительного ремонта   технологического оборудования, перспективы развития механизации и автоматизации производства технического обслуживания и ремонта автомобилей.</w:t>
            </w:r>
          </w:p>
          <w:p w:rsidR="00FD464B" w:rsidRPr="00945A72" w:rsidRDefault="00FD464B" w:rsidP="008C42CA">
            <w:pPr>
              <w:pStyle w:val="af0"/>
              <w:numPr>
                <w:ilvl w:val="0"/>
                <w:numId w:val="41"/>
              </w:numPr>
              <w:tabs>
                <w:tab w:val="left" w:pos="295"/>
              </w:tabs>
              <w:spacing w:before="0" w:after="0"/>
              <w:ind w:left="0" w:firstLine="0"/>
              <w:contextualSpacing/>
              <w:jc w:val="both"/>
              <w:rPr>
                <w:b/>
              </w:rPr>
            </w:pPr>
            <w:r w:rsidRPr="00945A72">
              <w:rPr>
                <w:rFonts w:eastAsiaTheme="minorHAnsi"/>
                <w:lang w:eastAsia="en-US"/>
              </w:rPr>
              <w:t>Определить точное расположение неисправного компонента в различных системах легкового автомобиля при помощи современных диагностических процедур и специальных диагностических элементов и оборудования.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99"/>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highlight w:val="yellow"/>
              </w:rPr>
            </w:pPr>
          </w:p>
        </w:tc>
      </w:tr>
      <w:tr w:rsidR="00FD464B" w:rsidRPr="00945A72" w:rsidTr="004D78A0">
        <w:tblPrEx>
          <w:tblLook w:val="0100" w:firstRow="0" w:lastRow="0" w:firstColumn="0" w:lastColumn="1" w:noHBand="0" w:noVBand="0"/>
        </w:tblPrEx>
        <w:trPr>
          <w:trHeight w:val="294"/>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1"/>
              </w:numPr>
              <w:tabs>
                <w:tab w:val="left" w:pos="295"/>
              </w:tabs>
              <w:spacing w:before="0" w:after="0"/>
              <w:ind w:left="0" w:firstLine="0"/>
              <w:contextualSpacing/>
              <w:jc w:val="both"/>
            </w:pPr>
            <w:r w:rsidRPr="00945A72">
              <w:t>Экскурсия на предприятие автосервиса.</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highlight w:val="yellow"/>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highlight w:val="yellow"/>
              </w:rPr>
            </w:pPr>
          </w:p>
        </w:tc>
      </w:tr>
      <w:tr w:rsidR="00FD464B" w:rsidRPr="00945A72" w:rsidTr="004D78A0">
        <w:tblPrEx>
          <w:tblLook w:val="0100" w:firstRow="0" w:lastRow="0" w:firstColumn="0" w:lastColumn="1" w:noHBand="0" w:noVBand="0"/>
        </w:tblPrEx>
        <w:trPr>
          <w:trHeight w:val="294"/>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1"/>
              </w:numPr>
              <w:tabs>
                <w:tab w:val="left" w:pos="295"/>
              </w:tabs>
              <w:spacing w:before="0" w:after="0"/>
              <w:ind w:left="0" w:firstLine="0"/>
              <w:contextualSpacing/>
              <w:jc w:val="both"/>
            </w:pPr>
            <w:r w:rsidRPr="00945A72">
              <w:t>Составление технологической карты порядка диагностирования насоса.</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highlight w:val="yellow"/>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highlight w:val="yellow"/>
              </w:rPr>
            </w:pPr>
          </w:p>
        </w:tc>
      </w:tr>
      <w:tr w:rsidR="00FD464B" w:rsidRPr="00945A72" w:rsidTr="004D78A0">
        <w:tblPrEx>
          <w:tblLook w:val="0100" w:firstRow="0" w:lastRow="0" w:firstColumn="0" w:lastColumn="1" w:noHBand="0" w:noVBand="0"/>
        </w:tblPrEx>
        <w:trPr>
          <w:trHeight w:val="294"/>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1"/>
              </w:numPr>
              <w:tabs>
                <w:tab w:val="left" w:pos="295"/>
              </w:tabs>
              <w:spacing w:before="0" w:after="0"/>
              <w:ind w:left="0" w:firstLine="0"/>
              <w:contextualSpacing/>
              <w:jc w:val="both"/>
            </w:pPr>
            <w:r w:rsidRPr="00945A72">
              <w:t>Сравнительная характеристика видов диагностического оборудования.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highlight w:val="yellow"/>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highlight w:val="yellow"/>
              </w:rPr>
            </w:pPr>
          </w:p>
        </w:tc>
      </w:tr>
      <w:tr w:rsidR="00FD464B" w:rsidRPr="00945A72" w:rsidTr="004D78A0">
        <w:tblPrEx>
          <w:tblLook w:val="0100" w:firstRow="0" w:lastRow="0" w:firstColumn="0" w:lastColumn="1" w:noHBand="0" w:noVBand="0"/>
        </w:tblPrEx>
        <w:trPr>
          <w:trHeight w:val="20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5.</w:t>
            </w:r>
          </w:p>
          <w:p w:rsidR="00FD464B" w:rsidRPr="00945A72" w:rsidRDefault="00FD464B" w:rsidP="00D6781C">
            <w:pPr>
              <w:pStyle w:val="101"/>
              <w:jc w:val="both"/>
              <w:rPr>
                <w:b/>
                <w:sz w:val="24"/>
                <w:szCs w:val="24"/>
              </w:rPr>
            </w:pPr>
            <w:r w:rsidRPr="00945A72">
              <w:rPr>
                <w:b/>
                <w:sz w:val="24"/>
                <w:szCs w:val="24"/>
              </w:rPr>
              <w:t xml:space="preserve">Оборудование для </w:t>
            </w:r>
          </w:p>
          <w:p w:rsidR="00FD464B" w:rsidRPr="00945A72" w:rsidRDefault="00FD464B" w:rsidP="00D6781C">
            <w:pPr>
              <w:pStyle w:val="101"/>
              <w:jc w:val="both"/>
              <w:rPr>
                <w:b/>
                <w:sz w:val="24"/>
                <w:szCs w:val="24"/>
              </w:rPr>
            </w:pPr>
            <w:r w:rsidRPr="00945A72">
              <w:rPr>
                <w:b/>
                <w:sz w:val="24"/>
                <w:szCs w:val="24"/>
              </w:rPr>
              <w:t>уборочных, моечных и очистных работ</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8</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highlight w:val="yellow"/>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518"/>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2"/>
              </w:numPr>
              <w:tabs>
                <w:tab w:val="left" w:pos="295"/>
              </w:tabs>
              <w:spacing w:before="0" w:after="0"/>
              <w:ind w:left="0" w:firstLine="0"/>
              <w:contextualSpacing/>
              <w:jc w:val="both"/>
            </w:pPr>
            <w:r w:rsidRPr="00945A72">
              <w:t>Общее устройство и краткая характеристика оборудования для механизации уборочных работ и санитарной обработки кузовов.</w:t>
            </w:r>
          </w:p>
          <w:p w:rsidR="00FD464B" w:rsidRPr="00945A72" w:rsidRDefault="00FD464B" w:rsidP="008C42CA">
            <w:pPr>
              <w:pStyle w:val="af0"/>
              <w:numPr>
                <w:ilvl w:val="0"/>
                <w:numId w:val="42"/>
              </w:numPr>
              <w:tabs>
                <w:tab w:val="left" w:pos="295"/>
              </w:tabs>
              <w:spacing w:before="0" w:after="0"/>
              <w:ind w:left="0" w:firstLine="0"/>
              <w:contextualSpacing/>
              <w:jc w:val="both"/>
            </w:pPr>
            <w:r w:rsidRPr="00945A72">
              <w:t xml:space="preserve">Устройство, принцип действия и краткая техническая характеристика моечных установок для шланговой мойки, механизированных и автоматизированных установок для мойки грузовых, легковых автомобилей и автобусов, установок для обдува и сушки автомобилей после мойки, установок для очистки сточных вод. </w:t>
            </w:r>
          </w:p>
          <w:p w:rsidR="00FD464B" w:rsidRPr="00945A72" w:rsidRDefault="00FD464B" w:rsidP="008C42CA">
            <w:pPr>
              <w:pStyle w:val="af0"/>
              <w:numPr>
                <w:ilvl w:val="0"/>
                <w:numId w:val="42"/>
              </w:numPr>
              <w:tabs>
                <w:tab w:val="left" w:pos="295"/>
              </w:tabs>
              <w:spacing w:before="0" w:after="0"/>
              <w:ind w:left="0" w:firstLine="0"/>
              <w:contextualSpacing/>
              <w:jc w:val="both"/>
              <w:rPr>
                <w:b/>
              </w:rPr>
            </w:pPr>
            <w:r w:rsidRPr="00945A72">
              <w:t>Правила охраны окружающей среды.</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3"/>
              </w:numPr>
              <w:tabs>
                <w:tab w:val="left" w:pos="295"/>
              </w:tabs>
              <w:spacing w:before="0" w:after="0"/>
              <w:ind w:left="0" w:firstLine="0"/>
              <w:contextualSpacing/>
              <w:jc w:val="both"/>
            </w:pPr>
            <w:r w:rsidRPr="00945A72">
              <w:t>Экскурсия на предприятие автосервиса.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303"/>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3"/>
              </w:numPr>
              <w:tabs>
                <w:tab w:val="left" w:pos="295"/>
              </w:tabs>
              <w:spacing w:before="0" w:after="0"/>
              <w:ind w:left="0" w:firstLine="0"/>
              <w:contextualSpacing/>
              <w:jc w:val="both"/>
            </w:pPr>
            <w:r w:rsidRPr="00945A72">
              <w:t>Выбор оборудования для уборочных и моечных работ для различных видов транспортных средств.</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0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6.</w:t>
            </w:r>
          </w:p>
          <w:p w:rsidR="00FD464B" w:rsidRPr="00945A72" w:rsidRDefault="00FD464B" w:rsidP="00D6781C">
            <w:pPr>
              <w:pStyle w:val="101"/>
              <w:jc w:val="both"/>
              <w:rPr>
                <w:b/>
                <w:sz w:val="24"/>
                <w:szCs w:val="24"/>
              </w:rPr>
            </w:pPr>
            <w:r w:rsidRPr="00945A72">
              <w:rPr>
                <w:b/>
                <w:sz w:val="24"/>
                <w:szCs w:val="24"/>
              </w:rPr>
              <w:lastRenderedPageBreak/>
              <w:t xml:space="preserve">Осмотровое и </w:t>
            </w:r>
          </w:p>
          <w:p w:rsidR="00FD464B" w:rsidRPr="00945A72" w:rsidRDefault="00FD464B" w:rsidP="00D6781C">
            <w:pPr>
              <w:pStyle w:val="101"/>
              <w:jc w:val="both"/>
              <w:rPr>
                <w:b/>
                <w:sz w:val="24"/>
                <w:szCs w:val="24"/>
              </w:rPr>
            </w:pPr>
            <w:r w:rsidRPr="00945A72">
              <w:rPr>
                <w:b/>
                <w:sz w:val="24"/>
                <w:szCs w:val="24"/>
              </w:rPr>
              <w:t>подъёмно-транспортное оборудование</w:t>
            </w:r>
          </w:p>
          <w:p w:rsidR="00FD464B" w:rsidRPr="00945A72" w:rsidRDefault="00FD464B" w:rsidP="00D6781C">
            <w:pPr>
              <w:pStyle w:val="101"/>
              <w:jc w:val="both"/>
              <w:rPr>
                <w:b/>
                <w:sz w:val="24"/>
                <w:szCs w:val="24"/>
              </w:rPr>
            </w:pPr>
          </w:p>
          <w:p w:rsidR="00FD464B" w:rsidRPr="00945A72" w:rsidRDefault="00FD464B" w:rsidP="00D6781C">
            <w:pPr>
              <w:pStyle w:val="101"/>
              <w:jc w:val="both"/>
              <w:rPr>
                <w:b/>
                <w:sz w:val="24"/>
                <w:szCs w:val="24"/>
              </w:rPr>
            </w:pPr>
          </w:p>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10</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608"/>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3"/>
              </w:numPr>
              <w:tabs>
                <w:tab w:val="left" w:pos="295"/>
              </w:tabs>
              <w:spacing w:before="0" w:after="0"/>
              <w:ind w:left="0" w:firstLine="0"/>
              <w:contextualSpacing/>
              <w:jc w:val="both"/>
              <w:rPr>
                <w:b/>
              </w:rPr>
            </w:pPr>
            <w:r w:rsidRPr="00945A72">
              <w:t>Классификация, общее устройство и оборудование осмотровых канав и эстакад, их преимущества и недостатки.</w:t>
            </w:r>
          </w:p>
          <w:p w:rsidR="00FD464B" w:rsidRPr="00945A72" w:rsidRDefault="00FD464B" w:rsidP="008C42CA">
            <w:pPr>
              <w:pStyle w:val="af0"/>
              <w:numPr>
                <w:ilvl w:val="0"/>
                <w:numId w:val="43"/>
              </w:numPr>
              <w:tabs>
                <w:tab w:val="left" w:pos="295"/>
              </w:tabs>
              <w:spacing w:before="0" w:after="0"/>
              <w:ind w:left="0" w:firstLine="0"/>
              <w:contextualSpacing/>
              <w:jc w:val="both"/>
              <w:rPr>
                <w:b/>
              </w:rPr>
            </w:pPr>
            <w:r w:rsidRPr="00945A72">
              <w:t xml:space="preserve">Классификация, техническая характеристика, устройство и работа подъёмников, их преимущества и недостатки. </w:t>
            </w:r>
          </w:p>
          <w:p w:rsidR="00FD464B" w:rsidRPr="00945A72" w:rsidRDefault="00FD464B" w:rsidP="008C42CA">
            <w:pPr>
              <w:pStyle w:val="af0"/>
              <w:numPr>
                <w:ilvl w:val="0"/>
                <w:numId w:val="43"/>
              </w:numPr>
              <w:tabs>
                <w:tab w:val="left" w:pos="295"/>
              </w:tabs>
              <w:spacing w:before="0" w:after="0"/>
              <w:ind w:left="0" w:firstLine="0"/>
              <w:contextualSpacing/>
              <w:jc w:val="both"/>
              <w:rPr>
                <w:b/>
              </w:rPr>
            </w:pPr>
            <w:r w:rsidRPr="00945A72">
              <w:t>Устройство и принцип действия поста универсального механизированного для замены агрегатов и кранов для снятия и установки агрегатов автомобиля.</w:t>
            </w:r>
          </w:p>
          <w:p w:rsidR="00FD464B" w:rsidRPr="00945A72" w:rsidRDefault="00FD464B" w:rsidP="008C42CA">
            <w:pPr>
              <w:pStyle w:val="af0"/>
              <w:numPr>
                <w:ilvl w:val="0"/>
                <w:numId w:val="43"/>
              </w:numPr>
              <w:tabs>
                <w:tab w:val="left" w:pos="295"/>
              </w:tabs>
              <w:spacing w:before="0" w:after="0"/>
              <w:ind w:left="0" w:firstLine="0"/>
              <w:contextualSpacing/>
              <w:jc w:val="both"/>
            </w:pPr>
            <w:r w:rsidRPr="00945A72">
              <w:t xml:space="preserve">Классификация, устройство и работа конвейеров для поточных линий технического обслуживания автомобилей. </w:t>
            </w:r>
          </w:p>
          <w:p w:rsidR="00FD464B" w:rsidRPr="00945A72" w:rsidRDefault="00FD464B" w:rsidP="008C42CA">
            <w:pPr>
              <w:pStyle w:val="af0"/>
              <w:numPr>
                <w:ilvl w:val="0"/>
                <w:numId w:val="43"/>
              </w:numPr>
              <w:tabs>
                <w:tab w:val="left" w:pos="295"/>
              </w:tabs>
              <w:spacing w:before="0" w:after="0"/>
              <w:ind w:left="0"/>
              <w:contextualSpacing/>
              <w:jc w:val="both"/>
              <w:rPr>
                <w:b/>
              </w:rPr>
            </w:pPr>
            <w:r w:rsidRPr="00945A72">
              <w:t xml:space="preserve">Назначение, классификация и принцип действия монорельсов, и кран-балок. </w:t>
            </w:r>
          </w:p>
          <w:p w:rsidR="00FD464B" w:rsidRPr="00945A72" w:rsidRDefault="00FD464B" w:rsidP="008C42CA">
            <w:pPr>
              <w:pStyle w:val="af0"/>
              <w:numPr>
                <w:ilvl w:val="0"/>
                <w:numId w:val="43"/>
              </w:numPr>
              <w:tabs>
                <w:tab w:val="left" w:pos="295"/>
              </w:tabs>
              <w:spacing w:before="0" w:after="0"/>
              <w:ind w:left="0" w:firstLine="0"/>
              <w:contextualSpacing/>
              <w:jc w:val="both"/>
              <w:rPr>
                <w:b/>
              </w:rPr>
            </w:pPr>
            <w:r w:rsidRPr="00945A72">
              <w:t>Правила техники безопасности при эксплуатации осмотрового и подъемно-транспортного оборудования.</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7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74"/>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2"/>
              </w:numPr>
              <w:tabs>
                <w:tab w:val="left" w:pos="295"/>
              </w:tabs>
              <w:spacing w:before="0" w:after="0"/>
              <w:ind w:left="0" w:firstLine="0"/>
              <w:contextualSpacing/>
              <w:jc w:val="both"/>
            </w:pPr>
            <w:r w:rsidRPr="00945A72">
              <w:t>Характеристика устройства и оборудования  осмотровых канав и эстакад</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77"/>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2"/>
              </w:numPr>
              <w:tabs>
                <w:tab w:val="left" w:pos="295"/>
              </w:tabs>
              <w:spacing w:before="0" w:after="0"/>
              <w:ind w:left="0" w:firstLine="0"/>
              <w:contextualSpacing/>
              <w:jc w:val="both"/>
            </w:pPr>
            <w:r w:rsidRPr="00945A72">
              <w:t>Характеристика устройства и работы подъёмников</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77"/>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2"/>
              </w:numPr>
              <w:tabs>
                <w:tab w:val="left" w:pos="295"/>
              </w:tabs>
              <w:spacing w:before="0" w:after="0"/>
              <w:ind w:left="0" w:firstLine="0"/>
              <w:contextualSpacing/>
              <w:jc w:val="both"/>
            </w:pPr>
            <w:r w:rsidRPr="00945A72">
              <w:t>Характеристика устройства и работы поста универсального механизированного для замены агрегатов и кранов для снятия и установки агрегатов автомобиля.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479"/>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2"/>
              </w:numPr>
              <w:tabs>
                <w:tab w:val="left" w:pos="295"/>
              </w:tabs>
              <w:spacing w:before="0" w:after="0"/>
              <w:ind w:left="0" w:firstLine="0"/>
              <w:contextualSpacing/>
              <w:jc w:val="both"/>
            </w:pPr>
            <w:r w:rsidRPr="00945A72">
              <w:t>Характеристика устройства и работы для поточных линий технического обслуживания автомобилей, монорельсов и кран-балок.</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2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7.</w:t>
            </w:r>
          </w:p>
          <w:p w:rsidR="00FD464B" w:rsidRPr="00945A72" w:rsidRDefault="00FD464B" w:rsidP="00D6781C">
            <w:pPr>
              <w:pStyle w:val="101"/>
              <w:jc w:val="both"/>
              <w:rPr>
                <w:b/>
                <w:sz w:val="24"/>
                <w:szCs w:val="24"/>
              </w:rPr>
            </w:pPr>
            <w:r w:rsidRPr="00945A72">
              <w:rPr>
                <w:b/>
                <w:sz w:val="24"/>
                <w:szCs w:val="24"/>
              </w:rPr>
              <w:t xml:space="preserve">Оборудование для  </w:t>
            </w:r>
          </w:p>
          <w:p w:rsidR="00FD464B" w:rsidRPr="00945A72" w:rsidRDefault="00FD464B" w:rsidP="00D6781C">
            <w:pPr>
              <w:pStyle w:val="101"/>
              <w:jc w:val="both"/>
              <w:rPr>
                <w:b/>
                <w:sz w:val="24"/>
                <w:szCs w:val="24"/>
              </w:rPr>
            </w:pPr>
            <w:r w:rsidRPr="00945A72">
              <w:rPr>
                <w:b/>
                <w:sz w:val="24"/>
                <w:szCs w:val="24"/>
              </w:rPr>
              <w:t>смазочно-заправочных работ</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7</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84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4"/>
              </w:numPr>
              <w:tabs>
                <w:tab w:val="left" w:pos="295"/>
              </w:tabs>
              <w:spacing w:before="0" w:after="0"/>
              <w:ind w:left="0" w:firstLine="0"/>
              <w:contextualSpacing/>
              <w:jc w:val="both"/>
              <w:rPr>
                <w:b/>
              </w:rPr>
            </w:pPr>
            <w:r w:rsidRPr="00945A72">
              <w:t>Общее устройство, краткая характеристика и принцип действия маслораздаточных колонок и установок, оборудования для смазки пластичными смазками, компрессорных установок, бензоколонок.</w:t>
            </w:r>
          </w:p>
          <w:p w:rsidR="00FD464B" w:rsidRPr="00945A72" w:rsidRDefault="00FD464B" w:rsidP="008C42CA">
            <w:pPr>
              <w:pStyle w:val="af0"/>
              <w:numPr>
                <w:ilvl w:val="0"/>
                <w:numId w:val="44"/>
              </w:numPr>
              <w:tabs>
                <w:tab w:val="left" w:pos="295"/>
              </w:tabs>
              <w:spacing w:before="0" w:after="0"/>
              <w:ind w:left="0" w:firstLine="0"/>
              <w:contextualSpacing/>
              <w:jc w:val="both"/>
              <w:rPr>
                <w:b/>
              </w:rPr>
            </w:pPr>
            <w:r w:rsidRPr="00945A72">
              <w:t>Техника безопасности при работе со смазочно-заправочным оборудованием. Правила охраны окружающей среды.</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52"/>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52"/>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4"/>
              </w:numPr>
              <w:tabs>
                <w:tab w:val="left" w:pos="295"/>
              </w:tabs>
              <w:spacing w:before="0" w:after="0"/>
              <w:ind w:left="0" w:firstLine="0"/>
              <w:contextualSpacing/>
              <w:jc w:val="both"/>
            </w:pPr>
            <w:r w:rsidRPr="00945A72">
              <w:t>Экскурсия на предприятие автосервиса</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8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4"/>
              </w:numPr>
              <w:tabs>
                <w:tab w:val="left" w:pos="295"/>
              </w:tabs>
              <w:spacing w:before="0" w:after="0"/>
              <w:ind w:left="0" w:firstLine="0"/>
              <w:contextualSpacing/>
              <w:jc w:val="both"/>
            </w:pPr>
            <w:r w:rsidRPr="00945A72">
              <w:t>Характеристики и действие маслораздаточных колонок и установок, оборудования для смазки пластичными смазками, компрессорных установок, бензоколонок (заполнение таблиц)</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2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8.</w:t>
            </w:r>
          </w:p>
          <w:p w:rsidR="00FD464B" w:rsidRPr="00945A72" w:rsidRDefault="00FD464B" w:rsidP="00D6781C">
            <w:pPr>
              <w:pStyle w:val="101"/>
              <w:jc w:val="both"/>
              <w:rPr>
                <w:b/>
                <w:sz w:val="24"/>
                <w:szCs w:val="24"/>
              </w:rPr>
            </w:pPr>
            <w:r w:rsidRPr="00945A72">
              <w:rPr>
                <w:b/>
                <w:sz w:val="24"/>
                <w:szCs w:val="24"/>
              </w:rPr>
              <w:t>Оборудование, приспособления и инструмент для разборочно-</w:t>
            </w:r>
          </w:p>
          <w:p w:rsidR="00FD464B" w:rsidRPr="00945A72" w:rsidRDefault="00FD464B" w:rsidP="00D6781C">
            <w:pPr>
              <w:pStyle w:val="101"/>
              <w:jc w:val="both"/>
              <w:rPr>
                <w:b/>
                <w:sz w:val="24"/>
                <w:szCs w:val="24"/>
              </w:rPr>
            </w:pPr>
            <w:r w:rsidRPr="00945A72">
              <w:rPr>
                <w:b/>
                <w:sz w:val="24"/>
                <w:szCs w:val="24"/>
              </w:rPr>
              <w:lastRenderedPageBreak/>
              <w:t>сборочных работ</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10</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2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5"/>
              </w:numPr>
              <w:tabs>
                <w:tab w:val="left" w:pos="295"/>
              </w:tabs>
              <w:spacing w:before="0" w:after="0"/>
              <w:ind w:left="0" w:firstLine="0"/>
              <w:contextualSpacing/>
              <w:jc w:val="both"/>
              <w:rPr>
                <w:b/>
              </w:rPr>
            </w:pPr>
            <w:r w:rsidRPr="00945A72">
              <w:t>Общее устройство и принцип действия стендов для разборки и сборки агрегатов и узлов автомобилей, гайковертов с различными приводами.</w:t>
            </w:r>
          </w:p>
          <w:p w:rsidR="00FD464B" w:rsidRPr="00945A72" w:rsidRDefault="00FD464B"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sz w:val="24"/>
                <w:szCs w:val="24"/>
              </w:rPr>
              <w:t>2. Состав комплектов инструментов и приспособлений для разборки и сборки агрегатов и механизмов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4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93"/>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5"/>
              </w:numPr>
              <w:tabs>
                <w:tab w:val="left" w:pos="295"/>
              </w:tabs>
              <w:spacing w:before="0" w:after="0"/>
              <w:ind w:left="0" w:firstLine="0"/>
              <w:contextualSpacing/>
              <w:jc w:val="both"/>
            </w:pPr>
            <w:r w:rsidRPr="00945A72">
              <w:t>Схемы устройства стендов для разборки и сборки агрегатов и узлов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53"/>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5"/>
              </w:numPr>
              <w:tabs>
                <w:tab w:val="left" w:pos="295"/>
              </w:tabs>
              <w:spacing w:before="0" w:after="0"/>
              <w:ind w:left="0" w:firstLine="0"/>
              <w:contextualSpacing/>
              <w:jc w:val="both"/>
            </w:pPr>
            <w:r w:rsidRPr="00945A72">
              <w:t>Подбор комплектов инструментов и приспособлений для разборки и сборки агрегатов и механизмов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9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9.</w:t>
            </w:r>
          </w:p>
          <w:p w:rsidR="00FD464B" w:rsidRPr="00945A72" w:rsidRDefault="00FD464B" w:rsidP="00D6781C">
            <w:pPr>
              <w:pStyle w:val="101"/>
              <w:jc w:val="both"/>
              <w:rPr>
                <w:b/>
                <w:sz w:val="24"/>
                <w:szCs w:val="24"/>
              </w:rPr>
            </w:pPr>
            <w:r w:rsidRPr="00945A72">
              <w:rPr>
                <w:b/>
                <w:sz w:val="24"/>
                <w:szCs w:val="24"/>
              </w:rPr>
              <w:t xml:space="preserve">Диагностическое </w:t>
            </w:r>
          </w:p>
          <w:p w:rsidR="00FD464B" w:rsidRPr="00945A72" w:rsidRDefault="00FD464B" w:rsidP="00D6781C">
            <w:pPr>
              <w:pStyle w:val="101"/>
              <w:jc w:val="both"/>
              <w:rPr>
                <w:b/>
                <w:sz w:val="24"/>
                <w:szCs w:val="24"/>
              </w:rPr>
            </w:pPr>
            <w:r w:rsidRPr="00945A72">
              <w:rPr>
                <w:b/>
                <w:sz w:val="24"/>
                <w:szCs w:val="24"/>
              </w:rPr>
              <w:t>оборудование</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color w:val="FF0000"/>
                <w:sz w:val="24"/>
                <w:szCs w:val="24"/>
              </w:rPr>
            </w:pPr>
            <w:r w:rsidRPr="00945A72">
              <w:rPr>
                <w:rFonts w:ascii="Times New Roman" w:eastAsia="Calibri" w:hAnsi="Times New Roman"/>
                <w:b/>
                <w:bCs/>
                <w:color w:val="FF0000"/>
                <w:sz w:val="24"/>
                <w:szCs w:val="24"/>
              </w:rPr>
              <w:t>9</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color w:val="FF0000"/>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251"/>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6"/>
              </w:numPr>
              <w:tabs>
                <w:tab w:val="left" w:pos="295"/>
              </w:tabs>
              <w:spacing w:before="0" w:after="0"/>
              <w:ind w:left="0" w:firstLine="0"/>
              <w:contextualSpacing/>
              <w:jc w:val="both"/>
              <w:rPr>
                <w:b/>
              </w:rPr>
            </w:pPr>
            <w:r w:rsidRPr="00945A72">
              <w:t>Средства диагностирования двигателя и его систем, ходовой части, трансмиссии. Классификация средств диагностирования автомобилей.</w:t>
            </w:r>
          </w:p>
          <w:p w:rsidR="00FD464B" w:rsidRPr="00945A72" w:rsidRDefault="00FD464B" w:rsidP="008C42CA">
            <w:pPr>
              <w:pStyle w:val="af0"/>
              <w:numPr>
                <w:ilvl w:val="0"/>
                <w:numId w:val="46"/>
              </w:numPr>
              <w:tabs>
                <w:tab w:val="left" w:pos="295"/>
              </w:tabs>
              <w:spacing w:before="0" w:after="0"/>
              <w:ind w:left="0" w:firstLine="0"/>
              <w:contextualSpacing/>
              <w:jc w:val="both"/>
              <w:rPr>
                <w:b/>
              </w:rPr>
            </w:pPr>
            <w:r w:rsidRPr="00945A72">
              <w:t xml:space="preserve">Техническая характеристика, принцип действия, устройство тяговых и тормозных стендов. </w:t>
            </w:r>
          </w:p>
          <w:p w:rsidR="00FD464B" w:rsidRPr="00945A72" w:rsidRDefault="00FD464B" w:rsidP="008C42CA">
            <w:pPr>
              <w:pStyle w:val="af0"/>
              <w:numPr>
                <w:ilvl w:val="0"/>
                <w:numId w:val="46"/>
              </w:numPr>
              <w:tabs>
                <w:tab w:val="left" w:pos="295"/>
              </w:tabs>
              <w:spacing w:before="0" w:after="0"/>
              <w:ind w:left="0" w:firstLine="0"/>
              <w:contextualSpacing/>
              <w:jc w:val="both"/>
              <w:rPr>
                <w:b/>
              </w:rPr>
            </w:pPr>
            <w:r w:rsidRPr="00945A72">
              <w:t>Назначение и состав комплектов для определения технического состояния автобусов, легковых и грузовых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Cs/>
                <w:color w:val="FF0000"/>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color w:val="FF0000"/>
                <w:sz w:val="24"/>
                <w:szCs w:val="24"/>
              </w:rPr>
            </w:pPr>
          </w:p>
        </w:tc>
      </w:tr>
      <w:tr w:rsidR="00FD464B" w:rsidRPr="00945A72" w:rsidTr="004D78A0">
        <w:tblPrEx>
          <w:tblLook w:val="0100" w:firstRow="0" w:lastRow="0" w:firstColumn="0" w:lastColumn="1" w:noHBand="0" w:noVBand="0"/>
        </w:tblPrEx>
        <w:trPr>
          <w:trHeight w:val="26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
                <w:bCs/>
                <w:sz w:val="24"/>
                <w:szCs w:val="24"/>
              </w:rPr>
              <w:t>6</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6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6"/>
              </w:numPr>
              <w:tabs>
                <w:tab w:val="left" w:pos="295"/>
              </w:tabs>
              <w:spacing w:before="0" w:after="0"/>
              <w:ind w:left="0" w:firstLine="0"/>
              <w:contextualSpacing/>
              <w:jc w:val="both"/>
            </w:pPr>
            <w:r w:rsidRPr="00945A72">
              <w:t>Экскурсия на предприятие автосервиса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28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6"/>
              </w:numPr>
              <w:tabs>
                <w:tab w:val="left" w:pos="295"/>
              </w:tabs>
              <w:spacing w:before="0" w:after="0"/>
              <w:ind w:left="0" w:firstLine="0"/>
              <w:contextualSpacing/>
              <w:jc w:val="both"/>
            </w:pPr>
            <w:r w:rsidRPr="00945A72">
              <w:t>Подбор и характеристика средств диагностирования двигателя и его систем, ходовой части, трансмиссии.</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8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6"/>
              </w:numPr>
              <w:tabs>
                <w:tab w:val="left" w:pos="295"/>
              </w:tabs>
              <w:spacing w:before="0" w:after="0"/>
              <w:ind w:left="0" w:firstLine="0"/>
              <w:contextualSpacing/>
              <w:jc w:val="both"/>
            </w:pPr>
            <w:r w:rsidRPr="00945A72">
              <w:t xml:space="preserve">Схемы устройства тяговых и тормозных стендов. </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8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6"/>
              </w:numPr>
              <w:tabs>
                <w:tab w:val="left" w:pos="295"/>
              </w:tabs>
              <w:spacing w:before="0" w:after="0"/>
              <w:ind w:left="0" w:firstLine="0"/>
              <w:contextualSpacing/>
              <w:jc w:val="both"/>
            </w:pPr>
            <w:r w:rsidRPr="00945A72">
              <w:t>Подбор комплектов для определения технического состояния автобусов, легковых и грузовых автомобилей.</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32"/>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10.</w:t>
            </w:r>
          </w:p>
          <w:p w:rsidR="00FD464B" w:rsidRPr="00945A72" w:rsidRDefault="00FD464B" w:rsidP="00D6781C">
            <w:pPr>
              <w:pStyle w:val="101"/>
              <w:jc w:val="both"/>
              <w:rPr>
                <w:b/>
                <w:sz w:val="24"/>
                <w:szCs w:val="24"/>
              </w:rPr>
            </w:pPr>
            <w:r w:rsidRPr="00945A72">
              <w:rPr>
                <w:b/>
                <w:sz w:val="24"/>
                <w:szCs w:val="24"/>
              </w:rPr>
              <w:t>Общие направления технического обслуживания и ремонта автомобилей</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96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7"/>
              </w:numPr>
              <w:tabs>
                <w:tab w:val="left" w:pos="295"/>
              </w:tabs>
              <w:spacing w:before="0" w:after="0"/>
              <w:ind w:left="0" w:firstLine="0"/>
              <w:contextualSpacing/>
              <w:jc w:val="both"/>
              <w:rPr>
                <w:b/>
              </w:rPr>
            </w:pPr>
            <w:r w:rsidRPr="00945A72">
              <w:t>Основные направления деятельности структуры для системы ТО и ремонта автомобилей.</w:t>
            </w:r>
          </w:p>
          <w:p w:rsidR="00FD464B" w:rsidRPr="00945A72" w:rsidRDefault="00FD464B" w:rsidP="008C42CA">
            <w:pPr>
              <w:pStyle w:val="af0"/>
              <w:numPr>
                <w:ilvl w:val="0"/>
                <w:numId w:val="47"/>
              </w:numPr>
              <w:tabs>
                <w:tab w:val="left" w:pos="295"/>
              </w:tabs>
              <w:spacing w:before="0" w:after="0"/>
              <w:ind w:left="0" w:firstLine="0"/>
              <w:contextualSpacing/>
              <w:jc w:val="both"/>
              <w:rPr>
                <w:b/>
              </w:rPr>
            </w:pPr>
            <w:r w:rsidRPr="00945A72">
              <w:t xml:space="preserve">Основные критерии приспособленности автомобиля к ТО: </w:t>
            </w:r>
            <w:proofErr w:type="spellStart"/>
            <w:r w:rsidRPr="00945A72">
              <w:t>легкосъёмность</w:t>
            </w:r>
            <w:proofErr w:type="spellEnd"/>
            <w:r w:rsidRPr="00945A72">
              <w:t>, взаимозаменяемость, унификация.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220"/>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11.</w:t>
            </w:r>
          </w:p>
          <w:p w:rsidR="00FD464B" w:rsidRPr="00945A72" w:rsidRDefault="00FD464B" w:rsidP="00D6781C">
            <w:pPr>
              <w:pStyle w:val="101"/>
              <w:jc w:val="both"/>
              <w:rPr>
                <w:b/>
                <w:sz w:val="24"/>
                <w:szCs w:val="24"/>
              </w:rPr>
            </w:pPr>
            <w:r w:rsidRPr="00945A72">
              <w:rPr>
                <w:b/>
                <w:sz w:val="24"/>
                <w:szCs w:val="24"/>
              </w:rPr>
              <w:t xml:space="preserve">Ежедневное </w:t>
            </w:r>
          </w:p>
          <w:p w:rsidR="00FD464B" w:rsidRPr="00945A72" w:rsidRDefault="00FD464B" w:rsidP="00D6781C">
            <w:pPr>
              <w:pStyle w:val="101"/>
              <w:jc w:val="both"/>
              <w:rPr>
                <w:b/>
                <w:sz w:val="24"/>
                <w:szCs w:val="24"/>
              </w:rPr>
            </w:pPr>
            <w:r w:rsidRPr="00945A72">
              <w:rPr>
                <w:b/>
                <w:sz w:val="24"/>
                <w:szCs w:val="24"/>
              </w:rPr>
              <w:t xml:space="preserve">техническое </w:t>
            </w:r>
          </w:p>
          <w:p w:rsidR="00FD464B" w:rsidRPr="00945A72" w:rsidRDefault="00FD464B" w:rsidP="00D6781C">
            <w:pPr>
              <w:pStyle w:val="101"/>
              <w:jc w:val="both"/>
              <w:rPr>
                <w:b/>
                <w:sz w:val="24"/>
                <w:szCs w:val="24"/>
              </w:rPr>
            </w:pPr>
            <w:r w:rsidRPr="00945A72">
              <w:rPr>
                <w:b/>
                <w:sz w:val="24"/>
                <w:szCs w:val="24"/>
              </w:rPr>
              <w:t>обслуживание</w:t>
            </w:r>
          </w:p>
          <w:p w:rsidR="00FD464B" w:rsidRPr="00945A72" w:rsidRDefault="00FD464B" w:rsidP="00D6781C">
            <w:pPr>
              <w:pStyle w:val="101"/>
              <w:jc w:val="both"/>
              <w:rPr>
                <w:b/>
                <w:sz w:val="24"/>
                <w:szCs w:val="24"/>
              </w:rPr>
            </w:pPr>
            <w:r w:rsidRPr="00945A72">
              <w:rPr>
                <w:b/>
                <w:sz w:val="24"/>
                <w:szCs w:val="24"/>
              </w:rPr>
              <w:t xml:space="preserve"> автомобилей</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8</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583"/>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48"/>
              </w:numPr>
              <w:tabs>
                <w:tab w:val="left" w:pos="295"/>
              </w:tabs>
              <w:spacing w:before="0" w:after="0"/>
              <w:ind w:left="0" w:firstLine="0"/>
              <w:contextualSpacing/>
              <w:jc w:val="both"/>
            </w:pPr>
            <w:r w:rsidRPr="00945A72">
              <w:t xml:space="preserve">Общие сведения о технологии ежедневного обслуживания. </w:t>
            </w:r>
          </w:p>
          <w:p w:rsidR="00FD464B" w:rsidRPr="00945A72" w:rsidRDefault="00FD464B" w:rsidP="008C42CA">
            <w:pPr>
              <w:pStyle w:val="af0"/>
              <w:numPr>
                <w:ilvl w:val="0"/>
                <w:numId w:val="48"/>
              </w:numPr>
              <w:tabs>
                <w:tab w:val="left" w:pos="295"/>
              </w:tabs>
              <w:spacing w:before="0" w:after="0"/>
              <w:ind w:left="0" w:firstLine="0"/>
              <w:contextualSpacing/>
              <w:jc w:val="both"/>
            </w:pPr>
            <w:r w:rsidRPr="00945A72">
              <w:t>Технология внешнего ухода (уборка кузова, кабины, платформы с использованием средств механизации).</w:t>
            </w:r>
          </w:p>
          <w:p w:rsidR="00FD464B" w:rsidRPr="00945A72" w:rsidRDefault="00FD464B" w:rsidP="008C42CA">
            <w:pPr>
              <w:pStyle w:val="af0"/>
              <w:numPr>
                <w:ilvl w:val="0"/>
                <w:numId w:val="48"/>
              </w:numPr>
              <w:tabs>
                <w:tab w:val="left" w:pos="295"/>
              </w:tabs>
              <w:spacing w:before="0" w:after="0"/>
              <w:ind w:left="0" w:firstLine="0"/>
              <w:contextualSpacing/>
              <w:jc w:val="both"/>
            </w:pPr>
            <w:r w:rsidRPr="00945A72">
              <w:t xml:space="preserve">Технология мойки и сушки автомобилей, применение синтетических моющих средств. </w:t>
            </w:r>
          </w:p>
          <w:p w:rsidR="00FD464B" w:rsidRPr="00945A72" w:rsidRDefault="00FD464B" w:rsidP="008C42CA">
            <w:pPr>
              <w:pStyle w:val="af0"/>
              <w:numPr>
                <w:ilvl w:val="0"/>
                <w:numId w:val="48"/>
              </w:numPr>
              <w:tabs>
                <w:tab w:val="left" w:pos="295"/>
              </w:tabs>
              <w:spacing w:before="0" w:after="0"/>
              <w:ind w:left="0" w:firstLine="0"/>
              <w:contextualSpacing/>
              <w:jc w:val="both"/>
            </w:pPr>
            <w:r w:rsidRPr="00945A72">
              <w:t xml:space="preserve">Технология заправки и дозаправки автомобилей топливом, маслом, охлаждающими и специальными жидкостями, сжатым воздухом; </w:t>
            </w:r>
          </w:p>
          <w:p w:rsidR="00FD464B" w:rsidRPr="00945A72" w:rsidRDefault="00FD464B" w:rsidP="008C42CA">
            <w:pPr>
              <w:pStyle w:val="af0"/>
              <w:numPr>
                <w:ilvl w:val="0"/>
                <w:numId w:val="48"/>
              </w:numPr>
              <w:tabs>
                <w:tab w:val="left" w:pos="295"/>
              </w:tabs>
              <w:spacing w:before="0" w:after="0"/>
              <w:ind w:left="0" w:firstLine="0"/>
              <w:contextualSpacing/>
              <w:jc w:val="both"/>
            </w:pPr>
            <w:r w:rsidRPr="00945A72">
              <w:t>Техника безопасности и правила охраны окружающей среды при проведении ЕТО.</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1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20"/>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7"/>
              </w:numPr>
              <w:tabs>
                <w:tab w:val="left" w:pos="295"/>
              </w:tabs>
              <w:spacing w:before="0" w:after="0"/>
              <w:ind w:left="0" w:firstLine="0"/>
              <w:contextualSpacing/>
              <w:jc w:val="both"/>
              <w:rPr>
                <w:b/>
              </w:rPr>
            </w:pPr>
            <w:r w:rsidRPr="00945A72">
              <w:t xml:space="preserve">Экскурсия на автотранспортные предприятия и станции технического обслуживания автомобилей </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13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7"/>
              </w:numPr>
              <w:tabs>
                <w:tab w:val="left" w:pos="295"/>
              </w:tabs>
              <w:spacing w:before="0" w:after="0"/>
              <w:ind w:left="0" w:firstLine="0"/>
              <w:contextualSpacing/>
              <w:jc w:val="both"/>
            </w:pPr>
            <w:r w:rsidRPr="00945A72">
              <w:t>Заполнение технологической карты внешнего ухода</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13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7"/>
              </w:numPr>
              <w:tabs>
                <w:tab w:val="left" w:pos="295"/>
              </w:tabs>
              <w:spacing w:before="0" w:after="0"/>
              <w:ind w:left="0" w:firstLine="0"/>
              <w:contextualSpacing/>
              <w:jc w:val="both"/>
            </w:pPr>
            <w:r w:rsidRPr="00945A72">
              <w:t>Заполнение технологической карты мойки и сушки автомобиля</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13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8C42CA">
            <w:pPr>
              <w:pStyle w:val="af0"/>
              <w:numPr>
                <w:ilvl w:val="0"/>
                <w:numId w:val="57"/>
              </w:numPr>
              <w:tabs>
                <w:tab w:val="left" w:pos="295"/>
              </w:tabs>
              <w:spacing w:before="0" w:after="0"/>
              <w:ind w:left="0" w:firstLine="0"/>
              <w:contextualSpacing/>
              <w:jc w:val="both"/>
            </w:pPr>
            <w:r w:rsidRPr="00945A72">
              <w:t>Заполнение технологической карты заправки и дозаправки автомобилей топливом, маслом, охлаждающими и специальными жидкостями, сжатым воздухом</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136"/>
          <w:jc w:val="center"/>
        </w:trPr>
        <w:tc>
          <w:tcPr>
            <w:tcW w:w="2881" w:type="dxa"/>
            <w:gridSpan w:val="2"/>
            <w:vMerge w:val="restart"/>
          </w:tcPr>
          <w:p w:rsidR="00FD464B" w:rsidRPr="00945A72" w:rsidRDefault="00FD464B" w:rsidP="00D6781C">
            <w:pPr>
              <w:pStyle w:val="101"/>
              <w:jc w:val="both"/>
              <w:rPr>
                <w:b/>
                <w:sz w:val="24"/>
                <w:szCs w:val="24"/>
              </w:rPr>
            </w:pPr>
            <w:r w:rsidRPr="00945A72">
              <w:rPr>
                <w:b/>
                <w:sz w:val="24"/>
                <w:szCs w:val="24"/>
              </w:rPr>
              <w:t>Тема 12.</w:t>
            </w:r>
          </w:p>
          <w:p w:rsidR="00FD464B" w:rsidRPr="00945A72" w:rsidRDefault="00FD464B" w:rsidP="00D6781C">
            <w:pPr>
              <w:pStyle w:val="101"/>
              <w:jc w:val="both"/>
              <w:rPr>
                <w:b/>
                <w:sz w:val="24"/>
                <w:szCs w:val="24"/>
              </w:rPr>
            </w:pPr>
            <w:r w:rsidRPr="00945A72">
              <w:rPr>
                <w:b/>
                <w:sz w:val="24"/>
                <w:szCs w:val="24"/>
              </w:rPr>
              <w:t xml:space="preserve"> Основные правила</w:t>
            </w:r>
          </w:p>
          <w:p w:rsidR="00FD464B" w:rsidRPr="00945A72" w:rsidRDefault="00FD464B" w:rsidP="00D6781C">
            <w:pPr>
              <w:pStyle w:val="101"/>
              <w:jc w:val="both"/>
              <w:rPr>
                <w:b/>
                <w:sz w:val="24"/>
                <w:szCs w:val="24"/>
              </w:rPr>
            </w:pPr>
            <w:r w:rsidRPr="00945A72">
              <w:rPr>
                <w:b/>
                <w:sz w:val="24"/>
                <w:szCs w:val="24"/>
              </w:rPr>
              <w:t xml:space="preserve"> разборки, мойки, </w:t>
            </w:r>
          </w:p>
          <w:p w:rsidR="00FD464B" w:rsidRPr="00945A72" w:rsidRDefault="00FD464B" w:rsidP="00D6781C">
            <w:pPr>
              <w:pStyle w:val="101"/>
              <w:jc w:val="both"/>
              <w:rPr>
                <w:b/>
                <w:sz w:val="24"/>
                <w:szCs w:val="24"/>
              </w:rPr>
            </w:pPr>
            <w:r w:rsidRPr="00945A72">
              <w:rPr>
                <w:b/>
                <w:sz w:val="24"/>
                <w:szCs w:val="24"/>
              </w:rPr>
              <w:t>контроля, сортировки и сборки узлов</w:t>
            </w: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FD464B" w:rsidRPr="00945A72" w:rsidRDefault="00FD464B" w:rsidP="00D6781C">
            <w:pPr>
              <w:spacing w:after="0" w:line="240" w:lineRule="auto"/>
              <w:jc w:val="center"/>
              <w:rPr>
                <w:rFonts w:ascii="Times New Roman" w:eastAsia="Calibri" w:hAnsi="Times New Roman"/>
                <w:b/>
                <w:bCs/>
                <w:color w:val="FF0000"/>
                <w:sz w:val="24"/>
                <w:szCs w:val="24"/>
              </w:rPr>
            </w:pPr>
            <w:r w:rsidRPr="00945A72">
              <w:rPr>
                <w:rFonts w:ascii="Times New Roman" w:eastAsia="Calibri" w:hAnsi="Times New Roman"/>
                <w:b/>
                <w:bCs/>
                <w:sz w:val="24"/>
                <w:szCs w:val="24"/>
              </w:rPr>
              <w:t>16</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FD464B" w:rsidRPr="00945A72" w:rsidRDefault="00FD464B" w:rsidP="00D6781C">
            <w:pPr>
              <w:spacing w:after="0" w:line="240" w:lineRule="auto"/>
              <w:jc w:val="center"/>
              <w:rPr>
                <w:rFonts w:ascii="Times New Roman" w:eastAsia="Calibri" w:hAnsi="Times New Roman"/>
                <w:b/>
                <w:bCs/>
                <w:color w:val="FF0000"/>
                <w:sz w:val="24"/>
                <w:szCs w:val="24"/>
              </w:rPr>
            </w:pPr>
            <w:r w:rsidRPr="00945A72">
              <w:rPr>
                <w:rFonts w:ascii="Times New Roman" w:hAnsi="Times New Roman"/>
                <w:bCs/>
                <w:color w:val="000000"/>
                <w:sz w:val="24"/>
                <w:szCs w:val="24"/>
              </w:rPr>
              <w:t>ОК.09-11</w:t>
            </w:r>
          </w:p>
        </w:tc>
      </w:tr>
      <w:tr w:rsidR="00FD464B" w:rsidRPr="00945A72" w:rsidTr="004D78A0">
        <w:tblPrEx>
          <w:tblLook w:val="0100" w:firstRow="0" w:lastRow="0" w:firstColumn="0" w:lastColumn="1" w:noHBand="0" w:noVBand="0"/>
        </w:tblPrEx>
        <w:trPr>
          <w:trHeight w:val="13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 xml:space="preserve">Способы организации разборочных работ, их сравнительная оценка и область применения. Механизация разборочных работ.  Технические условия на разборку. Технологическая документация. Влияние качества разборочных работ на качество ремонта и его себестоимость. Методы контроля, применяемые при </w:t>
            </w:r>
            <w:proofErr w:type="spellStart"/>
            <w:r w:rsidRPr="00945A72">
              <w:rPr>
                <w:rFonts w:ascii="Times New Roman" w:hAnsi="Times New Roman"/>
                <w:sz w:val="24"/>
                <w:szCs w:val="24"/>
              </w:rPr>
              <w:t>дефектации</w:t>
            </w:r>
            <w:proofErr w:type="spellEnd"/>
            <w:r w:rsidRPr="00945A72">
              <w:rPr>
                <w:rFonts w:ascii="Times New Roman" w:hAnsi="Times New Roman"/>
                <w:sz w:val="24"/>
                <w:szCs w:val="24"/>
              </w:rPr>
              <w:t xml:space="preserve">: применяемое оборудование, приспособления и инструмент. Способы мойки, применяемое оборудование. Сущность процессов мойки и очистки. Состав моющих растворов.  </w:t>
            </w:r>
          </w:p>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Методы обеспечения точности сборки. Способы комплектования. Балансировка деталей и узлов. Средства технологической оснащенности. Организация рабочих мест, требования техники безопасности.</w:t>
            </w:r>
          </w:p>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 xml:space="preserve">Способы сборки, их сравнительная оценка, область эффективного применения. Технические условия на сборку узлов и агрегатов. Технологический процесс сборки, основные условия на сборку узлов и агрегатов.  </w:t>
            </w:r>
          </w:p>
        </w:tc>
        <w:tc>
          <w:tcPr>
            <w:tcW w:w="995" w:type="dxa"/>
          </w:tcPr>
          <w:p w:rsidR="00FD464B" w:rsidRPr="00945A72" w:rsidRDefault="00FD464B" w:rsidP="00D6781C">
            <w:pPr>
              <w:spacing w:after="0" w:line="240" w:lineRule="auto"/>
              <w:jc w:val="center"/>
              <w:rPr>
                <w:rFonts w:ascii="Times New Roman" w:eastAsia="Calibri" w:hAnsi="Times New Roman"/>
                <w:bCs/>
                <w:color w:val="FF0000"/>
                <w:sz w:val="24"/>
                <w:szCs w:val="24"/>
              </w:rPr>
            </w:pPr>
          </w:p>
        </w:tc>
        <w:tc>
          <w:tcPr>
            <w:tcW w:w="1769" w:type="dxa"/>
            <w:vMerge/>
          </w:tcPr>
          <w:p w:rsidR="00FD464B" w:rsidRPr="00945A72" w:rsidRDefault="00FD464B" w:rsidP="00D6781C">
            <w:pPr>
              <w:spacing w:after="0" w:line="240" w:lineRule="auto"/>
              <w:jc w:val="center"/>
              <w:rPr>
                <w:rFonts w:ascii="Times New Roman" w:eastAsia="Calibri" w:hAnsi="Times New Roman"/>
                <w:bCs/>
                <w:color w:val="FF0000"/>
                <w:sz w:val="24"/>
                <w:szCs w:val="24"/>
              </w:rPr>
            </w:pPr>
          </w:p>
        </w:tc>
      </w:tr>
      <w:tr w:rsidR="00FD464B" w:rsidRPr="00945A72" w:rsidTr="004D78A0">
        <w:tblPrEx>
          <w:tblLook w:val="0100" w:firstRow="0" w:lastRow="0" w:firstColumn="0" w:lastColumn="1" w:noHBand="0" w:noVBand="0"/>
        </w:tblPrEx>
        <w:trPr>
          <w:trHeight w:val="136"/>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5" w:type="dxa"/>
          </w:tcPr>
          <w:p w:rsidR="00FD464B"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5</w:t>
            </w:r>
          </w:p>
        </w:tc>
        <w:tc>
          <w:tcPr>
            <w:tcW w:w="1769" w:type="dxa"/>
            <w:vMerge/>
          </w:tcPr>
          <w:p w:rsidR="00FD464B" w:rsidRPr="00945A72" w:rsidRDefault="00FD464B" w:rsidP="00D6781C">
            <w:pPr>
              <w:spacing w:after="0" w:line="240" w:lineRule="auto"/>
              <w:jc w:val="center"/>
              <w:rPr>
                <w:rFonts w:ascii="Times New Roman" w:eastAsia="Calibri" w:hAnsi="Times New Roman"/>
                <w:b/>
                <w:bCs/>
                <w:sz w:val="24"/>
                <w:szCs w:val="24"/>
              </w:rPr>
            </w:pPr>
          </w:p>
        </w:tc>
      </w:tr>
      <w:tr w:rsidR="00FD464B" w:rsidRPr="00945A72" w:rsidTr="004D78A0">
        <w:tblPrEx>
          <w:tblLook w:val="0100" w:firstRow="0" w:lastRow="0" w:firstColumn="0" w:lastColumn="1" w:noHBand="0" w:noVBand="0"/>
        </w:tblPrEx>
        <w:trPr>
          <w:trHeight w:val="555"/>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1. Комплектование поршней с гильзами цилиндров и деталей кривошипно- шатунного механизма двигателей КАМАЗ-740, ЗиЛ-130, ЗМЗ-53, 3</w:t>
            </w:r>
            <w:r w:rsidRPr="00945A72">
              <w:rPr>
                <w:rFonts w:ascii="Times New Roman" w:hAnsi="Times New Roman"/>
                <w:sz w:val="24"/>
                <w:szCs w:val="24"/>
                <w:lang w:val="en-US"/>
              </w:rPr>
              <w:t>S</w:t>
            </w:r>
            <w:r w:rsidRPr="00945A72">
              <w:rPr>
                <w:rFonts w:ascii="Times New Roman" w:hAnsi="Times New Roman"/>
                <w:sz w:val="24"/>
                <w:szCs w:val="24"/>
              </w:rPr>
              <w:t xml:space="preserve"> «Тойота», ВАЗ-2103.</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FD464B" w:rsidRPr="00945A72" w:rsidTr="004D78A0">
        <w:tblPrEx>
          <w:tblLook w:val="0100" w:firstRow="0" w:lastRow="0" w:firstColumn="0" w:lastColumn="1" w:noHBand="0" w:noVBand="0"/>
        </w:tblPrEx>
        <w:trPr>
          <w:trHeight w:val="555"/>
          <w:jc w:val="center"/>
        </w:trPr>
        <w:tc>
          <w:tcPr>
            <w:tcW w:w="2881" w:type="dxa"/>
            <w:gridSpan w:val="2"/>
            <w:vMerge/>
          </w:tcPr>
          <w:p w:rsidR="00FD464B" w:rsidRPr="00945A72" w:rsidRDefault="00FD464B" w:rsidP="00D6781C">
            <w:pPr>
              <w:pStyle w:val="101"/>
              <w:jc w:val="both"/>
              <w:rPr>
                <w:b/>
                <w:sz w:val="24"/>
                <w:szCs w:val="24"/>
              </w:rPr>
            </w:pPr>
          </w:p>
        </w:tc>
        <w:tc>
          <w:tcPr>
            <w:tcW w:w="9576" w:type="dxa"/>
            <w:gridSpan w:val="2"/>
          </w:tcPr>
          <w:p w:rsidR="00FD464B"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2. Комплектование деталей газораспределительного механизма КАМАЗ-740, ЗМЗ-53, 3</w:t>
            </w:r>
            <w:r w:rsidRPr="00945A72">
              <w:rPr>
                <w:rFonts w:ascii="Times New Roman" w:hAnsi="Times New Roman"/>
                <w:sz w:val="24"/>
                <w:szCs w:val="24"/>
                <w:lang w:val="en-US"/>
              </w:rPr>
              <w:t>S</w:t>
            </w:r>
            <w:r w:rsidRPr="00945A72">
              <w:rPr>
                <w:rFonts w:ascii="Times New Roman" w:hAnsi="Times New Roman"/>
                <w:sz w:val="24"/>
                <w:szCs w:val="24"/>
              </w:rPr>
              <w:t xml:space="preserve"> «Тойота», ВАЗ-2103.</w:t>
            </w:r>
          </w:p>
        </w:tc>
        <w:tc>
          <w:tcPr>
            <w:tcW w:w="995" w:type="dxa"/>
          </w:tcPr>
          <w:p w:rsidR="00FD464B" w:rsidRPr="00945A72" w:rsidRDefault="00FD464B"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FD464B" w:rsidRPr="00945A72" w:rsidRDefault="00FD464B" w:rsidP="00D6781C">
            <w:pPr>
              <w:spacing w:after="0" w:line="240" w:lineRule="auto"/>
              <w:jc w:val="center"/>
              <w:rPr>
                <w:rFonts w:ascii="Times New Roman" w:eastAsia="Calibri" w:hAnsi="Times New Roman"/>
                <w:bCs/>
                <w:sz w:val="24"/>
                <w:szCs w:val="24"/>
              </w:rPr>
            </w:pPr>
          </w:p>
        </w:tc>
      </w:tr>
      <w:tr w:rsidR="006164C7" w:rsidRPr="00945A72" w:rsidTr="004D78A0">
        <w:tblPrEx>
          <w:tblLook w:val="0100" w:firstRow="0" w:lastRow="0" w:firstColumn="0" w:lastColumn="1" w:noHBand="0" w:noVBand="0"/>
        </w:tblPrEx>
        <w:trPr>
          <w:trHeight w:val="1762"/>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Тематика самостоятельной учебной работы </w:t>
            </w:r>
          </w:p>
          <w:p w:rsidR="006164C7" w:rsidRPr="00945A72" w:rsidRDefault="00FD464B"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Составление схем</w:t>
            </w:r>
            <w:r w:rsidR="006164C7" w:rsidRPr="00945A72">
              <w:rPr>
                <w:rFonts w:ascii="Times New Roman" w:hAnsi="Times New Roman"/>
                <w:sz w:val="24"/>
                <w:szCs w:val="24"/>
              </w:rPr>
              <w:t>:</w:t>
            </w:r>
          </w:p>
          <w:p w:rsidR="006164C7" w:rsidRPr="00945A72" w:rsidRDefault="006164C7" w:rsidP="008C42CA">
            <w:pPr>
              <w:pStyle w:val="af0"/>
              <w:numPr>
                <w:ilvl w:val="0"/>
                <w:numId w:val="101"/>
              </w:numPr>
              <w:tabs>
                <w:tab w:val="left" w:pos="295"/>
              </w:tabs>
              <w:spacing w:before="0" w:after="0"/>
              <w:ind w:left="0" w:firstLine="0"/>
              <w:contextualSpacing/>
              <w:jc w:val="both"/>
            </w:pPr>
            <w:r w:rsidRPr="00945A72">
              <w:t xml:space="preserve">Порядок осмотра автомобиля перед выездом на линию. </w:t>
            </w:r>
          </w:p>
          <w:p w:rsidR="006164C7" w:rsidRPr="00945A72" w:rsidRDefault="006164C7" w:rsidP="008C42CA">
            <w:pPr>
              <w:pStyle w:val="af0"/>
              <w:numPr>
                <w:ilvl w:val="0"/>
                <w:numId w:val="101"/>
              </w:numPr>
              <w:tabs>
                <w:tab w:val="left" w:pos="295"/>
              </w:tabs>
              <w:spacing w:before="0" w:after="0"/>
              <w:ind w:left="0" w:firstLine="0"/>
              <w:contextualSpacing/>
              <w:jc w:val="both"/>
            </w:pPr>
            <w:r w:rsidRPr="00945A72">
              <w:t>Последовательность действий при техническом обслуживании диагностического оборудования</w:t>
            </w:r>
          </w:p>
          <w:p w:rsidR="006164C7" w:rsidRPr="00945A72" w:rsidRDefault="006164C7" w:rsidP="008C42CA">
            <w:pPr>
              <w:pStyle w:val="af0"/>
              <w:numPr>
                <w:ilvl w:val="0"/>
                <w:numId w:val="101"/>
              </w:numPr>
              <w:tabs>
                <w:tab w:val="left" w:pos="295"/>
              </w:tabs>
              <w:spacing w:before="0" w:after="0"/>
              <w:ind w:left="0" w:firstLine="0"/>
              <w:contextualSpacing/>
              <w:jc w:val="both"/>
            </w:pPr>
            <w:r w:rsidRPr="00945A72">
              <w:t xml:space="preserve">Последовательность действий при техническом обслуживании оборудования, приспособлений и инструмента для разборочно-сборочных работ. </w:t>
            </w:r>
          </w:p>
          <w:p w:rsidR="006164C7" w:rsidRPr="00945A72" w:rsidRDefault="006164C7" w:rsidP="008C42CA">
            <w:pPr>
              <w:pStyle w:val="af0"/>
              <w:numPr>
                <w:ilvl w:val="0"/>
                <w:numId w:val="101"/>
              </w:numPr>
              <w:tabs>
                <w:tab w:val="left" w:pos="295"/>
              </w:tabs>
              <w:spacing w:before="0" w:after="0"/>
              <w:ind w:left="0" w:firstLine="0"/>
              <w:contextualSpacing/>
              <w:jc w:val="both"/>
            </w:pPr>
            <w:r w:rsidRPr="00945A72">
              <w:t>Последовательность проверки осмотрового и подъёмно-транспортного оборудования</w:t>
            </w:r>
          </w:p>
          <w:p w:rsidR="006164C7" w:rsidRPr="00945A72" w:rsidRDefault="006164C7" w:rsidP="008C42CA">
            <w:pPr>
              <w:pStyle w:val="af0"/>
              <w:numPr>
                <w:ilvl w:val="0"/>
                <w:numId w:val="101"/>
              </w:numPr>
              <w:tabs>
                <w:tab w:val="left" w:pos="295"/>
              </w:tabs>
              <w:spacing w:before="0" w:after="0"/>
              <w:ind w:left="0" w:firstLine="0"/>
              <w:contextualSpacing/>
              <w:jc w:val="both"/>
            </w:pPr>
            <w:r w:rsidRPr="00945A72">
              <w:t>Порядок проведения проверки технического состояния при ежедневном обслуживании автомобиля.</w:t>
            </w:r>
          </w:p>
        </w:tc>
        <w:tc>
          <w:tcPr>
            <w:tcW w:w="995" w:type="dxa"/>
          </w:tcPr>
          <w:p w:rsidR="006164C7" w:rsidRPr="00945A72" w:rsidRDefault="000C62F6"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16</w:t>
            </w:r>
          </w:p>
        </w:tc>
        <w:tc>
          <w:tcPr>
            <w:tcW w:w="1769" w:type="dxa"/>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6164C7" w:rsidRPr="00945A72" w:rsidTr="004D78A0">
        <w:tblPrEx>
          <w:tblLook w:val="0100" w:firstRow="0" w:lastRow="0" w:firstColumn="0" w:lastColumn="1" w:noHBand="0" w:noVBand="0"/>
        </w:tblPrEx>
        <w:trPr>
          <w:trHeight w:val="297"/>
          <w:jc w:val="center"/>
        </w:trPr>
        <w:tc>
          <w:tcPr>
            <w:tcW w:w="12457" w:type="dxa"/>
            <w:gridSpan w:val="4"/>
          </w:tcPr>
          <w:p w:rsidR="006164C7" w:rsidRPr="00945A72" w:rsidRDefault="006164C7"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Курсовой проект (работа)</w:t>
            </w:r>
          </w:p>
        </w:tc>
        <w:tc>
          <w:tcPr>
            <w:tcW w:w="995" w:type="dxa"/>
          </w:tcPr>
          <w:p w:rsidR="006164C7" w:rsidRPr="00945A72" w:rsidRDefault="000C62F6"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30</w:t>
            </w:r>
          </w:p>
        </w:tc>
        <w:tc>
          <w:tcPr>
            <w:tcW w:w="1769" w:type="dxa"/>
            <w:vMerge w:val="restart"/>
          </w:tcPr>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FD464B" w:rsidRPr="00945A72" w:rsidRDefault="00FD464B"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FD464B"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6164C7" w:rsidRPr="00945A72" w:rsidTr="004D78A0">
        <w:tblPrEx>
          <w:tblLook w:val="0100" w:firstRow="0" w:lastRow="0" w:firstColumn="0" w:lastColumn="1" w:noHBand="0" w:noVBand="0"/>
        </w:tblPrEx>
        <w:trPr>
          <w:trHeight w:val="136"/>
          <w:jc w:val="center"/>
        </w:trPr>
        <w:tc>
          <w:tcPr>
            <w:tcW w:w="12457" w:type="dxa"/>
            <w:gridSpan w:val="4"/>
            <w:shd w:val="clear" w:color="auto" w:fill="auto"/>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Тематика курсовых работ (проектов)</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 xml:space="preserve">Разработка технологического процесса ремонта приборов системы питания </w:t>
            </w:r>
            <w:proofErr w:type="spellStart"/>
            <w:r w:rsidRPr="00945A72">
              <w:rPr>
                <w:rFonts w:eastAsia="Calibri"/>
                <w:bCs/>
              </w:rPr>
              <w:t>инжекторного</w:t>
            </w:r>
            <w:proofErr w:type="spellEnd"/>
            <w:r w:rsidRPr="00945A72">
              <w:rPr>
                <w:rFonts w:eastAsia="Calibri"/>
                <w:bCs/>
              </w:rPr>
              <w:t xml:space="preserve"> двигателя 1NZ.</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Разработка технологического процесса ремонта приборов системы охлаждения двигателя 7А-FE..</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lastRenderedPageBreak/>
              <w:t>Разработка технологического процесса ремонта приборов системы питания дизельного двигателя КамАЗ.</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Разработка технологического процесса ремонта кривошипно-шатунного механизма автомобиля Тойота-</w:t>
            </w:r>
            <w:proofErr w:type="spellStart"/>
            <w:r w:rsidRPr="00945A72">
              <w:rPr>
                <w:rFonts w:eastAsia="Calibri"/>
                <w:bCs/>
              </w:rPr>
              <w:t>Гайя</w:t>
            </w:r>
            <w:proofErr w:type="spellEnd"/>
            <w:r w:rsidRPr="00945A72">
              <w:rPr>
                <w:rFonts w:eastAsia="Calibri"/>
                <w:bCs/>
              </w:rPr>
              <w:t>.</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 xml:space="preserve">Разработка технологического процесса ремонта приборов тормозной системы с </w:t>
            </w:r>
            <w:proofErr w:type="spellStart"/>
            <w:r w:rsidRPr="00945A72">
              <w:rPr>
                <w:rFonts w:eastAsia="Calibri"/>
                <w:bCs/>
              </w:rPr>
              <w:t>пневмоприводом</w:t>
            </w:r>
            <w:proofErr w:type="spellEnd"/>
            <w:r w:rsidRPr="00945A72">
              <w:rPr>
                <w:rFonts w:eastAsia="Calibri"/>
                <w:bCs/>
              </w:rPr>
              <w:t xml:space="preserve"> автомобиля КамАЗ.</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 xml:space="preserve">Разработка технологического процесса кузовного ремонта легкового автомобиля. </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Разработка технологического процесса ремонта механической коробки передач автомобиля УРАЛ.</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 xml:space="preserve">Разработка технологического процесса ремонта тормозной системы с гидроприводом автомобиля </w:t>
            </w:r>
            <w:proofErr w:type="spellStart"/>
            <w:r w:rsidRPr="00945A72">
              <w:rPr>
                <w:rFonts w:eastAsia="Calibri"/>
                <w:bCs/>
              </w:rPr>
              <w:t>Toyota-Carina</w:t>
            </w:r>
            <w:proofErr w:type="spellEnd"/>
            <w:r w:rsidRPr="00945A72">
              <w:rPr>
                <w:rFonts w:eastAsia="Calibri"/>
                <w:bCs/>
              </w:rPr>
              <w:t xml:space="preserve"> AT 212.</w:t>
            </w:r>
          </w:p>
          <w:p w:rsidR="006164C7" w:rsidRPr="00945A72" w:rsidRDefault="006164C7" w:rsidP="008C42CA">
            <w:pPr>
              <w:pStyle w:val="af0"/>
              <w:numPr>
                <w:ilvl w:val="0"/>
                <w:numId w:val="153"/>
              </w:numPr>
              <w:tabs>
                <w:tab w:val="left" w:pos="295"/>
              </w:tabs>
              <w:spacing w:before="0" w:after="0"/>
              <w:ind w:left="0" w:firstLine="22"/>
              <w:jc w:val="both"/>
              <w:rPr>
                <w:rFonts w:eastAsia="Calibri"/>
                <w:bCs/>
              </w:rPr>
            </w:pPr>
            <w:r w:rsidRPr="00945A72">
              <w:rPr>
                <w:rFonts w:eastAsia="Calibri"/>
                <w:bCs/>
              </w:rPr>
              <w:t xml:space="preserve">Разработка технологического процесса ремонта АКПП автомобиля </w:t>
            </w:r>
            <w:proofErr w:type="spellStart"/>
            <w:r w:rsidRPr="00945A72">
              <w:rPr>
                <w:rFonts w:eastAsia="Calibri"/>
                <w:bCs/>
              </w:rPr>
              <w:t>Nissan-Laurel</w:t>
            </w:r>
            <w:proofErr w:type="spellEnd"/>
            <w:r w:rsidRPr="00945A72">
              <w:rPr>
                <w:rFonts w:eastAsia="Calibri"/>
                <w:bCs/>
              </w:rPr>
              <w:t>.</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рулевого управления автомобиля Газон-NEXT.</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 xml:space="preserve">Разработка технологического процесса ремонта головки блока цилиндров двигателя 7A-FE автомобиля </w:t>
            </w:r>
            <w:proofErr w:type="spellStart"/>
            <w:r w:rsidRPr="00945A72">
              <w:rPr>
                <w:rFonts w:eastAsia="Calibri"/>
                <w:bCs/>
              </w:rPr>
              <w:t>Toyota</w:t>
            </w:r>
            <w:proofErr w:type="spellEnd"/>
            <w:r w:rsidRPr="00945A72">
              <w:rPr>
                <w:rFonts w:eastAsia="Calibri"/>
                <w:bCs/>
              </w:rPr>
              <w:t>.</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 xml:space="preserve">Разработка технологического процесса ремонта генератора и стартера легкового автомобиля </w:t>
            </w:r>
            <w:proofErr w:type="spellStart"/>
            <w:r w:rsidRPr="00945A72">
              <w:rPr>
                <w:rFonts w:eastAsia="Calibri"/>
                <w:bCs/>
              </w:rPr>
              <w:t>Nissan</w:t>
            </w:r>
            <w:proofErr w:type="spellEnd"/>
            <w:r w:rsidRPr="00945A72">
              <w:rPr>
                <w:rFonts w:eastAsia="Calibri"/>
                <w:bCs/>
              </w:rPr>
              <w:t>.</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газораспределительного механизма двигателя 4А-GE.</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ходовой части автомобиля КамАЗ.</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механизма сцепления легкового автомобиля УАЗ-452.</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ведущего моста автомобиля ВАЗ-2107.</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раздаточной коробки автомобиля ВАЗ-2131.</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Разработка технологического процесса ремонта переднего ведущего моста автомобиля УАЗ-31512.</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rFonts w:eastAsia="Calibri"/>
                <w:bCs/>
              </w:rPr>
            </w:pPr>
            <w:r w:rsidRPr="00945A72">
              <w:rPr>
                <w:rFonts w:eastAsia="Calibri"/>
                <w:bCs/>
              </w:rPr>
              <w:t xml:space="preserve">Разработка технологического процесса ремонта карданной передачи автомобиля  </w:t>
            </w:r>
            <w:proofErr w:type="spellStart"/>
            <w:r w:rsidRPr="00945A72">
              <w:rPr>
                <w:rFonts w:eastAsia="Calibri"/>
                <w:bCs/>
              </w:rPr>
              <w:t>Toyota-Crown</w:t>
            </w:r>
            <w:proofErr w:type="spellEnd"/>
            <w:r w:rsidRPr="00945A72">
              <w:rPr>
                <w:rFonts w:eastAsia="Calibri"/>
                <w:bCs/>
              </w:rPr>
              <w:t>.</w:t>
            </w:r>
          </w:p>
          <w:p w:rsidR="006164C7" w:rsidRPr="00945A72" w:rsidRDefault="006164C7" w:rsidP="008C42CA">
            <w:pPr>
              <w:pStyle w:val="af0"/>
              <w:numPr>
                <w:ilvl w:val="0"/>
                <w:numId w:val="153"/>
              </w:numPr>
              <w:tabs>
                <w:tab w:val="left" w:pos="0"/>
                <w:tab w:val="left" w:pos="164"/>
                <w:tab w:val="left" w:pos="315"/>
              </w:tabs>
              <w:spacing w:before="0" w:after="0"/>
              <w:ind w:left="0" w:hanging="1922"/>
              <w:jc w:val="both"/>
              <w:rPr>
                <w:b/>
              </w:rPr>
            </w:pPr>
            <w:r w:rsidRPr="00945A72">
              <w:rPr>
                <w:rFonts w:eastAsia="Calibri"/>
                <w:bCs/>
              </w:rPr>
              <w:t>Разработка технологического процесса ремонта кривошипно-шатунного механизма двигателя КамАЗ.</w:t>
            </w:r>
          </w:p>
        </w:tc>
        <w:tc>
          <w:tcPr>
            <w:tcW w:w="995" w:type="dxa"/>
          </w:tcPr>
          <w:p w:rsidR="006164C7" w:rsidRPr="00945A72" w:rsidRDefault="006164C7" w:rsidP="00D6781C">
            <w:pPr>
              <w:spacing w:after="0" w:line="240" w:lineRule="auto"/>
              <w:jc w:val="center"/>
              <w:rPr>
                <w:rFonts w:ascii="Times New Roman" w:eastAsia="Calibri" w:hAnsi="Times New Roman"/>
                <w:b/>
                <w:bCs/>
                <w:sz w:val="24"/>
                <w:szCs w:val="24"/>
              </w:rPr>
            </w:pPr>
          </w:p>
        </w:tc>
        <w:tc>
          <w:tcPr>
            <w:tcW w:w="1769" w:type="dxa"/>
            <w:vMerge/>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36"/>
          <w:jc w:val="center"/>
        </w:trPr>
        <w:tc>
          <w:tcPr>
            <w:tcW w:w="12457" w:type="dxa"/>
            <w:gridSpan w:val="4"/>
            <w:shd w:val="clear" w:color="auto" w:fill="auto"/>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lastRenderedPageBreak/>
              <w:t xml:space="preserve">Консультация </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36"/>
          <w:jc w:val="center"/>
        </w:trPr>
        <w:tc>
          <w:tcPr>
            <w:tcW w:w="2881" w:type="dxa"/>
            <w:gridSpan w:val="2"/>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Промежуточная </w:t>
            </w:r>
          </w:p>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аттестация</w:t>
            </w:r>
          </w:p>
        </w:tc>
        <w:tc>
          <w:tcPr>
            <w:tcW w:w="9576" w:type="dxa"/>
            <w:gridSpan w:val="2"/>
            <w:shd w:val="clear" w:color="auto" w:fill="auto"/>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Экзамен</w:t>
            </w:r>
          </w:p>
        </w:tc>
        <w:tc>
          <w:tcPr>
            <w:tcW w:w="995" w:type="dxa"/>
          </w:tcPr>
          <w:p w:rsidR="006164C7" w:rsidRPr="00945A72" w:rsidRDefault="007F4180" w:rsidP="00D6781C">
            <w:pPr>
              <w:spacing w:after="0" w:line="240" w:lineRule="auto"/>
              <w:jc w:val="center"/>
              <w:rPr>
                <w:rFonts w:ascii="Times New Roman" w:hAnsi="Times New Roman"/>
                <w:b/>
                <w:sz w:val="24"/>
                <w:szCs w:val="24"/>
              </w:rPr>
            </w:pPr>
            <w:r w:rsidRPr="00945A72">
              <w:rPr>
                <w:rFonts w:ascii="Times New Roman" w:eastAsia="Calibri" w:hAnsi="Times New Roman"/>
                <w:b/>
                <w:bCs/>
                <w:sz w:val="24"/>
                <w:szCs w:val="24"/>
              </w:rPr>
              <w:t>6</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36"/>
          <w:jc w:val="center"/>
        </w:trPr>
        <w:tc>
          <w:tcPr>
            <w:tcW w:w="12457" w:type="dxa"/>
            <w:gridSpan w:val="4"/>
          </w:tcPr>
          <w:p w:rsidR="006164C7" w:rsidRPr="00945A72" w:rsidRDefault="006164C7" w:rsidP="00D6781C">
            <w:pPr>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Всего  (по МДК 01.03)</w:t>
            </w:r>
          </w:p>
        </w:tc>
        <w:tc>
          <w:tcPr>
            <w:tcW w:w="995" w:type="dxa"/>
          </w:tcPr>
          <w:p w:rsidR="006164C7" w:rsidRPr="00B37D92" w:rsidRDefault="0054555D" w:rsidP="00D6781C">
            <w:pPr>
              <w:spacing w:after="0" w:line="240" w:lineRule="auto"/>
              <w:jc w:val="center"/>
              <w:rPr>
                <w:rFonts w:ascii="Times New Roman" w:hAnsi="Times New Roman"/>
                <w:b/>
                <w:sz w:val="24"/>
                <w:szCs w:val="24"/>
              </w:rPr>
            </w:pPr>
            <w:r w:rsidRPr="00B37D92">
              <w:rPr>
                <w:rFonts w:ascii="Times New Roman" w:hAnsi="Times New Roman"/>
                <w:b/>
                <w:sz w:val="24"/>
                <w:szCs w:val="24"/>
              </w:rPr>
              <w:t>168</w:t>
            </w:r>
          </w:p>
        </w:tc>
        <w:tc>
          <w:tcPr>
            <w:tcW w:w="1769" w:type="dxa"/>
            <w:shd w:val="clear" w:color="auto" w:fill="auto"/>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36"/>
          <w:jc w:val="center"/>
        </w:trPr>
        <w:tc>
          <w:tcPr>
            <w:tcW w:w="12457" w:type="dxa"/>
            <w:gridSpan w:val="4"/>
            <w:shd w:val="clear" w:color="auto" w:fill="auto"/>
          </w:tcPr>
          <w:p w:rsidR="006164C7" w:rsidRPr="00945A72" w:rsidRDefault="006164C7"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МДК 01.04 Техническое обслуживание и ремонт автомобильных двигателей</w:t>
            </w:r>
          </w:p>
        </w:tc>
        <w:tc>
          <w:tcPr>
            <w:tcW w:w="995" w:type="dxa"/>
          </w:tcPr>
          <w:p w:rsidR="006164C7" w:rsidRPr="00B37D92" w:rsidRDefault="006164C7" w:rsidP="00D6781C">
            <w:pPr>
              <w:spacing w:after="0" w:line="240" w:lineRule="auto"/>
              <w:jc w:val="center"/>
              <w:rPr>
                <w:rFonts w:ascii="Times New Roman" w:eastAsia="Calibri" w:hAnsi="Times New Roman"/>
                <w:b/>
                <w:bCs/>
                <w:sz w:val="24"/>
                <w:szCs w:val="24"/>
              </w:rPr>
            </w:pP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192"/>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 xml:space="preserve">Тема 1. </w:t>
            </w:r>
          </w:p>
          <w:p w:rsidR="00D6781C" w:rsidRPr="00945A72" w:rsidRDefault="00D6781C" w:rsidP="00D6781C">
            <w:pPr>
              <w:pStyle w:val="101"/>
              <w:jc w:val="both"/>
              <w:rPr>
                <w:b/>
                <w:sz w:val="24"/>
                <w:szCs w:val="24"/>
              </w:rPr>
            </w:pPr>
            <w:r w:rsidRPr="00945A72">
              <w:rPr>
                <w:b/>
                <w:sz w:val="24"/>
                <w:szCs w:val="24"/>
              </w:rPr>
              <w:t>Диагностирование двигателя</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8</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237"/>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49"/>
              </w:numPr>
              <w:tabs>
                <w:tab w:val="left" w:pos="295"/>
              </w:tabs>
              <w:spacing w:before="0" w:after="0"/>
              <w:ind w:left="0" w:firstLine="0"/>
              <w:contextualSpacing/>
              <w:jc w:val="both"/>
              <w:rPr>
                <w:b/>
              </w:rPr>
            </w:pPr>
            <w:r w:rsidRPr="00945A72">
              <w:t>Способ проверки технического состояния двигателя наружным осмотром, диагностические параметры.</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5"/>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49"/>
              </w:numPr>
              <w:tabs>
                <w:tab w:val="left" w:pos="295"/>
              </w:tabs>
              <w:spacing w:before="0" w:after="0"/>
              <w:ind w:left="0" w:firstLine="0"/>
              <w:contextualSpacing/>
              <w:jc w:val="both"/>
            </w:pPr>
            <w:r w:rsidRPr="00945A72">
              <w:t>Техника безопасности при диагностировании двигателя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77"/>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76"/>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6"/>
              </w:numPr>
              <w:tabs>
                <w:tab w:val="left" w:pos="295"/>
              </w:tabs>
              <w:spacing w:before="0" w:after="0"/>
              <w:ind w:left="0" w:firstLine="0"/>
              <w:contextualSpacing/>
              <w:jc w:val="both"/>
            </w:pPr>
            <w:r w:rsidRPr="00945A72">
              <w:t xml:space="preserve">Контрольный осмотр двигателя. </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6"/>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6"/>
              </w:numPr>
              <w:tabs>
                <w:tab w:val="left" w:pos="295"/>
              </w:tabs>
              <w:spacing w:before="0" w:after="0"/>
              <w:ind w:left="0" w:firstLine="0"/>
              <w:contextualSpacing/>
              <w:jc w:val="both"/>
            </w:pPr>
            <w:r w:rsidRPr="00945A72">
              <w:t>Прослушивание двигателя, проверка работы его систем по встроенным приборам.</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2.</w:t>
            </w:r>
          </w:p>
          <w:p w:rsidR="00D6781C" w:rsidRPr="00945A72" w:rsidRDefault="00D6781C" w:rsidP="00D6781C">
            <w:pPr>
              <w:pStyle w:val="101"/>
              <w:jc w:val="both"/>
              <w:rPr>
                <w:b/>
                <w:sz w:val="24"/>
                <w:szCs w:val="24"/>
              </w:rPr>
            </w:pPr>
            <w:r w:rsidRPr="00945A72">
              <w:rPr>
                <w:b/>
                <w:sz w:val="24"/>
                <w:szCs w:val="24"/>
              </w:rPr>
              <w:lastRenderedPageBreak/>
              <w:t xml:space="preserve">Техническое </w:t>
            </w:r>
          </w:p>
          <w:p w:rsidR="00D6781C" w:rsidRPr="00945A72" w:rsidRDefault="00D6781C" w:rsidP="00D6781C">
            <w:pPr>
              <w:pStyle w:val="101"/>
              <w:jc w:val="both"/>
              <w:rPr>
                <w:b/>
                <w:sz w:val="24"/>
                <w:szCs w:val="24"/>
              </w:rPr>
            </w:pPr>
            <w:r w:rsidRPr="00945A72">
              <w:rPr>
                <w:b/>
                <w:sz w:val="24"/>
                <w:szCs w:val="24"/>
              </w:rPr>
              <w:t xml:space="preserve">обслуживание и </w:t>
            </w:r>
          </w:p>
          <w:p w:rsidR="00D6781C" w:rsidRPr="00945A72" w:rsidRDefault="00D6781C" w:rsidP="00D6781C">
            <w:pPr>
              <w:pStyle w:val="101"/>
              <w:jc w:val="both"/>
              <w:rPr>
                <w:b/>
                <w:sz w:val="24"/>
                <w:szCs w:val="24"/>
              </w:rPr>
            </w:pPr>
            <w:r w:rsidRPr="00945A72">
              <w:rPr>
                <w:b/>
                <w:sz w:val="24"/>
                <w:szCs w:val="24"/>
              </w:rPr>
              <w:t xml:space="preserve">текущий </w:t>
            </w:r>
          </w:p>
          <w:p w:rsidR="00D6781C" w:rsidRPr="00945A72" w:rsidRDefault="00D6781C" w:rsidP="00D6781C">
            <w:pPr>
              <w:pStyle w:val="101"/>
              <w:jc w:val="both"/>
              <w:rPr>
                <w:b/>
                <w:sz w:val="24"/>
                <w:szCs w:val="24"/>
              </w:rPr>
            </w:pPr>
            <w:r w:rsidRPr="00945A72">
              <w:rPr>
                <w:b/>
                <w:sz w:val="24"/>
                <w:szCs w:val="24"/>
              </w:rPr>
              <w:t xml:space="preserve">ремонт кривошипно-шатунного и </w:t>
            </w:r>
          </w:p>
          <w:p w:rsidR="00D6781C" w:rsidRPr="00945A72" w:rsidRDefault="00D6781C" w:rsidP="00D6781C">
            <w:pPr>
              <w:pStyle w:val="101"/>
              <w:jc w:val="both"/>
              <w:rPr>
                <w:b/>
                <w:sz w:val="24"/>
                <w:szCs w:val="24"/>
              </w:rPr>
            </w:pPr>
            <w:r w:rsidRPr="00945A72">
              <w:rPr>
                <w:b/>
                <w:sz w:val="24"/>
                <w:szCs w:val="24"/>
              </w:rPr>
              <w:t>газораспределительного механизмов</w:t>
            </w:r>
          </w:p>
          <w:p w:rsidR="00D6781C" w:rsidRPr="00945A72" w:rsidRDefault="00D6781C" w:rsidP="00D6781C">
            <w:pPr>
              <w:pStyle w:val="101"/>
              <w:jc w:val="both"/>
              <w:rPr>
                <w:b/>
                <w:sz w:val="24"/>
                <w:szCs w:val="24"/>
              </w:rPr>
            </w:pPr>
          </w:p>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14</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734"/>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58"/>
              </w:numPr>
              <w:tabs>
                <w:tab w:val="left" w:pos="295"/>
              </w:tabs>
              <w:spacing w:before="0" w:after="0"/>
              <w:ind w:left="0" w:firstLine="0"/>
              <w:contextualSpacing/>
              <w:jc w:val="both"/>
              <w:rPr>
                <w:b/>
              </w:rPr>
            </w:pPr>
            <w:r w:rsidRPr="00945A72">
              <w:t>Отказы и неисправности кривошипно-шатунного и газораспределительного механизма, их причины и признаки.</w:t>
            </w:r>
          </w:p>
          <w:p w:rsidR="00D6781C" w:rsidRPr="00945A72" w:rsidRDefault="00D6781C" w:rsidP="008C42CA">
            <w:pPr>
              <w:pStyle w:val="af0"/>
              <w:numPr>
                <w:ilvl w:val="0"/>
                <w:numId w:val="58"/>
              </w:numPr>
              <w:tabs>
                <w:tab w:val="left" w:pos="295"/>
              </w:tabs>
              <w:spacing w:before="0" w:after="0"/>
              <w:ind w:left="0" w:firstLine="0"/>
              <w:contextualSpacing/>
              <w:jc w:val="both"/>
            </w:pPr>
            <w:r w:rsidRPr="00945A72">
              <w:t xml:space="preserve">Начальные, допустимые и предельные значения структурных и диагностических параметров; </w:t>
            </w:r>
          </w:p>
          <w:p w:rsidR="00D6781C" w:rsidRPr="00945A72" w:rsidRDefault="00D6781C" w:rsidP="008C42CA">
            <w:pPr>
              <w:pStyle w:val="af0"/>
              <w:numPr>
                <w:ilvl w:val="0"/>
                <w:numId w:val="58"/>
              </w:numPr>
              <w:tabs>
                <w:tab w:val="left" w:pos="295"/>
              </w:tabs>
              <w:spacing w:before="0" w:after="0"/>
              <w:ind w:left="0" w:firstLine="0"/>
              <w:contextualSpacing/>
              <w:jc w:val="both"/>
            </w:pPr>
            <w:r w:rsidRPr="00945A72">
              <w:t>Технические средства диагностирования, их общее устройство и принцип действия.</w:t>
            </w:r>
          </w:p>
          <w:p w:rsidR="00D6781C" w:rsidRPr="00945A72" w:rsidRDefault="00D6781C" w:rsidP="008C42CA">
            <w:pPr>
              <w:pStyle w:val="af0"/>
              <w:numPr>
                <w:ilvl w:val="0"/>
                <w:numId w:val="58"/>
              </w:numPr>
              <w:tabs>
                <w:tab w:val="left" w:pos="295"/>
              </w:tabs>
              <w:spacing w:before="0" w:after="0"/>
              <w:ind w:left="0" w:firstLine="0"/>
              <w:contextualSpacing/>
              <w:jc w:val="both"/>
            </w:pPr>
            <w:r w:rsidRPr="00945A72">
              <w:t xml:space="preserve">Основные работы, выполняемые при техническом обслуживании двигателей. </w:t>
            </w:r>
          </w:p>
          <w:p w:rsidR="00D6781C" w:rsidRPr="00945A72" w:rsidRDefault="00D6781C" w:rsidP="00D6781C">
            <w:pPr>
              <w:pStyle w:val="Default"/>
              <w:jc w:val="both"/>
              <w:rPr>
                <w:b/>
              </w:rPr>
            </w:pPr>
            <w:r w:rsidRPr="00945A72">
              <w:t>5.  Основные работы, вып</w:t>
            </w:r>
            <w:r w:rsidRPr="00945A72">
              <w:rPr>
                <w:color w:val="auto"/>
              </w:rPr>
              <w:t>олняемые при текущем ремонте двигателей  (ремонт систем управления четырехтактным двигателем, включая электрические/электронные системы / системы снижения токсичности выхлопа / системы зажигания легкового автомобиля.).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27"/>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574"/>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59"/>
              </w:numPr>
              <w:tabs>
                <w:tab w:val="left" w:pos="295"/>
              </w:tabs>
              <w:spacing w:before="0" w:after="0"/>
              <w:ind w:left="0" w:firstLine="0"/>
              <w:contextualSpacing/>
              <w:jc w:val="both"/>
            </w:pPr>
            <w:r w:rsidRPr="00945A72">
              <w:t>Диагностирование цилиндропоршневой группы, кривошипно-шатунного и газораспределительного механизма по величине компрессии и по утечке сжатого воздуха.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554"/>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59"/>
              </w:numPr>
              <w:tabs>
                <w:tab w:val="left" w:pos="295"/>
              </w:tabs>
              <w:spacing w:before="0" w:after="0"/>
              <w:ind w:left="0" w:firstLine="0"/>
              <w:contextualSpacing/>
              <w:jc w:val="both"/>
            </w:pPr>
            <w:r w:rsidRPr="00945A72">
              <w:t>Проверка и подтяжка креплений головки блока цилиндров. Проверка и регулировка тепловых зазоров в газораспределительном механизме.</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31"/>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3.</w:t>
            </w:r>
          </w:p>
          <w:p w:rsidR="00D6781C" w:rsidRPr="00945A72" w:rsidRDefault="00D6781C" w:rsidP="00D6781C">
            <w:pPr>
              <w:pStyle w:val="101"/>
              <w:jc w:val="both"/>
              <w:rPr>
                <w:b/>
                <w:sz w:val="24"/>
                <w:szCs w:val="24"/>
              </w:rPr>
            </w:pPr>
            <w:r w:rsidRPr="00945A72">
              <w:rPr>
                <w:b/>
                <w:sz w:val="24"/>
                <w:szCs w:val="24"/>
              </w:rPr>
              <w:t xml:space="preserve">Техническое обслуживание и текущий </w:t>
            </w:r>
          </w:p>
          <w:p w:rsidR="00D6781C" w:rsidRPr="00945A72" w:rsidRDefault="00D6781C" w:rsidP="00D6781C">
            <w:pPr>
              <w:pStyle w:val="101"/>
              <w:jc w:val="both"/>
              <w:rPr>
                <w:b/>
                <w:sz w:val="24"/>
                <w:szCs w:val="24"/>
              </w:rPr>
            </w:pPr>
            <w:r w:rsidRPr="00945A72">
              <w:rPr>
                <w:b/>
                <w:sz w:val="24"/>
                <w:szCs w:val="24"/>
              </w:rPr>
              <w:t xml:space="preserve">ремонт систем </w:t>
            </w:r>
          </w:p>
          <w:p w:rsidR="00D6781C" w:rsidRPr="00945A72" w:rsidRDefault="00D6781C" w:rsidP="00D6781C">
            <w:pPr>
              <w:pStyle w:val="101"/>
              <w:jc w:val="both"/>
              <w:rPr>
                <w:b/>
                <w:sz w:val="24"/>
                <w:szCs w:val="24"/>
              </w:rPr>
            </w:pPr>
            <w:r w:rsidRPr="00945A72">
              <w:rPr>
                <w:b/>
                <w:sz w:val="24"/>
                <w:szCs w:val="24"/>
              </w:rPr>
              <w:t>охлаждения и смазки</w:t>
            </w:r>
          </w:p>
          <w:p w:rsidR="00D6781C" w:rsidRPr="00945A72" w:rsidRDefault="00D6781C" w:rsidP="00D6781C">
            <w:pPr>
              <w:pStyle w:val="101"/>
              <w:jc w:val="both"/>
              <w:rPr>
                <w:b/>
                <w:sz w:val="24"/>
                <w:szCs w:val="24"/>
              </w:rPr>
            </w:pPr>
          </w:p>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tabs>
                <w:tab w:val="left" w:pos="390"/>
                <w:tab w:val="center" w:pos="529"/>
              </w:tabs>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14</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tabs>
                <w:tab w:val="left" w:pos="390"/>
                <w:tab w:val="center" w:pos="529"/>
              </w:tabs>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352"/>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0"/>
              </w:numPr>
              <w:tabs>
                <w:tab w:val="left" w:pos="295"/>
              </w:tabs>
              <w:spacing w:before="0" w:after="0"/>
              <w:ind w:left="0" w:firstLine="0"/>
              <w:contextualSpacing/>
              <w:jc w:val="both"/>
              <w:rPr>
                <w:b/>
              </w:rPr>
            </w:pPr>
            <w:r w:rsidRPr="00945A72">
              <w:t>Отказы и неисправности систем охлаждения и смазки, их причины и признаки.</w:t>
            </w:r>
          </w:p>
          <w:p w:rsidR="00D6781C" w:rsidRPr="00945A72" w:rsidRDefault="00D6781C" w:rsidP="008C42CA">
            <w:pPr>
              <w:pStyle w:val="af0"/>
              <w:numPr>
                <w:ilvl w:val="0"/>
                <w:numId w:val="60"/>
              </w:numPr>
              <w:tabs>
                <w:tab w:val="left" w:pos="295"/>
              </w:tabs>
              <w:spacing w:before="0" w:after="0"/>
              <w:ind w:left="0" w:firstLine="0"/>
              <w:contextualSpacing/>
              <w:jc w:val="both"/>
              <w:rPr>
                <w:b/>
              </w:rPr>
            </w:pPr>
            <w:r w:rsidRPr="00945A72">
              <w:t xml:space="preserve">Начальные, допустимые и предельные значения структурных и диагностических параметров систем охлаждения и смазки, методы их определения, применяемое оборудование. </w:t>
            </w:r>
          </w:p>
        </w:tc>
        <w:tc>
          <w:tcPr>
            <w:tcW w:w="995" w:type="dxa"/>
          </w:tcPr>
          <w:p w:rsidR="00D6781C" w:rsidRPr="00945A72" w:rsidRDefault="00D6781C" w:rsidP="00D6781C">
            <w:pPr>
              <w:tabs>
                <w:tab w:val="left" w:pos="390"/>
                <w:tab w:val="center" w:pos="529"/>
              </w:tabs>
              <w:spacing w:after="0" w:line="240" w:lineRule="auto"/>
              <w:jc w:val="center"/>
              <w:rPr>
                <w:rFonts w:ascii="Times New Roman" w:eastAsia="Calibri" w:hAnsi="Times New Roman"/>
                <w:b/>
                <w:bCs/>
                <w:sz w:val="24"/>
                <w:szCs w:val="24"/>
              </w:rPr>
            </w:pPr>
          </w:p>
        </w:tc>
        <w:tc>
          <w:tcPr>
            <w:tcW w:w="1769" w:type="dxa"/>
            <w:vMerge/>
          </w:tcPr>
          <w:p w:rsidR="00D6781C" w:rsidRPr="00945A72" w:rsidRDefault="00D6781C" w:rsidP="00D6781C">
            <w:pPr>
              <w:tabs>
                <w:tab w:val="left" w:pos="390"/>
                <w:tab w:val="center" w:pos="529"/>
              </w:tabs>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763"/>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0"/>
              </w:numPr>
              <w:tabs>
                <w:tab w:val="left" w:pos="295"/>
              </w:tabs>
              <w:spacing w:before="0" w:after="0"/>
              <w:ind w:left="0" w:firstLine="0"/>
              <w:contextualSpacing/>
              <w:jc w:val="both"/>
            </w:pPr>
            <w:r w:rsidRPr="00945A72">
              <w:t xml:space="preserve">Влияние накипи на работу двигателя, предупреждение и удаление накипи из системы охлаждения, особенности ухода за системой охлаждения при применении низкозамерзающих жидкостей. </w:t>
            </w:r>
          </w:p>
          <w:p w:rsidR="00D6781C" w:rsidRPr="00945A72" w:rsidRDefault="00D6781C" w:rsidP="008C42CA">
            <w:pPr>
              <w:pStyle w:val="af0"/>
              <w:numPr>
                <w:ilvl w:val="0"/>
                <w:numId w:val="60"/>
              </w:numPr>
              <w:tabs>
                <w:tab w:val="left" w:pos="295"/>
              </w:tabs>
              <w:spacing w:before="0" w:after="0"/>
              <w:ind w:left="0" w:firstLine="0"/>
              <w:contextualSpacing/>
              <w:jc w:val="both"/>
              <w:rPr>
                <w:b/>
              </w:rPr>
            </w:pPr>
            <w:r w:rsidRPr="00945A72">
              <w:t>Работы по текущему ремонту систем охлаждения и смазки.</w:t>
            </w:r>
          </w:p>
        </w:tc>
        <w:tc>
          <w:tcPr>
            <w:tcW w:w="995" w:type="dxa"/>
          </w:tcPr>
          <w:p w:rsidR="00D6781C" w:rsidRPr="00945A72" w:rsidRDefault="00D6781C" w:rsidP="00D6781C">
            <w:pPr>
              <w:tabs>
                <w:tab w:val="left" w:pos="390"/>
                <w:tab w:val="center" w:pos="529"/>
              </w:tabs>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tabs>
                <w:tab w:val="left" w:pos="390"/>
                <w:tab w:val="center" w:pos="529"/>
              </w:tabs>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7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31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1"/>
              </w:numPr>
              <w:tabs>
                <w:tab w:val="left" w:pos="295"/>
              </w:tabs>
              <w:spacing w:before="0" w:after="0"/>
              <w:ind w:left="0" w:firstLine="0"/>
              <w:contextualSpacing/>
              <w:jc w:val="both"/>
            </w:pPr>
            <w:r w:rsidRPr="00945A72">
              <w:t xml:space="preserve">Диагностирование систем охлаждения и смазки. </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6"/>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1"/>
              </w:numPr>
              <w:tabs>
                <w:tab w:val="left" w:pos="295"/>
              </w:tabs>
              <w:spacing w:before="0" w:after="0"/>
              <w:ind w:left="0" w:firstLine="0"/>
              <w:contextualSpacing/>
              <w:jc w:val="both"/>
            </w:pPr>
            <w:r w:rsidRPr="00945A72">
              <w:t>Проверка работы термостата.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6"/>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4.</w:t>
            </w:r>
          </w:p>
          <w:p w:rsidR="00D6781C" w:rsidRPr="00945A72" w:rsidRDefault="00D6781C" w:rsidP="00D6781C">
            <w:pPr>
              <w:pStyle w:val="101"/>
              <w:jc w:val="both"/>
              <w:rPr>
                <w:b/>
                <w:sz w:val="24"/>
                <w:szCs w:val="24"/>
              </w:rPr>
            </w:pPr>
            <w:r w:rsidRPr="00945A72">
              <w:rPr>
                <w:b/>
                <w:sz w:val="24"/>
                <w:szCs w:val="24"/>
              </w:rPr>
              <w:t xml:space="preserve">Техническое </w:t>
            </w:r>
          </w:p>
          <w:p w:rsidR="00D6781C" w:rsidRPr="00945A72" w:rsidRDefault="00D6781C" w:rsidP="00D6781C">
            <w:pPr>
              <w:pStyle w:val="101"/>
              <w:jc w:val="both"/>
              <w:rPr>
                <w:b/>
                <w:sz w:val="24"/>
                <w:szCs w:val="24"/>
              </w:rPr>
            </w:pPr>
            <w:r w:rsidRPr="00945A72">
              <w:rPr>
                <w:b/>
                <w:sz w:val="24"/>
                <w:szCs w:val="24"/>
              </w:rPr>
              <w:t xml:space="preserve">обслуживание и </w:t>
            </w:r>
          </w:p>
          <w:p w:rsidR="00D6781C" w:rsidRPr="00945A72" w:rsidRDefault="00D6781C" w:rsidP="00D6781C">
            <w:pPr>
              <w:pStyle w:val="101"/>
              <w:jc w:val="both"/>
              <w:rPr>
                <w:b/>
                <w:sz w:val="24"/>
                <w:szCs w:val="24"/>
              </w:rPr>
            </w:pPr>
            <w:r w:rsidRPr="00945A72">
              <w:rPr>
                <w:b/>
                <w:sz w:val="24"/>
                <w:szCs w:val="24"/>
              </w:rPr>
              <w:t xml:space="preserve">текущий ремонт </w:t>
            </w:r>
          </w:p>
          <w:p w:rsidR="00D6781C" w:rsidRPr="00945A72" w:rsidRDefault="00D6781C" w:rsidP="00D6781C">
            <w:pPr>
              <w:pStyle w:val="101"/>
              <w:jc w:val="both"/>
              <w:rPr>
                <w:b/>
                <w:sz w:val="24"/>
                <w:szCs w:val="24"/>
              </w:rPr>
            </w:pPr>
            <w:r w:rsidRPr="00945A72">
              <w:rPr>
                <w:b/>
                <w:sz w:val="24"/>
                <w:szCs w:val="24"/>
              </w:rPr>
              <w:t xml:space="preserve">системы питания </w:t>
            </w:r>
          </w:p>
          <w:p w:rsidR="00D6781C" w:rsidRPr="00945A72" w:rsidRDefault="00D6781C" w:rsidP="00D6781C">
            <w:pPr>
              <w:pStyle w:val="101"/>
              <w:jc w:val="both"/>
              <w:rPr>
                <w:b/>
                <w:sz w:val="24"/>
                <w:szCs w:val="24"/>
              </w:rPr>
            </w:pPr>
            <w:r w:rsidRPr="00945A72">
              <w:rPr>
                <w:b/>
                <w:sz w:val="24"/>
                <w:szCs w:val="24"/>
              </w:rPr>
              <w:t>бензиновых двигателей</w:t>
            </w:r>
          </w:p>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14</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99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2"/>
              </w:numPr>
              <w:tabs>
                <w:tab w:val="left" w:pos="295"/>
              </w:tabs>
              <w:spacing w:before="0" w:after="0"/>
              <w:ind w:left="0" w:firstLine="0"/>
              <w:contextualSpacing/>
              <w:jc w:val="both"/>
              <w:rPr>
                <w:b/>
              </w:rPr>
            </w:pPr>
            <w:r w:rsidRPr="00945A72">
              <w:t>Отказы и неисправности системы питания бензиновых двигателей, их причины и признаки.</w:t>
            </w:r>
          </w:p>
          <w:p w:rsidR="00D6781C" w:rsidRPr="00945A72" w:rsidRDefault="00D6781C" w:rsidP="008C42CA">
            <w:pPr>
              <w:pStyle w:val="af0"/>
              <w:numPr>
                <w:ilvl w:val="0"/>
                <w:numId w:val="62"/>
              </w:numPr>
              <w:tabs>
                <w:tab w:val="left" w:pos="295"/>
              </w:tabs>
              <w:spacing w:before="0" w:after="0"/>
              <w:ind w:left="0" w:firstLine="0"/>
              <w:contextualSpacing/>
              <w:jc w:val="both"/>
            </w:pPr>
            <w:r w:rsidRPr="00945A72">
              <w:t xml:space="preserve">Начальные, допустимые и предельные значения структурных и диагностических параметров, методы и технология их определения, </w:t>
            </w:r>
          </w:p>
          <w:p w:rsidR="00D6781C" w:rsidRPr="00945A72" w:rsidRDefault="00D6781C" w:rsidP="008C42CA">
            <w:pPr>
              <w:pStyle w:val="af0"/>
              <w:numPr>
                <w:ilvl w:val="0"/>
                <w:numId w:val="62"/>
              </w:numPr>
              <w:tabs>
                <w:tab w:val="left" w:pos="295"/>
              </w:tabs>
              <w:spacing w:before="0" w:after="0"/>
              <w:ind w:left="0" w:firstLine="0"/>
              <w:contextualSpacing/>
              <w:jc w:val="both"/>
              <w:rPr>
                <w:b/>
              </w:rPr>
            </w:pPr>
            <w:r w:rsidRPr="00945A72">
              <w:t>Применяемое оборудование и работы по текущему ремонту приборов системы питания.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7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vMerge w:val="restart"/>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84"/>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3"/>
              </w:numPr>
              <w:tabs>
                <w:tab w:val="left" w:pos="295"/>
              </w:tabs>
              <w:spacing w:before="0" w:after="0"/>
              <w:ind w:left="0" w:firstLine="0"/>
              <w:contextualSpacing/>
              <w:jc w:val="both"/>
            </w:pPr>
            <w:r w:rsidRPr="00945A72">
              <w:t xml:space="preserve">Проверка элементов системы питания </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12"/>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5.</w:t>
            </w:r>
          </w:p>
          <w:p w:rsidR="00D6781C" w:rsidRPr="00945A72" w:rsidRDefault="00D6781C" w:rsidP="00D6781C">
            <w:pPr>
              <w:pStyle w:val="101"/>
              <w:jc w:val="both"/>
              <w:rPr>
                <w:b/>
                <w:sz w:val="24"/>
                <w:szCs w:val="24"/>
              </w:rPr>
            </w:pPr>
            <w:r w:rsidRPr="00945A72">
              <w:rPr>
                <w:b/>
                <w:sz w:val="24"/>
                <w:szCs w:val="24"/>
              </w:rPr>
              <w:t>Техническое обслуживание и текущий</w:t>
            </w:r>
          </w:p>
          <w:p w:rsidR="00D6781C" w:rsidRPr="00945A72" w:rsidRDefault="00D6781C" w:rsidP="00D6781C">
            <w:pPr>
              <w:pStyle w:val="101"/>
              <w:jc w:val="both"/>
              <w:rPr>
                <w:b/>
                <w:sz w:val="24"/>
                <w:szCs w:val="24"/>
              </w:rPr>
            </w:pPr>
            <w:r w:rsidRPr="00945A72">
              <w:rPr>
                <w:b/>
                <w:sz w:val="24"/>
                <w:szCs w:val="24"/>
              </w:rPr>
              <w:t xml:space="preserve"> ремонт системы </w:t>
            </w:r>
          </w:p>
          <w:p w:rsidR="00D6781C" w:rsidRPr="00945A72" w:rsidRDefault="00D6781C" w:rsidP="00D6781C">
            <w:pPr>
              <w:pStyle w:val="101"/>
              <w:jc w:val="both"/>
              <w:rPr>
                <w:b/>
                <w:sz w:val="24"/>
                <w:szCs w:val="24"/>
              </w:rPr>
            </w:pPr>
            <w:r w:rsidRPr="00945A72">
              <w:rPr>
                <w:b/>
                <w:sz w:val="24"/>
                <w:szCs w:val="24"/>
              </w:rPr>
              <w:t>питания дизельных двигателей</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16</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308"/>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4"/>
              </w:numPr>
              <w:tabs>
                <w:tab w:val="left" w:pos="295"/>
              </w:tabs>
              <w:spacing w:before="0" w:after="0"/>
              <w:ind w:left="0" w:firstLine="0"/>
              <w:contextualSpacing/>
              <w:jc w:val="both"/>
            </w:pPr>
            <w:r w:rsidRPr="00945A72">
              <w:t xml:space="preserve">Отказы и неисправности системы питания дизельных двигателей, их причины и внешние признаки. </w:t>
            </w:r>
          </w:p>
          <w:p w:rsidR="00D6781C" w:rsidRPr="00945A72" w:rsidRDefault="00D6781C" w:rsidP="008C42CA">
            <w:pPr>
              <w:pStyle w:val="af0"/>
              <w:numPr>
                <w:ilvl w:val="0"/>
                <w:numId w:val="64"/>
              </w:numPr>
              <w:tabs>
                <w:tab w:val="left" w:pos="295"/>
              </w:tabs>
              <w:spacing w:before="0" w:after="0"/>
              <w:ind w:left="0" w:firstLine="0"/>
              <w:contextualSpacing/>
              <w:jc w:val="both"/>
            </w:pPr>
            <w:r w:rsidRPr="00945A72">
              <w:t xml:space="preserve">Начальные, допустимые и предельные значения структурных и диагностических параметров, методы и технологию их определения. </w:t>
            </w:r>
          </w:p>
          <w:p w:rsidR="00D6781C" w:rsidRPr="00945A72" w:rsidRDefault="00D6781C" w:rsidP="008C42CA">
            <w:pPr>
              <w:pStyle w:val="af0"/>
              <w:numPr>
                <w:ilvl w:val="0"/>
                <w:numId w:val="64"/>
              </w:numPr>
              <w:tabs>
                <w:tab w:val="left" w:pos="295"/>
              </w:tabs>
              <w:spacing w:before="0" w:after="0"/>
              <w:ind w:left="0" w:firstLine="0"/>
              <w:contextualSpacing/>
              <w:jc w:val="both"/>
            </w:pPr>
            <w:r w:rsidRPr="00945A72">
              <w:t>Применяемое оборудование, работы по текущему ремонту системы питания.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9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bCs/>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95"/>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7"/>
              </w:numPr>
              <w:tabs>
                <w:tab w:val="left" w:pos="295"/>
              </w:tabs>
              <w:spacing w:before="0" w:after="0"/>
              <w:ind w:left="0" w:firstLine="0"/>
              <w:contextualSpacing/>
              <w:jc w:val="both"/>
            </w:pPr>
            <w:r w:rsidRPr="00945A72">
              <w:t>Проверка герметичности системы питания дизельного двигателя, удаление воздуха.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1"/>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7"/>
              </w:numPr>
              <w:tabs>
                <w:tab w:val="left" w:pos="295"/>
              </w:tabs>
              <w:spacing w:before="0" w:after="0"/>
              <w:ind w:left="0" w:firstLine="0"/>
              <w:contextualSpacing/>
              <w:jc w:val="both"/>
            </w:pPr>
            <w:r w:rsidRPr="00945A72">
              <w:t>Проверка и регулировка форсунки системы питания  дизеля.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3"/>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7"/>
              </w:numPr>
              <w:tabs>
                <w:tab w:val="left" w:pos="295"/>
              </w:tabs>
              <w:spacing w:before="0" w:after="0"/>
              <w:ind w:left="0" w:firstLine="0"/>
              <w:contextualSpacing/>
              <w:jc w:val="both"/>
            </w:pPr>
            <w:r w:rsidRPr="00945A72">
              <w:t>Проверка и регулировка насоса высокого давления на стенде.</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2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6.</w:t>
            </w:r>
          </w:p>
          <w:p w:rsidR="00D6781C" w:rsidRPr="00945A72" w:rsidRDefault="00D6781C" w:rsidP="00D6781C">
            <w:pPr>
              <w:pStyle w:val="101"/>
              <w:jc w:val="both"/>
              <w:rPr>
                <w:b/>
                <w:sz w:val="24"/>
                <w:szCs w:val="24"/>
              </w:rPr>
            </w:pPr>
            <w:r w:rsidRPr="00945A72">
              <w:rPr>
                <w:b/>
                <w:sz w:val="24"/>
                <w:szCs w:val="24"/>
              </w:rPr>
              <w:t>Техническое обслуживание и текущий ремонт системы питания двигателей, работающих на газовом топливе</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12</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26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5"/>
              </w:numPr>
              <w:tabs>
                <w:tab w:val="left" w:pos="295"/>
              </w:tabs>
              <w:spacing w:before="0" w:after="0"/>
              <w:ind w:left="0" w:firstLine="0"/>
              <w:contextualSpacing/>
              <w:jc w:val="both"/>
            </w:pPr>
            <w:r w:rsidRPr="00945A72">
              <w:t xml:space="preserve">Отказы и неисправности системы питания от газобаллонной установки, их причины и внешние признаки. </w:t>
            </w:r>
          </w:p>
          <w:p w:rsidR="00D6781C" w:rsidRPr="00945A72" w:rsidRDefault="00D6781C" w:rsidP="008C42CA">
            <w:pPr>
              <w:pStyle w:val="af0"/>
              <w:numPr>
                <w:ilvl w:val="0"/>
                <w:numId w:val="65"/>
              </w:numPr>
              <w:tabs>
                <w:tab w:val="left" w:pos="295"/>
              </w:tabs>
              <w:spacing w:before="0" w:after="0"/>
              <w:ind w:left="0" w:firstLine="0"/>
              <w:contextualSpacing/>
              <w:jc w:val="both"/>
            </w:pPr>
            <w:r w:rsidRPr="00945A72">
              <w:t xml:space="preserve">Начальные, допустимые и предельные значения структурных и диагностических параметров, методы и технологию их определения. </w:t>
            </w:r>
          </w:p>
          <w:p w:rsidR="00D6781C" w:rsidRPr="00945A72" w:rsidRDefault="00D6781C" w:rsidP="008C42CA">
            <w:pPr>
              <w:pStyle w:val="af0"/>
              <w:numPr>
                <w:ilvl w:val="0"/>
                <w:numId w:val="65"/>
              </w:numPr>
              <w:tabs>
                <w:tab w:val="left" w:pos="295"/>
              </w:tabs>
              <w:spacing w:before="0" w:after="0"/>
              <w:ind w:left="0" w:firstLine="0"/>
              <w:contextualSpacing/>
              <w:jc w:val="both"/>
            </w:pPr>
            <w:r w:rsidRPr="00945A72">
              <w:t>Работы по текущему ремонту системы питания;</w:t>
            </w:r>
          </w:p>
          <w:p w:rsidR="00D6781C" w:rsidRPr="00945A72" w:rsidRDefault="00D6781C" w:rsidP="008C42CA">
            <w:pPr>
              <w:pStyle w:val="af0"/>
              <w:numPr>
                <w:ilvl w:val="0"/>
                <w:numId w:val="65"/>
              </w:numPr>
              <w:tabs>
                <w:tab w:val="left" w:pos="295"/>
              </w:tabs>
              <w:spacing w:before="0" w:after="0"/>
              <w:ind w:left="0" w:firstLine="0"/>
              <w:contextualSpacing/>
              <w:jc w:val="both"/>
            </w:pPr>
            <w:r w:rsidRPr="00945A72">
              <w:t>Техника безопасности, противопожарная защита.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5"/>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82"/>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8"/>
              </w:numPr>
              <w:tabs>
                <w:tab w:val="left" w:pos="295"/>
              </w:tabs>
              <w:spacing w:before="0" w:after="0"/>
              <w:ind w:left="0" w:firstLine="0"/>
              <w:contextualSpacing/>
              <w:jc w:val="both"/>
              <w:rPr>
                <w:b/>
              </w:rPr>
            </w:pPr>
            <w:r w:rsidRPr="00945A72">
              <w:t>Диагностирование и неисправности системы питания  газобаллонных установок.</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3"/>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8"/>
              </w:numPr>
              <w:tabs>
                <w:tab w:val="left" w:pos="295"/>
              </w:tabs>
              <w:spacing w:before="0" w:after="0"/>
              <w:ind w:left="0" w:firstLine="0"/>
              <w:contextualSpacing/>
              <w:jc w:val="both"/>
            </w:pPr>
            <w:r w:rsidRPr="00945A72">
              <w:t>Проверка герметичности систем.</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6164C7" w:rsidRPr="00945A72" w:rsidTr="004D78A0">
        <w:tblPrEx>
          <w:tblLook w:val="0100" w:firstRow="0" w:lastRow="0" w:firstColumn="0" w:lastColumn="1" w:noHBand="0" w:noVBand="0"/>
        </w:tblPrEx>
        <w:trPr>
          <w:trHeight w:val="320"/>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Тематика самостоятельной учебной работы (во взаимодействии с преподавателем):</w:t>
            </w:r>
          </w:p>
          <w:p w:rsidR="006164C7" w:rsidRPr="00945A72" w:rsidRDefault="006164C7" w:rsidP="00D6781C">
            <w:pPr>
              <w:tabs>
                <w:tab w:val="left" w:pos="295"/>
              </w:tabs>
              <w:spacing w:after="0" w:line="240" w:lineRule="auto"/>
              <w:jc w:val="both"/>
              <w:rPr>
                <w:rFonts w:ascii="Times New Roman" w:hAnsi="Times New Roman"/>
                <w:sz w:val="24"/>
                <w:szCs w:val="24"/>
              </w:rPr>
            </w:pPr>
            <w:r w:rsidRPr="00945A72">
              <w:rPr>
                <w:rFonts w:ascii="Times New Roman" w:hAnsi="Times New Roman"/>
                <w:sz w:val="24"/>
                <w:szCs w:val="24"/>
              </w:rPr>
              <w:t>Составить :</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Перечень работ при выполнении ТО газораспределительного механизма.</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Перечень работ при выполнении ТО системы охлаждения двигателя.</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Перечень работ при выполнении ТО системы смазки.</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Способы ремонта кривошипно-шатунного механизма и цилиндропоршневой группы.</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Последовательность проверки  технического состояния систем двигателя.</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Проверка уровня и качества моторного масла.</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Проверка уровня охлаждающей жидкости и ее качество.</w:t>
            </w:r>
          </w:p>
          <w:p w:rsidR="006164C7" w:rsidRPr="00945A72" w:rsidRDefault="006164C7" w:rsidP="008C42CA">
            <w:pPr>
              <w:pStyle w:val="af0"/>
              <w:numPr>
                <w:ilvl w:val="0"/>
                <w:numId w:val="96"/>
              </w:numPr>
              <w:tabs>
                <w:tab w:val="left" w:pos="295"/>
              </w:tabs>
              <w:spacing w:before="0" w:after="0"/>
              <w:ind w:left="0" w:firstLine="0"/>
              <w:contextualSpacing/>
              <w:jc w:val="both"/>
            </w:pPr>
            <w:r w:rsidRPr="00945A72">
              <w:t>Проверка уровня топлива в баке.</w:t>
            </w:r>
          </w:p>
          <w:p w:rsidR="006164C7" w:rsidRPr="00945A72" w:rsidRDefault="006164C7" w:rsidP="008C42CA">
            <w:pPr>
              <w:pStyle w:val="af0"/>
              <w:numPr>
                <w:ilvl w:val="0"/>
                <w:numId w:val="96"/>
              </w:numPr>
              <w:tabs>
                <w:tab w:val="left" w:pos="295"/>
              </w:tabs>
              <w:spacing w:before="0" w:after="0"/>
              <w:ind w:left="0" w:firstLine="0"/>
              <w:contextualSpacing/>
              <w:jc w:val="both"/>
              <w:rPr>
                <w:b/>
              </w:rPr>
            </w:pPr>
            <w:r w:rsidRPr="00945A72">
              <w:t>Работа с сервисной документацией.</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8</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320"/>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Консультация </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320"/>
          <w:jc w:val="center"/>
        </w:trPr>
        <w:tc>
          <w:tcPr>
            <w:tcW w:w="2881" w:type="dxa"/>
            <w:gridSpan w:val="2"/>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lastRenderedPageBreak/>
              <w:t>Промежуточная аттестация</w:t>
            </w:r>
          </w:p>
        </w:tc>
        <w:tc>
          <w:tcPr>
            <w:tcW w:w="9576" w:type="dxa"/>
            <w:gridSpan w:val="2"/>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Экзамен</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320"/>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Всего по МДК 01.04</w:t>
            </w:r>
          </w:p>
        </w:tc>
        <w:tc>
          <w:tcPr>
            <w:tcW w:w="995" w:type="dxa"/>
          </w:tcPr>
          <w:p w:rsidR="006164C7" w:rsidRPr="00945A72" w:rsidRDefault="0054555D" w:rsidP="00D6781C">
            <w:pPr>
              <w:spacing w:after="0" w:line="240" w:lineRule="auto"/>
              <w:jc w:val="center"/>
              <w:rPr>
                <w:rFonts w:ascii="Times New Roman" w:eastAsia="Calibri" w:hAnsi="Times New Roman"/>
                <w:b/>
                <w:bCs/>
                <w:sz w:val="24"/>
                <w:szCs w:val="24"/>
              </w:rPr>
            </w:pPr>
            <w:r w:rsidRPr="00B37D92">
              <w:rPr>
                <w:rFonts w:ascii="Times New Roman" w:eastAsia="Calibri" w:hAnsi="Times New Roman"/>
                <w:b/>
                <w:bCs/>
                <w:sz w:val="24"/>
                <w:szCs w:val="24"/>
              </w:rPr>
              <w:t>102</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320"/>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МДК 01.05 Техническое обслуживание и ремонт электрооборудования и электронных систем автомобилей</w:t>
            </w:r>
            <w:r w:rsidRPr="00945A72">
              <w:rPr>
                <w:rFonts w:ascii="Times New Roman" w:hAnsi="Times New Roman"/>
                <w:b/>
                <w:color w:val="FF0000"/>
                <w:sz w:val="24"/>
                <w:szCs w:val="24"/>
              </w:rPr>
              <w:t xml:space="preserve"> </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78</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143"/>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1.</w:t>
            </w:r>
          </w:p>
          <w:p w:rsidR="00D6781C" w:rsidRPr="00945A72" w:rsidRDefault="00D6781C" w:rsidP="00D6781C">
            <w:pPr>
              <w:pStyle w:val="101"/>
              <w:jc w:val="both"/>
              <w:rPr>
                <w:b/>
                <w:sz w:val="24"/>
                <w:szCs w:val="24"/>
              </w:rPr>
            </w:pPr>
            <w:r w:rsidRPr="00945A72">
              <w:rPr>
                <w:b/>
                <w:sz w:val="24"/>
                <w:szCs w:val="24"/>
              </w:rPr>
              <w:t>Техническое обслуживание и текущий ремонт электрооборудования</w:t>
            </w:r>
          </w:p>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15</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034"/>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69"/>
              </w:numPr>
              <w:tabs>
                <w:tab w:val="left" w:pos="295"/>
              </w:tabs>
              <w:spacing w:before="0" w:after="0"/>
              <w:ind w:left="0" w:firstLine="0"/>
              <w:contextualSpacing/>
              <w:jc w:val="both"/>
            </w:pPr>
            <w:r w:rsidRPr="00945A72">
              <w:t xml:space="preserve">Начальные, допустимые и предельные значения структурных и диагностических параметров электрооборудования, методы и технология их определения. </w:t>
            </w:r>
          </w:p>
          <w:p w:rsidR="00D6781C" w:rsidRPr="00945A72" w:rsidRDefault="00D6781C" w:rsidP="008C42CA">
            <w:pPr>
              <w:pStyle w:val="af0"/>
              <w:numPr>
                <w:ilvl w:val="0"/>
                <w:numId w:val="69"/>
              </w:numPr>
              <w:tabs>
                <w:tab w:val="left" w:pos="295"/>
              </w:tabs>
              <w:spacing w:before="0" w:after="0"/>
              <w:ind w:left="0" w:firstLine="0"/>
              <w:contextualSpacing/>
              <w:jc w:val="both"/>
            </w:pPr>
            <w:r w:rsidRPr="00945A72">
              <w:t>Работы по текущему ремонту системы электроснабжения, зажигания, пуска, приборов освещения и сигнализации.</w:t>
            </w:r>
          </w:p>
          <w:p w:rsidR="00D6781C" w:rsidRPr="00945A72" w:rsidRDefault="00D6781C" w:rsidP="008C42CA">
            <w:pPr>
              <w:pStyle w:val="af0"/>
              <w:numPr>
                <w:ilvl w:val="0"/>
                <w:numId w:val="69"/>
              </w:numPr>
              <w:tabs>
                <w:tab w:val="left" w:pos="295"/>
              </w:tabs>
              <w:spacing w:before="0" w:after="0"/>
              <w:ind w:left="0" w:firstLine="0"/>
              <w:contextualSpacing/>
              <w:jc w:val="both"/>
            </w:pPr>
            <w:r w:rsidRPr="00945A72">
              <w:t>Правила техники безопасности и правила действия в аварийных ситуациях, поддержание безопасных условий на своем рабочем месте и на других рабочих местах.</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94"/>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bCs/>
                <w:sz w:val="24"/>
                <w:szCs w:val="24"/>
              </w:rPr>
            </w:pPr>
            <w:r w:rsidRPr="00945A72">
              <w:rPr>
                <w:rFonts w:ascii="Times New Roman" w:hAnsi="Times New Roman"/>
                <w:b/>
                <w:sz w:val="24"/>
                <w:szCs w:val="24"/>
              </w:rPr>
              <w:t>В том числе, практических занятий:</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9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Диагностирование систем электрооборудования на автомобиле переносными приборами.</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 xml:space="preserve">Проверка и регулировка направление света фар. </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Проверка и заряд аккумуляторной батареи. Приготовление электролита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Диагностирование технического состояния генератора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Диагностирование технического состояния стартера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Проверка и регулировка установки фар</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Диагностирование приборов системы зажигания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0"/>
              </w:numPr>
              <w:tabs>
                <w:tab w:val="left" w:pos="295"/>
              </w:tabs>
              <w:spacing w:before="0" w:after="0"/>
              <w:ind w:left="0" w:firstLine="0"/>
              <w:contextualSpacing/>
              <w:jc w:val="both"/>
            </w:pPr>
            <w:r w:rsidRPr="00945A72">
              <w:t>Проверка и установка зажигания бензинового двигателя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val="restart"/>
          </w:tcPr>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2.</w:t>
            </w:r>
          </w:p>
          <w:p w:rsidR="00D6781C" w:rsidRPr="00945A72" w:rsidRDefault="00D6781C" w:rsidP="00D6781C">
            <w:pPr>
              <w:pStyle w:val="101"/>
              <w:jc w:val="both"/>
              <w:rPr>
                <w:rFonts w:eastAsia="Calibri"/>
                <w:b/>
                <w:bCs/>
                <w:sz w:val="24"/>
                <w:szCs w:val="24"/>
              </w:rPr>
            </w:pPr>
            <w:r w:rsidRPr="00945A72">
              <w:rPr>
                <w:rFonts w:eastAsia="Calibri"/>
                <w:b/>
                <w:bCs/>
                <w:sz w:val="24"/>
                <w:szCs w:val="24"/>
              </w:rPr>
              <w:t>Техническое обслуживание и ремонт аккумуляторной батареи</w:t>
            </w: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9</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7"/>
              </w:numPr>
              <w:tabs>
                <w:tab w:val="left" w:pos="295"/>
              </w:tabs>
              <w:spacing w:before="0" w:after="0"/>
              <w:ind w:left="0" w:firstLine="0"/>
              <w:contextualSpacing/>
              <w:jc w:val="both"/>
              <w:rPr>
                <w:rFonts w:eastAsia="Calibri"/>
                <w:bCs/>
              </w:rPr>
            </w:pPr>
            <w:r w:rsidRPr="00945A72">
              <w:rPr>
                <w:rFonts w:eastAsia="Calibri"/>
                <w:bCs/>
              </w:rPr>
              <w:t xml:space="preserve">Основные неисправности аккумуляторной батареи (АКБ).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Признаки и причины неисправностей. Способы их устранения.</w:t>
            </w:r>
          </w:p>
          <w:p w:rsidR="00D6781C" w:rsidRPr="00945A72" w:rsidRDefault="00D6781C" w:rsidP="008C42CA">
            <w:pPr>
              <w:pStyle w:val="af0"/>
              <w:numPr>
                <w:ilvl w:val="0"/>
                <w:numId w:val="77"/>
              </w:numPr>
              <w:tabs>
                <w:tab w:val="left" w:pos="295"/>
              </w:tabs>
              <w:spacing w:before="0" w:after="0"/>
              <w:ind w:left="0" w:firstLine="0"/>
              <w:contextualSpacing/>
              <w:jc w:val="both"/>
              <w:rPr>
                <w:rFonts w:eastAsia="Calibri"/>
                <w:bCs/>
              </w:rPr>
            </w:pPr>
            <w:r w:rsidRPr="00945A72">
              <w:rPr>
                <w:rFonts w:eastAsia="Calibri"/>
                <w:bCs/>
              </w:rPr>
              <w:t xml:space="preserve">Техническое обслуживание и ремонт аккумуляторной батареи.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Работы, выполняемые при проведении различных видов технического обслуживания аккумуляторной батареи (ТО 1, ТО 2, СО):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Приготовление электролита, измерение плотности и уровня электролита. Заряд аккумуляторной батареи.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Проверка технического состояния аккумуляторной батареи нагрузочной вилкой.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Проверка степени заряженности аккумуляторной батареи.</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Ремонт аккумуляторной батареи. Основные дефекты, способы восстановления деталей. Капитальный и текущий ремонт аккумуляторной батареи.</w:t>
            </w:r>
          </w:p>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eastAsia="Calibri" w:hAnsi="Times New Roman"/>
                <w:bCs/>
                <w:sz w:val="24"/>
                <w:szCs w:val="24"/>
              </w:rPr>
              <w:lastRenderedPageBreak/>
              <w:t>Требования техники безопасности при выполнении технического обслуживания и ремонта аккумуляторной батареи. Контроль качества работ.</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1"/>
              </w:numPr>
              <w:tabs>
                <w:tab w:val="left" w:pos="295"/>
              </w:tabs>
              <w:spacing w:before="0" w:after="0"/>
              <w:ind w:left="0" w:firstLine="0"/>
              <w:contextualSpacing/>
              <w:jc w:val="both"/>
              <w:rPr>
                <w:b/>
              </w:rPr>
            </w:pPr>
            <w:r w:rsidRPr="00945A72">
              <w:rPr>
                <w:rFonts w:eastAsia="Calibri"/>
                <w:bCs/>
              </w:rPr>
              <w:t>Составление схемы работ по техническому обслуживанию и ремонту аккумуляторной батареи.</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val="restart"/>
          </w:tcPr>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3.</w:t>
            </w:r>
          </w:p>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Техническое обслуживание и ремонт </w:t>
            </w:r>
          </w:p>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генератора</w:t>
            </w:r>
          </w:p>
          <w:p w:rsidR="00D6781C" w:rsidRPr="00945A72" w:rsidRDefault="00D6781C" w:rsidP="00D6781C">
            <w:pPr>
              <w:pStyle w:val="101"/>
              <w:jc w:val="both"/>
              <w:rPr>
                <w:b/>
                <w:color w:val="FF0000"/>
                <w:sz w:val="24"/>
                <w:szCs w:val="24"/>
              </w:rPr>
            </w:pPr>
            <w:r w:rsidRPr="00945A72">
              <w:rPr>
                <w:rFonts w:eastAsia="Calibri"/>
                <w:b/>
                <w:bCs/>
                <w:sz w:val="24"/>
                <w:szCs w:val="24"/>
              </w:rPr>
              <w:t>и реле-регулятора</w:t>
            </w: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6</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2"/>
              </w:numPr>
              <w:tabs>
                <w:tab w:val="left" w:pos="295"/>
              </w:tabs>
              <w:spacing w:before="0" w:after="0"/>
              <w:ind w:left="0" w:firstLine="0"/>
              <w:contextualSpacing/>
              <w:jc w:val="both"/>
              <w:rPr>
                <w:rFonts w:eastAsia="Calibri"/>
                <w:bCs/>
              </w:rPr>
            </w:pPr>
            <w:r w:rsidRPr="00945A72">
              <w:rPr>
                <w:rFonts w:eastAsia="Calibri"/>
                <w:bCs/>
              </w:rPr>
              <w:t>Основные неисправности генераторов переменного и постоянного тока, реле-регуляторов. Признаки неисправностей, причины и способы их устранения.</w:t>
            </w:r>
          </w:p>
          <w:p w:rsidR="00D6781C" w:rsidRPr="00945A72" w:rsidRDefault="00D6781C" w:rsidP="008C42CA">
            <w:pPr>
              <w:pStyle w:val="af0"/>
              <w:numPr>
                <w:ilvl w:val="0"/>
                <w:numId w:val="72"/>
              </w:numPr>
              <w:tabs>
                <w:tab w:val="left" w:pos="295"/>
              </w:tabs>
              <w:spacing w:before="0" w:after="0"/>
              <w:ind w:left="0" w:firstLine="0"/>
              <w:contextualSpacing/>
              <w:jc w:val="both"/>
              <w:rPr>
                <w:rFonts w:eastAsia="Calibri"/>
                <w:bCs/>
              </w:rPr>
            </w:pPr>
            <w:r w:rsidRPr="00945A72">
              <w:rPr>
                <w:rFonts w:eastAsia="Calibri"/>
                <w:bCs/>
              </w:rPr>
              <w:t>Техническое обслуживание и ремонт генераторов, реле-регуляторов</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Перечень работ, выполняемых при проведении различных видов технического обслуживания генератора и реле-регулятора (ЕО, ТО 1, ТО 2).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Проверка работоспособности генератора и реле-регулятора напряжения. Замена щёток генератора.</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Ремонт генераторов и реле-регуляторов. Основные дефекты.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Разборка генератора, проверка состояния деталей генератора, обмоток статора, диодов выпрямительного блока. Сборка генератора.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Проверка регулятора напряжения.</w:t>
            </w:r>
          </w:p>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eastAsia="Calibri" w:hAnsi="Times New Roman"/>
                <w:bCs/>
                <w:sz w:val="24"/>
                <w:szCs w:val="24"/>
              </w:rPr>
              <w:t>Требования техники безопасности при выполнении технического обслуживания и ремонта генератора и реле-регулятора. Контроль качества работ.</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21"/>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49"/>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pStyle w:val="af0"/>
              <w:tabs>
                <w:tab w:val="left" w:pos="295"/>
              </w:tabs>
              <w:spacing w:before="0" w:after="0"/>
              <w:ind w:left="0"/>
              <w:contextualSpacing/>
              <w:jc w:val="both"/>
              <w:rPr>
                <w:rFonts w:eastAsia="Calibri"/>
                <w:b/>
                <w:bCs/>
              </w:rPr>
            </w:pPr>
            <w:r w:rsidRPr="00945A72">
              <w:rPr>
                <w:rFonts w:eastAsia="Calibri"/>
                <w:bCs/>
              </w:rPr>
              <w:t>Составление схемы работ по техническому обслуживанию и ремонту генераторов, реле-регуляторов.</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val="restart"/>
          </w:tcPr>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4.</w:t>
            </w:r>
          </w:p>
          <w:p w:rsidR="00D6781C" w:rsidRPr="00945A72" w:rsidRDefault="00D6781C" w:rsidP="00D6781C">
            <w:pPr>
              <w:pStyle w:val="101"/>
              <w:jc w:val="both"/>
              <w:rPr>
                <w:rFonts w:eastAsia="Calibri"/>
                <w:b/>
                <w:bCs/>
                <w:sz w:val="24"/>
                <w:szCs w:val="24"/>
              </w:rPr>
            </w:pPr>
            <w:r w:rsidRPr="00945A72">
              <w:rPr>
                <w:rFonts w:eastAsia="Calibri"/>
                <w:b/>
                <w:bCs/>
                <w:sz w:val="24"/>
                <w:szCs w:val="24"/>
              </w:rPr>
              <w:t xml:space="preserve">Техническое </w:t>
            </w:r>
          </w:p>
          <w:p w:rsidR="00D6781C" w:rsidRPr="00945A72" w:rsidRDefault="00D6781C" w:rsidP="00D6781C">
            <w:pPr>
              <w:pStyle w:val="101"/>
              <w:jc w:val="both"/>
              <w:rPr>
                <w:rFonts w:eastAsia="Calibri"/>
                <w:b/>
                <w:bCs/>
                <w:sz w:val="24"/>
                <w:szCs w:val="24"/>
              </w:rPr>
            </w:pPr>
            <w:r w:rsidRPr="00945A72">
              <w:rPr>
                <w:rFonts w:eastAsia="Calibri"/>
                <w:b/>
                <w:bCs/>
                <w:sz w:val="24"/>
                <w:szCs w:val="24"/>
              </w:rPr>
              <w:t xml:space="preserve">обслуживание и ремонт </w:t>
            </w:r>
          </w:p>
          <w:p w:rsidR="00D6781C" w:rsidRPr="00945A72" w:rsidRDefault="00D6781C" w:rsidP="00D6781C">
            <w:pPr>
              <w:pStyle w:val="101"/>
              <w:jc w:val="both"/>
              <w:rPr>
                <w:rFonts w:eastAsia="Calibri"/>
                <w:b/>
                <w:bCs/>
                <w:sz w:val="24"/>
                <w:szCs w:val="24"/>
              </w:rPr>
            </w:pPr>
            <w:r w:rsidRPr="00945A72">
              <w:rPr>
                <w:rFonts w:eastAsia="Calibri"/>
                <w:b/>
                <w:bCs/>
                <w:sz w:val="24"/>
                <w:szCs w:val="24"/>
              </w:rPr>
              <w:t>стартера</w:t>
            </w: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10</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3"/>
              </w:numPr>
              <w:tabs>
                <w:tab w:val="left" w:pos="295"/>
              </w:tabs>
              <w:spacing w:before="0" w:after="0"/>
              <w:ind w:left="0" w:firstLine="0"/>
              <w:contextualSpacing/>
              <w:jc w:val="both"/>
              <w:rPr>
                <w:rFonts w:eastAsia="Calibri"/>
                <w:bCs/>
              </w:rPr>
            </w:pPr>
            <w:r w:rsidRPr="00945A72">
              <w:rPr>
                <w:rFonts w:eastAsia="Calibri"/>
                <w:bCs/>
              </w:rPr>
              <w:t>Основные неисправности стартера, признаки и причины неисправностей. Способы их устранения.</w:t>
            </w:r>
          </w:p>
          <w:p w:rsidR="00D6781C" w:rsidRPr="00945A72" w:rsidRDefault="00D6781C" w:rsidP="008C42CA">
            <w:pPr>
              <w:pStyle w:val="af0"/>
              <w:numPr>
                <w:ilvl w:val="0"/>
                <w:numId w:val="73"/>
              </w:numPr>
              <w:tabs>
                <w:tab w:val="left" w:pos="295"/>
              </w:tabs>
              <w:spacing w:before="0" w:after="0"/>
              <w:ind w:left="0" w:firstLine="0"/>
              <w:contextualSpacing/>
              <w:jc w:val="both"/>
              <w:rPr>
                <w:rFonts w:eastAsia="Calibri"/>
                <w:bCs/>
              </w:rPr>
            </w:pPr>
            <w:r w:rsidRPr="00945A72">
              <w:rPr>
                <w:rFonts w:eastAsia="Calibri"/>
                <w:bCs/>
              </w:rPr>
              <w:t>Техническое обслуживание и ремонт стартера</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Перечень работ, выполняемых при проведении различных видов технического обслуживания стартера (ТО 1, ТО 2). Проверка работоспособности стартера. Замена щёток.</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Ремонт стартера. Основные дефекты стартера.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Разборка стартера, проверка состояния деталей стартера. Сборка стартера.</w:t>
            </w:r>
          </w:p>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eastAsia="Calibri" w:hAnsi="Times New Roman"/>
                <w:bCs/>
                <w:sz w:val="24"/>
                <w:szCs w:val="24"/>
              </w:rPr>
              <w:t>Требования техники безопасности при выполнении технического обслуживания и ремонта стартера. Контроль качества работ.</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6"/>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6"/>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pStyle w:val="af0"/>
              <w:tabs>
                <w:tab w:val="left" w:pos="295"/>
              </w:tabs>
              <w:spacing w:before="0" w:after="0"/>
              <w:ind w:left="0"/>
              <w:contextualSpacing/>
              <w:jc w:val="both"/>
              <w:rPr>
                <w:rFonts w:eastAsia="Calibri"/>
                <w:b/>
                <w:bCs/>
              </w:rPr>
            </w:pPr>
            <w:r w:rsidRPr="00945A72">
              <w:rPr>
                <w:rFonts w:eastAsia="Calibri"/>
                <w:bCs/>
              </w:rPr>
              <w:t>Составление схемы работ по техническому обслуживанию и ремонту стартера.</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val="restart"/>
          </w:tcPr>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5.</w:t>
            </w:r>
          </w:p>
          <w:p w:rsidR="00D6781C" w:rsidRPr="00945A72" w:rsidRDefault="00D6781C" w:rsidP="00D6781C">
            <w:pPr>
              <w:pStyle w:val="101"/>
              <w:jc w:val="both"/>
              <w:rPr>
                <w:rFonts w:eastAsia="Calibri"/>
                <w:b/>
                <w:bCs/>
                <w:sz w:val="24"/>
                <w:szCs w:val="24"/>
              </w:rPr>
            </w:pPr>
            <w:r w:rsidRPr="00945A72">
              <w:rPr>
                <w:rFonts w:eastAsia="Calibri"/>
                <w:b/>
                <w:bCs/>
                <w:sz w:val="24"/>
                <w:szCs w:val="24"/>
              </w:rPr>
              <w:t xml:space="preserve">Техническое обслуживание и ремонт </w:t>
            </w:r>
          </w:p>
          <w:p w:rsidR="00D6781C" w:rsidRPr="00945A72" w:rsidRDefault="00D6781C" w:rsidP="00D6781C">
            <w:pPr>
              <w:pStyle w:val="101"/>
              <w:jc w:val="both"/>
              <w:rPr>
                <w:rFonts w:eastAsia="Calibri"/>
                <w:b/>
                <w:bCs/>
                <w:sz w:val="24"/>
                <w:szCs w:val="24"/>
              </w:rPr>
            </w:pPr>
            <w:r w:rsidRPr="00945A72">
              <w:rPr>
                <w:rFonts w:eastAsia="Calibri"/>
                <w:b/>
                <w:bCs/>
                <w:sz w:val="24"/>
                <w:szCs w:val="24"/>
              </w:rPr>
              <w:t>приборов системы</w:t>
            </w:r>
          </w:p>
          <w:p w:rsidR="00D6781C" w:rsidRPr="00945A72" w:rsidRDefault="00D6781C" w:rsidP="00D6781C">
            <w:pPr>
              <w:pStyle w:val="101"/>
              <w:jc w:val="both"/>
              <w:rPr>
                <w:b/>
                <w:color w:val="FF0000"/>
                <w:sz w:val="24"/>
                <w:szCs w:val="24"/>
              </w:rPr>
            </w:pPr>
            <w:r w:rsidRPr="00945A72">
              <w:rPr>
                <w:rFonts w:eastAsia="Calibri"/>
                <w:b/>
                <w:bCs/>
                <w:sz w:val="24"/>
                <w:szCs w:val="24"/>
              </w:rPr>
              <w:t xml:space="preserve"> зажигания</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10</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4"/>
              </w:numPr>
              <w:tabs>
                <w:tab w:val="left" w:pos="295"/>
              </w:tabs>
              <w:spacing w:before="0" w:after="0"/>
              <w:ind w:left="0" w:firstLine="0"/>
              <w:contextualSpacing/>
              <w:jc w:val="both"/>
              <w:rPr>
                <w:rFonts w:eastAsia="Calibri"/>
                <w:bCs/>
              </w:rPr>
            </w:pPr>
            <w:r w:rsidRPr="00945A72">
              <w:rPr>
                <w:rFonts w:eastAsia="Calibri"/>
                <w:bCs/>
              </w:rPr>
              <w:t>Основные неисправности системы зажигания</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Основные неисправности системы зажигания, признаки и причины неисправностей.</w:t>
            </w:r>
          </w:p>
          <w:p w:rsidR="00D6781C" w:rsidRPr="00945A72" w:rsidRDefault="00D6781C" w:rsidP="008C42CA">
            <w:pPr>
              <w:pStyle w:val="af0"/>
              <w:numPr>
                <w:ilvl w:val="0"/>
                <w:numId w:val="74"/>
              </w:numPr>
              <w:tabs>
                <w:tab w:val="left" w:pos="295"/>
              </w:tabs>
              <w:spacing w:before="0" w:after="0"/>
              <w:ind w:left="0" w:firstLine="0"/>
              <w:contextualSpacing/>
              <w:jc w:val="both"/>
              <w:rPr>
                <w:rFonts w:eastAsia="Calibri"/>
                <w:bCs/>
              </w:rPr>
            </w:pPr>
            <w:r w:rsidRPr="00945A72">
              <w:rPr>
                <w:rFonts w:eastAsia="Calibri"/>
                <w:bCs/>
              </w:rPr>
              <w:t>Техническое обслуживание и ремонт системы зажигания.</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Перечень работ, выполняемых при проведении различных видов технического обслуживания приборов системы зажигания (ТО 1, ТО 2).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Проверка технического состояния приборов системы зажигания: проверка и регулировка угла опережения зажигания, зазора между контактами прерывателя.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Проверка цепей низкого и высокого напряжения, конденсатора, свечей зажигания.</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Ремонт приборов системы зажигания. Основные дефекты приборов системы.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Ремонт прерывателя-распределителя. Замена элементов, вышедших из строя.</w:t>
            </w:r>
          </w:p>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eastAsia="Calibri" w:hAnsi="Times New Roman"/>
                <w:bCs/>
                <w:sz w:val="24"/>
                <w:szCs w:val="24"/>
              </w:rPr>
              <w:t>Требования техники безопасности при выполнении технического обслуживания и ремонта приборов системы зажигания. Контроль качества работ.</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09"/>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37"/>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pStyle w:val="af0"/>
              <w:tabs>
                <w:tab w:val="left" w:pos="295"/>
              </w:tabs>
              <w:spacing w:before="0" w:after="0"/>
              <w:ind w:left="0"/>
              <w:contextualSpacing/>
              <w:jc w:val="both"/>
              <w:rPr>
                <w:rFonts w:eastAsia="Calibri"/>
                <w:b/>
                <w:bCs/>
              </w:rPr>
            </w:pPr>
            <w:r w:rsidRPr="00945A72">
              <w:rPr>
                <w:rFonts w:eastAsia="Calibri"/>
                <w:bCs/>
              </w:rPr>
              <w:t>Составление схемы работ по техническому обслуживанию и ремонту приборов системы зажигания</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val="restart"/>
          </w:tcPr>
          <w:p w:rsidR="00D6781C" w:rsidRPr="00945A72" w:rsidRDefault="00D6781C"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6.</w:t>
            </w:r>
          </w:p>
          <w:p w:rsidR="00D6781C" w:rsidRPr="00945A72" w:rsidRDefault="00D6781C" w:rsidP="00D6781C">
            <w:pPr>
              <w:pStyle w:val="101"/>
              <w:jc w:val="both"/>
              <w:rPr>
                <w:rFonts w:eastAsia="Calibri"/>
                <w:b/>
                <w:bCs/>
                <w:sz w:val="24"/>
                <w:szCs w:val="24"/>
              </w:rPr>
            </w:pPr>
            <w:r w:rsidRPr="00945A72">
              <w:rPr>
                <w:rFonts w:eastAsia="Calibri"/>
                <w:b/>
                <w:bCs/>
                <w:sz w:val="24"/>
                <w:szCs w:val="24"/>
              </w:rPr>
              <w:t xml:space="preserve">Техническое </w:t>
            </w:r>
          </w:p>
          <w:p w:rsidR="00D6781C" w:rsidRPr="00945A72" w:rsidRDefault="00D6781C" w:rsidP="00D6781C">
            <w:pPr>
              <w:pStyle w:val="101"/>
              <w:jc w:val="both"/>
              <w:rPr>
                <w:rFonts w:eastAsia="Calibri"/>
                <w:b/>
                <w:bCs/>
                <w:sz w:val="24"/>
                <w:szCs w:val="24"/>
              </w:rPr>
            </w:pPr>
            <w:r w:rsidRPr="00945A72">
              <w:rPr>
                <w:rFonts w:eastAsia="Calibri"/>
                <w:b/>
                <w:bCs/>
                <w:sz w:val="24"/>
                <w:szCs w:val="24"/>
              </w:rPr>
              <w:t xml:space="preserve">обслуживание и ремонт приборов освещения, световой сигнализации и контрольно-измерительных </w:t>
            </w:r>
          </w:p>
          <w:p w:rsidR="00D6781C" w:rsidRPr="00945A72" w:rsidRDefault="00D6781C" w:rsidP="00D6781C">
            <w:pPr>
              <w:pStyle w:val="101"/>
              <w:jc w:val="both"/>
              <w:rPr>
                <w:b/>
                <w:color w:val="FF0000"/>
                <w:sz w:val="24"/>
                <w:szCs w:val="24"/>
              </w:rPr>
            </w:pPr>
            <w:r w:rsidRPr="00945A72">
              <w:rPr>
                <w:rFonts w:eastAsia="Calibri"/>
                <w:b/>
                <w:bCs/>
                <w:sz w:val="24"/>
                <w:szCs w:val="24"/>
              </w:rPr>
              <w:t>приборов</w:t>
            </w: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10</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5"/>
              </w:numPr>
              <w:tabs>
                <w:tab w:val="left" w:pos="295"/>
              </w:tabs>
              <w:spacing w:before="0" w:after="0"/>
              <w:ind w:left="0" w:firstLine="0"/>
              <w:contextualSpacing/>
              <w:jc w:val="both"/>
              <w:rPr>
                <w:rFonts w:eastAsia="Calibri"/>
                <w:bCs/>
              </w:rPr>
            </w:pPr>
            <w:r w:rsidRPr="00945A72">
              <w:rPr>
                <w:rFonts w:eastAsia="Calibri"/>
                <w:bCs/>
              </w:rPr>
              <w:t>Основные неисправности приборов освещения, световой сигнализации и контрольно-измерительных приборов</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Основные неисправности приборов освещения, световой сигнализации и контрольно-измерительных приборов. Признаки, причины и способы устранения неисправностей.</w:t>
            </w:r>
          </w:p>
          <w:p w:rsidR="00D6781C" w:rsidRPr="00945A72" w:rsidRDefault="00D6781C" w:rsidP="008C42CA">
            <w:pPr>
              <w:pStyle w:val="af0"/>
              <w:numPr>
                <w:ilvl w:val="0"/>
                <w:numId w:val="75"/>
              </w:numPr>
              <w:tabs>
                <w:tab w:val="left" w:pos="295"/>
              </w:tabs>
              <w:spacing w:before="0" w:after="0"/>
              <w:ind w:left="0" w:firstLine="0"/>
              <w:contextualSpacing/>
              <w:jc w:val="both"/>
              <w:rPr>
                <w:rFonts w:eastAsia="Calibri"/>
                <w:bCs/>
              </w:rPr>
            </w:pPr>
            <w:r w:rsidRPr="00945A72">
              <w:rPr>
                <w:rFonts w:eastAsia="Calibri"/>
                <w:bCs/>
              </w:rPr>
              <w:t>Техническое обслуживание и ремонт приборов освещения, световой сигнализации и контрольно-измерительных приборов.</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 xml:space="preserve">Перечень работ по техническому обслуживанию приборов освещения, световой сигнализации и контрольно-измерительных приборов. </w:t>
            </w:r>
          </w:p>
          <w:p w:rsidR="00D6781C" w:rsidRPr="00945A72" w:rsidRDefault="00D6781C" w:rsidP="00D6781C">
            <w:pPr>
              <w:tabs>
                <w:tab w:val="left" w:pos="295"/>
              </w:tabs>
              <w:spacing w:after="0" w:line="240" w:lineRule="auto"/>
              <w:jc w:val="both"/>
              <w:rPr>
                <w:rFonts w:ascii="Times New Roman" w:eastAsia="Calibri" w:hAnsi="Times New Roman"/>
                <w:bCs/>
                <w:sz w:val="24"/>
                <w:szCs w:val="24"/>
              </w:rPr>
            </w:pPr>
            <w:r w:rsidRPr="00945A72">
              <w:rPr>
                <w:rFonts w:ascii="Times New Roman" w:eastAsia="Calibri" w:hAnsi="Times New Roman"/>
                <w:bCs/>
                <w:sz w:val="24"/>
                <w:szCs w:val="24"/>
              </w:rPr>
              <w:t>3. Регулировка света фар. Проверка контрольно-измерительных приборов. Замена ламп приборов освещения и световой сигнализации. Замена реле поворотов и выключателя стоп-сигнала.</w:t>
            </w:r>
          </w:p>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Cs/>
                <w:sz w:val="24"/>
                <w:szCs w:val="24"/>
              </w:rPr>
              <w:t>4. Требования техники безопасности при выполнении технического обслуживания и ремонта приборов освещения, световой сигнализации, контрольно-измерительных приборов. Контроль качества работ.</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ind w:firstLine="708"/>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pStyle w:val="af0"/>
              <w:tabs>
                <w:tab w:val="left" w:pos="295"/>
              </w:tabs>
              <w:spacing w:before="0" w:after="0"/>
              <w:ind w:left="0"/>
              <w:contextualSpacing/>
              <w:jc w:val="both"/>
              <w:rPr>
                <w:rFonts w:eastAsia="Calibri"/>
                <w:b/>
                <w:bCs/>
              </w:rPr>
            </w:pPr>
            <w:r w:rsidRPr="00945A72">
              <w:rPr>
                <w:rFonts w:eastAsia="Calibri"/>
                <w:bCs/>
              </w:rPr>
              <w:t xml:space="preserve">Составление схемы работ по техническому обслуживанию и ремонту приборов </w:t>
            </w:r>
            <w:r w:rsidRPr="00945A72">
              <w:rPr>
                <w:rFonts w:eastAsia="Calibri"/>
                <w:bCs/>
              </w:rPr>
              <w:lastRenderedPageBreak/>
              <w:t>освещения, световой сигнализации, контрольно-измерительных приборов.</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985"/>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lastRenderedPageBreak/>
              <w:t>Тема 7. Обслуживание и ремонт систем автомобилей с компьютерным управлением рабочими процессами</w:t>
            </w:r>
          </w:p>
          <w:p w:rsidR="00D6781C" w:rsidRPr="00945A72" w:rsidRDefault="00D6781C" w:rsidP="00D6781C">
            <w:pPr>
              <w:pStyle w:val="101"/>
              <w:jc w:val="both"/>
              <w:rPr>
                <w:b/>
                <w:color w:val="FF0000"/>
                <w:sz w:val="24"/>
                <w:szCs w:val="24"/>
              </w:rPr>
            </w:pPr>
          </w:p>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10</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097"/>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76"/>
              </w:numPr>
              <w:tabs>
                <w:tab w:val="left" w:pos="295"/>
              </w:tabs>
              <w:spacing w:before="0" w:after="0"/>
              <w:ind w:left="0" w:firstLine="0"/>
              <w:contextualSpacing/>
              <w:jc w:val="both"/>
            </w:pPr>
            <w:r w:rsidRPr="00945A72">
              <w:t>Функции электронного управления системами автомобиля с бензиновым двигателем. Система управления бензиновым двигателем. Автоматическая коробка перемены передач.</w:t>
            </w:r>
          </w:p>
          <w:p w:rsidR="00D6781C" w:rsidRPr="00945A72" w:rsidRDefault="00D6781C" w:rsidP="008C42CA">
            <w:pPr>
              <w:pStyle w:val="af0"/>
              <w:numPr>
                <w:ilvl w:val="0"/>
                <w:numId w:val="76"/>
              </w:numPr>
              <w:tabs>
                <w:tab w:val="left" w:pos="295"/>
              </w:tabs>
              <w:spacing w:before="0" w:after="0"/>
              <w:ind w:left="0" w:firstLine="0"/>
              <w:contextualSpacing/>
              <w:jc w:val="both"/>
            </w:pPr>
            <w:proofErr w:type="spellStart"/>
            <w:r w:rsidRPr="00945A72">
              <w:t>Противоблокировочная</w:t>
            </w:r>
            <w:proofErr w:type="spellEnd"/>
            <w:r w:rsidRPr="00945A72">
              <w:t xml:space="preserve"> система тормозов. </w:t>
            </w:r>
          </w:p>
          <w:p w:rsidR="00D6781C" w:rsidRPr="00945A72" w:rsidRDefault="00D6781C" w:rsidP="008C42CA">
            <w:pPr>
              <w:pStyle w:val="af0"/>
              <w:numPr>
                <w:ilvl w:val="0"/>
                <w:numId w:val="76"/>
              </w:numPr>
              <w:tabs>
                <w:tab w:val="left" w:pos="295"/>
              </w:tabs>
              <w:spacing w:before="0" w:after="0"/>
              <w:ind w:left="0" w:firstLine="0"/>
              <w:contextualSpacing/>
              <w:jc w:val="both"/>
            </w:pPr>
            <w:proofErr w:type="spellStart"/>
            <w:r w:rsidRPr="00945A72">
              <w:t>Противобуксовочная</w:t>
            </w:r>
            <w:proofErr w:type="spellEnd"/>
            <w:r w:rsidRPr="00945A72">
              <w:t xml:space="preserve"> система ведущих колес (система стабилизации). </w:t>
            </w:r>
          </w:p>
          <w:p w:rsidR="00D6781C" w:rsidRPr="00945A72" w:rsidRDefault="00D6781C" w:rsidP="008C42CA">
            <w:pPr>
              <w:pStyle w:val="af0"/>
              <w:numPr>
                <w:ilvl w:val="0"/>
                <w:numId w:val="76"/>
              </w:numPr>
              <w:tabs>
                <w:tab w:val="left" w:pos="295"/>
              </w:tabs>
              <w:spacing w:before="0" w:after="0"/>
              <w:ind w:left="0" w:firstLine="0"/>
              <w:contextualSpacing/>
              <w:jc w:val="both"/>
            </w:pPr>
            <w:r w:rsidRPr="00945A72">
              <w:t>Система управления дизелем</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7"/>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6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pStyle w:val="af0"/>
              <w:tabs>
                <w:tab w:val="left" w:pos="295"/>
              </w:tabs>
              <w:spacing w:before="0" w:after="0"/>
              <w:ind w:left="0"/>
              <w:contextualSpacing/>
              <w:jc w:val="both"/>
            </w:pPr>
            <w:r w:rsidRPr="00945A72">
              <w:t>Схемы систем управления бензиновым и дизельным двигателями</w:t>
            </w:r>
          </w:p>
        </w:tc>
        <w:tc>
          <w:tcPr>
            <w:tcW w:w="995"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35"/>
          <w:jc w:val="center"/>
        </w:trPr>
        <w:tc>
          <w:tcPr>
            <w:tcW w:w="12457" w:type="dxa"/>
            <w:gridSpan w:val="4"/>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Тематика самостоятельной работы обучающихся : </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приборов электрооборудования.</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основных деталей системы смазки.</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приборов электрооборудования.</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аккумуляторных батарей.</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генератора и стартера.</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системы зажигания.</w:t>
            </w:r>
          </w:p>
          <w:p w:rsidR="006164C7" w:rsidRPr="00945A72" w:rsidRDefault="006164C7" w:rsidP="008C42CA">
            <w:pPr>
              <w:pStyle w:val="af0"/>
              <w:numPr>
                <w:ilvl w:val="0"/>
                <w:numId w:val="97"/>
              </w:numPr>
              <w:tabs>
                <w:tab w:val="left" w:pos="295"/>
              </w:tabs>
              <w:spacing w:before="0" w:after="0"/>
              <w:ind w:left="0" w:firstLine="0"/>
              <w:contextualSpacing/>
              <w:jc w:val="both"/>
              <w:rPr>
                <w:rFonts w:eastAsia="Calibri"/>
                <w:bCs/>
              </w:rPr>
            </w:pPr>
            <w:r w:rsidRPr="00945A72">
              <w:rPr>
                <w:rFonts w:eastAsia="Calibri"/>
                <w:bCs/>
              </w:rPr>
              <w:t>ТО и ремонт приборов освещения, сигнализации и контрольно-измерительных приборов.</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6164C7" w:rsidRPr="00945A72" w:rsidTr="004D78A0">
        <w:tblPrEx>
          <w:tblLook w:val="0100" w:firstRow="0" w:lastRow="0" w:firstColumn="0" w:lastColumn="1" w:noHBand="0" w:noVBand="0"/>
        </w:tblPrEx>
        <w:trPr>
          <w:trHeight w:val="135"/>
          <w:jc w:val="center"/>
        </w:trPr>
        <w:tc>
          <w:tcPr>
            <w:tcW w:w="2881" w:type="dxa"/>
            <w:gridSpan w:val="2"/>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Промежуточная</w:t>
            </w:r>
          </w:p>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аттестация</w:t>
            </w:r>
          </w:p>
        </w:tc>
        <w:tc>
          <w:tcPr>
            <w:tcW w:w="9576" w:type="dxa"/>
            <w:gridSpan w:val="2"/>
          </w:tcPr>
          <w:p w:rsidR="006164C7" w:rsidRPr="00945A72" w:rsidRDefault="006164C7" w:rsidP="00D6781C">
            <w:pPr>
              <w:tabs>
                <w:tab w:val="left" w:pos="295"/>
              </w:tabs>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Дифференцированный зачёт</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260"/>
          <w:jc w:val="center"/>
        </w:trPr>
        <w:tc>
          <w:tcPr>
            <w:tcW w:w="12457" w:type="dxa"/>
            <w:gridSpan w:val="4"/>
          </w:tcPr>
          <w:p w:rsidR="006164C7" w:rsidRPr="00945A72" w:rsidRDefault="006164C7"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Итого по МДК 01.05</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78</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20"/>
          <w:jc w:val="center"/>
        </w:trPr>
        <w:tc>
          <w:tcPr>
            <w:tcW w:w="12457" w:type="dxa"/>
            <w:gridSpan w:val="4"/>
          </w:tcPr>
          <w:p w:rsidR="006164C7" w:rsidRPr="00945A72" w:rsidRDefault="006164C7" w:rsidP="00D6781C">
            <w:pPr>
              <w:pStyle w:val="101"/>
              <w:tabs>
                <w:tab w:val="left" w:pos="295"/>
              </w:tabs>
              <w:jc w:val="both"/>
              <w:rPr>
                <w:sz w:val="24"/>
                <w:szCs w:val="24"/>
              </w:rPr>
            </w:pPr>
            <w:r w:rsidRPr="00945A72">
              <w:rPr>
                <w:b/>
                <w:sz w:val="24"/>
                <w:szCs w:val="24"/>
              </w:rPr>
              <w:t>МДК 01.06 Техническое обслуживание и ремонт шасси автомобилей</w:t>
            </w:r>
          </w:p>
        </w:tc>
        <w:tc>
          <w:tcPr>
            <w:tcW w:w="995" w:type="dxa"/>
          </w:tcPr>
          <w:p w:rsidR="006164C7" w:rsidRPr="00945A72" w:rsidRDefault="006164C7" w:rsidP="00D6781C">
            <w:pPr>
              <w:spacing w:after="0" w:line="240" w:lineRule="auto"/>
              <w:jc w:val="center"/>
              <w:rPr>
                <w:rFonts w:ascii="Times New Roman" w:eastAsia="Calibri" w:hAnsi="Times New Roman"/>
                <w:b/>
                <w:bCs/>
                <w:sz w:val="24"/>
                <w:szCs w:val="24"/>
              </w:rPr>
            </w:pP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63"/>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1.</w:t>
            </w:r>
          </w:p>
          <w:p w:rsidR="00D6781C" w:rsidRPr="00945A72" w:rsidRDefault="00D6781C" w:rsidP="00D6781C">
            <w:pPr>
              <w:pStyle w:val="101"/>
              <w:jc w:val="both"/>
              <w:rPr>
                <w:b/>
                <w:sz w:val="24"/>
                <w:szCs w:val="24"/>
              </w:rPr>
            </w:pPr>
            <w:r w:rsidRPr="00945A72">
              <w:rPr>
                <w:b/>
                <w:sz w:val="24"/>
                <w:szCs w:val="24"/>
              </w:rPr>
              <w:t xml:space="preserve">Техническое </w:t>
            </w:r>
          </w:p>
          <w:p w:rsidR="00D6781C" w:rsidRPr="00945A72" w:rsidRDefault="00D6781C" w:rsidP="00D6781C">
            <w:pPr>
              <w:pStyle w:val="101"/>
              <w:jc w:val="both"/>
              <w:rPr>
                <w:b/>
                <w:sz w:val="24"/>
                <w:szCs w:val="24"/>
              </w:rPr>
            </w:pPr>
            <w:r w:rsidRPr="00945A72">
              <w:rPr>
                <w:b/>
                <w:sz w:val="24"/>
                <w:szCs w:val="24"/>
              </w:rPr>
              <w:t xml:space="preserve">обслуживание и </w:t>
            </w:r>
          </w:p>
          <w:p w:rsidR="00D6781C" w:rsidRPr="00945A72" w:rsidRDefault="00D6781C" w:rsidP="00D6781C">
            <w:pPr>
              <w:pStyle w:val="101"/>
              <w:jc w:val="both"/>
              <w:rPr>
                <w:b/>
                <w:sz w:val="24"/>
                <w:szCs w:val="24"/>
              </w:rPr>
            </w:pPr>
            <w:r w:rsidRPr="00945A72">
              <w:rPr>
                <w:b/>
                <w:sz w:val="24"/>
                <w:szCs w:val="24"/>
              </w:rPr>
              <w:t xml:space="preserve">текущий </w:t>
            </w:r>
          </w:p>
          <w:p w:rsidR="00D6781C" w:rsidRPr="00945A72" w:rsidRDefault="00D6781C" w:rsidP="00D6781C">
            <w:pPr>
              <w:pStyle w:val="101"/>
              <w:jc w:val="both"/>
              <w:rPr>
                <w:b/>
                <w:sz w:val="24"/>
                <w:szCs w:val="24"/>
              </w:rPr>
            </w:pPr>
            <w:r w:rsidRPr="00945A72">
              <w:rPr>
                <w:b/>
                <w:sz w:val="24"/>
                <w:szCs w:val="24"/>
              </w:rPr>
              <w:t>ремонт трансмиссии</w:t>
            </w:r>
          </w:p>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27</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412"/>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8"/>
              </w:numPr>
              <w:tabs>
                <w:tab w:val="left" w:pos="295"/>
              </w:tabs>
              <w:spacing w:before="0" w:after="0"/>
              <w:ind w:left="0" w:firstLine="0"/>
              <w:contextualSpacing/>
              <w:jc w:val="both"/>
              <w:rPr>
                <w:b/>
              </w:rPr>
            </w:pPr>
            <w:r w:rsidRPr="00945A72">
              <w:t>Отказы и неисправности агрегатов трансмиссии, их причины и внешние признаки.</w:t>
            </w:r>
          </w:p>
          <w:p w:rsidR="00D6781C" w:rsidRPr="00945A72" w:rsidRDefault="00D6781C" w:rsidP="008C42CA">
            <w:pPr>
              <w:pStyle w:val="af0"/>
              <w:numPr>
                <w:ilvl w:val="0"/>
                <w:numId w:val="78"/>
              </w:numPr>
              <w:tabs>
                <w:tab w:val="left" w:pos="295"/>
              </w:tabs>
              <w:spacing w:before="0" w:after="0"/>
              <w:ind w:left="0" w:firstLine="0"/>
              <w:contextualSpacing/>
              <w:jc w:val="both"/>
              <w:rPr>
                <w:b/>
              </w:rPr>
            </w:pPr>
            <w:r w:rsidRPr="00945A72">
              <w:t xml:space="preserve">Начальные, допустимые и предельные значения структурных и диагностических параметров. Методы и технология их определения. </w:t>
            </w:r>
          </w:p>
          <w:p w:rsidR="00D6781C" w:rsidRPr="00945A72" w:rsidRDefault="00D6781C" w:rsidP="008C42CA">
            <w:pPr>
              <w:pStyle w:val="af0"/>
              <w:numPr>
                <w:ilvl w:val="0"/>
                <w:numId w:val="78"/>
              </w:numPr>
              <w:tabs>
                <w:tab w:val="left" w:pos="295"/>
              </w:tabs>
              <w:spacing w:before="0" w:after="0"/>
              <w:ind w:left="0" w:firstLine="0"/>
              <w:contextualSpacing/>
              <w:jc w:val="both"/>
              <w:rPr>
                <w:b/>
              </w:rPr>
            </w:pPr>
            <w:r w:rsidRPr="00945A72">
              <w:t>Работы по текущему ремонту трансмиссии.</w:t>
            </w:r>
          </w:p>
          <w:p w:rsidR="00D6781C" w:rsidRPr="00945A72" w:rsidRDefault="00D6781C" w:rsidP="008C42CA">
            <w:pPr>
              <w:pStyle w:val="af0"/>
              <w:numPr>
                <w:ilvl w:val="0"/>
                <w:numId w:val="78"/>
              </w:numPr>
              <w:tabs>
                <w:tab w:val="left" w:pos="295"/>
              </w:tabs>
              <w:spacing w:before="0" w:after="0"/>
              <w:ind w:left="0" w:firstLine="0"/>
              <w:contextualSpacing/>
              <w:jc w:val="both"/>
            </w:pPr>
            <w:r w:rsidRPr="00945A72">
              <w:t>Ремонт систем/компонентов рулевого управления, оценка их состояние (включая механическое рулевое управление и усиленное рулевое управление).</w:t>
            </w:r>
          </w:p>
          <w:p w:rsidR="00D6781C" w:rsidRPr="00945A72" w:rsidRDefault="00D6781C" w:rsidP="008C42CA">
            <w:pPr>
              <w:pStyle w:val="af0"/>
              <w:numPr>
                <w:ilvl w:val="0"/>
                <w:numId w:val="78"/>
              </w:numPr>
              <w:tabs>
                <w:tab w:val="left" w:pos="295"/>
              </w:tabs>
              <w:spacing w:before="0" w:after="0"/>
              <w:ind w:left="0" w:firstLine="0"/>
              <w:contextualSpacing/>
              <w:jc w:val="both"/>
              <w:rPr>
                <w:b/>
              </w:rPr>
            </w:pPr>
            <w:r w:rsidRPr="00945A72">
              <w:t>Правила техники безопасности и правила действия в аварийных ситуациях, поддержание безопасных условий на своем рабочем месте и на других рабочих местах.</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2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bCs/>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7</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301"/>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9"/>
              </w:numPr>
              <w:tabs>
                <w:tab w:val="left" w:pos="295"/>
              </w:tabs>
              <w:spacing w:before="0" w:after="0"/>
              <w:ind w:left="0" w:firstLine="0"/>
              <w:contextualSpacing/>
              <w:jc w:val="both"/>
            </w:pPr>
            <w:r w:rsidRPr="00945A72">
              <w:t>Диагностирование агрегатов трансмиссии (коробки передач, карданной передачи, ведущих мостов).</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83"/>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79"/>
              </w:numPr>
              <w:tabs>
                <w:tab w:val="left" w:pos="295"/>
              </w:tabs>
              <w:spacing w:before="0" w:after="0"/>
              <w:ind w:left="0" w:firstLine="0"/>
              <w:contextualSpacing/>
              <w:jc w:val="both"/>
            </w:pPr>
            <w:r w:rsidRPr="00945A72">
              <w:t>Диагностирование и регулировка сцепления и его привода.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0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2.</w:t>
            </w:r>
          </w:p>
          <w:p w:rsidR="00D6781C" w:rsidRPr="00945A72" w:rsidRDefault="00D6781C" w:rsidP="00D6781C">
            <w:pPr>
              <w:pStyle w:val="101"/>
              <w:jc w:val="both"/>
              <w:rPr>
                <w:b/>
                <w:sz w:val="24"/>
                <w:szCs w:val="24"/>
              </w:rPr>
            </w:pPr>
            <w:r w:rsidRPr="00945A72">
              <w:rPr>
                <w:b/>
                <w:sz w:val="24"/>
                <w:szCs w:val="24"/>
              </w:rPr>
              <w:t xml:space="preserve">Техническое </w:t>
            </w:r>
          </w:p>
          <w:p w:rsidR="00D6781C" w:rsidRPr="00945A72" w:rsidRDefault="00D6781C" w:rsidP="00D6781C">
            <w:pPr>
              <w:pStyle w:val="101"/>
              <w:jc w:val="both"/>
              <w:rPr>
                <w:b/>
                <w:sz w:val="24"/>
                <w:szCs w:val="24"/>
              </w:rPr>
            </w:pPr>
            <w:r w:rsidRPr="00945A72">
              <w:rPr>
                <w:b/>
                <w:sz w:val="24"/>
                <w:szCs w:val="24"/>
              </w:rPr>
              <w:t xml:space="preserve">обслуживание и </w:t>
            </w:r>
          </w:p>
          <w:p w:rsidR="00D6781C" w:rsidRPr="00945A72" w:rsidRDefault="00D6781C" w:rsidP="00D6781C">
            <w:pPr>
              <w:pStyle w:val="101"/>
              <w:jc w:val="both"/>
              <w:rPr>
                <w:b/>
                <w:sz w:val="24"/>
                <w:szCs w:val="24"/>
              </w:rPr>
            </w:pPr>
            <w:r w:rsidRPr="00945A72">
              <w:rPr>
                <w:b/>
                <w:sz w:val="24"/>
                <w:szCs w:val="24"/>
              </w:rPr>
              <w:t xml:space="preserve">текущий </w:t>
            </w:r>
          </w:p>
          <w:p w:rsidR="00D6781C" w:rsidRPr="00945A72" w:rsidRDefault="00D6781C" w:rsidP="00D6781C">
            <w:pPr>
              <w:pStyle w:val="101"/>
              <w:jc w:val="both"/>
              <w:rPr>
                <w:b/>
                <w:sz w:val="24"/>
                <w:szCs w:val="24"/>
              </w:rPr>
            </w:pPr>
            <w:r w:rsidRPr="00945A72">
              <w:rPr>
                <w:b/>
                <w:sz w:val="24"/>
                <w:szCs w:val="24"/>
              </w:rPr>
              <w:t>ремонт ходовой части и автомобильных шин</w:t>
            </w:r>
          </w:p>
          <w:p w:rsidR="00D6781C" w:rsidRPr="00945A72" w:rsidRDefault="00D6781C" w:rsidP="00D6781C">
            <w:pPr>
              <w:pStyle w:val="101"/>
              <w:jc w:val="both"/>
              <w:rPr>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21</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308"/>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0"/>
              </w:numPr>
              <w:tabs>
                <w:tab w:val="left" w:pos="295"/>
              </w:tabs>
              <w:spacing w:before="0" w:after="0"/>
              <w:ind w:left="0" w:firstLine="0"/>
              <w:contextualSpacing/>
              <w:jc w:val="both"/>
            </w:pPr>
            <w:r w:rsidRPr="00945A72">
              <w:t>Отказы и неисправности ходовой части и автомобильных шин, их причины и признаки.</w:t>
            </w:r>
          </w:p>
          <w:p w:rsidR="00D6781C" w:rsidRPr="00945A72" w:rsidRDefault="00D6781C" w:rsidP="008C42CA">
            <w:pPr>
              <w:pStyle w:val="af0"/>
              <w:numPr>
                <w:ilvl w:val="0"/>
                <w:numId w:val="80"/>
              </w:numPr>
              <w:tabs>
                <w:tab w:val="left" w:pos="295"/>
              </w:tabs>
              <w:spacing w:before="0" w:after="0"/>
              <w:ind w:left="0" w:firstLine="0"/>
              <w:contextualSpacing/>
              <w:jc w:val="both"/>
            </w:pPr>
            <w:r w:rsidRPr="00945A72">
              <w:t>Начальные, допустимые и предельные значения структурных и диагностических параметров, методы и технология их определения.</w:t>
            </w:r>
          </w:p>
          <w:p w:rsidR="00D6781C" w:rsidRPr="00945A72" w:rsidRDefault="00D6781C" w:rsidP="008C42CA">
            <w:pPr>
              <w:pStyle w:val="af0"/>
              <w:numPr>
                <w:ilvl w:val="0"/>
                <w:numId w:val="80"/>
              </w:numPr>
              <w:tabs>
                <w:tab w:val="left" w:pos="295"/>
              </w:tabs>
              <w:spacing w:before="0" w:after="0"/>
              <w:ind w:left="0" w:firstLine="0"/>
              <w:contextualSpacing/>
              <w:jc w:val="both"/>
            </w:pPr>
            <w:r w:rsidRPr="00945A72">
              <w:t xml:space="preserve">Факторы, влияющие на износ шин. Правила эксплуатации шин, требования к шинам в соответствии с ГОСТом. Учёт шин. </w:t>
            </w:r>
          </w:p>
          <w:p w:rsidR="00D6781C" w:rsidRPr="00945A72" w:rsidRDefault="00D6781C" w:rsidP="008C42CA">
            <w:pPr>
              <w:pStyle w:val="af0"/>
              <w:numPr>
                <w:ilvl w:val="0"/>
                <w:numId w:val="80"/>
              </w:numPr>
              <w:tabs>
                <w:tab w:val="left" w:pos="295"/>
              </w:tabs>
              <w:spacing w:before="0" w:after="0"/>
              <w:ind w:left="0" w:firstLine="0"/>
              <w:contextualSpacing/>
              <w:jc w:val="both"/>
            </w:pPr>
            <w:r w:rsidRPr="00945A72">
              <w:t xml:space="preserve">Текущий ремонт ходовой части и автомобильных шин. </w:t>
            </w:r>
          </w:p>
          <w:p w:rsidR="00D6781C" w:rsidRPr="00945A72" w:rsidRDefault="00D6781C" w:rsidP="008C42CA">
            <w:pPr>
              <w:pStyle w:val="af0"/>
              <w:numPr>
                <w:ilvl w:val="0"/>
                <w:numId w:val="80"/>
              </w:numPr>
              <w:tabs>
                <w:tab w:val="left" w:pos="295"/>
              </w:tabs>
              <w:spacing w:before="0" w:after="0"/>
              <w:ind w:left="0" w:firstLine="0"/>
              <w:contextualSpacing/>
              <w:jc w:val="both"/>
            </w:pPr>
            <w:r w:rsidRPr="00945A72">
              <w:t>Оборудование и организация участка для технического обслуживания и текущего ремонта шин.</w:t>
            </w:r>
          </w:p>
          <w:p w:rsidR="00D6781C" w:rsidRPr="00945A72" w:rsidRDefault="00D6781C" w:rsidP="008C42CA">
            <w:pPr>
              <w:pStyle w:val="af0"/>
              <w:numPr>
                <w:ilvl w:val="0"/>
                <w:numId w:val="80"/>
              </w:numPr>
              <w:tabs>
                <w:tab w:val="left" w:pos="295"/>
              </w:tabs>
              <w:spacing w:before="0" w:after="0"/>
              <w:ind w:left="0" w:firstLine="0"/>
              <w:contextualSpacing/>
              <w:jc w:val="both"/>
            </w:pPr>
            <w:r w:rsidRPr="00945A72">
              <w:t>Правила безопасности труда при проведении работ.</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08"/>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bCs/>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tcPr>
          <w:p w:rsidR="00D6781C" w:rsidRPr="00945A72" w:rsidRDefault="00D6781C" w:rsidP="00D6781C">
            <w:pPr>
              <w:spacing w:after="0" w:line="240" w:lineRule="auto"/>
              <w:jc w:val="center"/>
              <w:rPr>
                <w:rFonts w:ascii="Times New Roman" w:eastAsia="Calibri" w:hAnsi="Times New Roman"/>
                <w:b/>
                <w:sz w:val="24"/>
                <w:szCs w:val="24"/>
              </w:rPr>
            </w:pPr>
            <w:r w:rsidRPr="00945A72">
              <w:rPr>
                <w:rFonts w:ascii="Times New Roman" w:eastAsia="Calibri" w:hAnsi="Times New Roman"/>
                <w:b/>
                <w:sz w:val="24"/>
                <w:szCs w:val="24"/>
              </w:rPr>
              <w:t>6</w:t>
            </w:r>
          </w:p>
        </w:tc>
        <w:tc>
          <w:tcPr>
            <w:tcW w:w="1769" w:type="dxa"/>
            <w:vMerge/>
          </w:tcPr>
          <w:p w:rsidR="00D6781C" w:rsidRPr="00945A72" w:rsidRDefault="00D6781C" w:rsidP="00D6781C">
            <w:pPr>
              <w:spacing w:after="0" w:line="240" w:lineRule="auto"/>
              <w:jc w:val="center"/>
              <w:rPr>
                <w:rFonts w:ascii="Times New Roman" w:eastAsia="Calibri" w:hAnsi="Times New Roman"/>
                <w:b/>
                <w:sz w:val="24"/>
                <w:szCs w:val="24"/>
              </w:rPr>
            </w:pPr>
          </w:p>
        </w:tc>
      </w:tr>
      <w:tr w:rsidR="00D6781C" w:rsidRPr="00945A72" w:rsidTr="004D78A0">
        <w:tblPrEx>
          <w:tblLook w:val="0100" w:firstRow="0" w:lastRow="0" w:firstColumn="0" w:lastColumn="1" w:noHBand="0" w:noVBand="0"/>
        </w:tblPrEx>
        <w:trPr>
          <w:trHeight w:val="20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1"/>
              </w:numPr>
              <w:tabs>
                <w:tab w:val="left" w:pos="295"/>
              </w:tabs>
              <w:spacing w:before="0" w:after="0"/>
              <w:ind w:left="0" w:firstLine="0"/>
              <w:contextualSpacing/>
              <w:jc w:val="both"/>
            </w:pPr>
            <w:r w:rsidRPr="00945A72">
              <w:t>Диагностирование и регулировка установки передних колес.</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03"/>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1"/>
              </w:numPr>
              <w:tabs>
                <w:tab w:val="left" w:pos="295"/>
              </w:tabs>
              <w:spacing w:before="0" w:after="0"/>
              <w:ind w:left="0" w:firstLine="0"/>
              <w:contextualSpacing/>
              <w:jc w:val="both"/>
            </w:pPr>
            <w:r w:rsidRPr="00945A72">
              <w:t xml:space="preserve">Проверка люфтов в соединениях  и в подшипниках </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1"/>
              </w:numPr>
              <w:tabs>
                <w:tab w:val="left" w:pos="295"/>
              </w:tabs>
              <w:spacing w:before="0" w:after="0"/>
              <w:ind w:left="0" w:firstLine="0"/>
              <w:contextualSpacing/>
              <w:jc w:val="both"/>
            </w:pPr>
            <w:r w:rsidRPr="00945A72">
              <w:t>Балансировка колес.</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7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1"/>
              </w:numPr>
              <w:tabs>
                <w:tab w:val="left" w:pos="295"/>
              </w:tabs>
              <w:spacing w:before="0" w:after="0"/>
              <w:ind w:left="0" w:firstLine="0"/>
              <w:contextualSpacing/>
              <w:jc w:val="both"/>
            </w:pPr>
            <w:r w:rsidRPr="00945A72">
              <w:t>Монтаж и демонтаж шин на стендах. Ремонт шин и  камер.</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12"/>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3.</w:t>
            </w:r>
          </w:p>
          <w:p w:rsidR="00D6781C" w:rsidRPr="00945A72" w:rsidRDefault="00D6781C" w:rsidP="00D6781C">
            <w:pPr>
              <w:pStyle w:val="101"/>
              <w:jc w:val="both"/>
              <w:rPr>
                <w:b/>
                <w:sz w:val="24"/>
                <w:szCs w:val="24"/>
              </w:rPr>
            </w:pPr>
            <w:r w:rsidRPr="00945A72">
              <w:rPr>
                <w:b/>
                <w:sz w:val="24"/>
                <w:szCs w:val="24"/>
              </w:rPr>
              <w:t xml:space="preserve">Техническое </w:t>
            </w:r>
          </w:p>
          <w:p w:rsidR="00D6781C" w:rsidRPr="00945A72" w:rsidRDefault="00D6781C" w:rsidP="00D6781C">
            <w:pPr>
              <w:pStyle w:val="101"/>
              <w:jc w:val="both"/>
              <w:rPr>
                <w:b/>
                <w:sz w:val="24"/>
                <w:szCs w:val="24"/>
              </w:rPr>
            </w:pPr>
            <w:r w:rsidRPr="00945A72">
              <w:rPr>
                <w:b/>
                <w:sz w:val="24"/>
                <w:szCs w:val="24"/>
              </w:rPr>
              <w:t xml:space="preserve">обслуживание и </w:t>
            </w:r>
          </w:p>
          <w:p w:rsidR="00D6781C" w:rsidRPr="00945A72" w:rsidRDefault="00D6781C" w:rsidP="00D6781C">
            <w:pPr>
              <w:pStyle w:val="101"/>
              <w:jc w:val="both"/>
              <w:rPr>
                <w:b/>
                <w:sz w:val="24"/>
                <w:szCs w:val="24"/>
              </w:rPr>
            </w:pPr>
            <w:r w:rsidRPr="00945A72">
              <w:rPr>
                <w:b/>
                <w:sz w:val="24"/>
                <w:szCs w:val="24"/>
              </w:rPr>
              <w:t xml:space="preserve">текущий </w:t>
            </w:r>
          </w:p>
          <w:p w:rsidR="00D6781C" w:rsidRPr="00945A72" w:rsidRDefault="00D6781C" w:rsidP="00D6781C">
            <w:pPr>
              <w:pStyle w:val="101"/>
              <w:jc w:val="both"/>
              <w:rPr>
                <w:b/>
                <w:sz w:val="24"/>
                <w:szCs w:val="24"/>
              </w:rPr>
            </w:pPr>
            <w:r w:rsidRPr="00945A72">
              <w:rPr>
                <w:b/>
                <w:sz w:val="24"/>
                <w:szCs w:val="24"/>
              </w:rPr>
              <w:t>ремонт механизмов управления</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pStyle w:val="10"/>
              <w:spacing w:before="0" w:after="0"/>
              <w:jc w:val="center"/>
              <w:rPr>
                <w:rFonts w:ascii="Times New Roman" w:eastAsia="Calibri" w:hAnsi="Times New Roman"/>
                <w:b w:val="0"/>
                <w:sz w:val="24"/>
                <w:szCs w:val="24"/>
              </w:rPr>
            </w:pPr>
            <w:r w:rsidRPr="00945A72">
              <w:rPr>
                <w:rFonts w:ascii="Times New Roman" w:eastAsia="Calibri" w:hAnsi="Times New Roman"/>
                <w:sz w:val="24"/>
                <w:szCs w:val="24"/>
              </w:rPr>
              <w:t>36</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pStyle w:val="10"/>
              <w:spacing w:before="0" w:after="0"/>
              <w:jc w:val="center"/>
              <w:rPr>
                <w:rFonts w:ascii="Times New Roman" w:eastAsia="Calibri" w:hAnsi="Times New Roman"/>
                <w:b w:val="0"/>
                <w:sz w:val="24"/>
                <w:szCs w:val="24"/>
              </w:rPr>
            </w:pPr>
            <w:r w:rsidRPr="00945A72">
              <w:rPr>
                <w:rFonts w:ascii="Times New Roman" w:hAnsi="Times New Roman"/>
                <w:b w:val="0"/>
                <w:bCs w:val="0"/>
                <w:color w:val="000000"/>
                <w:sz w:val="24"/>
                <w:szCs w:val="24"/>
              </w:rPr>
              <w:t>ОК.09-11</w:t>
            </w:r>
          </w:p>
        </w:tc>
      </w:tr>
      <w:tr w:rsidR="00D6781C" w:rsidRPr="00945A72" w:rsidTr="004D78A0">
        <w:tblPrEx>
          <w:tblLook w:val="0100" w:firstRow="0" w:lastRow="0" w:firstColumn="0" w:lastColumn="1" w:noHBand="0" w:noVBand="0"/>
        </w:tblPrEx>
        <w:trPr>
          <w:trHeight w:val="23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2"/>
              </w:numPr>
              <w:tabs>
                <w:tab w:val="left" w:pos="295"/>
              </w:tabs>
              <w:spacing w:before="0" w:after="0"/>
              <w:ind w:left="0" w:firstLine="0"/>
              <w:contextualSpacing/>
              <w:jc w:val="both"/>
            </w:pPr>
            <w:r w:rsidRPr="00945A72">
              <w:t xml:space="preserve">Влияние технического состояния механизмов управления на безопасность движения. </w:t>
            </w:r>
          </w:p>
          <w:p w:rsidR="00D6781C" w:rsidRPr="00945A72" w:rsidRDefault="00D6781C" w:rsidP="008C42CA">
            <w:pPr>
              <w:pStyle w:val="af0"/>
              <w:numPr>
                <w:ilvl w:val="0"/>
                <w:numId w:val="82"/>
              </w:numPr>
              <w:tabs>
                <w:tab w:val="left" w:pos="295"/>
              </w:tabs>
              <w:spacing w:before="0" w:after="0"/>
              <w:ind w:left="0" w:firstLine="0"/>
              <w:contextualSpacing/>
              <w:jc w:val="both"/>
            </w:pPr>
            <w:r w:rsidRPr="00945A72">
              <w:t xml:space="preserve">Отказы и неисправности рулевого управления, тормозного управления с гидравлическим и пневматическим приводом, их причины и внешние признаки. </w:t>
            </w:r>
          </w:p>
          <w:p w:rsidR="00D6781C" w:rsidRPr="00945A72" w:rsidRDefault="00D6781C" w:rsidP="008C42CA">
            <w:pPr>
              <w:pStyle w:val="af0"/>
              <w:numPr>
                <w:ilvl w:val="0"/>
                <w:numId w:val="82"/>
              </w:numPr>
              <w:tabs>
                <w:tab w:val="left" w:pos="295"/>
              </w:tabs>
              <w:spacing w:before="0" w:after="0"/>
              <w:ind w:left="0" w:firstLine="0"/>
              <w:contextualSpacing/>
              <w:jc w:val="both"/>
            </w:pPr>
            <w:r w:rsidRPr="00945A72">
              <w:t xml:space="preserve">Начальные, допустимые и предельные значения структурных и диагностических параметров, методы и технология их определения. </w:t>
            </w:r>
          </w:p>
          <w:p w:rsidR="00D6781C" w:rsidRPr="00945A72" w:rsidRDefault="00D6781C" w:rsidP="008C42CA">
            <w:pPr>
              <w:pStyle w:val="af0"/>
              <w:numPr>
                <w:ilvl w:val="0"/>
                <w:numId w:val="82"/>
              </w:numPr>
              <w:tabs>
                <w:tab w:val="left" w:pos="295"/>
              </w:tabs>
              <w:spacing w:before="0" w:after="0"/>
              <w:ind w:left="0" w:firstLine="0"/>
              <w:contextualSpacing/>
              <w:jc w:val="both"/>
            </w:pPr>
            <w:r w:rsidRPr="00945A72">
              <w:t>Работы по текущему ремонту механизмов управления.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22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bCs/>
                <w:sz w:val="24"/>
                <w:szCs w:val="24"/>
              </w:rPr>
            </w:pPr>
            <w:r w:rsidRPr="00945A72">
              <w:rPr>
                <w:rFonts w:ascii="Times New Roman" w:hAnsi="Times New Roman"/>
                <w:b/>
                <w:sz w:val="24"/>
                <w:szCs w:val="24"/>
              </w:rPr>
              <w:t>В том числе, практических занятий</w:t>
            </w:r>
            <w:r w:rsidRPr="00945A72">
              <w:rPr>
                <w:rFonts w:ascii="Times New Roman" w:eastAsia="Calibri" w:hAnsi="Times New Roman"/>
                <w:b/>
                <w:bCs/>
                <w:sz w:val="24"/>
                <w:szCs w:val="24"/>
              </w:rPr>
              <w:t xml:space="preserve">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14</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219"/>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3"/>
              </w:numPr>
              <w:tabs>
                <w:tab w:val="left" w:pos="295"/>
              </w:tabs>
              <w:spacing w:before="0" w:after="0"/>
              <w:ind w:left="0" w:firstLine="0"/>
              <w:contextualSpacing/>
              <w:jc w:val="both"/>
            </w:pPr>
            <w:r w:rsidRPr="00945A72">
              <w:t>Диагностирование и регулировка рулевого управления.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31"/>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3"/>
              </w:numPr>
              <w:tabs>
                <w:tab w:val="left" w:pos="295"/>
              </w:tabs>
              <w:spacing w:before="0" w:after="0"/>
              <w:ind w:left="0" w:firstLine="0"/>
              <w:contextualSpacing/>
              <w:jc w:val="both"/>
            </w:pPr>
            <w:r w:rsidRPr="00945A72">
              <w:t>Проверка и регулировка стояночных тормозов.</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31"/>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3"/>
              </w:numPr>
              <w:tabs>
                <w:tab w:val="left" w:pos="295"/>
              </w:tabs>
              <w:spacing w:before="0" w:after="0"/>
              <w:ind w:left="0" w:firstLine="0"/>
              <w:contextualSpacing/>
              <w:jc w:val="both"/>
            </w:pPr>
            <w:r w:rsidRPr="00945A72">
              <w:t>Диагностирование и регулировка тормозного управления с гидравлическим приводом. Удаление воздуха из гидросистемы.</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331"/>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83"/>
              </w:numPr>
              <w:tabs>
                <w:tab w:val="left" w:pos="295"/>
              </w:tabs>
              <w:spacing w:before="0" w:after="0"/>
              <w:ind w:left="0" w:firstLine="0"/>
              <w:contextualSpacing/>
              <w:jc w:val="both"/>
            </w:pPr>
            <w:r w:rsidRPr="00945A72">
              <w:t>Диагностирование и установка тормозного управления с пневматическим приводом. Регулировка тормозного механизма.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4</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6164C7" w:rsidRPr="00945A72" w:rsidTr="004D78A0">
        <w:tblPrEx>
          <w:tblLook w:val="0100" w:firstRow="0" w:lastRow="0" w:firstColumn="0" w:lastColumn="1" w:noHBand="0" w:noVBand="0"/>
        </w:tblPrEx>
        <w:trPr>
          <w:trHeight w:val="180"/>
          <w:jc w:val="center"/>
        </w:trPr>
        <w:tc>
          <w:tcPr>
            <w:tcW w:w="12457" w:type="dxa"/>
            <w:gridSpan w:val="4"/>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Тематика самостоятельной учебной работы:</w:t>
            </w:r>
          </w:p>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lastRenderedPageBreak/>
              <w:t>Составление схемы :</w:t>
            </w:r>
          </w:p>
          <w:p w:rsidR="006164C7" w:rsidRPr="00945A72" w:rsidRDefault="006164C7" w:rsidP="008C42CA">
            <w:pPr>
              <w:pStyle w:val="af0"/>
              <w:numPr>
                <w:ilvl w:val="0"/>
                <w:numId w:val="1"/>
              </w:numPr>
              <w:tabs>
                <w:tab w:val="left" w:pos="295"/>
              </w:tabs>
              <w:spacing w:before="0" w:after="0"/>
              <w:ind w:left="0" w:hanging="961"/>
              <w:jc w:val="both"/>
              <w:rPr>
                <w:rFonts w:eastAsia="Calibri"/>
                <w:bCs/>
              </w:rPr>
            </w:pPr>
            <w:r w:rsidRPr="00945A72">
              <w:rPr>
                <w:rFonts w:eastAsia="Calibri"/>
                <w:bCs/>
              </w:rPr>
              <w:t xml:space="preserve">ТО и ремонт трансмиссии: </w:t>
            </w:r>
          </w:p>
          <w:p w:rsidR="006164C7" w:rsidRPr="00945A72" w:rsidRDefault="006164C7" w:rsidP="008C42CA">
            <w:pPr>
              <w:pStyle w:val="af0"/>
              <w:numPr>
                <w:ilvl w:val="0"/>
                <w:numId w:val="98"/>
              </w:numPr>
              <w:tabs>
                <w:tab w:val="left" w:pos="295"/>
              </w:tabs>
              <w:spacing w:before="0" w:after="0"/>
              <w:ind w:left="0" w:firstLine="0"/>
              <w:contextualSpacing/>
              <w:jc w:val="both"/>
              <w:rPr>
                <w:rFonts w:eastAsia="Calibri"/>
                <w:bCs/>
              </w:rPr>
            </w:pPr>
            <w:r w:rsidRPr="00945A72">
              <w:rPr>
                <w:rFonts w:eastAsia="Calibri"/>
                <w:bCs/>
              </w:rPr>
              <w:t xml:space="preserve">Последовательности проведения ТО и ремонта сцепления.  </w:t>
            </w:r>
          </w:p>
          <w:p w:rsidR="006164C7" w:rsidRPr="00945A72" w:rsidRDefault="006164C7" w:rsidP="008C42CA">
            <w:pPr>
              <w:pStyle w:val="af0"/>
              <w:numPr>
                <w:ilvl w:val="0"/>
                <w:numId w:val="98"/>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и ремонта коробок передач.</w:t>
            </w:r>
          </w:p>
          <w:p w:rsidR="006164C7" w:rsidRPr="00945A72" w:rsidRDefault="006164C7" w:rsidP="008C42CA">
            <w:pPr>
              <w:pStyle w:val="af0"/>
              <w:numPr>
                <w:ilvl w:val="0"/>
                <w:numId w:val="98"/>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и ремонта раздаточных коробок и коробок отбора мощности.</w:t>
            </w:r>
          </w:p>
          <w:p w:rsidR="006164C7" w:rsidRPr="00945A72" w:rsidRDefault="006164C7" w:rsidP="008C42CA">
            <w:pPr>
              <w:pStyle w:val="af0"/>
              <w:numPr>
                <w:ilvl w:val="0"/>
                <w:numId w:val="98"/>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и ремонта карданной передачи.</w:t>
            </w:r>
          </w:p>
          <w:p w:rsidR="006164C7" w:rsidRPr="00945A72" w:rsidRDefault="006164C7" w:rsidP="008C42CA">
            <w:pPr>
              <w:pStyle w:val="af0"/>
              <w:numPr>
                <w:ilvl w:val="0"/>
                <w:numId w:val="98"/>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и ремонта переднего и заднего мостов.</w:t>
            </w:r>
          </w:p>
          <w:p w:rsidR="006164C7" w:rsidRPr="00945A72" w:rsidRDefault="006164C7" w:rsidP="008C42CA">
            <w:pPr>
              <w:pStyle w:val="af0"/>
              <w:numPr>
                <w:ilvl w:val="0"/>
                <w:numId w:val="1"/>
              </w:numPr>
              <w:tabs>
                <w:tab w:val="left" w:pos="295"/>
              </w:tabs>
              <w:spacing w:before="0" w:after="0"/>
              <w:ind w:left="0" w:hanging="961"/>
              <w:jc w:val="both"/>
              <w:rPr>
                <w:rFonts w:eastAsia="Calibri"/>
                <w:bCs/>
              </w:rPr>
            </w:pPr>
            <w:r w:rsidRPr="00945A72">
              <w:rPr>
                <w:rFonts w:eastAsia="Calibri"/>
                <w:bCs/>
              </w:rPr>
              <w:t>ТО и ремонт несущих систем и механизмов управления автомобиля.</w:t>
            </w:r>
          </w:p>
          <w:p w:rsidR="006164C7" w:rsidRPr="00945A72" w:rsidRDefault="006164C7" w:rsidP="008C42CA">
            <w:pPr>
              <w:pStyle w:val="af0"/>
              <w:numPr>
                <w:ilvl w:val="0"/>
                <w:numId w:val="99"/>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и ремонта рам.</w:t>
            </w:r>
          </w:p>
          <w:p w:rsidR="006164C7" w:rsidRPr="00945A72" w:rsidRDefault="006164C7" w:rsidP="008C42CA">
            <w:pPr>
              <w:pStyle w:val="af0"/>
              <w:numPr>
                <w:ilvl w:val="0"/>
                <w:numId w:val="99"/>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и ремонта рессор.</w:t>
            </w:r>
          </w:p>
          <w:p w:rsidR="006164C7" w:rsidRPr="00945A72" w:rsidRDefault="006164C7" w:rsidP="008C42CA">
            <w:pPr>
              <w:pStyle w:val="af0"/>
              <w:numPr>
                <w:ilvl w:val="0"/>
                <w:numId w:val="99"/>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ремонта амортизаторов.</w:t>
            </w:r>
          </w:p>
          <w:p w:rsidR="006164C7" w:rsidRPr="00945A72" w:rsidRDefault="006164C7" w:rsidP="008C42CA">
            <w:pPr>
              <w:pStyle w:val="af0"/>
              <w:numPr>
                <w:ilvl w:val="0"/>
                <w:numId w:val="1"/>
              </w:numPr>
              <w:tabs>
                <w:tab w:val="left" w:pos="295"/>
              </w:tabs>
              <w:spacing w:before="0" w:after="0"/>
              <w:ind w:left="0" w:hanging="961"/>
              <w:jc w:val="both"/>
              <w:rPr>
                <w:rFonts w:eastAsia="Calibri"/>
                <w:bCs/>
              </w:rPr>
            </w:pPr>
            <w:r w:rsidRPr="00945A72">
              <w:rPr>
                <w:rFonts w:eastAsia="Calibri"/>
                <w:bCs/>
              </w:rPr>
              <w:t>ТО и ремонт рулевого механизма, тормозных систем.</w:t>
            </w:r>
          </w:p>
          <w:p w:rsidR="006164C7" w:rsidRPr="00945A72" w:rsidRDefault="006164C7" w:rsidP="008C42CA">
            <w:pPr>
              <w:pStyle w:val="af0"/>
              <w:numPr>
                <w:ilvl w:val="0"/>
                <w:numId w:val="100"/>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механизмов рулевого управления.</w:t>
            </w:r>
          </w:p>
          <w:p w:rsidR="006164C7" w:rsidRPr="00945A72" w:rsidRDefault="006164C7" w:rsidP="008C42CA">
            <w:pPr>
              <w:pStyle w:val="af0"/>
              <w:numPr>
                <w:ilvl w:val="0"/>
                <w:numId w:val="100"/>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рулевого управления автомобилей ЗИЛ, ГАЗ, КАМАЗ, ВАЗ.</w:t>
            </w:r>
          </w:p>
          <w:p w:rsidR="006164C7" w:rsidRPr="00945A72" w:rsidRDefault="006164C7" w:rsidP="008C42CA">
            <w:pPr>
              <w:pStyle w:val="af0"/>
              <w:numPr>
                <w:ilvl w:val="0"/>
                <w:numId w:val="100"/>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работы по ТО рулевые управления без усилителя.</w:t>
            </w:r>
          </w:p>
          <w:p w:rsidR="006164C7" w:rsidRPr="00945A72" w:rsidRDefault="006164C7" w:rsidP="008C42CA">
            <w:pPr>
              <w:pStyle w:val="af0"/>
              <w:numPr>
                <w:ilvl w:val="0"/>
                <w:numId w:val="100"/>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работы по ТО рулевые управления с усилителем.</w:t>
            </w:r>
          </w:p>
          <w:p w:rsidR="006164C7" w:rsidRPr="00945A72" w:rsidRDefault="006164C7" w:rsidP="008C42CA">
            <w:pPr>
              <w:pStyle w:val="af0"/>
              <w:numPr>
                <w:ilvl w:val="0"/>
                <w:numId w:val="100"/>
              </w:numPr>
              <w:tabs>
                <w:tab w:val="left" w:pos="295"/>
              </w:tabs>
              <w:spacing w:before="0" w:after="0"/>
              <w:ind w:left="0" w:firstLine="0"/>
              <w:contextualSpacing/>
              <w:jc w:val="both"/>
              <w:rPr>
                <w:rFonts w:eastAsia="Calibri"/>
                <w:bCs/>
              </w:rPr>
            </w:pPr>
            <w:r w:rsidRPr="00945A72">
              <w:rPr>
                <w:rFonts w:eastAsia="Calibri"/>
                <w:bCs/>
              </w:rPr>
              <w:t>Последовательности проведения ТО тормозной системы автомобилей.</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lastRenderedPageBreak/>
              <w:t>8</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6164C7"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hAnsi="Times New Roman"/>
                <w:bCs/>
                <w:color w:val="000000"/>
                <w:sz w:val="24"/>
                <w:szCs w:val="24"/>
              </w:rPr>
              <w:t>ОК.09-11</w:t>
            </w:r>
          </w:p>
        </w:tc>
      </w:tr>
      <w:tr w:rsidR="006164C7" w:rsidRPr="00945A72" w:rsidTr="004D78A0">
        <w:tblPrEx>
          <w:tblLook w:val="0100" w:firstRow="0" w:lastRow="0" w:firstColumn="0" w:lastColumn="1" w:noHBand="0" w:noVBand="0"/>
        </w:tblPrEx>
        <w:trPr>
          <w:trHeight w:val="180"/>
          <w:jc w:val="center"/>
        </w:trPr>
        <w:tc>
          <w:tcPr>
            <w:tcW w:w="2881" w:type="dxa"/>
            <w:gridSpan w:val="2"/>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lastRenderedPageBreak/>
              <w:t xml:space="preserve">Промежуточная </w:t>
            </w:r>
          </w:p>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аттестация</w:t>
            </w:r>
          </w:p>
        </w:tc>
        <w:tc>
          <w:tcPr>
            <w:tcW w:w="9576" w:type="dxa"/>
            <w:gridSpan w:val="2"/>
          </w:tcPr>
          <w:p w:rsidR="006164C7" w:rsidRPr="00945A72" w:rsidRDefault="006164C7" w:rsidP="00D6781C">
            <w:pPr>
              <w:tabs>
                <w:tab w:val="left" w:pos="295"/>
              </w:tabs>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Дифференцированный зачёт</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264"/>
          <w:jc w:val="center"/>
        </w:trPr>
        <w:tc>
          <w:tcPr>
            <w:tcW w:w="12457" w:type="dxa"/>
            <w:gridSpan w:val="4"/>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Итого по МДК  01.06</w:t>
            </w:r>
          </w:p>
        </w:tc>
        <w:tc>
          <w:tcPr>
            <w:tcW w:w="995" w:type="dxa"/>
          </w:tcPr>
          <w:p w:rsidR="006164C7" w:rsidRPr="00945A72" w:rsidRDefault="007F418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94</w:t>
            </w:r>
          </w:p>
        </w:tc>
        <w:tc>
          <w:tcPr>
            <w:tcW w:w="1769" w:type="dxa"/>
          </w:tcPr>
          <w:p w:rsidR="006164C7" w:rsidRPr="00945A72" w:rsidRDefault="006164C7" w:rsidP="00D6781C">
            <w:pPr>
              <w:spacing w:after="0" w:line="240" w:lineRule="auto"/>
              <w:jc w:val="center"/>
              <w:rPr>
                <w:rFonts w:ascii="Times New Roman" w:eastAsia="Calibri" w:hAnsi="Times New Roman"/>
                <w:b/>
                <w:bCs/>
                <w:color w:val="FF0000"/>
                <w:sz w:val="24"/>
                <w:szCs w:val="24"/>
              </w:rPr>
            </w:pPr>
          </w:p>
        </w:tc>
      </w:tr>
      <w:tr w:rsidR="006164C7" w:rsidRPr="00945A72" w:rsidTr="004D78A0">
        <w:tblPrEx>
          <w:tblLook w:val="0100" w:firstRow="0" w:lastRow="0" w:firstColumn="0" w:lastColumn="1" w:noHBand="0" w:noVBand="0"/>
        </w:tblPrEx>
        <w:trPr>
          <w:trHeight w:val="315"/>
          <w:jc w:val="center"/>
        </w:trPr>
        <w:tc>
          <w:tcPr>
            <w:tcW w:w="12457" w:type="dxa"/>
            <w:gridSpan w:val="4"/>
          </w:tcPr>
          <w:p w:rsidR="006164C7" w:rsidRPr="00945A72" w:rsidRDefault="006164C7"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МДК 01.07 Ремонт кузовов автомобилей</w:t>
            </w:r>
          </w:p>
        </w:tc>
        <w:tc>
          <w:tcPr>
            <w:tcW w:w="995" w:type="dxa"/>
          </w:tcPr>
          <w:p w:rsidR="006164C7" w:rsidRPr="00945A72" w:rsidRDefault="006164C7" w:rsidP="00D6781C">
            <w:pPr>
              <w:spacing w:after="0" w:line="240" w:lineRule="auto"/>
              <w:jc w:val="center"/>
              <w:rPr>
                <w:rFonts w:ascii="Times New Roman" w:eastAsia="Calibri" w:hAnsi="Times New Roman"/>
                <w:b/>
                <w:bCs/>
                <w:sz w:val="24"/>
                <w:szCs w:val="24"/>
              </w:rPr>
            </w:pP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113"/>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 xml:space="preserve">Тема 1. </w:t>
            </w:r>
          </w:p>
          <w:p w:rsidR="00D6781C" w:rsidRPr="00945A72" w:rsidRDefault="00D6781C" w:rsidP="00D6781C">
            <w:pPr>
              <w:pStyle w:val="101"/>
              <w:jc w:val="both"/>
              <w:rPr>
                <w:b/>
                <w:sz w:val="24"/>
                <w:szCs w:val="24"/>
              </w:rPr>
            </w:pPr>
            <w:r w:rsidRPr="00945A72">
              <w:rPr>
                <w:b/>
                <w:sz w:val="24"/>
                <w:szCs w:val="24"/>
              </w:rPr>
              <w:t>Кузова автомобилей: конструкция, виды и состояние</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11</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4"/>
              </w:numPr>
              <w:tabs>
                <w:tab w:val="left" w:pos="295"/>
              </w:tabs>
              <w:spacing w:before="0" w:after="0"/>
              <w:ind w:left="0" w:firstLine="0"/>
              <w:contextualSpacing/>
              <w:jc w:val="both"/>
              <w:rPr>
                <w:rFonts w:eastAsia="Calibri"/>
                <w:b/>
                <w:bCs/>
              </w:rPr>
            </w:pPr>
            <w:r w:rsidRPr="00945A72">
              <w:t>Классификация кузовов по назначению и конструкции. Навесное оборудование кузова, его назначение.</w:t>
            </w:r>
          </w:p>
          <w:p w:rsidR="00D6781C" w:rsidRPr="00945A72" w:rsidRDefault="00D6781C" w:rsidP="008C42CA">
            <w:pPr>
              <w:pStyle w:val="af0"/>
              <w:numPr>
                <w:ilvl w:val="0"/>
                <w:numId w:val="84"/>
              </w:numPr>
              <w:tabs>
                <w:tab w:val="left" w:pos="295"/>
              </w:tabs>
              <w:spacing w:before="0" w:after="0"/>
              <w:ind w:left="0" w:firstLine="0"/>
              <w:contextualSpacing/>
              <w:jc w:val="both"/>
              <w:rPr>
                <w:rFonts w:eastAsia="Calibri"/>
                <w:b/>
                <w:bCs/>
              </w:rPr>
            </w:pPr>
            <w:r w:rsidRPr="00945A72">
              <w:t xml:space="preserve"> Основные требования к конструкции кузовов. Долговечность и предельное состояние кузова. </w:t>
            </w:r>
          </w:p>
          <w:p w:rsidR="00D6781C" w:rsidRPr="00945A72" w:rsidRDefault="00D6781C" w:rsidP="008C42CA">
            <w:pPr>
              <w:pStyle w:val="af0"/>
              <w:numPr>
                <w:ilvl w:val="0"/>
                <w:numId w:val="84"/>
              </w:numPr>
              <w:tabs>
                <w:tab w:val="left" w:pos="295"/>
              </w:tabs>
              <w:spacing w:before="0" w:after="0"/>
              <w:ind w:left="0" w:firstLine="0"/>
              <w:contextualSpacing/>
              <w:jc w:val="both"/>
              <w:rPr>
                <w:rFonts w:eastAsia="Calibri"/>
                <w:b/>
                <w:bCs/>
              </w:rPr>
            </w:pPr>
            <w:r w:rsidRPr="00945A72">
              <w:t>Материалы для изготовления кузовов и их элементов</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В том числе, практических занятий</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5"/>
              </w:numPr>
              <w:tabs>
                <w:tab w:val="left" w:pos="295"/>
              </w:tabs>
              <w:spacing w:before="0" w:after="0"/>
              <w:ind w:left="0" w:firstLine="0"/>
              <w:contextualSpacing/>
              <w:jc w:val="both"/>
            </w:pPr>
            <w:r w:rsidRPr="00945A72">
              <w:t>Сравнение технических характеристик кузовов (заполнение таблицы)</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 xml:space="preserve">Тема 2. </w:t>
            </w:r>
          </w:p>
          <w:p w:rsidR="00D6781C" w:rsidRPr="00945A72" w:rsidRDefault="00D6781C" w:rsidP="00D6781C">
            <w:pPr>
              <w:pStyle w:val="101"/>
              <w:jc w:val="both"/>
              <w:rPr>
                <w:b/>
                <w:sz w:val="24"/>
                <w:szCs w:val="24"/>
              </w:rPr>
            </w:pPr>
            <w:r w:rsidRPr="00945A72">
              <w:rPr>
                <w:b/>
                <w:sz w:val="24"/>
                <w:szCs w:val="24"/>
              </w:rPr>
              <w:t>Повреждения и деформации кузовов</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12</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6"/>
              </w:numPr>
              <w:tabs>
                <w:tab w:val="left" w:pos="295"/>
              </w:tabs>
              <w:spacing w:before="0" w:after="0"/>
              <w:ind w:left="0" w:firstLine="0"/>
              <w:contextualSpacing/>
              <w:jc w:val="both"/>
              <w:rPr>
                <w:rFonts w:eastAsia="Calibri"/>
                <w:b/>
                <w:bCs/>
              </w:rPr>
            </w:pPr>
            <w:r w:rsidRPr="00945A72">
              <w:t xml:space="preserve">Основные повреждения кузова. </w:t>
            </w:r>
          </w:p>
          <w:p w:rsidR="00D6781C" w:rsidRPr="00945A72" w:rsidRDefault="00D6781C" w:rsidP="008C42CA">
            <w:pPr>
              <w:pStyle w:val="af0"/>
              <w:numPr>
                <w:ilvl w:val="0"/>
                <w:numId w:val="86"/>
              </w:numPr>
              <w:tabs>
                <w:tab w:val="left" w:pos="295"/>
              </w:tabs>
              <w:spacing w:before="0" w:after="0"/>
              <w:ind w:left="0" w:firstLine="0"/>
              <w:contextualSpacing/>
              <w:jc w:val="both"/>
              <w:rPr>
                <w:rFonts w:eastAsia="Calibri"/>
                <w:b/>
                <w:bCs/>
              </w:rPr>
            </w:pPr>
            <w:r w:rsidRPr="00945A72">
              <w:t xml:space="preserve">Факторы, влияющие на износ и разрушение лакокрасочного и противокоррозионного покрытий. Виды коррозии: поверхностная, точечная, сплошная. </w:t>
            </w:r>
          </w:p>
          <w:p w:rsidR="00D6781C" w:rsidRPr="00945A72" w:rsidRDefault="00D6781C" w:rsidP="008C42CA">
            <w:pPr>
              <w:pStyle w:val="af0"/>
              <w:numPr>
                <w:ilvl w:val="0"/>
                <w:numId w:val="86"/>
              </w:numPr>
              <w:tabs>
                <w:tab w:val="left" w:pos="295"/>
              </w:tabs>
              <w:spacing w:before="0" w:after="0"/>
              <w:ind w:left="0" w:firstLine="0"/>
              <w:contextualSpacing/>
              <w:jc w:val="both"/>
              <w:rPr>
                <w:rFonts w:eastAsia="Calibri"/>
                <w:b/>
                <w:bCs/>
              </w:rPr>
            </w:pPr>
            <w:r w:rsidRPr="00945A72">
              <w:t xml:space="preserve">Разрушение сварных соединений, трещины, разрывы. Деформация кузова. </w:t>
            </w:r>
            <w:r w:rsidRPr="00945A72">
              <w:lastRenderedPageBreak/>
              <w:t>Классификация перекосов кузова.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 xml:space="preserve">В том числе, практических занятий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94"/>
              </w:numPr>
              <w:tabs>
                <w:tab w:val="left" w:pos="295"/>
              </w:tabs>
              <w:spacing w:before="0" w:after="0"/>
              <w:ind w:left="0" w:firstLine="0"/>
              <w:contextualSpacing/>
              <w:jc w:val="both"/>
              <w:rPr>
                <w:rFonts w:eastAsia="Calibri"/>
                <w:bCs/>
              </w:rPr>
            </w:pPr>
            <w:r w:rsidRPr="00945A72">
              <w:rPr>
                <w:rFonts w:eastAsia="Calibri"/>
                <w:bCs/>
              </w:rPr>
              <w:t>Составление таблицы «Причины и виды повреждений и деформаций автомобильных кузовов»</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 xml:space="preserve">Тема 3. </w:t>
            </w:r>
          </w:p>
          <w:p w:rsidR="00D6781C" w:rsidRPr="00945A72" w:rsidRDefault="00D6781C" w:rsidP="00D6781C">
            <w:pPr>
              <w:pStyle w:val="101"/>
              <w:jc w:val="both"/>
              <w:rPr>
                <w:b/>
                <w:sz w:val="24"/>
                <w:szCs w:val="24"/>
              </w:rPr>
            </w:pPr>
            <w:r w:rsidRPr="00945A72">
              <w:rPr>
                <w:b/>
                <w:sz w:val="24"/>
                <w:szCs w:val="24"/>
              </w:rPr>
              <w:t>Техническое обслуживание кузовов автомобилей</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12</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7"/>
              </w:numPr>
              <w:tabs>
                <w:tab w:val="left" w:pos="295"/>
              </w:tabs>
              <w:spacing w:before="0" w:after="0"/>
              <w:ind w:left="0" w:firstLine="0"/>
              <w:contextualSpacing/>
              <w:jc w:val="both"/>
              <w:rPr>
                <w:b/>
              </w:rPr>
            </w:pPr>
            <w:r w:rsidRPr="00945A72">
              <w:t xml:space="preserve">Периодичность и перечень работ по  ТО кузовов: ежедневное ТО, ТО-1, ТО-2, сезонное обслуживание, обслуживание по сервисным книжкам. </w:t>
            </w:r>
          </w:p>
          <w:p w:rsidR="00D6781C" w:rsidRPr="00945A72" w:rsidRDefault="00D6781C" w:rsidP="008C42CA">
            <w:pPr>
              <w:pStyle w:val="af0"/>
              <w:numPr>
                <w:ilvl w:val="0"/>
                <w:numId w:val="87"/>
              </w:numPr>
              <w:tabs>
                <w:tab w:val="left" w:pos="295"/>
              </w:tabs>
              <w:spacing w:before="0" w:after="0"/>
              <w:ind w:left="0" w:firstLine="0"/>
              <w:contextualSpacing/>
              <w:jc w:val="both"/>
              <w:rPr>
                <w:b/>
              </w:rPr>
            </w:pPr>
            <w:r w:rsidRPr="00945A72">
              <w:t xml:space="preserve">Противокоррозионная обработка кузова: технология, оборудование, методы. </w:t>
            </w:r>
          </w:p>
          <w:p w:rsidR="00D6781C" w:rsidRPr="00945A72" w:rsidRDefault="00D6781C" w:rsidP="008C42CA">
            <w:pPr>
              <w:pStyle w:val="af0"/>
              <w:numPr>
                <w:ilvl w:val="0"/>
                <w:numId w:val="87"/>
              </w:numPr>
              <w:tabs>
                <w:tab w:val="left" w:pos="295"/>
              </w:tabs>
              <w:spacing w:before="0" w:after="0"/>
              <w:ind w:left="0" w:firstLine="0"/>
              <w:contextualSpacing/>
              <w:jc w:val="both"/>
              <w:rPr>
                <w:b/>
              </w:rPr>
            </w:pPr>
            <w:r w:rsidRPr="00945A72">
              <w:t>Материалы, применяемые при техническом обслуживании  кузовов.</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6</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8"/>
              </w:numPr>
              <w:tabs>
                <w:tab w:val="left" w:pos="295"/>
              </w:tabs>
              <w:spacing w:before="0" w:after="0"/>
              <w:ind w:left="0" w:firstLine="0"/>
              <w:contextualSpacing/>
              <w:jc w:val="both"/>
              <w:rPr>
                <w:b/>
              </w:rPr>
            </w:pPr>
            <w:r w:rsidRPr="00945A72">
              <w:t xml:space="preserve">Экскурсия на авторемонтное предприятие </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8"/>
              </w:numPr>
              <w:tabs>
                <w:tab w:val="left" w:pos="295"/>
              </w:tabs>
              <w:spacing w:before="0" w:after="0"/>
              <w:ind w:left="0" w:firstLine="0"/>
              <w:contextualSpacing/>
              <w:jc w:val="both"/>
            </w:pPr>
            <w:r w:rsidRPr="00945A72">
              <w:t>Особенности технического обслуживания автомобильных кузовов различных видов и в различных условиях эксплуатации.</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Тема 4.</w:t>
            </w:r>
          </w:p>
          <w:p w:rsidR="00D6781C" w:rsidRPr="00945A72" w:rsidRDefault="00D6781C" w:rsidP="00D6781C">
            <w:pPr>
              <w:pStyle w:val="101"/>
              <w:jc w:val="both"/>
              <w:rPr>
                <w:b/>
                <w:sz w:val="24"/>
                <w:szCs w:val="24"/>
              </w:rPr>
            </w:pPr>
            <w:r w:rsidRPr="00945A72">
              <w:rPr>
                <w:b/>
                <w:sz w:val="24"/>
                <w:szCs w:val="24"/>
              </w:rPr>
              <w:t>Ремонт кузовов автомобилей</w:t>
            </w: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13</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color w:val="FF0000"/>
                <w:sz w:val="24"/>
                <w:szCs w:val="24"/>
              </w:rPr>
            </w:pPr>
          </w:p>
        </w:tc>
        <w:tc>
          <w:tcPr>
            <w:tcW w:w="9576" w:type="dxa"/>
            <w:gridSpan w:val="2"/>
          </w:tcPr>
          <w:p w:rsidR="00D6781C" w:rsidRPr="00945A72" w:rsidRDefault="00D6781C" w:rsidP="008C42CA">
            <w:pPr>
              <w:pStyle w:val="af0"/>
              <w:numPr>
                <w:ilvl w:val="0"/>
                <w:numId w:val="89"/>
              </w:numPr>
              <w:tabs>
                <w:tab w:val="left" w:pos="295"/>
              </w:tabs>
              <w:spacing w:before="0" w:after="0"/>
              <w:ind w:left="0" w:firstLine="0"/>
              <w:contextualSpacing/>
              <w:jc w:val="both"/>
              <w:rPr>
                <w:b/>
              </w:rPr>
            </w:pPr>
            <w:r w:rsidRPr="00945A72">
              <w:t xml:space="preserve">Отказы и неисправности механизмов, узлов и деталей кузовов, кабин и платформ, причины их возникновения. </w:t>
            </w:r>
          </w:p>
          <w:p w:rsidR="00D6781C" w:rsidRPr="00945A72" w:rsidRDefault="00D6781C" w:rsidP="008C42CA">
            <w:pPr>
              <w:pStyle w:val="af0"/>
              <w:numPr>
                <w:ilvl w:val="0"/>
                <w:numId w:val="89"/>
              </w:numPr>
              <w:tabs>
                <w:tab w:val="left" w:pos="295"/>
              </w:tabs>
              <w:spacing w:before="0" w:after="0"/>
              <w:ind w:left="0" w:firstLine="0"/>
              <w:contextualSpacing/>
              <w:jc w:val="both"/>
              <w:rPr>
                <w:b/>
              </w:rPr>
            </w:pPr>
            <w:r w:rsidRPr="00945A72">
              <w:t>Организация ремонта кузовов на специализированных СТОА. Виды ремонта кузовов: ремонт 1; ремонт 2; ремонт 3; ремонт 4; частичная замена; крупноблочный ремонт.</w:t>
            </w:r>
          </w:p>
          <w:p w:rsidR="00D6781C" w:rsidRPr="00945A72" w:rsidRDefault="00D6781C" w:rsidP="008C42CA">
            <w:pPr>
              <w:pStyle w:val="af0"/>
              <w:numPr>
                <w:ilvl w:val="0"/>
                <w:numId w:val="89"/>
              </w:numPr>
              <w:tabs>
                <w:tab w:val="left" w:pos="295"/>
              </w:tabs>
              <w:spacing w:before="0" w:after="0"/>
              <w:ind w:left="0" w:firstLine="0"/>
              <w:contextualSpacing/>
              <w:jc w:val="both"/>
            </w:pPr>
            <w:r w:rsidRPr="00945A72">
              <w:t xml:space="preserve">Технология ремонта кузова, технологическая оснастка и оборудование. Материалы, применяемые при ремонте кузовов. Правка деформированных кузовов: методы исправления повреждения кузова. </w:t>
            </w:r>
          </w:p>
          <w:p w:rsidR="00D6781C" w:rsidRPr="00945A72" w:rsidRDefault="00D6781C" w:rsidP="008C42CA">
            <w:pPr>
              <w:pStyle w:val="af0"/>
              <w:numPr>
                <w:ilvl w:val="0"/>
                <w:numId w:val="89"/>
              </w:numPr>
              <w:tabs>
                <w:tab w:val="left" w:pos="295"/>
              </w:tabs>
              <w:spacing w:before="0" w:after="0"/>
              <w:ind w:left="0" w:firstLine="0"/>
              <w:contextualSpacing/>
              <w:jc w:val="both"/>
              <w:rPr>
                <w:b/>
              </w:rPr>
            </w:pPr>
            <w:r w:rsidRPr="00945A72">
              <w:t>Способы восстановления геометрии кузова.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D6781C">
            <w:pPr>
              <w:tabs>
                <w:tab w:val="left" w:pos="295"/>
              </w:tabs>
              <w:spacing w:after="0" w:line="240" w:lineRule="auto"/>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5</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8C42CA">
            <w:pPr>
              <w:pStyle w:val="af0"/>
              <w:numPr>
                <w:ilvl w:val="0"/>
                <w:numId w:val="90"/>
              </w:numPr>
              <w:tabs>
                <w:tab w:val="left" w:pos="295"/>
              </w:tabs>
              <w:spacing w:before="0" w:after="0"/>
              <w:ind w:left="0" w:firstLine="0"/>
              <w:contextualSpacing/>
              <w:jc w:val="both"/>
            </w:pPr>
            <w:r w:rsidRPr="00945A72">
              <w:t>Экскурсия на авторемонтное предприятие</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8C42CA">
            <w:pPr>
              <w:pStyle w:val="af0"/>
              <w:numPr>
                <w:ilvl w:val="0"/>
                <w:numId w:val="90"/>
              </w:numPr>
              <w:tabs>
                <w:tab w:val="left" w:pos="295"/>
              </w:tabs>
              <w:spacing w:before="0" w:after="0"/>
              <w:ind w:left="0" w:firstLine="0"/>
              <w:contextualSpacing/>
              <w:jc w:val="both"/>
              <w:rPr>
                <w:b/>
              </w:rPr>
            </w:pPr>
            <w:r w:rsidRPr="00945A72">
              <w:t xml:space="preserve">Схемы различных видов ремонта кузова. </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8C42CA">
            <w:pPr>
              <w:pStyle w:val="af0"/>
              <w:numPr>
                <w:ilvl w:val="0"/>
                <w:numId w:val="90"/>
              </w:numPr>
              <w:tabs>
                <w:tab w:val="left" w:pos="295"/>
              </w:tabs>
              <w:spacing w:before="0" w:after="0"/>
              <w:ind w:left="0" w:firstLine="0"/>
              <w:contextualSpacing/>
              <w:jc w:val="both"/>
            </w:pPr>
            <w:r w:rsidRPr="00945A72">
              <w:t>Диагностика повреждений кузова с использованием механической и оптической системы РУУК, телескопической линейки.</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 xml:space="preserve">Тема 5. </w:t>
            </w:r>
          </w:p>
          <w:p w:rsidR="00D6781C" w:rsidRPr="00945A72" w:rsidRDefault="00D6781C" w:rsidP="00D6781C">
            <w:pPr>
              <w:pStyle w:val="101"/>
              <w:jc w:val="both"/>
              <w:rPr>
                <w:b/>
                <w:sz w:val="24"/>
                <w:szCs w:val="24"/>
              </w:rPr>
            </w:pPr>
            <w:r w:rsidRPr="00945A72">
              <w:rPr>
                <w:b/>
                <w:sz w:val="24"/>
                <w:szCs w:val="24"/>
              </w:rPr>
              <w:t>Окраска легковых автомобилей на предприятиях автосервиса</w:t>
            </w:r>
          </w:p>
        </w:tc>
        <w:tc>
          <w:tcPr>
            <w:tcW w:w="9576" w:type="dxa"/>
            <w:gridSpan w:val="2"/>
          </w:tcPr>
          <w:p w:rsidR="00D6781C" w:rsidRPr="00945A72" w:rsidRDefault="00D6781C" w:rsidP="00D6781C">
            <w:pPr>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11</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91"/>
              </w:numPr>
              <w:tabs>
                <w:tab w:val="left" w:pos="256"/>
              </w:tabs>
              <w:spacing w:before="0" w:after="0"/>
              <w:ind w:left="0" w:firstLine="0"/>
              <w:contextualSpacing/>
              <w:jc w:val="both"/>
              <w:rPr>
                <w:b/>
              </w:rPr>
            </w:pPr>
            <w:r w:rsidRPr="00945A72">
              <w:t xml:space="preserve">Схема технологических процессов окраски, оборудование, методы, инструменты, материалы. </w:t>
            </w:r>
          </w:p>
          <w:p w:rsidR="00D6781C" w:rsidRPr="00945A72" w:rsidRDefault="00D6781C" w:rsidP="008C42CA">
            <w:pPr>
              <w:pStyle w:val="af0"/>
              <w:numPr>
                <w:ilvl w:val="0"/>
                <w:numId w:val="91"/>
              </w:numPr>
              <w:tabs>
                <w:tab w:val="left" w:pos="256"/>
              </w:tabs>
              <w:spacing w:before="0" w:after="0"/>
              <w:ind w:left="0" w:firstLine="0"/>
              <w:contextualSpacing/>
              <w:jc w:val="both"/>
              <w:rPr>
                <w:b/>
              </w:rPr>
            </w:pPr>
            <w:r w:rsidRPr="00945A72">
              <w:t>Системы окраски. Возможные дефекты окраски, причины и способы их устранения. Контроль качества окраски. Подбор цвета, определение расхода эмалей и  вспомогательных материалов.</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D6781C">
            <w:pPr>
              <w:pStyle w:val="a4"/>
              <w:tabs>
                <w:tab w:val="left" w:pos="256"/>
              </w:tabs>
              <w:jc w:val="both"/>
              <w:rPr>
                <w:rFonts w:ascii="Times New Roman" w:hAnsi="Times New Roman" w:cs="Times New Roman"/>
                <w:b/>
                <w:sz w:val="24"/>
                <w:szCs w:val="24"/>
              </w:rPr>
            </w:pPr>
            <w:r w:rsidRPr="00945A72">
              <w:rPr>
                <w:rFonts w:ascii="Times New Roman" w:hAnsi="Times New Roman" w:cs="Times New Roman"/>
                <w:b/>
                <w:sz w:val="24"/>
                <w:szCs w:val="24"/>
              </w:rPr>
              <w:t xml:space="preserve">В том числе, практических занятий </w:t>
            </w:r>
          </w:p>
        </w:tc>
        <w:tc>
          <w:tcPr>
            <w:tcW w:w="995" w:type="dxa"/>
          </w:tcPr>
          <w:p w:rsidR="00D6781C" w:rsidRPr="00945A72" w:rsidRDefault="00D6781C"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5</w:t>
            </w:r>
          </w:p>
        </w:tc>
        <w:tc>
          <w:tcPr>
            <w:tcW w:w="1769" w:type="dxa"/>
            <w:vMerge/>
          </w:tcPr>
          <w:p w:rsidR="00D6781C" w:rsidRPr="00945A72" w:rsidRDefault="00D6781C" w:rsidP="00D6781C">
            <w:pPr>
              <w:spacing w:after="0" w:line="240" w:lineRule="auto"/>
              <w:jc w:val="center"/>
              <w:rPr>
                <w:rFonts w:ascii="Times New Roman" w:eastAsia="Calibri" w:hAnsi="Times New Roman"/>
                <w:b/>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8C42CA">
            <w:pPr>
              <w:pStyle w:val="a4"/>
              <w:numPr>
                <w:ilvl w:val="0"/>
                <w:numId w:val="95"/>
              </w:numPr>
              <w:tabs>
                <w:tab w:val="left" w:pos="256"/>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Экскурсия на авторемонтное предприятие</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8C42CA">
            <w:pPr>
              <w:pStyle w:val="a4"/>
              <w:numPr>
                <w:ilvl w:val="0"/>
                <w:numId w:val="95"/>
              </w:numPr>
              <w:tabs>
                <w:tab w:val="left" w:pos="256"/>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Заполнение таблицы «Дефекты окраски, их причины и способы устранения»</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2</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val="restart"/>
          </w:tcPr>
          <w:p w:rsidR="00D6781C" w:rsidRPr="00945A72" w:rsidRDefault="00D6781C" w:rsidP="00D6781C">
            <w:pPr>
              <w:pStyle w:val="101"/>
              <w:jc w:val="both"/>
              <w:rPr>
                <w:b/>
                <w:sz w:val="24"/>
                <w:szCs w:val="24"/>
              </w:rPr>
            </w:pPr>
            <w:r w:rsidRPr="00945A72">
              <w:rPr>
                <w:b/>
                <w:sz w:val="24"/>
                <w:szCs w:val="24"/>
              </w:rPr>
              <w:t xml:space="preserve">Тема 6. </w:t>
            </w:r>
          </w:p>
          <w:p w:rsidR="00D6781C" w:rsidRPr="00945A72" w:rsidRDefault="00D6781C" w:rsidP="00D6781C">
            <w:pPr>
              <w:pStyle w:val="101"/>
              <w:jc w:val="both"/>
              <w:rPr>
                <w:b/>
                <w:sz w:val="24"/>
                <w:szCs w:val="24"/>
              </w:rPr>
            </w:pPr>
            <w:r w:rsidRPr="00945A72">
              <w:rPr>
                <w:b/>
                <w:sz w:val="24"/>
                <w:szCs w:val="24"/>
              </w:rPr>
              <w:t>Методика определения технического состояния кузова</w:t>
            </w:r>
          </w:p>
        </w:tc>
        <w:tc>
          <w:tcPr>
            <w:tcW w:w="9576" w:type="dxa"/>
            <w:gridSpan w:val="2"/>
          </w:tcPr>
          <w:p w:rsidR="00D6781C" w:rsidRPr="00945A72" w:rsidRDefault="00D6781C" w:rsidP="00D6781C">
            <w:pPr>
              <w:tabs>
                <w:tab w:val="left" w:pos="256"/>
              </w:tabs>
              <w:spacing w:after="0" w:line="240" w:lineRule="auto"/>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11</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b/>
                <w:sz w:val="24"/>
                <w:szCs w:val="24"/>
              </w:rPr>
            </w:pPr>
          </w:p>
        </w:tc>
        <w:tc>
          <w:tcPr>
            <w:tcW w:w="9576" w:type="dxa"/>
            <w:gridSpan w:val="2"/>
          </w:tcPr>
          <w:p w:rsidR="00D6781C" w:rsidRPr="00945A72" w:rsidRDefault="00D6781C" w:rsidP="008C42CA">
            <w:pPr>
              <w:pStyle w:val="af0"/>
              <w:numPr>
                <w:ilvl w:val="0"/>
                <w:numId w:val="92"/>
              </w:numPr>
              <w:tabs>
                <w:tab w:val="left" w:pos="256"/>
              </w:tabs>
              <w:spacing w:before="0" w:after="0"/>
              <w:ind w:left="0" w:firstLine="0"/>
              <w:contextualSpacing/>
              <w:jc w:val="both"/>
            </w:pPr>
            <w:r w:rsidRPr="00945A72">
              <w:t xml:space="preserve">Технические требования к состоянию кузова. Правила и методы контроля. </w:t>
            </w:r>
          </w:p>
          <w:p w:rsidR="00D6781C" w:rsidRPr="00945A72" w:rsidRDefault="00D6781C" w:rsidP="008C42CA">
            <w:pPr>
              <w:pStyle w:val="af0"/>
              <w:numPr>
                <w:ilvl w:val="0"/>
                <w:numId w:val="92"/>
              </w:numPr>
              <w:tabs>
                <w:tab w:val="left" w:pos="256"/>
              </w:tabs>
              <w:spacing w:before="0" w:after="0"/>
              <w:ind w:left="0" w:firstLine="0"/>
              <w:contextualSpacing/>
              <w:jc w:val="both"/>
              <w:rPr>
                <w:b/>
              </w:rPr>
            </w:pPr>
            <w:r w:rsidRPr="00945A72">
              <w:t>Контроль геометрических параметров кузовов. Контроль лакокрасочных покрытий. Требования, предъявляемые к окрашенным поверхностям.</w:t>
            </w:r>
          </w:p>
        </w:tc>
        <w:tc>
          <w:tcPr>
            <w:tcW w:w="995" w:type="dxa"/>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D6781C">
            <w:pPr>
              <w:spacing w:after="0" w:line="240" w:lineRule="auto"/>
              <w:jc w:val="both"/>
              <w:rPr>
                <w:rFonts w:ascii="Times New Roman" w:hAnsi="Times New Roman"/>
                <w:sz w:val="24"/>
                <w:szCs w:val="24"/>
              </w:rPr>
            </w:pPr>
            <w:r w:rsidRPr="00945A72">
              <w:rPr>
                <w:rFonts w:ascii="Times New Roman" w:hAnsi="Times New Roman"/>
                <w:b/>
                <w:sz w:val="24"/>
                <w:szCs w:val="24"/>
              </w:rPr>
              <w:t xml:space="preserve">В том числе, практических занятий </w:t>
            </w:r>
          </w:p>
        </w:tc>
        <w:tc>
          <w:tcPr>
            <w:tcW w:w="995" w:type="dxa"/>
            <w:vMerge w:val="restart"/>
          </w:tcPr>
          <w:p w:rsidR="00D6781C"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3</w:t>
            </w: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D6781C" w:rsidRPr="00945A72" w:rsidTr="004D78A0">
        <w:tblPrEx>
          <w:tblLook w:val="0100" w:firstRow="0" w:lastRow="0" w:firstColumn="0" w:lastColumn="1" w:noHBand="0" w:noVBand="0"/>
        </w:tblPrEx>
        <w:trPr>
          <w:trHeight w:val="180"/>
          <w:jc w:val="center"/>
        </w:trPr>
        <w:tc>
          <w:tcPr>
            <w:tcW w:w="2881" w:type="dxa"/>
            <w:gridSpan w:val="2"/>
            <w:vMerge/>
          </w:tcPr>
          <w:p w:rsidR="00D6781C" w:rsidRPr="00945A72" w:rsidRDefault="00D6781C" w:rsidP="00D6781C">
            <w:pPr>
              <w:pStyle w:val="101"/>
              <w:jc w:val="both"/>
              <w:rPr>
                <w:sz w:val="24"/>
                <w:szCs w:val="24"/>
              </w:rPr>
            </w:pPr>
          </w:p>
        </w:tc>
        <w:tc>
          <w:tcPr>
            <w:tcW w:w="9576" w:type="dxa"/>
            <w:gridSpan w:val="2"/>
          </w:tcPr>
          <w:p w:rsidR="00D6781C" w:rsidRPr="00945A72" w:rsidRDefault="00D6781C" w:rsidP="00D6781C">
            <w:pPr>
              <w:pStyle w:val="af0"/>
              <w:spacing w:before="0" w:after="0"/>
              <w:ind w:left="0"/>
              <w:contextualSpacing/>
              <w:jc w:val="both"/>
            </w:pPr>
            <w:r w:rsidRPr="00945A72">
              <w:t xml:space="preserve">Оценка технического состояния кузовов автомобилей  </w:t>
            </w:r>
          </w:p>
        </w:tc>
        <w:tc>
          <w:tcPr>
            <w:tcW w:w="995" w:type="dxa"/>
            <w:vMerge/>
          </w:tcPr>
          <w:p w:rsidR="00D6781C" w:rsidRPr="00945A72" w:rsidRDefault="00D6781C" w:rsidP="00D6781C">
            <w:pPr>
              <w:spacing w:after="0" w:line="240" w:lineRule="auto"/>
              <w:jc w:val="center"/>
              <w:rPr>
                <w:rFonts w:ascii="Times New Roman" w:eastAsia="Calibri" w:hAnsi="Times New Roman"/>
                <w:bCs/>
                <w:sz w:val="24"/>
                <w:szCs w:val="24"/>
              </w:rPr>
            </w:pPr>
          </w:p>
        </w:tc>
        <w:tc>
          <w:tcPr>
            <w:tcW w:w="1769" w:type="dxa"/>
            <w:vMerge/>
          </w:tcPr>
          <w:p w:rsidR="00D6781C" w:rsidRPr="00945A72" w:rsidRDefault="00D6781C" w:rsidP="00D6781C">
            <w:pPr>
              <w:spacing w:after="0" w:line="240" w:lineRule="auto"/>
              <w:jc w:val="center"/>
              <w:rPr>
                <w:rFonts w:ascii="Times New Roman" w:eastAsia="Calibri" w:hAnsi="Times New Roman"/>
                <w:bCs/>
                <w:sz w:val="24"/>
                <w:szCs w:val="24"/>
              </w:rPr>
            </w:pPr>
          </w:p>
        </w:tc>
      </w:tr>
      <w:tr w:rsidR="006164C7" w:rsidRPr="00945A72" w:rsidTr="004D78A0">
        <w:tblPrEx>
          <w:tblLook w:val="0100" w:firstRow="0" w:lastRow="0" w:firstColumn="0" w:lastColumn="1" w:noHBand="0" w:noVBand="0"/>
        </w:tblPrEx>
        <w:trPr>
          <w:trHeight w:val="180"/>
          <w:jc w:val="center"/>
        </w:trPr>
        <w:tc>
          <w:tcPr>
            <w:tcW w:w="12457" w:type="dxa"/>
            <w:gridSpan w:val="4"/>
          </w:tcPr>
          <w:p w:rsidR="006164C7" w:rsidRPr="00945A72" w:rsidRDefault="006164C7" w:rsidP="00D6781C">
            <w:pPr>
              <w:spacing w:after="0" w:line="240" w:lineRule="auto"/>
              <w:jc w:val="both"/>
              <w:rPr>
                <w:rFonts w:ascii="Times New Roman" w:hAnsi="Times New Roman"/>
                <w:b/>
                <w:sz w:val="24"/>
                <w:szCs w:val="24"/>
              </w:rPr>
            </w:pPr>
            <w:r w:rsidRPr="00945A72">
              <w:rPr>
                <w:rFonts w:ascii="Times New Roman" w:hAnsi="Times New Roman"/>
                <w:b/>
                <w:sz w:val="24"/>
                <w:szCs w:val="24"/>
              </w:rPr>
              <w:t>Тематика самостоятельной учебной работы</w:t>
            </w:r>
          </w:p>
          <w:p w:rsidR="006164C7" w:rsidRPr="00945A72" w:rsidRDefault="006164C7" w:rsidP="008C42CA">
            <w:pPr>
              <w:pStyle w:val="a4"/>
              <w:numPr>
                <w:ilvl w:val="0"/>
                <w:numId w:val="93"/>
              </w:numPr>
              <w:tabs>
                <w:tab w:val="left" w:pos="300"/>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Кузова современных автомобилей. Современные тенденции в создании компоновки, формы, конструкции и технологии производства кузовов автомобилей.</w:t>
            </w:r>
          </w:p>
          <w:p w:rsidR="006164C7" w:rsidRPr="00945A72" w:rsidRDefault="006164C7" w:rsidP="008C42CA">
            <w:pPr>
              <w:pStyle w:val="a4"/>
              <w:numPr>
                <w:ilvl w:val="0"/>
                <w:numId w:val="93"/>
              </w:numPr>
              <w:tabs>
                <w:tab w:val="left" w:pos="300"/>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Влияние условий эксплуатации автомобиля на состояние кузова.</w:t>
            </w:r>
          </w:p>
          <w:p w:rsidR="006164C7" w:rsidRPr="00945A72" w:rsidRDefault="006164C7" w:rsidP="008C42CA">
            <w:pPr>
              <w:pStyle w:val="a4"/>
              <w:numPr>
                <w:ilvl w:val="0"/>
                <w:numId w:val="93"/>
              </w:numPr>
              <w:tabs>
                <w:tab w:val="left" w:pos="300"/>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Современные материалы для противокоррозионной обработки автомобиля.</w:t>
            </w:r>
          </w:p>
          <w:p w:rsidR="006164C7" w:rsidRPr="00945A72" w:rsidRDefault="006164C7" w:rsidP="008C42CA">
            <w:pPr>
              <w:pStyle w:val="a4"/>
              <w:numPr>
                <w:ilvl w:val="0"/>
                <w:numId w:val="93"/>
              </w:numPr>
              <w:tabs>
                <w:tab w:val="left" w:pos="300"/>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Современные способы устранения внешних повреждений автомобиля.</w:t>
            </w:r>
          </w:p>
          <w:p w:rsidR="006164C7" w:rsidRPr="00945A72" w:rsidRDefault="006164C7" w:rsidP="008C42CA">
            <w:pPr>
              <w:pStyle w:val="a4"/>
              <w:numPr>
                <w:ilvl w:val="0"/>
                <w:numId w:val="93"/>
              </w:numPr>
              <w:tabs>
                <w:tab w:val="left" w:pos="300"/>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Прогрессивные технологии окраски кузовов автомобилей. Автокосметика и химические средства по уходу за автомобилем.</w:t>
            </w:r>
          </w:p>
          <w:p w:rsidR="006164C7" w:rsidRPr="00945A72" w:rsidRDefault="006164C7" w:rsidP="008C42CA">
            <w:pPr>
              <w:pStyle w:val="a4"/>
              <w:numPr>
                <w:ilvl w:val="0"/>
                <w:numId w:val="93"/>
              </w:numPr>
              <w:tabs>
                <w:tab w:val="left" w:pos="300"/>
              </w:tabs>
              <w:ind w:left="0" w:firstLine="0"/>
              <w:jc w:val="both"/>
              <w:rPr>
                <w:rFonts w:ascii="Times New Roman" w:hAnsi="Times New Roman" w:cs="Times New Roman"/>
                <w:sz w:val="24"/>
                <w:szCs w:val="24"/>
              </w:rPr>
            </w:pPr>
            <w:r w:rsidRPr="00945A72">
              <w:rPr>
                <w:rFonts w:ascii="Times New Roman" w:hAnsi="Times New Roman" w:cs="Times New Roman"/>
                <w:sz w:val="24"/>
                <w:szCs w:val="24"/>
              </w:rPr>
              <w:t xml:space="preserve">Ремонт кабины, кузова:  </w:t>
            </w:r>
          </w:p>
          <w:p w:rsidR="006164C7" w:rsidRPr="00945A72" w:rsidRDefault="006164C7" w:rsidP="00D6781C">
            <w:pPr>
              <w:pStyle w:val="a4"/>
              <w:tabs>
                <w:tab w:val="left" w:pos="300"/>
              </w:tabs>
              <w:jc w:val="both"/>
              <w:rPr>
                <w:rFonts w:ascii="Times New Roman" w:hAnsi="Times New Roman" w:cs="Times New Roman"/>
                <w:sz w:val="24"/>
                <w:szCs w:val="24"/>
              </w:rPr>
            </w:pPr>
            <w:r w:rsidRPr="00945A72">
              <w:rPr>
                <w:rFonts w:ascii="Times New Roman" w:hAnsi="Times New Roman" w:cs="Times New Roman"/>
                <w:sz w:val="24"/>
                <w:szCs w:val="24"/>
              </w:rPr>
              <w:t>- Проведение операций при ремонте кабины, кузова.</w:t>
            </w:r>
          </w:p>
          <w:p w:rsidR="006164C7" w:rsidRPr="00945A72" w:rsidRDefault="006164C7" w:rsidP="00D6781C">
            <w:pPr>
              <w:pStyle w:val="a4"/>
              <w:tabs>
                <w:tab w:val="left" w:pos="300"/>
              </w:tabs>
              <w:jc w:val="both"/>
              <w:rPr>
                <w:rFonts w:ascii="Times New Roman" w:hAnsi="Times New Roman" w:cs="Times New Roman"/>
                <w:sz w:val="24"/>
                <w:szCs w:val="24"/>
              </w:rPr>
            </w:pPr>
            <w:r w:rsidRPr="00945A72">
              <w:rPr>
                <w:rFonts w:ascii="Times New Roman" w:hAnsi="Times New Roman" w:cs="Times New Roman"/>
                <w:sz w:val="24"/>
                <w:szCs w:val="24"/>
              </w:rPr>
              <w:t>- Ремонт дополнительного оборудования кабины: лобового стекла, отопительных и вентиляционных систем, воздушного фильтра.</w:t>
            </w:r>
          </w:p>
          <w:p w:rsidR="006164C7" w:rsidRPr="00945A72" w:rsidRDefault="006164C7" w:rsidP="00D6781C">
            <w:pPr>
              <w:pStyle w:val="a4"/>
              <w:tabs>
                <w:tab w:val="left" w:pos="300"/>
              </w:tabs>
              <w:jc w:val="both"/>
              <w:rPr>
                <w:rFonts w:ascii="Times New Roman" w:hAnsi="Times New Roman" w:cs="Times New Roman"/>
                <w:sz w:val="24"/>
                <w:szCs w:val="24"/>
              </w:rPr>
            </w:pPr>
            <w:r w:rsidRPr="00945A72">
              <w:rPr>
                <w:rFonts w:ascii="Times New Roman" w:hAnsi="Times New Roman" w:cs="Times New Roman"/>
                <w:sz w:val="24"/>
                <w:szCs w:val="24"/>
              </w:rPr>
              <w:t>- Проведение ремонта кузова легкового автомобиля</w:t>
            </w:r>
          </w:p>
          <w:p w:rsidR="006164C7" w:rsidRPr="00945A72" w:rsidRDefault="006164C7" w:rsidP="00D6781C">
            <w:pPr>
              <w:pStyle w:val="a4"/>
              <w:tabs>
                <w:tab w:val="left" w:pos="300"/>
              </w:tabs>
              <w:jc w:val="both"/>
              <w:rPr>
                <w:rFonts w:ascii="Times New Roman" w:hAnsi="Times New Roman" w:cs="Times New Roman"/>
                <w:sz w:val="24"/>
                <w:szCs w:val="24"/>
              </w:rPr>
            </w:pPr>
            <w:r w:rsidRPr="00945A72">
              <w:rPr>
                <w:rFonts w:ascii="Times New Roman" w:hAnsi="Times New Roman" w:cs="Times New Roman"/>
                <w:sz w:val="24"/>
                <w:szCs w:val="24"/>
              </w:rPr>
              <w:t>- Обивочные работы.</w:t>
            </w:r>
          </w:p>
          <w:p w:rsidR="006164C7" w:rsidRPr="00945A72" w:rsidRDefault="006164C7" w:rsidP="00D6781C">
            <w:pPr>
              <w:pStyle w:val="a4"/>
              <w:tabs>
                <w:tab w:val="left" w:pos="300"/>
              </w:tabs>
              <w:jc w:val="both"/>
              <w:rPr>
                <w:rFonts w:ascii="Times New Roman" w:hAnsi="Times New Roman" w:cs="Times New Roman"/>
                <w:sz w:val="24"/>
                <w:szCs w:val="24"/>
              </w:rPr>
            </w:pPr>
            <w:r w:rsidRPr="00945A72">
              <w:rPr>
                <w:rFonts w:ascii="Times New Roman" w:hAnsi="Times New Roman" w:cs="Times New Roman"/>
                <w:sz w:val="24"/>
                <w:szCs w:val="24"/>
              </w:rPr>
              <w:t>- Малярные работы.</w:t>
            </w:r>
          </w:p>
          <w:p w:rsidR="006164C7" w:rsidRPr="00945A72" w:rsidRDefault="006164C7" w:rsidP="00D6781C">
            <w:pPr>
              <w:pStyle w:val="a4"/>
              <w:tabs>
                <w:tab w:val="left" w:pos="300"/>
              </w:tabs>
              <w:jc w:val="both"/>
              <w:rPr>
                <w:rFonts w:ascii="Times New Roman" w:hAnsi="Times New Roman" w:cs="Times New Roman"/>
                <w:sz w:val="24"/>
                <w:szCs w:val="24"/>
              </w:rPr>
            </w:pPr>
            <w:r w:rsidRPr="00945A72">
              <w:rPr>
                <w:rFonts w:ascii="Times New Roman" w:hAnsi="Times New Roman" w:cs="Times New Roman"/>
                <w:sz w:val="24"/>
                <w:szCs w:val="24"/>
              </w:rPr>
              <w:t>- Основные требования ТБ при ремонте кузова автомобиля.</w:t>
            </w:r>
          </w:p>
        </w:tc>
        <w:tc>
          <w:tcPr>
            <w:tcW w:w="995" w:type="dxa"/>
          </w:tcPr>
          <w:p w:rsidR="006164C7" w:rsidRPr="00945A72" w:rsidRDefault="005D4240" w:rsidP="00D6781C">
            <w:pPr>
              <w:spacing w:after="0" w:line="240" w:lineRule="auto"/>
              <w:jc w:val="center"/>
              <w:rPr>
                <w:rFonts w:ascii="Times New Roman" w:eastAsia="Calibri" w:hAnsi="Times New Roman"/>
                <w:bCs/>
                <w:sz w:val="24"/>
                <w:szCs w:val="24"/>
              </w:rPr>
            </w:pPr>
            <w:r w:rsidRPr="00945A72">
              <w:rPr>
                <w:rFonts w:ascii="Times New Roman" w:eastAsia="Calibri" w:hAnsi="Times New Roman"/>
                <w:bCs/>
                <w:sz w:val="24"/>
                <w:szCs w:val="24"/>
              </w:rPr>
              <w:t>6</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eastAsia="Calibri" w:hAnsi="Times New Roman"/>
                <w:bCs/>
                <w:sz w:val="24"/>
                <w:szCs w:val="24"/>
              </w:rPr>
            </w:pPr>
            <w:r w:rsidRPr="00945A72">
              <w:rPr>
                <w:rFonts w:ascii="Times New Roman" w:hAnsi="Times New Roman"/>
                <w:bCs/>
                <w:color w:val="000000"/>
                <w:sz w:val="24"/>
                <w:szCs w:val="24"/>
              </w:rPr>
              <w:t>ОК.09-11</w:t>
            </w:r>
          </w:p>
        </w:tc>
      </w:tr>
      <w:tr w:rsidR="006164C7" w:rsidRPr="00945A72" w:rsidTr="004D78A0">
        <w:tblPrEx>
          <w:tblLook w:val="0100" w:firstRow="0" w:lastRow="0" w:firstColumn="0" w:lastColumn="1" w:noHBand="0" w:noVBand="0"/>
        </w:tblPrEx>
        <w:trPr>
          <w:trHeight w:val="180"/>
          <w:jc w:val="center"/>
        </w:trPr>
        <w:tc>
          <w:tcPr>
            <w:tcW w:w="2881" w:type="dxa"/>
            <w:gridSpan w:val="2"/>
          </w:tcPr>
          <w:p w:rsidR="006164C7" w:rsidRPr="00945A72" w:rsidRDefault="006164C7" w:rsidP="00D6781C">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Промежуточная </w:t>
            </w:r>
          </w:p>
          <w:p w:rsidR="006164C7" w:rsidRPr="00945A72" w:rsidRDefault="006164C7"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аттестация</w:t>
            </w:r>
          </w:p>
        </w:tc>
        <w:tc>
          <w:tcPr>
            <w:tcW w:w="9576" w:type="dxa"/>
            <w:gridSpan w:val="2"/>
          </w:tcPr>
          <w:p w:rsidR="006164C7" w:rsidRPr="00945A72" w:rsidRDefault="006164C7"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Дифференцированный зачёт</w:t>
            </w:r>
          </w:p>
        </w:tc>
        <w:tc>
          <w:tcPr>
            <w:tcW w:w="995" w:type="dxa"/>
          </w:tcPr>
          <w:p w:rsidR="006164C7" w:rsidRPr="00945A72" w:rsidRDefault="005D4240" w:rsidP="00D6781C">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2</w:t>
            </w:r>
          </w:p>
        </w:tc>
        <w:tc>
          <w:tcPr>
            <w:tcW w:w="1769" w:type="dxa"/>
          </w:tcPr>
          <w:p w:rsidR="006164C7" w:rsidRPr="00945A72" w:rsidRDefault="006164C7" w:rsidP="00D6781C">
            <w:pPr>
              <w:spacing w:after="0" w:line="240" w:lineRule="auto"/>
              <w:jc w:val="center"/>
              <w:rPr>
                <w:rFonts w:ascii="Times New Roman" w:eastAsia="Calibri" w:hAnsi="Times New Roman"/>
                <w:b/>
                <w:bCs/>
                <w:sz w:val="24"/>
                <w:szCs w:val="24"/>
              </w:rPr>
            </w:pPr>
          </w:p>
        </w:tc>
      </w:tr>
      <w:tr w:rsidR="006164C7" w:rsidRPr="00945A72" w:rsidTr="004D78A0">
        <w:tblPrEx>
          <w:tblLook w:val="0100" w:firstRow="0" w:lastRow="0" w:firstColumn="0" w:lastColumn="1" w:noHBand="0" w:noVBand="0"/>
        </w:tblPrEx>
        <w:trPr>
          <w:trHeight w:val="180"/>
          <w:jc w:val="center"/>
        </w:trPr>
        <w:tc>
          <w:tcPr>
            <w:tcW w:w="12457" w:type="dxa"/>
            <w:gridSpan w:val="4"/>
          </w:tcPr>
          <w:p w:rsidR="006164C7" w:rsidRPr="00945A72" w:rsidRDefault="006164C7" w:rsidP="00D6781C">
            <w:pPr>
              <w:spacing w:after="0" w:line="240" w:lineRule="auto"/>
              <w:jc w:val="both"/>
              <w:rPr>
                <w:rFonts w:ascii="Times New Roman" w:hAnsi="Times New Roman"/>
                <w:sz w:val="24"/>
                <w:szCs w:val="24"/>
              </w:rPr>
            </w:pPr>
            <w:r w:rsidRPr="00945A72">
              <w:rPr>
                <w:rFonts w:ascii="Times New Roman" w:hAnsi="Times New Roman"/>
                <w:b/>
                <w:sz w:val="24"/>
                <w:szCs w:val="24"/>
              </w:rPr>
              <w:t>Всего по МДК 01.07</w:t>
            </w:r>
          </w:p>
        </w:tc>
        <w:tc>
          <w:tcPr>
            <w:tcW w:w="995" w:type="dxa"/>
          </w:tcPr>
          <w:p w:rsidR="006164C7" w:rsidRPr="00B37D92" w:rsidRDefault="0054555D" w:rsidP="00D6781C">
            <w:pPr>
              <w:spacing w:after="0" w:line="240" w:lineRule="auto"/>
              <w:jc w:val="center"/>
              <w:rPr>
                <w:rFonts w:ascii="Times New Roman" w:eastAsia="Calibri" w:hAnsi="Times New Roman"/>
                <w:b/>
                <w:bCs/>
                <w:sz w:val="24"/>
                <w:szCs w:val="24"/>
              </w:rPr>
            </w:pPr>
            <w:r w:rsidRPr="00B37D92">
              <w:rPr>
                <w:rFonts w:ascii="Times New Roman" w:eastAsia="Calibri" w:hAnsi="Times New Roman"/>
                <w:b/>
                <w:bCs/>
                <w:sz w:val="24"/>
                <w:szCs w:val="24"/>
              </w:rPr>
              <w:t>86</w:t>
            </w:r>
          </w:p>
        </w:tc>
        <w:tc>
          <w:tcPr>
            <w:tcW w:w="1769" w:type="dxa"/>
          </w:tcPr>
          <w:p w:rsidR="006164C7" w:rsidRPr="00945A72" w:rsidRDefault="006164C7" w:rsidP="00D6781C">
            <w:pPr>
              <w:spacing w:after="0" w:line="240" w:lineRule="auto"/>
              <w:jc w:val="center"/>
              <w:rPr>
                <w:rFonts w:ascii="Times New Roman" w:eastAsia="Calibri" w:hAnsi="Times New Roman"/>
                <w:b/>
                <w:bCs/>
                <w:color w:val="FF0000"/>
                <w:sz w:val="24"/>
                <w:szCs w:val="24"/>
              </w:rPr>
            </w:pPr>
          </w:p>
        </w:tc>
      </w:tr>
      <w:tr w:rsidR="006164C7" w:rsidRPr="00945A72" w:rsidTr="004D78A0">
        <w:tblPrEx>
          <w:tblLook w:val="01E0" w:firstRow="1" w:lastRow="1" w:firstColumn="1" w:lastColumn="1" w:noHBand="0" w:noVBand="0"/>
        </w:tblPrEx>
        <w:trPr>
          <w:jc w:val="center"/>
        </w:trPr>
        <w:tc>
          <w:tcPr>
            <w:tcW w:w="12457" w:type="dxa"/>
            <w:gridSpan w:val="4"/>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Calibri" w:hAnsi="Times New Roman"/>
                <w:b/>
                <w:bCs/>
                <w:sz w:val="24"/>
                <w:szCs w:val="24"/>
              </w:rPr>
              <w:t>УП.01 Учебная практика (техническое обслуживание и ремонт автомобилей)</w:t>
            </w:r>
          </w:p>
        </w:tc>
        <w:tc>
          <w:tcPr>
            <w:tcW w:w="995" w:type="dxa"/>
          </w:tcPr>
          <w:p w:rsidR="006164C7" w:rsidRPr="00B37D92" w:rsidRDefault="006164C7" w:rsidP="00D6781C">
            <w:pPr>
              <w:spacing w:after="0" w:line="240" w:lineRule="auto"/>
              <w:jc w:val="center"/>
              <w:rPr>
                <w:rFonts w:ascii="Times New Roman" w:hAnsi="Times New Roman"/>
                <w:b/>
                <w:color w:val="FF0000"/>
                <w:sz w:val="24"/>
                <w:szCs w:val="24"/>
              </w:rPr>
            </w:pPr>
          </w:p>
        </w:tc>
        <w:tc>
          <w:tcPr>
            <w:tcW w:w="1769" w:type="dxa"/>
          </w:tcPr>
          <w:p w:rsidR="006164C7" w:rsidRPr="00945A72" w:rsidRDefault="006164C7" w:rsidP="00D6781C">
            <w:pPr>
              <w:spacing w:after="0" w:line="240" w:lineRule="auto"/>
              <w:jc w:val="center"/>
              <w:rPr>
                <w:rFonts w:ascii="Times New Roman" w:hAnsi="Times New Roman"/>
                <w:b/>
                <w:color w:val="FF0000"/>
                <w:sz w:val="24"/>
                <w:szCs w:val="24"/>
              </w:rPr>
            </w:pPr>
          </w:p>
        </w:tc>
      </w:tr>
      <w:tr w:rsidR="006164C7" w:rsidRPr="00945A72" w:rsidTr="004D78A0">
        <w:tblPrEx>
          <w:tblLook w:val="01E0" w:firstRow="1" w:lastRow="1" w:firstColumn="1" w:lastColumn="1" w:noHBand="0" w:noVBand="0"/>
        </w:tblPrEx>
        <w:trPr>
          <w:trHeight w:val="70"/>
          <w:jc w:val="center"/>
        </w:trPr>
        <w:tc>
          <w:tcPr>
            <w:tcW w:w="2743" w:type="dxa"/>
          </w:tcPr>
          <w:p w:rsidR="006164C7" w:rsidRPr="00945A72" w:rsidRDefault="006164C7" w:rsidP="00D6781C">
            <w:pPr>
              <w:spacing w:after="0" w:line="240" w:lineRule="auto"/>
              <w:jc w:val="both"/>
              <w:rPr>
                <w:rFonts w:ascii="Times New Roman" w:eastAsiaTheme="minorEastAsia" w:hAnsi="Times New Roman"/>
                <w:b/>
                <w:sz w:val="24"/>
                <w:szCs w:val="24"/>
              </w:rPr>
            </w:pPr>
            <w:r w:rsidRPr="00945A72">
              <w:rPr>
                <w:rFonts w:ascii="Times New Roman" w:eastAsiaTheme="minorEastAsia" w:hAnsi="Times New Roman"/>
                <w:b/>
                <w:sz w:val="24"/>
                <w:szCs w:val="24"/>
              </w:rPr>
              <w:t>Виды работ</w:t>
            </w:r>
          </w:p>
        </w:tc>
        <w:tc>
          <w:tcPr>
            <w:tcW w:w="9714" w:type="dxa"/>
            <w:gridSpan w:val="3"/>
          </w:tcPr>
          <w:p w:rsidR="006164C7" w:rsidRPr="00945A72" w:rsidRDefault="006164C7"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Содержание работ</w:t>
            </w:r>
          </w:p>
        </w:tc>
        <w:tc>
          <w:tcPr>
            <w:tcW w:w="995" w:type="dxa"/>
          </w:tcPr>
          <w:p w:rsidR="006164C7" w:rsidRPr="00945A72" w:rsidRDefault="006164C7" w:rsidP="00D6781C">
            <w:pPr>
              <w:spacing w:after="0" w:line="240" w:lineRule="auto"/>
              <w:jc w:val="center"/>
              <w:rPr>
                <w:rFonts w:ascii="Times New Roman" w:hAnsi="Times New Roman"/>
                <w:sz w:val="24"/>
                <w:szCs w:val="24"/>
              </w:rPr>
            </w:pPr>
          </w:p>
        </w:tc>
        <w:tc>
          <w:tcPr>
            <w:tcW w:w="1769" w:type="dxa"/>
          </w:tcPr>
          <w:p w:rsidR="006164C7" w:rsidRPr="00945A72" w:rsidRDefault="006164C7" w:rsidP="00D6781C">
            <w:pPr>
              <w:spacing w:after="0" w:line="240" w:lineRule="auto"/>
              <w:jc w:val="center"/>
              <w:rPr>
                <w:rFonts w:ascii="Times New Roman" w:hAnsi="Times New Roman"/>
                <w:sz w:val="24"/>
                <w:szCs w:val="24"/>
              </w:rPr>
            </w:pPr>
          </w:p>
        </w:tc>
      </w:tr>
      <w:tr w:rsidR="006164C7" w:rsidRPr="00945A72" w:rsidTr="004D78A0">
        <w:tblPrEx>
          <w:tblLook w:val="01E0" w:firstRow="1" w:lastRow="1" w:firstColumn="1" w:lastColumn="1" w:noHBand="0" w:noVBand="0"/>
        </w:tblPrEx>
        <w:trPr>
          <w:trHeight w:val="1407"/>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eastAsiaTheme="minorEastAsia" w:hAnsi="Times New Roman"/>
                <w:sz w:val="24"/>
                <w:szCs w:val="24"/>
              </w:rPr>
              <w:t>1. Техническое обслуживание и текущий  ремонт кривошипно-шатунного механизма ДВС</w:t>
            </w:r>
          </w:p>
        </w:tc>
        <w:tc>
          <w:tcPr>
            <w:tcW w:w="9714" w:type="dxa"/>
            <w:gridSpan w:val="3"/>
          </w:tcPr>
          <w:p w:rsidR="006164C7" w:rsidRPr="00945A72" w:rsidRDefault="006164C7"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Введение. Инструктаж по технике безопасности и охране труда при выполнении технического обслуживания и ремонта кривошипно-шатунного механизма. Выполнение разборочно- сборочных работ КШМ. </w:t>
            </w:r>
          </w:p>
          <w:p w:rsidR="006164C7" w:rsidRPr="00945A72" w:rsidRDefault="006164C7"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Снятие навесного оборудования.</w:t>
            </w:r>
            <w:r w:rsidRPr="00945A72">
              <w:rPr>
                <w:rFonts w:ascii="Times New Roman" w:eastAsiaTheme="minorEastAsia" w:hAnsi="Times New Roman"/>
                <w:b/>
                <w:sz w:val="24"/>
                <w:szCs w:val="24"/>
              </w:rPr>
              <w:t xml:space="preserve"> </w:t>
            </w:r>
            <w:r w:rsidRPr="00945A72">
              <w:rPr>
                <w:rFonts w:ascii="Times New Roman" w:eastAsiaTheme="minorEastAsia" w:hAnsi="Times New Roman"/>
                <w:sz w:val="24"/>
                <w:szCs w:val="24"/>
              </w:rPr>
              <w:t xml:space="preserve">Снятие и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головки блока ДВС: Снятие карбюратора, топливного насоса, генератора водяного насоса, фильтров, компрессора и </w:t>
            </w:r>
            <w:r w:rsidRPr="00945A72">
              <w:rPr>
                <w:rFonts w:ascii="Times New Roman" w:eastAsiaTheme="minorEastAsia" w:hAnsi="Times New Roman"/>
                <w:sz w:val="24"/>
                <w:szCs w:val="24"/>
              </w:rPr>
              <w:lastRenderedPageBreak/>
              <w:t xml:space="preserve">других навесных деталей с двигателя. Очистка, мойка. Проверка головки блока на герметичность, ровность прилегания поверхности к блоку цилиндров. Ремонт, сборка головки блока.  </w:t>
            </w:r>
          </w:p>
          <w:p w:rsidR="006164C7" w:rsidRPr="00945A72" w:rsidRDefault="006164C7"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Снятие поддона двигателя и масляного насоса. Снятие поршней, шатунов с крышками.  </w:t>
            </w:r>
            <w:proofErr w:type="spellStart"/>
            <w:r w:rsidRPr="00945A72">
              <w:rPr>
                <w:rFonts w:ascii="Times New Roman" w:eastAsiaTheme="minorEastAsia" w:hAnsi="Times New Roman"/>
                <w:sz w:val="24"/>
                <w:szCs w:val="24"/>
              </w:rPr>
              <w:t>Выпрессовка</w:t>
            </w:r>
            <w:proofErr w:type="spellEnd"/>
            <w:r w:rsidRPr="00945A72">
              <w:rPr>
                <w:rFonts w:ascii="Times New Roman" w:eastAsiaTheme="minorEastAsia" w:hAnsi="Times New Roman"/>
                <w:sz w:val="24"/>
                <w:szCs w:val="24"/>
              </w:rPr>
              <w:t xml:space="preserve"> поршневых пальцев. Визуальная оценка технического состояния деталей, их маркировка. Снятие маховика с предварительной наметкой для его последующей сборки с коленчатым валом. Демонтаж с помощью съемников переднего фланца, снятие передней и задней крышки коленчатого вала, цепи или шестерен привода распределительного вала.  Изучение заводских меток нижних опор коренных подшипников, маркировка их самостоятельно, снятие и извлечение коленчатого вала.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блока. </w:t>
            </w:r>
          </w:p>
          <w:p w:rsidR="006164C7" w:rsidRPr="00945A72" w:rsidRDefault="006164C7"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Подбор деталей цилиндропоршневой группы согласно типоразмеру. Запрессовка поршневых пальцев с помощью нагрева. Установка поршневых колец. Замер коренных и шатунных шеек коленчатого вала. Подбор вкладышей. Выбивание заглушек, чистка, продувка полостей коленчатого вала. Продувка сжатым воздухом каналов и установочных поверхностей блока цилиндров. Установка коренных вкладышей и колец осевого смещения коленчатого вала, смазка поверхностей коленчатого вала. Укладка коленчатого вала в постели опорных подшипников, согласно технологической карте. </w:t>
            </w:r>
          </w:p>
          <w:p w:rsidR="006164C7" w:rsidRPr="00945A72" w:rsidRDefault="006164C7" w:rsidP="00D6781C">
            <w:pPr>
              <w:tabs>
                <w:tab w:val="left" w:pos="-1155"/>
                <w:tab w:val="left" w:pos="840"/>
              </w:tabs>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Сборка КШМ двигателя. Установка поршней с кольцами и шатунами в цилиндры двигателя с использованием спецприспособлений. Затяжка нижних крышек шатуна. Установка шестерни, либо звездочки коленчатого вала. Замена переднего и заднего сальников коленчатого вала. Установка на коленчатый вал маховика.   Проверка усилия вращения и осевого смещения коленчатого вала. Установка прокладки и головки блока. Установка и закрепление масляного картера двигателя и крышки кла</w:t>
            </w:r>
            <w:r w:rsidR="005D4240" w:rsidRPr="00945A72">
              <w:rPr>
                <w:rFonts w:ascii="Times New Roman" w:eastAsiaTheme="minorEastAsia" w:hAnsi="Times New Roman"/>
                <w:sz w:val="24"/>
                <w:szCs w:val="24"/>
              </w:rPr>
              <w:t>панов. Контроль качества работ.</w:t>
            </w:r>
          </w:p>
        </w:tc>
        <w:tc>
          <w:tcPr>
            <w:tcW w:w="995" w:type="dxa"/>
          </w:tcPr>
          <w:p w:rsidR="006164C7" w:rsidRPr="00945A72" w:rsidRDefault="005D4240" w:rsidP="00D6781C">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12</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D6781C" w:rsidRPr="00945A72" w:rsidTr="004D78A0">
        <w:tblPrEx>
          <w:tblLook w:val="01E0" w:firstRow="1" w:lastRow="1" w:firstColumn="1" w:lastColumn="1" w:noHBand="0" w:noVBand="0"/>
        </w:tblPrEx>
        <w:trPr>
          <w:trHeight w:val="1835"/>
          <w:jc w:val="center"/>
        </w:trPr>
        <w:tc>
          <w:tcPr>
            <w:tcW w:w="2743" w:type="dxa"/>
            <w:vMerge w:val="restart"/>
          </w:tcPr>
          <w:p w:rsidR="00D6781C" w:rsidRPr="00945A72" w:rsidRDefault="00D6781C"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2. Техническое </w:t>
            </w:r>
          </w:p>
          <w:p w:rsidR="00D6781C" w:rsidRPr="00945A72" w:rsidRDefault="00D6781C"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D6781C" w:rsidRPr="00945A72" w:rsidRDefault="00D6781C"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текущий ремонт газораспределительного механизма ДВС</w:t>
            </w:r>
          </w:p>
        </w:tc>
        <w:tc>
          <w:tcPr>
            <w:tcW w:w="9714" w:type="dxa"/>
            <w:gridSpan w:val="3"/>
          </w:tcPr>
          <w:p w:rsidR="00D6781C" w:rsidRPr="00945A72" w:rsidRDefault="00D6781C"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Разборка ГРМ на двигателях различных моделей. Особенности разборки ГРМ с верхним расположением распределительного вала.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и визуальная диагностика износа распределительного вала. </w:t>
            </w:r>
            <w:proofErr w:type="spellStart"/>
            <w:r w:rsidRPr="00945A72">
              <w:rPr>
                <w:rFonts w:ascii="Times New Roman" w:eastAsiaTheme="minorEastAsia" w:hAnsi="Times New Roman"/>
                <w:sz w:val="24"/>
                <w:szCs w:val="24"/>
              </w:rPr>
              <w:t>Рассухаривание</w:t>
            </w:r>
            <w:proofErr w:type="spellEnd"/>
            <w:r w:rsidRPr="00945A72">
              <w:rPr>
                <w:rFonts w:ascii="Times New Roman" w:eastAsiaTheme="minorEastAsia" w:hAnsi="Times New Roman"/>
                <w:sz w:val="24"/>
                <w:szCs w:val="24"/>
              </w:rPr>
              <w:t xml:space="preserve"> клапанного механизма. Замена направляющих втулок. Проверка и шлифование седел клапанов. Замена маслосъемных колпачков. Сборка клапанного механизма. Проверка герметичности.</w:t>
            </w:r>
          </w:p>
          <w:p w:rsidR="00D6781C" w:rsidRPr="00945A72" w:rsidRDefault="00D6781C"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Ремонт ГРМ с нижним расположением распределительного вала.</w:t>
            </w:r>
            <w:r w:rsidRPr="00945A72">
              <w:rPr>
                <w:rFonts w:ascii="Times New Roman" w:eastAsiaTheme="minorEastAsia" w:hAnsi="Times New Roman"/>
                <w:b/>
                <w:sz w:val="24"/>
                <w:szCs w:val="24"/>
              </w:rPr>
              <w:t xml:space="preserve"> </w:t>
            </w:r>
            <w:r w:rsidRPr="00945A72">
              <w:rPr>
                <w:rFonts w:ascii="Times New Roman" w:eastAsiaTheme="minorEastAsia" w:hAnsi="Times New Roman"/>
                <w:sz w:val="24"/>
                <w:szCs w:val="24"/>
              </w:rPr>
              <w:t xml:space="preserve">Разборка ГРМ головки блока, разборка оси коромысел,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регулировочных болтов, штанг, коромысел, механизмов вращения клапана, шлифование клапанов, замена маслосъемных колпачков.  Замена втулок распределительного вала. Установка ГРМ по меткам. Установка прокладки, головки блока, оси коромысел, штанг, толкателей. Протяжка болтов, шпилек крепления в установленном порядке. Регулировка тепловых зазоров клапанного механизма.</w:t>
            </w:r>
          </w:p>
        </w:tc>
        <w:tc>
          <w:tcPr>
            <w:tcW w:w="995" w:type="dxa"/>
          </w:tcPr>
          <w:p w:rsidR="00D6781C"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1769" w:type="dxa"/>
            <w:vMerge w:val="restart"/>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6781C"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D6781C" w:rsidRPr="00945A72" w:rsidTr="004D78A0">
        <w:tblPrEx>
          <w:tblLook w:val="01E0" w:firstRow="1" w:lastRow="1" w:firstColumn="1" w:lastColumn="1" w:noHBand="0" w:noVBand="0"/>
        </w:tblPrEx>
        <w:trPr>
          <w:trHeight w:val="70"/>
          <w:jc w:val="center"/>
        </w:trPr>
        <w:tc>
          <w:tcPr>
            <w:tcW w:w="2743" w:type="dxa"/>
            <w:vMerge/>
          </w:tcPr>
          <w:p w:rsidR="00D6781C" w:rsidRPr="00945A72" w:rsidRDefault="00D6781C" w:rsidP="00D6781C">
            <w:pPr>
              <w:spacing w:after="0" w:line="240" w:lineRule="auto"/>
              <w:jc w:val="both"/>
              <w:rPr>
                <w:rFonts w:ascii="Times New Roman" w:eastAsia="Calibri" w:hAnsi="Times New Roman"/>
                <w:bCs/>
                <w:color w:val="FF0000"/>
                <w:sz w:val="24"/>
                <w:szCs w:val="24"/>
              </w:rPr>
            </w:pPr>
          </w:p>
        </w:tc>
        <w:tc>
          <w:tcPr>
            <w:tcW w:w="9714" w:type="dxa"/>
            <w:gridSpan w:val="3"/>
            <w:shd w:val="clear" w:color="auto" w:fill="auto"/>
          </w:tcPr>
          <w:p w:rsidR="00D6781C" w:rsidRPr="00945A72" w:rsidRDefault="00D6781C"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Ремонт ГРМ с индивидуальными головками цилиндров. Снятие головок блока  с ДВС. Замена направляющих втулок.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притирка седел клапанов. Замена маслосъемных колпачков, снятие и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осей коромысел, замена колец газового стыка. Установка головок на двигатель. Затяжка болтов крепления головок. Установка распределительных шестерен. Установка штанг, коромысел, регулировка тепловых зазоров клапанов.</w:t>
            </w:r>
          </w:p>
          <w:p w:rsidR="00D6781C" w:rsidRPr="00945A72" w:rsidRDefault="00D6781C" w:rsidP="00D6781C">
            <w:pPr>
              <w:tabs>
                <w:tab w:val="left" w:pos="-1155"/>
                <w:tab w:val="left" w:pos="840"/>
              </w:tabs>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Привод ГРМ. Приемы и особенности замены ремня привода, цепи привода ГРМ. Установка механизма привода по меткам.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и диагностика цепи и ремня привода.</w:t>
            </w:r>
          </w:p>
        </w:tc>
        <w:tc>
          <w:tcPr>
            <w:tcW w:w="995" w:type="dxa"/>
          </w:tcPr>
          <w:p w:rsidR="00D6781C" w:rsidRPr="00945A72" w:rsidRDefault="00D6781C" w:rsidP="00D6781C">
            <w:pPr>
              <w:spacing w:after="0" w:line="240" w:lineRule="auto"/>
              <w:jc w:val="center"/>
              <w:rPr>
                <w:rFonts w:ascii="Times New Roman" w:hAnsi="Times New Roman"/>
                <w:sz w:val="24"/>
                <w:szCs w:val="24"/>
              </w:rPr>
            </w:pPr>
          </w:p>
        </w:tc>
        <w:tc>
          <w:tcPr>
            <w:tcW w:w="1769" w:type="dxa"/>
            <w:vMerge/>
          </w:tcPr>
          <w:p w:rsidR="00D6781C" w:rsidRPr="00945A72" w:rsidRDefault="00D6781C" w:rsidP="00D6781C">
            <w:pPr>
              <w:spacing w:after="0" w:line="240" w:lineRule="auto"/>
              <w:jc w:val="center"/>
              <w:rPr>
                <w:rFonts w:ascii="Times New Roman" w:hAnsi="Times New Roman"/>
                <w:sz w:val="24"/>
                <w:szCs w:val="24"/>
              </w:rPr>
            </w:pPr>
          </w:p>
        </w:tc>
      </w:tr>
      <w:tr w:rsidR="006164C7" w:rsidRPr="00945A72" w:rsidTr="004D78A0">
        <w:tblPrEx>
          <w:tblLook w:val="01E0" w:firstRow="1" w:lastRow="1" w:firstColumn="1" w:lastColumn="1" w:noHBand="0" w:noVBand="0"/>
        </w:tblPrEx>
        <w:trPr>
          <w:trHeight w:val="1311"/>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3.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ремонт </w:t>
            </w:r>
          </w:p>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eastAsiaTheme="minorEastAsia" w:hAnsi="Times New Roman"/>
                <w:sz w:val="24"/>
                <w:szCs w:val="24"/>
              </w:rPr>
              <w:t>системы охлаждения ДВС</w:t>
            </w:r>
          </w:p>
        </w:tc>
        <w:tc>
          <w:tcPr>
            <w:tcW w:w="9714" w:type="dxa"/>
            <w:gridSpan w:val="3"/>
            <w:shd w:val="clear" w:color="auto" w:fill="auto"/>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Ознакомление с расположением приборов системы охлаждения на двигателе. Ознакомление с особенностями пути жидкости в системах с различным расположением термостатов. Слив и замена охлаждающей жидкости. Снятие радиатора, водяного насоса, вентилятора. Контроль технического состояния деталей и термостатов системы охлаждения. Сборка - разборка узлов системы охлаждения. Регулировка натяжения ремня вентилятора. Контроль качества работ, состояния патрубков и шлангов системы охлаждения. </w:t>
            </w:r>
            <w:r w:rsidR="00D6781C" w:rsidRPr="00945A72">
              <w:rPr>
                <w:rFonts w:ascii="Times New Roman" w:eastAsiaTheme="minorEastAsia" w:hAnsi="Times New Roman"/>
                <w:sz w:val="24"/>
                <w:szCs w:val="24"/>
              </w:rPr>
              <w:t>Промывка радиаторов, их ремонт.</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2311"/>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4.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ремонт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системы смазки ДВС</w:t>
            </w:r>
          </w:p>
          <w:p w:rsidR="006164C7" w:rsidRPr="00945A72" w:rsidRDefault="006164C7" w:rsidP="00D6781C">
            <w:pPr>
              <w:spacing w:after="0" w:line="240" w:lineRule="auto"/>
              <w:jc w:val="both"/>
              <w:rPr>
                <w:rFonts w:ascii="Times New Roman" w:eastAsia="Calibri" w:hAnsi="Times New Roman"/>
                <w:bCs/>
                <w:color w:val="FF0000"/>
                <w:sz w:val="24"/>
                <w:szCs w:val="24"/>
              </w:rPr>
            </w:pP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Ознакомление с расположением приборов и деталей системы смазки. Слив отработанного масла, промывка двигателя, замена фильтра и масла. Снятие деталей системы смазки с двигателя: разборка масляного насоса, фильтров очистки масла, редукционного и предохранительного клапанов. </w:t>
            </w:r>
            <w:proofErr w:type="spellStart"/>
            <w:r w:rsidRPr="00945A72">
              <w:rPr>
                <w:rFonts w:ascii="Times New Roman" w:eastAsiaTheme="minorEastAsia" w:hAnsi="Times New Roman"/>
                <w:sz w:val="24"/>
                <w:szCs w:val="24"/>
              </w:rPr>
              <w:t>Дефектовка</w:t>
            </w:r>
            <w:proofErr w:type="spellEnd"/>
            <w:r w:rsidRPr="00945A72">
              <w:rPr>
                <w:rFonts w:ascii="Times New Roman" w:eastAsiaTheme="minorEastAsia" w:hAnsi="Times New Roman"/>
                <w:sz w:val="24"/>
                <w:szCs w:val="24"/>
              </w:rPr>
              <w:t xml:space="preserve">, диагностика и сборка деталей системы смазки, установка их на место. Контроль качества работ. Проверка давления в системе смазки. Устранение </w:t>
            </w:r>
            <w:proofErr w:type="spellStart"/>
            <w:r w:rsidRPr="00945A72">
              <w:rPr>
                <w:rFonts w:ascii="Times New Roman" w:eastAsiaTheme="minorEastAsia" w:hAnsi="Times New Roman"/>
                <w:sz w:val="24"/>
                <w:szCs w:val="24"/>
              </w:rPr>
              <w:t>подтекания</w:t>
            </w:r>
            <w:proofErr w:type="spellEnd"/>
            <w:r w:rsidRPr="00945A72">
              <w:rPr>
                <w:rFonts w:ascii="Times New Roman" w:eastAsiaTheme="minorEastAsia" w:hAnsi="Times New Roman"/>
                <w:sz w:val="24"/>
                <w:szCs w:val="24"/>
              </w:rPr>
              <w:t xml:space="preserve"> масла. Классификация и применяемость автомобильных смазочных материалов. Обозначение и применение моторных масел в различных моделях двигателей. Трансмиссионные и консистентные смазки, их практическое применение на автомобиле.</w:t>
            </w:r>
          </w:p>
          <w:p w:rsidR="006164C7" w:rsidRPr="00945A72" w:rsidRDefault="006164C7" w:rsidP="00D6781C">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Оборудование для раздачи и сбора отработанного масла.</w:t>
            </w:r>
          </w:p>
          <w:p w:rsidR="006164C7" w:rsidRPr="00945A72" w:rsidRDefault="006164C7" w:rsidP="00D6781C">
            <w:pPr>
              <w:pStyle w:val="affffff"/>
              <w:tabs>
                <w:tab w:val="left" w:pos="-1155"/>
                <w:tab w:val="left" w:pos="840"/>
              </w:tabs>
              <w:snapToGrid w:val="0"/>
              <w:jc w:val="both"/>
            </w:pPr>
            <w:r w:rsidRPr="00945A72">
              <w:t xml:space="preserve">Правила охраны труда при работе с горюче-смазочными материалами. Правила  действия в аварийных ситуациях, поддержание безопасных условий на своем рабочем месте и на других рабочих </w:t>
            </w:r>
            <w:r w:rsidR="00D6781C" w:rsidRPr="00945A72">
              <w:t>местах.</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2793"/>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5.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ремонт системы </w:t>
            </w:r>
          </w:p>
          <w:p w:rsidR="006164C7" w:rsidRPr="00945A72" w:rsidRDefault="00D6781C"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питания бензиновых двигателей</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ТО и ремонт карбюраторных двигателей. Снятие с автомобиля приборов и фильтров очистки воздуха, периодичность их замены и контроль технического состояния. Установка приборов на автомобиль . Ознакомление с расположением и креплением деталей системы выпуска газов и глушителя шума. Виды </w:t>
            </w:r>
            <w:proofErr w:type="spellStart"/>
            <w:r w:rsidRPr="00945A72">
              <w:rPr>
                <w:rFonts w:ascii="Times New Roman" w:eastAsiaTheme="minorEastAsia" w:hAnsi="Times New Roman"/>
                <w:sz w:val="24"/>
                <w:szCs w:val="24"/>
              </w:rPr>
              <w:t>разборочно</w:t>
            </w:r>
            <w:proofErr w:type="spellEnd"/>
            <w:r w:rsidRPr="00945A72">
              <w:rPr>
                <w:rFonts w:ascii="Times New Roman" w:eastAsiaTheme="minorEastAsia" w:hAnsi="Times New Roman"/>
                <w:sz w:val="24"/>
                <w:szCs w:val="24"/>
              </w:rPr>
              <w:t xml:space="preserve"> – сборочных работ. Разборка карбюратора. Оценка технического состояния карбюратора. Замена деталей. Способы регулировки карбюратора. Тестирование деталей и устройств карбюратора, установка на двигатель.</w:t>
            </w:r>
          </w:p>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eastAsiaTheme="minorEastAsia" w:hAnsi="Times New Roman"/>
                <w:sz w:val="24"/>
                <w:szCs w:val="24"/>
              </w:rPr>
              <w:t xml:space="preserve">ТО и ремонт системы питания </w:t>
            </w:r>
            <w:proofErr w:type="spellStart"/>
            <w:r w:rsidRPr="00945A72">
              <w:rPr>
                <w:rFonts w:ascii="Times New Roman" w:eastAsiaTheme="minorEastAsia" w:hAnsi="Times New Roman"/>
                <w:sz w:val="24"/>
                <w:szCs w:val="24"/>
              </w:rPr>
              <w:t>инжекторных</w:t>
            </w:r>
            <w:proofErr w:type="spellEnd"/>
            <w:r w:rsidRPr="00945A72">
              <w:rPr>
                <w:rFonts w:ascii="Times New Roman" w:eastAsiaTheme="minorEastAsia" w:hAnsi="Times New Roman"/>
                <w:sz w:val="24"/>
                <w:szCs w:val="24"/>
              </w:rPr>
              <w:t xml:space="preserve"> двигателей с искровым зажиганием.</w:t>
            </w:r>
            <w:r w:rsidRPr="00945A72">
              <w:rPr>
                <w:rFonts w:ascii="Times New Roman" w:eastAsiaTheme="minorEastAsia" w:hAnsi="Times New Roman"/>
                <w:b/>
                <w:sz w:val="24"/>
                <w:szCs w:val="24"/>
              </w:rPr>
              <w:t xml:space="preserve"> </w:t>
            </w:r>
            <w:r w:rsidRPr="00945A72">
              <w:rPr>
                <w:rFonts w:ascii="Times New Roman" w:eastAsiaTheme="minorEastAsia" w:hAnsi="Times New Roman"/>
                <w:sz w:val="24"/>
                <w:szCs w:val="24"/>
              </w:rPr>
              <w:t xml:space="preserve">Ознакомление с расположением приборов питания на двигателе. Применение электронного мотор-тестера для диагностики системы управления питания двигателя. Разборка и сборка приборов системы питания с электронным впрыском топлива. Замена приборов, установка их на автомобиль. Контроль качества работ. Тестирование датчиков системы питания </w:t>
            </w:r>
            <w:proofErr w:type="spellStart"/>
            <w:r w:rsidRPr="00945A72">
              <w:rPr>
                <w:rFonts w:ascii="Times New Roman" w:eastAsiaTheme="minorEastAsia" w:hAnsi="Times New Roman"/>
                <w:sz w:val="24"/>
                <w:szCs w:val="24"/>
              </w:rPr>
              <w:t>инжекторного</w:t>
            </w:r>
            <w:proofErr w:type="spellEnd"/>
            <w:r w:rsidRPr="00945A72">
              <w:rPr>
                <w:rFonts w:ascii="Times New Roman" w:eastAsiaTheme="minorEastAsia" w:hAnsi="Times New Roman"/>
                <w:sz w:val="24"/>
                <w:szCs w:val="24"/>
              </w:rPr>
              <w:t xml:space="preserve"> двигателя. Проверка давления в топливной рампе. Проверка кислородного датчика.</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9</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5091"/>
          <w:jc w:val="center"/>
        </w:trPr>
        <w:tc>
          <w:tcPr>
            <w:tcW w:w="2743" w:type="dxa"/>
            <w:tcBorders>
              <w:top w:val="nil"/>
            </w:tcBorders>
          </w:tcPr>
          <w:p w:rsidR="006164C7"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6. Техническое обслуживание и текущий ремонт системы питания дизельного двигателя</w:t>
            </w:r>
          </w:p>
          <w:p w:rsidR="00C308F2" w:rsidRDefault="00C308F2" w:rsidP="00D6781C">
            <w:pPr>
              <w:spacing w:after="0" w:line="240" w:lineRule="auto"/>
              <w:jc w:val="both"/>
              <w:rPr>
                <w:rFonts w:ascii="Times New Roman" w:eastAsiaTheme="minorEastAsia" w:hAnsi="Times New Roman"/>
                <w:sz w:val="24"/>
                <w:szCs w:val="24"/>
              </w:rPr>
            </w:pPr>
          </w:p>
          <w:p w:rsidR="00C308F2" w:rsidRDefault="00C308F2" w:rsidP="00D6781C">
            <w:pPr>
              <w:spacing w:after="0" w:line="240" w:lineRule="auto"/>
              <w:jc w:val="both"/>
              <w:rPr>
                <w:rFonts w:ascii="Times New Roman" w:eastAsiaTheme="minorEastAsia" w:hAnsi="Times New Roman"/>
                <w:sz w:val="24"/>
                <w:szCs w:val="24"/>
              </w:rPr>
            </w:pPr>
          </w:p>
          <w:p w:rsidR="00C308F2" w:rsidRPr="00945A72" w:rsidRDefault="00C308F2" w:rsidP="00C308F2">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Техническое </w:t>
            </w:r>
          </w:p>
          <w:p w:rsidR="00C308F2" w:rsidRPr="00945A72" w:rsidRDefault="00C308F2" w:rsidP="00C308F2">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C308F2" w:rsidRPr="00945A72" w:rsidRDefault="00C308F2" w:rsidP="00C308F2">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ремонт </w:t>
            </w:r>
          </w:p>
          <w:p w:rsidR="00C308F2" w:rsidRPr="00945A72" w:rsidRDefault="00C308F2" w:rsidP="00C308F2">
            <w:pPr>
              <w:spacing w:after="0" w:line="240" w:lineRule="auto"/>
              <w:jc w:val="both"/>
              <w:rPr>
                <w:rFonts w:ascii="Times New Roman" w:eastAsia="Calibri" w:hAnsi="Times New Roman"/>
                <w:bCs/>
                <w:color w:val="FF0000"/>
                <w:sz w:val="24"/>
                <w:szCs w:val="24"/>
              </w:rPr>
            </w:pPr>
            <w:r w:rsidRPr="00945A72">
              <w:rPr>
                <w:rFonts w:ascii="Times New Roman" w:eastAsiaTheme="minorEastAsia" w:hAnsi="Times New Roman"/>
                <w:sz w:val="24"/>
                <w:szCs w:val="24"/>
              </w:rPr>
              <w:t>электрооборудования автомобиля</w:t>
            </w:r>
          </w:p>
        </w:tc>
        <w:tc>
          <w:tcPr>
            <w:tcW w:w="9714" w:type="dxa"/>
            <w:gridSpan w:val="3"/>
            <w:shd w:val="clear" w:color="auto" w:fill="auto"/>
          </w:tcPr>
          <w:p w:rsidR="006164C7"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Возможные неисправности   и диагностика системы питания дизельного двигателя. Замена топливных фильтров, прокачка и удаление воздуха. Ознакомление с расположением и креплением топливного насоса на двигателе. Установка и регулировка момента впрыска. Диагностика топливного насоса высокого давления (далее - ТНВД) на стенде. Регулировка подачи секцией ТНВД. Диагностирование работы форсунок. Регулировка давления  начала впрыска. Текущий ремонт сборочных единиц системы питания дизельных двигателей.</w:t>
            </w:r>
          </w:p>
          <w:p w:rsidR="00C308F2" w:rsidRDefault="00C308F2" w:rsidP="00D6781C">
            <w:pPr>
              <w:spacing w:after="0" w:line="240" w:lineRule="auto"/>
              <w:jc w:val="both"/>
              <w:rPr>
                <w:rFonts w:ascii="Times New Roman" w:eastAsiaTheme="minorEastAsia" w:hAnsi="Times New Roman"/>
                <w:sz w:val="24"/>
                <w:szCs w:val="24"/>
              </w:rPr>
            </w:pPr>
          </w:p>
          <w:p w:rsidR="00C308F2" w:rsidRPr="00945A72" w:rsidRDefault="00C308F2" w:rsidP="00C308F2">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Ремонт источников электроэнергии. Приемы обнаружения и устранения неисправностей электрооборудования. Ознакомление с правилами и приемами технического обслуживания аккумуляторной батареи. Охрана труда и техника безопасности при работе с опасными жидкостями. Приемы снятия, установки батареи. Правила и приемы измерения плотности электролита в аккумуляторной батарее специальными приборами, зарядка батареи. Проверка степени заряженности батареи. Виды и конструкция генераторов переменного тока. Диагностика неисправностей, техническое обслуживание, разборка и сборка генераторов. Знакомство с устройством для проверки и контроля технического состояния генератора. Замена подшипников, изношенных щеток, шлифовка коллектора. Проверка работоспособности регулятора напряжения, его замена. Приемы установки генератора на двигатель. </w:t>
            </w:r>
          </w:p>
          <w:p w:rsidR="00C308F2" w:rsidRPr="00945A72" w:rsidRDefault="00C308F2" w:rsidP="00C308F2">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 Правила охраны труда при работе с током от 100А до 400А и напряжением до 24В.  Проверка контактов электропроводки в соединениях с приборами. Снятие и разборка </w:t>
            </w:r>
            <w:r w:rsidRPr="00945A72">
              <w:rPr>
                <w:rFonts w:ascii="Times New Roman" w:eastAsiaTheme="minorEastAsia" w:hAnsi="Times New Roman"/>
                <w:sz w:val="24"/>
                <w:szCs w:val="24"/>
              </w:rPr>
              <w:lastRenderedPageBreak/>
              <w:t xml:space="preserve">стартеров различных моделей. Ознакомление с конструктивными особенностями стартеров различных моделей, зачистка пятаков втягивающего реле их замена. Проверка сопротивления обмоток статора и якоря </w:t>
            </w:r>
            <w:proofErr w:type="spellStart"/>
            <w:r w:rsidRPr="00945A72">
              <w:rPr>
                <w:rFonts w:ascii="Times New Roman" w:eastAsiaTheme="minorEastAsia" w:hAnsi="Times New Roman"/>
                <w:sz w:val="24"/>
                <w:szCs w:val="24"/>
              </w:rPr>
              <w:t>мультиметром</w:t>
            </w:r>
            <w:proofErr w:type="spellEnd"/>
            <w:r w:rsidRPr="00945A72">
              <w:rPr>
                <w:rFonts w:ascii="Times New Roman" w:eastAsiaTheme="minorEastAsia" w:hAnsi="Times New Roman"/>
                <w:sz w:val="24"/>
                <w:szCs w:val="24"/>
              </w:rPr>
              <w:t xml:space="preserve">. Замена втулок якоря, зачистка коллектора, замена щеток.   </w:t>
            </w:r>
          </w:p>
          <w:p w:rsidR="00C308F2" w:rsidRPr="004D78A0" w:rsidRDefault="00C308F2" w:rsidP="00D6781C">
            <w:pPr>
              <w:spacing w:after="0" w:line="240" w:lineRule="auto"/>
              <w:jc w:val="both"/>
              <w:rPr>
                <w:rFonts w:ascii="Times New Roman" w:hAnsi="Times New Roman"/>
                <w:b/>
                <w:color w:val="FF0000"/>
                <w:sz w:val="24"/>
                <w:szCs w:val="24"/>
              </w:rPr>
            </w:pPr>
            <w:r w:rsidRPr="004D78A0">
              <w:rPr>
                <w:rFonts w:ascii="Times New Roman" w:hAnsi="Times New Roman"/>
                <w:sz w:val="24"/>
                <w:szCs w:val="24"/>
              </w:rPr>
              <w:t xml:space="preserve">Ознакомление с устройством и особенностями приборов классической системы зажигания.  Снятие приборов и их диагностика. Контроль технического состояния приборов. Разборка системы зажигания. Регулировка зазоров между контактами прерывателя и электродами свечей системы зажигания. Ознакомление с рациональными приемами сборки системы зажигания и установки их на автомобиль. Ознакомление с особенностями и преимуществами контактно-транзисторной и бесконтактно-транзисторной систем зажигания. Ознакомление с приемами работы электронным стробоскопом, прибором для установки угла опережения зажигания.  Ознакомление с приборами электронной системы зажигания, способами определения неисправностей. Проверка и очистка свечей зажигания специальным устройством. Ознакомление с электрическими схемами автомобилей. Замена неисправных электроламп в системе освещения и сигнализации.  Отключение приборов электрооборудования автомобиля при проведении сварочных работ. Проверка и замена предохранителей электрических цепей, согласно их параметров, устройство </w:t>
            </w:r>
            <w:proofErr w:type="spellStart"/>
            <w:r w:rsidRPr="004D78A0">
              <w:rPr>
                <w:rFonts w:ascii="Times New Roman" w:hAnsi="Times New Roman"/>
                <w:sz w:val="24"/>
                <w:szCs w:val="24"/>
              </w:rPr>
              <w:t>термо</w:t>
            </w:r>
            <w:proofErr w:type="spellEnd"/>
            <w:r w:rsidRPr="004D78A0">
              <w:rPr>
                <w:rFonts w:ascii="Times New Roman" w:hAnsi="Times New Roman"/>
                <w:sz w:val="24"/>
                <w:szCs w:val="24"/>
              </w:rPr>
              <w:t>-предохранителей.</w:t>
            </w:r>
          </w:p>
        </w:tc>
        <w:tc>
          <w:tcPr>
            <w:tcW w:w="995" w:type="dxa"/>
          </w:tcPr>
          <w:p w:rsidR="006164C7"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6</w:t>
            </w: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Default="004D78A0" w:rsidP="00D6781C">
            <w:pPr>
              <w:spacing w:after="0" w:line="240" w:lineRule="auto"/>
              <w:jc w:val="center"/>
              <w:rPr>
                <w:rFonts w:ascii="Times New Roman" w:hAnsi="Times New Roman"/>
                <w:sz w:val="24"/>
                <w:szCs w:val="24"/>
              </w:rPr>
            </w:pPr>
          </w:p>
          <w:p w:rsidR="004D78A0" w:rsidRPr="00945A72" w:rsidRDefault="004D78A0" w:rsidP="00D6781C">
            <w:pPr>
              <w:spacing w:after="0" w:line="240" w:lineRule="auto"/>
              <w:jc w:val="center"/>
              <w:rPr>
                <w:rFonts w:ascii="Times New Roman" w:hAnsi="Times New Roman"/>
                <w:sz w:val="24"/>
                <w:szCs w:val="24"/>
              </w:rPr>
            </w:pPr>
            <w:r>
              <w:rPr>
                <w:rFonts w:ascii="Times New Roman" w:hAnsi="Times New Roman"/>
                <w:sz w:val="24"/>
                <w:szCs w:val="24"/>
              </w:rPr>
              <w:t>12</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ОК.09-11</w:t>
            </w: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Default="004D78A0" w:rsidP="00D6781C">
            <w:pPr>
              <w:spacing w:after="0" w:line="240" w:lineRule="auto"/>
              <w:jc w:val="center"/>
              <w:rPr>
                <w:rFonts w:ascii="Times New Roman" w:hAnsi="Times New Roman"/>
                <w:bCs/>
                <w:color w:val="000000"/>
                <w:sz w:val="24"/>
                <w:szCs w:val="24"/>
              </w:rPr>
            </w:pPr>
          </w:p>
          <w:p w:rsidR="004D78A0" w:rsidRPr="00945A72" w:rsidRDefault="004D78A0" w:rsidP="004D78A0">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D78A0" w:rsidRPr="00945A72" w:rsidRDefault="004D78A0" w:rsidP="004D78A0">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D78A0" w:rsidRPr="00945A72" w:rsidRDefault="004D78A0" w:rsidP="004D78A0">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548"/>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8.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ремонт трансмиссии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автомобиля</w:t>
            </w:r>
          </w:p>
          <w:p w:rsidR="006164C7" w:rsidRPr="00945A72" w:rsidRDefault="006164C7" w:rsidP="00D6781C">
            <w:pPr>
              <w:spacing w:after="0" w:line="240" w:lineRule="auto"/>
              <w:jc w:val="both"/>
              <w:rPr>
                <w:rFonts w:ascii="Times New Roman" w:eastAsiaTheme="minorEastAsia" w:hAnsi="Times New Roman"/>
                <w:sz w:val="24"/>
                <w:szCs w:val="24"/>
              </w:rPr>
            </w:pPr>
          </w:p>
          <w:p w:rsidR="006164C7" w:rsidRPr="00945A72" w:rsidRDefault="006164C7" w:rsidP="00D6781C">
            <w:pPr>
              <w:spacing w:after="0" w:line="240" w:lineRule="auto"/>
              <w:jc w:val="both"/>
              <w:rPr>
                <w:rFonts w:ascii="Times New Roman" w:eastAsia="Calibri" w:hAnsi="Times New Roman"/>
                <w:bCs/>
                <w:color w:val="FF0000"/>
                <w:sz w:val="24"/>
                <w:szCs w:val="24"/>
              </w:rPr>
            </w:pP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Ознакомление с устройством сцепления и его привода. Охрана труда при демонтаже и разборке-сборке различных видов сцепления. Демонтаж маховика, снятие нажимного и ведомого диска. Диагностика износа накладок, шлицев ступицы ведущего диска. Ознакомление с технологией удаления и </w:t>
            </w:r>
            <w:proofErr w:type="spellStart"/>
            <w:r w:rsidRPr="00945A72">
              <w:rPr>
                <w:rFonts w:ascii="Times New Roman" w:eastAsiaTheme="minorEastAsia" w:hAnsi="Times New Roman"/>
                <w:sz w:val="24"/>
                <w:szCs w:val="24"/>
              </w:rPr>
              <w:t>наклепывания</w:t>
            </w:r>
            <w:proofErr w:type="spellEnd"/>
            <w:r w:rsidRPr="00945A72">
              <w:rPr>
                <w:rFonts w:ascii="Times New Roman" w:eastAsiaTheme="minorEastAsia" w:hAnsi="Times New Roman"/>
                <w:sz w:val="24"/>
                <w:szCs w:val="24"/>
              </w:rPr>
              <w:t xml:space="preserve"> новых накладок. Регулировка и установка сцепления по меткам. Осмотр устройства привода сцепления, его регулировка, прокачка. Ознакомление с устройством сцепления КАМАЗ, его демонтаж, частичная разборка ПГУ, сборка. Регулировка полного хода педали сцепления, свободного хода муфты подшипника выключения сцепления. Контроль качества. Ознакомление с особенностями конструкции и внешних отличий карданных передач, шарниров равных угловых скоростей (далее – ШРУС). Контроль карданных валов на легкость и плавность проворачивания вилок, на отсутствие осевых и радиальных зазоров, зазоров в шлицевых соединениях. Нанесение меток на все разделяемые детали. Разборка карданной передачи, проверка технического состояния деталей. Сборка карданных валов.  Частичная разборка  коробки передач.</w:t>
            </w:r>
          </w:p>
          <w:p w:rsidR="006164C7" w:rsidRPr="00945A72" w:rsidRDefault="006164C7" w:rsidP="00D6781C">
            <w:pPr>
              <w:pStyle w:val="affffff"/>
              <w:snapToGrid w:val="0"/>
              <w:jc w:val="both"/>
              <w:rPr>
                <w:b/>
                <w:color w:val="FF0000"/>
              </w:rPr>
            </w:pPr>
            <w:r w:rsidRPr="00945A72">
              <w:t xml:space="preserve">ТО и ремонт автоматической трансмиссии. Снятие датчика частоты вращения выходного вала, датчика положения селектора, датчика первичного вала, датчика температуры </w:t>
            </w:r>
            <w:r w:rsidRPr="00945A72">
              <w:lastRenderedPageBreak/>
              <w:t>трансмиссионного вала, датчика температуры трансмиссионной жидкости, визуальный осмотр. Установить датчики на места по меткам. Демонтаж гидротрансформатора. Установка необходимых зазоров в муфтах сцепления. Установка демонтированных сборочных единиц на коробку передач. Замена фильтра и установка поддона.  Контроль качества работ.</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9</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122"/>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9.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ремонт тормозной </w:t>
            </w:r>
          </w:p>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eastAsiaTheme="minorEastAsia" w:hAnsi="Times New Roman"/>
                <w:sz w:val="24"/>
                <w:szCs w:val="24"/>
              </w:rPr>
              <w:t>системы автомобиля</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ТО и ремонт тормозной системы с гидравлическим приводом. Охрана труда при выполнении работ. Разборка колесного тормозного механизма, главного тормозного цилиндра, регулятора давления, </w:t>
            </w:r>
            <w:proofErr w:type="spellStart"/>
            <w:r w:rsidRPr="00945A72">
              <w:rPr>
                <w:rFonts w:ascii="Times New Roman" w:eastAsiaTheme="minorEastAsia" w:hAnsi="Times New Roman"/>
                <w:sz w:val="24"/>
                <w:szCs w:val="24"/>
              </w:rPr>
              <w:t>гидровакуумного</w:t>
            </w:r>
            <w:proofErr w:type="spellEnd"/>
            <w:r w:rsidRPr="00945A72">
              <w:rPr>
                <w:rFonts w:ascii="Times New Roman" w:eastAsiaTheme="minorEastAsia" w:hAnsi="Times New Roman"/>
                <w:sz w:val="24"/>
                <w:szCs w:val="24"/>
              </w:rPr>
              <w:t xml:space="preserve"> устройства. Определение технического состояния устройств. Сборка устройств. Проверка и регулировка ручного тормоза на колесных тормозных механизмах. Прокачка тормозной системы. Прокачка </w:t>
            </w:r>
            <w:proofErr w:type="spellStart"/>
            <w:r w:rsidRPr="00945A72">
              <w:rPr>
                <w:rFonts w:ascii="Times New Roman" w:eastAsiaTheme="minorEastAsia" w:hAnsi="Times New Roman"/>
                <w:sz w:val="24"/>
                <w:szCs w:val="24"/>
              </w:rPr>
              <w:t>гидровакуумного</w:t>
            </w:r>
            <w:proofErr w:type="spellEnd"/>
            <w:r w:rsidRPr="00945A72">
              <w:rPr>
                <w:rFonts w:ascii="Times New Roman" w:eastAsiaTheme="minorEastAsia" w:hAnsi="Times New Roman"/>
                <w:sz w:val="24"/>
                <w:szCs w:val="24"/>
              </w:rPr>
              <w:t xml:space="preserve"> усилителя тормозов. Контроль качества работ.</w:t>
            </w:r>
          </w:p>
          <w:p w:rsidR="006164C7" w:rsidRPr="00945A72" w:rsidRDefault="006164C7" w:rsidP="00D6781C">
            <w:pPr>
              <w:pStyle w:val="affffff"/>
              <w:snapToGrid w:val="0"/>
              <w:jc w:val="both"/>
              <w:rPr>
                <w:b/>
                <w:color w:val="FF0000"/>
              </w:rPr>
            </w:pPr>
            <w:r w:rsidRPr="00945A72">
              <w:t>ТО и ремонт тормозной системы с пневматическим приводом (дисковой и колодочной) и сопутствующих компонентов, включая системы ручного и стояночного тормоза. Ознакомление с устройством многоконтурной тормозной системы автомобилей КамАЗ, МАЗ, ЗИЛ. Демонтаж компрессора, частичная разборка. Диагностика состояния разобранных деталей. Сборка компрессора. Ознакомление с устройством регулятора давления, его регулировка, подключение шлангов подкачки колес. Разборка и проверка на износ регулировочных рычагов. Регулировка штока тормозных камер. Разборка тормозной камеры, замена тормозной диафрагмы, сборка. Демонтаж двухсекционного тормозного крана, его разборка и проверка технического состояния. Контроль качества работ.  Ремонт электронных антиблокировочных тормозных систем.</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9</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2287"/>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10.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ремонт </w:t>
            </w:r>
          </w:p>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eastAsiaTheme="minorEastAsia" w:hAnsi="Times New Roman"/>
                <w:sz w:val="24"/>
                <w:szCs w:val="24"/>
              </w:rPr>
              <w:t>рулевого управления</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 xml:space="preserve">Диагностика, ТО и регулировка рулевого управления. Диагностика рулевого управления. Измерение свободного хода и усилия. Регулировка осевых зазоров в подшипниках вала винта и в зацеплении. Подтяжка резьбовой пробки, замена рулевого пальца, сухарей в рулевых наконечниках. </w:t>
            </w:r>
          </w:p>
          <w:p w:rsidR="006164C7" w:rsidRPr="00945A72" w:rsidRDefault="006164C7" w:rsidP="00D6781C">
            <w:pPr>
              <w:pStyle w:val="affffff"/>
              <w:snapToGrid w:val="0"/>
              <w:jc w:val="both"/>
              <w:rPr>
                <w:b/>
                <w:color w:val="FF0000"/>
              </w:rPr>
            </w:pPr>
            <w:r w:rsidRPr="00945A72">
              <w:t>Текущий ремонт рулевого управления. Демонтаж устройства рулевого управления с гидроусилителем руля.  Демонтаж и разборка механизма рулевого управления. Внешний осмотр рабочих поверхностей на наличие следов износа, вмятин и рисок. Устранение возможных неисправностей.  Сборка рулевого механизма. Демонтаж насоса гидроусилителя рулевого управления. Разборка насоса.  Диагностика технического состояния насоса. Сборка насоса гидроусилителя рулевого управления. Прокачка рабочей жидкости рулевого управления с гидроусилителем.</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823"/>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11.  Техническое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обслуживание 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текущий ремонт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ходовой части </w:t>
            </w:r>
          </w:p>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автомобиля</w:t>
            </w:r>
          </w:p>
          <w:p w:rsidR="006164C7" w:rsidRPr="00945A72" w:rsidRDefault="006164C7" w:rsidP="00D6781C">
            <w:pPr>
              <w:spacing w:after="0" w:line="240" w:lineRule="auto"/>
              <w:jc w:val="both"/>
              <w:rPr>
                <w:rFonts w:ascii="Times New Roman" w:eastAsia="Calibri" w:hAnsi="Times New Roman"/>
                <w:bCs/>
                <w:color w:val="FF0000"/>
                <w:sz w:val="24"/>
                <w:szCs w:val="24"/>
              </w:rPr>
            </w:pP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Передняя и задняя подвески. Инструктаж по технике безопасности при демонтаже ходовой части, работе с пружинами. Частичная разборка подвески. Проверка технического состояния подвески. Сборка подвески. Ознакомление с порядком регулировки узлов подвески. Проверка соответствия усилий крепления компонентов подвески, согласно рекомендациям завода, проверка уровня масла в балансирном устройстве.</w:t>
            </w:r>
          </w:p>
          <w:p w:rsidR="006164C7" w:rsidRPr="00945A72" w:rsidRDefault="006164C7" w:rsidP="00D6781C">
            <w:pPr>
              <w:pStyle w:val="affffff"/>
              <w:snapToGrid w:val="0"/>
              <w:jc w:val="both"/>
              <w:rPr>
                <w:b/>
                <w:color w:val="FF0000"/>
              </w:rPr>
            </w:pPr>
            <w:r w:rsidRPr="00945A72">
              <w:t>Колеса и шины. Монтаж и демонтаж шин. Разборка и сборка колес, их балансировка. Определение технического состояния протектора шин.</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823"/>
          <w:jc w:val="center"/>
        </w:trPr>
        <w:tc>
          <w:tcPr>
            <w:tcW w:w="2743" w:type="dxa"/>
          </w:tcPr>
          <w:p w:rsidR="006164C7" w:rsidRPr="00945A72" w:rsidRDefault="006164C7" w:rsidP="00D6781C">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12.  Выполнение работ по ЕО, ТО-1, ТО-2, СТО</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color w:val="FF0000"/>
                <w:sz w:val="24"/>
                <w:szCs w:val="24"/>
              </w:rPr>
            </w:pPr>
            <w:r w:rsidRPr="00945A72">
              <w:rPr>
                <w:rFonts w:ascii="Times New Roman" w:eastAsiaTheme="minorEastAsia" w:hAnsi="Times New Roman"/>
                <w:sz w:val="24"/>
                <w:szCs w:val="24"/>
              </w:rPr>
              <w:t>Ежедневное техническое обслуживание.</w:t>
            </w:r>
            <w:r w:rsidRPr="00945A72">
              <w:rPr>
                <w:rFonts w:ascii="Times New Roman" w:eastAsiaTheme="minorEastAsia" w:hAnsi="Times New Roman"/>
                <w:b/>
                <w:sz w:val="24"/>
                <w:szCs w:val="24"/>
              </w:rPr>
              <w:t xml:space="preserve"> </w:t>
            </w:r>
            <w:r w:rsidRPr="00945A72">
              <w:rPr>
                <w:rFonts w:ascii="Times New Roman" w:hAnsi="Times New Roman"/>
                <w:i/>
                <w:iCs/>
                <w:sz w:val="24"/>
                <w:szCs w:val="24"/>
              </w:rPr>
              <w:t xml:space="preserve">Контрольные работы. </w:t>
            </w:r>
            <w:r w:rsidRPr="00945A72">
              <w:rPr>
                <w:rFonts w:ascii="Times New Roman" w:hAnsi="Times New Roman"/>
                <w:sz w:val="24"/>
                <w:szCs w:val="24"/>
              </w:rPr>
              <w:t>Осмотр автомобиля и выявление наружных повреждений, проверка его комплектности, состояния кабины, платформы (кузова), стекол, зеркал заднего вида, капота двигателя и багажника, состояние подвесок, колес, шин и др. Контроль действия приборов освещения и сигнализации, стеклоочистителей и т. д.. Проверка свободного хода рулевого колеса, приводов тормозов, систем двигателя, работы агрегатов, узлов, систем и контрольно-измерительных приборов автомобиля на месте и на ходу.</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Уборочные и моечные работы, </w:t>
            </w:r>
            <w:r w:rsidRPr="00945A72">
              <w:rPr>
                <w:rFonts w:ascii="Times New Roman" w:hAnsi="Times New Roman"/>
                <w:sz w:val="24"/>
                <w:szCs w:val="24"/>
              </w:rPr>
              <w:t xml:space="preserve">предполагающие уборку кабины (салона) и платформы (кузова). </w:t>
            </w:r>
            <w:r w:rsidRPr="00945A72">
              <w:rPr>
                <w:rFonts w:ascii="Times New Roman" w:hAnsi="Times New Roman"/>
                <w:i/>
                <w:iCs/>
                <w:sz w:val="24"/>
                <w:szCs w:val="24"/>
              </w:rPr>
              <w:t xml:space="preserve"> Смазочные, очистительные и заправочные работы. </w:t>
            </w:r>
            <w:r w:rsidRPr="00945A72">
              <w:rPr>
                <w:rFonts w:ascii="Times New Roman" w:hAnsi="Times New Roman"/>
                <w:sz w:val="24"/>
                <w:szCs w:val="24"/>
              </w:rPr>
              <w:t>Проверка (доливка) уровня масла в двигателе. Проверка (доливка) уровня жидкости в системе охлаждения; проверка уровня топлива (заправка).</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eastAsiaTheme="minorEastAsia" w:hAnsi="Times New Roman"/>
                <w:sz w:val="24"/>
                <w:szCs w:val="24"/>
              </w:rPr>
              <w:t xml:space="preserve">Техническое обслуживание №1. </w:t>
            </w:r>
            <w:r w:rsidRPr="00945A72">
              <w:rPr>
                <w:rFonts w:ascii="Times New Roman" w:hAnsi="Times New Roman"/>
                <w:i/>
                <w:iCs/>
                <w:sz w:val="24"/>
                <w:szCs w:val="24"/>
              </w:rPr>
              <w:t>Контрольно-диагностические, крепежные и регулировочные работы</w:t>
            </w:r>
            <w:r w:rsidRPr="00945A72">
              <w:rPr>
                <w:rFonts w:ascii="Times New Roman" w:hAnsi="Times New Roman"/>
                <w:sz w:val="24"/>
                <w:szCs w:val="24"/>
              </w:rPr>
              <w:t>:</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(регулировка) свободного хода педали сцепления, люфта в шарнирных и шлицевых соединениях карданной передачи, при необходимости закрепления фланцев карданного вала;</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xml:space="preserve">- Проверка герметичности усилителя рулевого управления, крепления шаровых пальцев, крепления и люфта рулевого колеса, шарниров рулевых тяг и </w:t>
            </w:r>
            <w:r w:rsidRPr="00945A72">
              <w:rPr>
                <w:rFonts w:ascii="Times New Roman" w:hAnsi="Times New Roman"/>
                <w:bCs/>
                <w:sz w:val="24"/>
                <w:szCs w:val="24"/>
              </w:rPr>
              <w:t>др.;</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(регулировка) эффективности действия тормозной системы, свободного и рабочего хода педали тормозной системы, а также действия стояночной тормозной системы;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узлов и деталей подвески, состояния шин и давления воздуха в них;</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замков, петель и ручек дверей кабины и другие работы;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приборов и приводов системы питания, герметичность их соединений;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Очистка и проверка аккумуляторной батареи, генератора, приборов и электропроводки.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lastRenderedPageBreak/>
              <w:t xml:space="preserve">Смазочные и очистительные работы. </w:t>
            </w:r>
            <w:r w:rsidRPr="00945A72">
              <w:rPr>
                <w:rFonts w:ascii="Times New Roman" w:hAnsi="Times New Roman"/>
                <w:sz w:val="24"/>
                <w:szCs w:val="24"/>
              </w:rPr>
              <w:t>Смазка узлов трения и проверка уровня масла в картерах агрегатов и бачках гидропривода автомобиля в соответствии с картой смазки.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Дополнительные работы по специальным автомобилям и тягачам, </w:t>
            </w:r>
            <w:r w:rsidRPr="00945A72">
              <w:rPr>
                <w:rFonts w:ascii="Times New Roman" w:hAnsi="Times New Roman"/>
                <w:sz w:val="24"/>
                <w:szCs w:val="24"/>
              </w:rPr>
              <w:t>требующие проверки состояния несущих элементов, соединений и коммуникаций, проверки уровня масла в баке механизма подъема платформы и др.</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eastAsiaTheme="minorEastAsia" w:hAnsi="Times New Roman"/>
                <w:sz w:val="24"/>
                <w:szCs w:val="24"/>
              </w:rPr>
              <w:t>Техническое обслуживание № 2.</w:t>
            </w:r>
            <w:r w:rsidRPr="00945A72">
              <w:rPr>
                <w:rFonts w:ascii="Times New Roman" w:eastAsiaTheme="minorEastAsia" w:hAnsi="Times New Roman"/>
                <w:b/>
                <w:sz w:val="24"/>
                <w:szCs w:val="24"/>
              </w:rPr>
              <w:t xml:space="preserve"> </w:t>
            </w:r>
            <w:r w:rsidRPr="00945A72">
              <w:rPr>
                <w:rFonts w:ascii="Times New Roman" w:hAnsi="Times New Roman"/>
                <w:i/>
                <w:iCs/>
                <w:sz w:val="24"/>
                <w:szCs w:val="24"/>
              </w:rPr>
              <w:t>Контрольно-диагностические, крепежные и регулировочные работы: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герметичности систем охлаждения (отопления); проверка состояния цилиндропоршневой группы двигателя; проверка крепления трубопровода и приемных труб глушителя, поддона картеров двигателя и сцепления;</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действия пружины сцепления, свободного и полного хода педали, работы сцепления; проверка люфта в шарнирных и шлицевых соединениях карданной передачи; проверка сос</w:t>
            </w:r>
            <w:r w:rsidR="00791E74" w:rsidRPr="00945A72">
              <w:rPr>
                <w:rFonts w:ascii="Times New Roman" w:hAnsi="Times New Roman"/>
                <w:sz w:val="24"/>
                <w:szCs w:val="24"/>
              </w:rPr>
              <w:t>тояния картеров ведущих мостов;</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15</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973"/>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p>
        </w:tc>
        <w:tc>
          <w:tcPr>
            <w:tcW w:w="9714" w:type="dxa"/>
            <w:gridSpan w:val="3"/>
            <w:shd w:val="clear" w:color="auto" w:fill="auto"/>
          </w:tcPr>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Регулировка схождения передних колес, развала, продольного и поперечного наклонов шкворней и углов поворота передних колес, а также их балансировка и т. д. Проверка степени износа тормозных барабанов или дисков, колодок, накладок, свободного и рабочего ходов педали тормоза, состояния пружин, подшипников, колес и др. При необходимости производство замены узлов или деталей;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и герметичности трубопроводов тормозной системы, их регулировка; проверка параметров работы тормозной системы; проверка работоспособности других элементов, обеспечивающих тормозные свойства автомобиля. Проверка состояния несущих конструкций и элементов автомобиля, правильности расположения заднего моста; проверка состояния колесных дисков и крепления колес, состояния шин. При необходимости – выполнение регулировочных операций;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xml:space="preserve">- Проверка состояния поверхности кабины, кузова, оперения; проверка состояния систем вентиляции и отопления салона, а также уплотнителей дверей и вентиляционных люков. Проверка всех внешних и внутренних креплений кузова, креплений брызговиков. </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Проверка крепления герметичности и исправности ответственных элементов и конструкций топливного бака, трубопроводов, топливных насосов, форсунок и т. д. При необходимости – устранение неисправности и другие работы;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(восстановление) функциональности аккумуляторной батареи;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контактных элементов (контактных колец, щеток), подшипников, при необходимости – разборка генератора и замена изношенных деталей (щеток, нажимных пружин). Проверка работы стартера и реле-регулятора, регулировка напряжения реле-</w:t>
            </w:r>
            <w:r w:rsidRPr="00945A72">
              <w:rPr>
                <w:rFonts w:ascii="Times New Roman" w:hAnsi="Times New Roman"/>
                <w:sz w:val="24"/>
                <w:szCs w:val="24"/>
              </w:rPr>
              <w:lastRenderedPageBreak/>
              <w:t>регулятора с учетом времени года (если это предусмотрено его конструкцией);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свечей и катушки зажигания, прерывателя-распределителя. При необходимости – регулировка зазоров;</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функционирования и регулировка приборов освещения и сигнализации.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Смазочные и очистительные работы. </w:t>
            </w:r>
            <w:r w:rsidRPr="00945A72">
              <w:rPr>
                <w:rFonts w:ascii="Times New Roman" w:hAnsi="Times New Roman"/>
                <w:sz w:val="24"/>
                <w:szCs w:val="24"/>
              </w:rPr>
              <w:t>Смазка узлов трения автомобиля, проверка уровня масла в элементах двигателя, проверка и мойка (замена) фильтрующих элементов.</w:t>
            </w:r>
          </w:p>
          <w:p w:rsidR="006164C7" w:rsidRPr="00945A72" w:rsidRDefault="006164C7" w:rsidP="00D6781C">
            <w:pPr>
              <w:spacing w:after="0" w:line="240" w:lineRule="auto"/>
              <w:contextualSpacing/>
              <w:jc w:val="both"/>
              <w:rPr>
                <w:rFonts w:ascii="Times New Roman" w:hAnsi="Times New Roman"/>
                <w:sz w:val="24"/>
                <w:szCs w:val="24"/>
              </w:rPr>
            </w:pPr>
            <w:r w:rsidRPr="00945A72">
              <w:rPr>
                <w:rFonts w:ascii="Times New Roman" w:hAnsi="Times New Roman"/>
                <w:i/>
                <w:iCs/>
                <w:sz w:val="24"/>
                <w:szCs w:val="24"/>
              </w:rPr>
              <w:t xml:space="preserve">Дополнительные работы по специальным автомобилям и тягачам. </w:t>
            </w:r>
            <w:r w:rsidRPr="00945A72">
              <w:rPr>
                <w:rFonts w:ascii="Times New Roman" w:hAnsi="Times New Roman"/>
                <w:sz w:val="24"/>
                <w:szCs w:val="24"/>
              </w:rPr>
              <w:t>Проводятся в соответствии с особенностями конструкций этих автомобилей.</w:t>
            </w:r>
          </w:p>
          <w:p w:rsidR="006164C7" w:rsidRPr="00945A72" w:rsidRDefault="006164C7" w:rsidP="00D6781C">
            <w:pPr>
              <w:pStyle w:val="affffff"/>
              <w:snapToGrid w:val="0"/>
              <w:jc w:val="both"/>
              <w:rPr>
                <w:b/>
                <w:color w:val="FF0000"/>
              </w:rPr>
            </w:pPr>
            <w:r w:rsidRPr="00945A72">
              <w:rPr>
                <w:rFonts w:eastAsia="Times New Roman"/>
              </w:rPr>
              <w:t xml:space="preserve">Сезонное техническое обслуживание. Подготовка автомобиля к эксплуатации при изменении сезона (времени года). В качестве отдельно планируемого вида технического обслуживания СО проводится для автомобилей, </w:t>
            </w:r>
            <w:proofErr w:type="spellStart"/>
            <w:r w:rsidRPr="00945A72">
              <w:rPr>
                <w:rFonts w:eastAsia="Times New Roman"/>
              </w:rPr>
              <w:t>эксплуатирующихся</w:t>
            </w:r>
            <w:proofErr w:type="spellEnd"/>
            <w:r w:rsidRPr="00945A72">
              <w:rPr>
                <w:rFonts w:eastAsia="Times New Roman"/>
              </w:rPr>
              <w:t xml:space="preserve"> в зоне холодного и жаркого климата. В остальных условиях СО совмещается с очередным ТО-2, с увеличением трудоемкости по сравнению с трудоемкостью ТО-2.</w:t>
            </w:r>
          </w:p>
        </w:tc>
        <w:tc>
          <w:tcPr>
            <w:tcW w:w="995" w:type="dxa"/>
          </w:tcPr>
          <w:p w:rsidR="006164C7" w:rsidRPr="00945A72" w:rsidRDefault="006164C7" w:rsidP="00D6781C">
            <w:pPr>
              <w:spacing w:after="0" w:line="240" w:lineRule="auto"/>
              <w:jc w:val="center"/>
              <w:rPr>
                <w:rFonts w:ascii="Times New Roman" w:hAnsi="Times New Roman"/>
                <w:sz w:val="24"/>
                <w:szCs w:val="24"/>
              </w:rPr>
            </w:pPr>
          </w:p>
        </w:tc>
        <w:tc>
          <w:tcPr>
            <w:tcW w:w="1769" w:type="dxa"/>
          </w:tcPr>
          <w:p w:rsidR="006164C7" w:rsidRPr="00945A72" w:rsidRDefault="006164C7" w:rsidP="00D6781C">
            <w:pPr>
              <w:spacing w:after="0" w:line="240" w:lineRule="auto"/>
              <w:jc w:val="center"/>
              <w:rPr>
                <w:rFonts w:ascii="Times New Roman" w:hAnsi="Times New Roman"/>
                <w:sz w:val="24"/>
                <w:szCs w:val="24"/>
              </w:rPr>
            </w:pPr>
          </w:p>
        </w:tc>
      </w:tr>
      <w:tr w:rsidR="006164C7" w:rsidRPr="00945A72" w:rsidTr="004D78A0">
        <w:tblPrEx>
          <w:tblLook w:val="01E0" w:firstRow="1" w:lastRow="1" w:firstColumn="1" w:lastColumn="1" w:noHBand="0" w:noVBand="0"/>
        </w:tblPrEx>
        <w:trPr>
          <w:trHeight w:val="974"/>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eastAsiaTheme="minorEastAsia" w:hAnsi="Times New Roman"/>
                <w:sz w:val="24"/>
                <w:szCs w:val="24"/>
              </w:rPr>
              <w:lastRenderedPageBreak/>
              <w:t>Проверочная работа</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eastAsiaTheme="minorEastAsia" w:hAnsi="Times New Roman"/>
                <w:sz w:val="24"/>
                <w:szCs w:val="24"/>
              </w:rPr>
              <w:t>Уборочно-моечные, диагностические, крепежные и регулировочные работы согласно перечню ЕО, ТО-1, ТО-2, СТО автомобилей. Диагностика двигателей по показателям контрольных приборов. Диагностика цилиндропоршневой группы: проверка компрессии, протяжка головки блока. Регулировка тепловых зазоров клапанов ГРМ. Ремонт генератора, стартера. Установка зажигания. Ремонт колес.</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1769" w:type="dxa"/>
          </w:tcPr>
          <w:p w:rsidR="006164C7" w:rsidRPr="00945A72" w:rsidRDefault="006164C7" w:rsidP="00D6781C">
            <w:pPr>
              <w:spacing w:after="0" w:line="240" w:lineRule="auto"/>
              <w:jc w:val="center"/>
              <w:rPr>
                <w:rFonts w:ascii="Times New Roman" w:hAnsi="Times New Roman"/>
                <w:sz w:val="24"/>
                <w:szCs w:val="24"/>
              </w:rPr>
            </w:pPr>
          </w:p>
        </w:tc>
      </w:tr>
      <w:tr w:rsidR="006164C7" w:rsidRPr="00945A72" w:rsidTr="004D78A0">
        <w:tblPrEx>
          <w:tblLook w:val="01E0" w:firstRow="1" w:lastRow="1" w:firstColumn="1" w:lastColumn="1" w:noHBand="0" w:noVBand="0"/>
        </w:tblPrEx>
        <w:trPr>
          <w:trHeight w:val="15"/>
          <w:jc w:val="center"/>
        </w:trPr>
        <w:tc>
          <w:tcPr>
            <w:tcW w:w="12457" w:type="dxa"/>
            <w:gridSpan w:val="4"/>
          </w:tcPr>
          <w:p w:rsidR="006164C7" w:rsidRPr="00945A72" w:rsidRDefault="006164C7" w:rsidP="00D6781C">
            <w:pPr>
              <w:spacing w:after="0" w:line="240" w:lineRule="auto"/>
              <w:jc w:val="both"/>
              <w:rPr>
                <w:rFonts w:ascii="Times New Roman" w:eastAsiaTheme="minorEastAsia" w:hAnsi="Times New Roman"/>
                <w:b/>
                <w:sz w:val="24"/>
                <w:szCs w:val="24"/>
              </w:rPr>
            </w:pPr>
            <w:r w:rsidRPr="00945A72">
              <w:rPr>
                <w:rFonts w:ascii="Times New Roman" w:eastAsiaTheme="minorEastAsia" w:hAnsi="Times New Roman"/>
                <w:b/>
                <w:sz w:val="24"/>
                <w:szCs w:val="24"/>
              </w:rPr>
              <w:t>ИТОГО (УП.01)</w:t>
            </w:r>
          </w:p>
        </w:tc>
        <w:tc>
          <w:tcPr>
            <w:tcW w:w="995" w:type="dxa"/>
          </w:tcPr>
          <w:p w:rsidR="006164C7" w:rsidRPr="00945A72" w:rsidRDefault="00791E74"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108</w:t>
            </w:r>
          </w:p>
        </w:tc>
        <w:tc>
          <w:tcPr>
            <w:tcW w:w="1769" w:type="dxa"/>
          </w:tcPr>
          <w:p w:rsidR="006164C7" w:rsidRPr="00945A72" w:rsidRDefault="006164C7" w:rsidP="00D6781C">
            <w:pPr>
              <w:spacing w:after="0" w:line="240" w:lineRule="auto"/>
              <w:jc w:val="center"/>
              <w:rPr>
                <w:rFonts w:ascii="Times New Roman" w:hAnsi="Times New Roman"/>
                <w:b/>
                <w:color w:val="FF0000"/>
                <w:sz w:val="24"/>
                <w:szCs w:val="24"/>
              </w:rPr>
            </w:pPr>
          </w:p>
        </w:tc>
      </w:tr>
      <w:tr w:rsidR="006164C7" w:rsidRPr="00945A72" w:rsidTr="004D78A0">
        <w:tblPrEx>
          <w:tblLook w:val="01E0" w:firstRow="1" w:lastRow="1" w:firstColumn="1" w:lastColumn="1" w:noHBand="0" w:noVBand="0"/>
        </w:tblPrEx>
        <w:trPr>
          <w:trHeight w:val="299"/>
          <w:jc w:val="center"/>
        </w:trPr>
        <w:tc>
          <w:tcPr>
            <w:tcW w:w="12457" w:type="dxa"/>
            <w:gridSpan w:val="4"/>
          </w:tcPr>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eastAsia="Calibri" w:hAnsi="Times New Roman"/>
                <w:b/>
                <w:bCs/>
                <w:sz w:val="24"/>
                <w:szCs w:val="24"/>
              </w:rPr>
              <w:t>ПП.01 Производственная практика</w:t>
            </w:r>
          </w:p>
        </w:tc>
        <w:tc>
          <w:tcPr>
            <w:tcW w:w="995" w:type="dxa"/>
          </w:tcPr>
          <w:p w:rsidR="006164C7" w:rsidRPr="00945A72" w:rsidRDefault="006164C7" w:rsidP="00D6781C">
            <w:pPr>
              <w:spacing w:after="0" w:line="240" w:lineRule="auto"/>
              <w:jc w:val="center"/>
              <w:rPr>
                <w:rFonts w:ascii="Times New Roman" w:hAnsi="Times New Roman"/>
                <w:b/>
                <w:color w:val="FF0000"/>
                <w:sz w:val="24"/>
                <w:szCs w:val="24"/>
              </w:rPr>
            </w:pPr>
          </w:p>
        </w:tc>
        <w:tc>
          <w:tcPr>
            <w:tcW w:w="1769" w:type="dxa"/>
          </w:tcPr>
          <w:p w:rsidR="006164C7" w:rsidRPr="00945A72" w:rsidRDefault="006164C7" w:rsidP="00D6781C">
            <w:pPr>
              <w:spacing w:after="0" w:line="240" w:lineRule="auto"/>
              <w:jc w:val="center"/>
              <w:rPr>
                <w:rFonts w:ascii="Times New Roman" w:hAnsi="Times New Roman"/>
                <w:b/>
                <w:color w:val="FF0000"/>
                <w:sz w:val="24"/>
                <w:szCs w:val="24"/>
              </w:rPr>
            </w:pPr>
          </w:p>
        </w:tc>
      </w:tr>
      <w:tr w:rsidR="006164C7" w:rsidRPr="00945A72" w:rsidTr="004D78A0">
        <w:tblPrEx>
          <w:tblLook w:val="01E0" w:firstRow="1" w:lastRow="1" w:firstColumn="1" w:lastColumn="1" w:noHBand="0" w:noVBand="0"/>
        </w:tblPrEx>
        <w:trPr>
          <w:trHeight w:val="262"/>
          <w:jc w:val="center"/>
        </w:trPr>
        <w:tc>
          <w:tcPr>
            <w:tcW w:w="2743" w:type="dxa"/>
          </w:tcPr>
          <w:p w:rsidR="006164C7" w:rsidRPr="00945A72" w:rsidRDefault="006164C7" w:rsidP="00D6781C">
            <w:pPr>
              <w:spacing w:after="0" w:line="240" w:lineRule="auto"/>
              <w:jc w:val="both"/>
              <w:rPr>
                <w:rFonts w:ascii="Times New Roman" w:hAnsi="Times New Roman"/>
                <w:sz w:val="24"/>
                <w:szCs w:val="24"/>
              </w:rPr>
            </w:pPr>
            <w:r w:rsidRPr="00945A72">
              <w:rPr>
                <w:rFonts w:ascii="Times New Roman" w:eastAsia="Calibri" w:hAnsi="Times New Roman"/>
                <w:b/>
                <w:bCs/>
                <w:sz w:val="24"/>
                <w:szCs w:val="24"/>
              </w:rPr>
              <w:t>Виды работ</w:t>
            </w:r>
          </w:p>
        </w:tc>
        <w:tc>
          <w:tcPr>
            <w:tcW w:w="9714" w:type="dxa"/>
            <w:gridSpan w:val="3"/>
            <w:shd w:val="clear" w:color="auto" w:fill="auto"/>
          </w:tcPr>
          <w:p w:rsidR="006164C7" w:rsidRPr="00945A72" w:rsidRDefault="006164C7" w:rsidP="00D6781C">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Содержание работ</w:t>
            </w:r>
          </w:p>
        </w:tc>
        <w:tc>
          <w:tcPr>
            <w:tcW w:w="995" w:type="dxa"/>
          </w:tcPr>
          <w:p w:rsidR="006164C7" w:rsidRPr="00945A72" w:rsidRDefault="006164C7" w:rsidP="00D6781C">
            <w:pPr>
              <w:spacing w:after="0" w:line="240" w:lineRule="auto"/>
              <w:jc w:val="center"/>
              <w:rPr>
                <w:rFonts w:ascii="Times New Roman" w:hAnsi="Times New Roman"/>
                <w:sz w:val="24"/>
                <w:szCs w:val="24"/>
              </w:rPr>
            </w:pPr>
          </w:p>
        </w:tc>
        <w:tc>
          <w:tcPr>
            <w:tcW w:w="1769" w:type="dxa"/>
          </w:tcPr>
          <w:p w:rsidR="006164C7" w:rsidRPr="00945A72" w:rsidRDefault="006164C7" w:rsidP="00D6781C">
            <w:pPr>
              <w:spacing w:after="0" w:line="240" w:lineRule="auto"/>
              <w:jc w:val="center"/>
              <w:rPr>
                <w:rFonts w:ascii="Times New Roman" w:hAnsi="Times New Roman"/>
                <w:sz w:val="24"/>
                <w:szCs w:val="24"/>
              </w:rPr>
            </w:pPr>
          </w:p>
        </w:tc>
      </w:tr>
      <w:tr w:rsidR="006164C7" w:rsidRPr="00945A72" w:rsidTr="004D78A0">
        <w:tblPrEx>
          <w:tblLook w:val="01E0" w:firstRow="1" w:lastRow="1" w:firstColumn="1" w:lastColumn="1" w:noHBand="0" w:noVBand="0"/>
        </w:tblPrEx>
        <w:trPr>
          <w:trHeight w:val="1268"/>
          <w:jc w:val="center"/>
        </w:trPr>
        <w:tc>
          <w:tcPr>
            <w:tcW w:w="2743" w:type="dxa"/>
          </w:tcPr>
          <w:p w:rsidR="006164C7" w:rsidRPr="00945A72" w:rsidRDefault="006164C7" w:rsidP="00D6781C">
            <w:pPr>
              <w:spacing w:after="0" w:line="240" w:lineRule="auto"/>
              <w:jc w:val="both"/>
              <w:rPr>
                <w:rFonts w:ascii="Times New Roman" w:hAnsi="Times New Roman"/>
                <w:sz w:val="24"/>
                <w:szCs w:val="24"/>
              </w:rPr>
            </w:pPr>
            <w:r w:rsidRPr="00945A72">
              <w:rPr>
                <w:rFonts w:ascii="Times New Roman" w:hAnsi="Times New Roman"/>
                <w:sz w:val="24"/>
                <w:szCs w:val="24"/>
              </w:rPr>
              <w:t xml:space="preserve">1. Ознакомление с </w:t>
            </w:r>
          </w:p>
          <w:p w:rsidR="006164C7" w:rsidRPr="00945A72" w:rsidRDefault="006164C7" w:rsidP="00D6781C">
            <w:pPr>
              <w:spacing w:after="0" w:line="240" w:lineRule="auto"/>
              <w:jc w:val="both"/>
              <w:rPr>
                <w:rFonts w:ascii="Times New Roman" w:hAnsi="Times New Roman"/>
                <w:sz w:val="24"/>
                <w:szCs w:val="24"/>
              </w:rPr>
            </w:pPr>
            <w:r w:rsidRPr="00945A72">
              <w:rPr>
                <w:rFonts w:ascii="Times New Roman" w:hAnsi="Times New Roman"/>
                <w:sz w:val="24"/>
                <w:szCs w:val="24"/>
              </w:rPr>
              <w:t xml:space="preserve">предприятием, инструктаж по технике </w:t>
            </w:r>
          </w:p>
          <w:p w:rsidR="006164C7" w:rsidRPr="00945A72" w:rsidRDefault="006164C7" w:rsidP="00D6781C">
            <w:pPr>
              <w:spacing w:after="0" w:line="240" w:lineRule="auto"/>
              <w:jc w:val="both"/>
              <w:rPr>
                <w:rFonts w:ascii="Times New Roman" w:hAnsi="Times New Roman"/>
                <w:sz w:val="24"/>
                <w:szCs w:val="24"/>
              </w:rPr>
            </w:pPr>
            <w:r w:rsidRPr="00945A72">
              <w:rPr>
                <w:rFonts w:ascii="Times New Roman" w:hAnsi="Times New Roman"/>
                <w:sz w:val="24"/>
                <w:szCs w:val="24"/>
              </w:rPr>
              <w:t xml:space="preserve">безопасности и </w:t>
            </w:r>
          </w:p>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sz w:val="24"/>
                <w:szCs w:val="24"/>
              </w:rPr>
              <w:t>электробезопасности</w:t>
            </w:r>
          </w:p>
        </w:tc>
        <w:tc>
          <w:tcPr>
            <w:tcW w:w="9714" w:type="dxa"/>
            <w:gridSpan w:val="3"/>
            <w:shd w:val="clear" w:color="auto" w:fill="auto"/>
          </w:tcPr>
          <w:p w:rsidR="006164C7" w:rsidRPr="00945A72" w:rsidRDefault="006164C7" w:rsidP="00D6781C">
            <w:pPr>
              <w:pStyle w:val="Default"/>
              <w:jc w:val="both"/>
              <w:rPr>
                <w:rFonts w:eastAsiaTheme="minorHAnsi"/>
                <w:color w:val="auto"/>
              </w:rPr>
            </w:pPr>
            <w:r w:rsidRPr="00945A72">
              <w:rPr>
                <w:color w:val="auto"/>
              </w:rPr>
              <w:t xml:space="preserve">Трудовое законодательство и правила внутреннего распорядка, действующие на предприятии. Основные правила и требования безопасности труда при ремонте и техническом обслуживании автомобиля. Меры пожарной безопасности. </w:t>
            </w:r>
            <w:r w:rsidRPr="00945A72">
              <w:rPr>
                <w:rFonts w:eastAsiaTheme="minorHAnsi"/>
                <w:color w:val="auto"/>
              </w:rPr>
              <w:t>Правила действия в аварийных ситуациях.</w:t>
            </w:r>
          </w:p>
          <w:p w:rsidR="006164C7" w:rsidRPr="00945A72" w:rsidRDefault="006164C7" w:rsidP="00D6781C">
            <w:pPr>
              <w:spacing w:after="0" w:line="240" w:lineRule="auto"/>
              <w:jc w:val="both"/>
              <w:rPr>
                <w:rFonts w:ascii="Times New Roman" w:hAnsi="Times New Roman"/>
                <w:b/>
                <w:color w:val="FF0000"/>
                <w:sz w:val="24"/>
                <w:szCs w:val="24"/>
              </w:rPr>
            </w:pP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7</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981"/>
          <w:jc w:val="center"/>
        </w:trPr>
        <w:tc>
          <w:tcPr>
            <w:tcW w:w="2743" w:type="dxa"/>
          </w:tcPr>
          <w:p w:rsidR="006164C7" w:rsidRPr="00945A72" w:rsidRDefault="006164C7" w:rsidP="00392818">
            <w:pPr>
              <w:spacing w:after="0" w:line="240" w:lineRule="auto"/>
              <w:jc w:val="both"/>
              <w:rPr>
                <w:rFonts w:ascii="Times New Roman" w:hAnsi="Times New Roman"/>
                <w:sz w:val="24"/>
                <w:szCs w:val="24"/>
              </w:rPr>
            </w:pPr>
            <w:r w:rsidRPr="00945A72">
              <w:rPr>
                <w:rFonts w:ascii="Times New Roman" w:eastAsia="Calibri" w:hAnsi="Times New Roman"/>
                <w:bCs/>
                <w:sz w:val="24"/>
                <w:szCs w:val="24"/>
              </w:rPr>
              <w:t xml:space="preserve">2. </w:t>
            </w:r>
            <w:r w:rsidRPr="00945A72">
              <w:rPr>
                <w:rFonts w:ascii="Times New Roman" w:hAnsi="Times New Roman"/>
                <w:sz w:val="24"/>
                <w:szCs w:val="24"/>
              </w:rPr>
              <w:t>Работа на участках ежедневного техническо</w:t>
            </w:r>
            <w:r w:rsidR="00392818" w:rsidRPr="00945A72">
              <w:rPr>
                <w:rFonts w:ascii="Times New Roman" w:hAnsi="Times New Roman"/>
                <w:sz w:val="24"/>
                <w:szCs w:val="24"/>
              </w:rPr>
              <w:t>го обслуживания (ЕО) автомобиля</w:t>
            </w:r>
          </w:p>
        </w:tc>
        <w:tc>
          <w:tcPr>
            <w:tcW w:w="9714" w:type="dxa"/>
            <w:gridSpan w:val="3"/>
            <w:shd w:val="clear" w:color="auto" w:fill="auto"/>
          </w:tcPr>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Контрольно-проверочные работы. </w:t>
            </w:r>
            <w:r w:rsidRPr="00945A72">
              <w:rPr>
                <w:rFonts w:ascii="Times New Roman" w:hAnsi="Times New Roman"/>
                <w:sz w:val="24"/>
                <w:szCs w:val="24"/>
              </w:rPr>
              <w:t>Осмотр автомобиля и выявление наружных повреждений, проверка его комплектности, состояния кабины, платформы (кузова), стекол, зеркал заднего вида, капота двигателя и багажника, состояние подвесок, колес, шин и др. Контроль действия приборов освещения и сигнализации, стеклоочистителей и т. д.. Проверка свободного хода рулевого колеса, приводов тормозов, систем двигателя, работы агрегатов, узлов, систем и контрольно-измерительных приборов автомобиля на месте и на ходу.</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Уборочные и моечные работы, </w:t>
            </w:r>
            <w:r w:rsidRPr="00945A72">
              <w:rPr>
                <w:rFonts w:ascii="Times New Roman" w:hAnsi="Times New Roman"/>
                <w:sz w:val="24"/>
                <w:szCs w:val="24"/>
              </w:rPr>
              <w:t xml:space="preserve">предполагающие уборку кабины (салона) и платформы </w:t>
            </w:r>
            <w:r w:rsidRPr="00945A72">
              <w:rPr>
                <w:rFonts w:ascii="Times New Roman" w:hAnsi="Times New Roman"/>
                <w:sz w:val="24"/>
                <w:szCs w:val="24"/>
              </w:rPr>
              <w:lastRenderedPageBreak/>
              <w:t>(кузова). Мойка и сушка автомобиля, в случае необходимости – санитарная обработка; протирка зеркал заднего вида, фар, подфарников, указателей поворотов, задних фонарей и стоп-сигналов, стекол кабины, а также номерных знаков.</w:t>
            </w:r>
          </w:p>
          <w:p w:rsidR="006164C7" w:rsidRPr="00945A72" w:rsidRDefault="006164C7" w:rsidP="00D6781C">
            <w:pPr>
              <w:shd w:val="clear" w:color="auto" w:fill="FFFFFF"/>
              <w:spacing w:after="0" w:line="240" w:lineRule="auto"/>
              <w:ind w:firstLine="284"/>
              <w:contextualSpacing/>
              <w:jc w:val="both"/>
              <w:rPr>
                <w:rFonts w:ascii="Times New Roman" w:hAnsi="Times New Roman"/>
                <w:color w:val="FF0000"/>
                <w:sz w:val="24"/>
                <w:szCs w:val="24"/>
              </w:rPr>
            </w:pPr>
            <w:r w:rsidRPr="00945A72">
              <w:rPr>
                <w:rFonts w:ascii="Times New Roman" w:hAnsi="Times New Roman"/>
                <w:i/>
                <w:iCs/>
                <w:sz w:val="24"/>
                <w:szCs w:val="24"/>
              </w:rPr>
              <w:t xml:space="preserve">Смазочные, очистительные и заправочные работы. </w:t>
            </w:r>
            <w:r w:rsidRPr="00945A72">
              <w:rPr>
                <w:rFonts w:ascii="Times New Roman" w:hAnsi="Times New Roman"/>
                <w:sz w:val="24"/>
                <w:szCs w:val="24"/>
              </w:rPr>
              <w:t>Проверка (доливка) уровня масла в двигателе. Проверка (доливка) уровня жидкости в системе охлаждения; проверка уровня топлива (заправка).</w:t>
            </w:r>
          </w:p>
        </w:tc>
        <w:tc>
          <w:tcPr>
            <w:tcW w:w="995" w:type="dxa"/>
          </w:tcPr>
          <w:p w:rsidR="00791E74"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14</w:t>
            </w:r>
          </w:p>
          <w:p w:rsidR="006164C7" w:rsidRPr="00945A72" w:rsidRDefault="006164C7" w:rsidP="00D6781C">
            <w:pPr>
              <w:spacing w:after="0" w:line="240" w:lineRule="auto"/>
              <w:jc w:val="center"/>
              <w:rPr>
                <w:rFonts w:ascii="Times New Roman" w:hAnsi="Times New Roman"/>
                <w:sz w:val="24"/>
                <w:szCs w:val="24"/>
              </w:rPr>
            </w:pPr>
          </w:p>
        </w:tc>
        <w:tc>
          <w:tcPr>
            <w:tcW w:w="1769" w:type="dxa"/>
          </w:tcPr>
          <w:p w:rsidR="006164C7" w:rsidRPr="00945A72" w:rsidRDefault="006164C7" w:rsidP="00D6781C">
            <w:pPr>
              <w:spacing w:after="0" w:line="240" w:lineRule="auto"/>
              <w:jc w:val="center"/>
              <w:rPr>
                <w:rFonts w:ascii="Times New Roman" w:hAnsi="Times New Roman"/>
                <w:sz w:val="24"/>
                <w:szCs w:val="24"/>
              </w:rPr>
            </w:pPr>
          </w:p>
        </w:tc>
      </w:tr>
      <w:tr w:rsidR="006164C7" w:rsidRPr="00945A72" w:rsidTr="004D78A0">
        <w:tblPrEx>
          <w:tblLook w:val="01E0" w:firstRow="1" w:lastRow="1" w:firstColumn="1" w:lastColumn="1" w:noHBand="0" w:noVBand="0"/>
        </w:tblPrEx>
        <w:trPr>
          <w:trHeight w:val="4160"/>
          <w:jc w:val="center"/>
        </w:trPr>
        <w:tc>
          <w:tcPr>
            <w:tcW w:w="2743" w:type="dxa"/>
          </w:tcPr>
          <w:p w:rsidR="006164C7" w:rsidRPr="00945A72" w:rsidRDefault="006164C7" w:rsidP="00D6781C">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3. Проведение работ по первому техническому обслуживанию (ТО-1) автомобиля</w:t>
            </w:r>
          </w:p>
          <w:p w:rsidR="006164C7" w:rsidRPr="00945A72" w:rsidRDefault="006164C7" w:rsidP="00D6781C">
            <w:pPr>
              <w:spacing w:after="0" w:line="240" w:lineRule="auto"/>
              <w:jc w:val="both"/>
              <w:rPr>
                <w:rFonts w:ascii="Times New Roman" w:eastAsia="Calibri" w:hAnsi="Times New Roman"/>
                <w:bCs/>
                <w:color w:val="FF0000"/>
                <w:sz w:val="24"/>
                <w:szCs w:val="24"/>
              </w:rPr>
            </w:pPr>
          </w:p>
        </w:tc>
        <w:tc>
          <w:tcPr>
            <w:tcW w:w="9714" w:type="dxa"/>
            <w:gridSpan w:val="3"/>
            <w:shd w:val="clear" w:color="auto" w:fill="auto"/>
          </w:tcPr>
          <w:p w:rsidR="006164C7" w:rsidRPr="00945A72" w:rsidRDefault="006164C7" w:rsidP="00D6781C">
            <w:pPr>
              <w:shd w:val="clear" w:color="auto" w:fill="FFFFFF"/>
              <w:spacing w:after="0" w:line="240" w:lineRule="auto"/>
              <w:contextualSpacing/>
              <w:jc w:val="both"/>
              <w:rPr>
                <w:rFonts w:ascii="Times New Roman" w:hAnsi="Times New Roman"/>
                <w:sz w:val="24"/>
                <w:szCs w:val="24"/>
              </w:rPr>
            </w:pPr>
            <w:r w:rsidRPr="00945A72">
              <w:rPr>
                <w:rFonts w:ascii="Times New Roman" w:hAnsi="Times New Roman"/>
                <w:i/>
                <w:iCs/>
                <w:sz w:val="24"/>
                <w:szCs w:val="24"/>
              </w:rPr>
              <w:t>Контрольно-диагностические, крепежные и регулировочные работы</w:t>
            </w:r>
            <w:r w:rsidRPr="00945A72">
              <w:rPr>
                <w:rFonts w:ascii="Times New Roman" w:hAnsi="Times New Roman"/>
                <w:sz w:val="24"/>
                <w:szCs w:val="24"/>
              </w:rPr>
              <w:t>:</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(регулировка) свободного хода педали сцепления, люфта в шарнирных и шлицевых соединениях карданной передачи, при необходимости закрепления фланцев карданного вала;</w:t>
            </w:r>
          </w:p>
          <w:p w:rsidR="006164C7" w:rsidRPr="00945A72" w:rsidRDefault="006164C7" w:rsidP="00D6781C">
            <w:pPr>
              <w:spacing w:after="0" w:line="240" w:lineRule="auto"/>
              <w:jc w:val="both"/>
              <w:rPr>
                <w:rFonts w:ascii="Times New Roman" w:eastAsia="Calibri" w:hAnsi="Times New Roman"/>
                <w:b/>
                <w:bCs/>
                <w:sz w:val="24"/>
                <w:szCs w:val="24"/>
              </w:rPr>
            </w:pPr>
            <w:r w:rsidRPr="00945A72">
              <w:rPr>
                <w:rFonts w:ascii="Times New Roman" w:hAnsi="Times New Roman"/>
                <w:sz w:val="24"/>
                <w:szCs w:val="24"/>
              </w:rPr>
              <w:t>- Проверка герметичности усилителя рулевого управления, крепления шаровых пальцев, крепления</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xml:space="preserve">и люфта рулевого колеса, шарниров рулевых тяг и </w:t>
            </w:r>
            <w:r w:rsidRPr="00945A72">
              <w:rPr>
                <w:rFonts w:ascii="Times New Roman" w:hAnsi="Times New Roman"/>
                <w:bCs/>
                <w:sz w:val="24"/>
                <w:szCs w:val="24"/>
              </w:rPr>
              <w:t>др.;</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(регулировка) эффективности действия тормозной системы, свободного и рабочего хода педали тормозной системы, а также действия стояночной тормозной системы;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узлов и деталей подвески, состояния шин и давления воздуха в них;</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замков, петель и ручек дверей кабины и другие работы;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приборов и приводов системы питания, герметичность их соединений;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Очистка и проверка аккумуляторной батареи, генератора, приборов и электропроводки.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Смазочные и очистительные работы. </w:t>
            </w:r>
            <w:r w:rsidRPr="00945A72">
              <w:rPr>
                <w:rFonts w:ascii="Times New Roman" w:hAnsi="Times New Roman"/>
                <w:sz w:val="24"/>
                <w:szCs w:val="24"/>
              </w:rPr>
              <w:t>Смазка узлов трения и проверка уровня масла в картерах агрегатов и бачках гидропривода автомобиля в соответствии с картой смазки.</w:t>
            </w:r>
          </w:p>
          <w:p w:rsidR="006164C7" w:rsidRPr="00945A72" w:rsidRDefault="006164C7" w:rsidP="00D6781C">
            <w:pPr>
              <w:shd w:val="clear" w:color="auto" w:fill="FFFFFF"/>
              <w:spacing w:after="0" w:line="240" w:lineRule="auto"/>
              <w:ind w:firstLine="284"/>
              <w:contextualSpacing/>
              <w:jc w:val="both"/>
              <w:rPr>
                <w:rFonts w:ascii="Times New Roman" w:hAnsi="Times New Roman"/>
                <w:b/>
                <w:color w:val="FF0000"/>
                <w:sz w:val="24"/>
                <w:szCs w:val="24"/>
              </w:rPr>
            </w:pPr>
            <w:r w:rsidRPr="00945A72">
              <w:rPr>
                <w:rFonts w:ascii="Times New Roman" w:hAnsi="Times New Roman"/>
                <w:i/>
                <w:iCs/>
                <w:sz w:val="24"/>
                <w:szCs w:val="24"/>
              </w:rPr>
              <w:t xml:space="preserve">Дополнительные работы по специальным автомобилям и тягачам, </w:t>
            </w:r>
            <w:r w:rsidRPr="00945A72">
              <w:rPr>
                <w:rFonts w:ascii="Times New Roman" w:hAnsi="Times New Roman"/>
                <w:sz w:val="24"/>
                <w:szCs w:val="24"/>
              </w:rPr>
              <w:t>требующие проверки состояния несущих элементов, соединений и коммуникаций, проверки уровня масла в баке механизма подъёма платформы и др.</w:t>
            </w:r>
          </w:p>
        </w:tc>
        <w:tc>
          <w:tcPr>
            <w:tcW w:w="995" w:type="dxa"/>
          </w:tcPr>
          <w:p w:rsidR="00791E74"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28</w:t>
            </w:r>
          </w:p>
          <w:p w:rsidR="006164C7" w:rsidRPr="00945A72" w:rsidRDefault="006164C7" w:rsidP="00D6781C">
            <w:pPr>
              <w:spacing w:after="0" w:line="240" w:lineRule="auto"/>
              <w:jc w:val="center"/>
              <w:rPr>
                <w:rFonts w:ascii="Times New Roman" w:hAnsi="Times New Roman"/>
                <w:sz w:val="24"/>
                <w:szCs w:val="24"/>
              </w:rPr>
            </w:pP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2399"/>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sz w:val="24"/>
                <w:szCs w:val="24"/>
              </w:rPr>
              <w:lastRenderedPageBreak/>
              <w:t>4.  Проведение работ по второму техническому обслуживанию (ТО-2) автомобиля</w:t>
            </w:r>
          </w:p>
        </w:tc>
        <w:tc>
          <w:tcPr>
            <w:tcW w:w="9714" w:type="dxa"/>
            <w:gridSpan w:val="3"/>
            <w:shd w:val="clear" w:color="auto" w:fill="auto"/>
          </w:tcPr>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Контрольно-диагностические, крепежные и регулировочные работы:</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герметичности систем охлаждения (отопления); проверка состояния цилиндропоршневой группы двигателя; проверка крепления трубопровода и приемных труб глушителя, поддона картеров двигателя и сцепления;</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действия пружины сцепления, свободного и полного хода педали, работы сцепления; проверка люфта в шарнирных и шлицевых соединениях карданной передачи; проверка состояния картеров ведущих мостов;</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Регулировка схождения передних колес, развала, продольного и поперечного наклонов шкворней и углов поворота передних колес, а также их балансировка и т. д. Проверка степени износа тормозных барабанов или дисков, колодок, накладок, свободного и рабочего ходов педали тормоза, состояния пружин, подшипников, колес и др. При необходимости производство замены узлов или деталей;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и герметичности трубопроводов тормозной системы, их регулировка; проверка параметров работы тормозной системы; проверка работоспособности других элементов, обеспечивающих тормозные свойства автомобиля. Проверка состояния несущих конструкций и элементов автомобиля, правильности расположения заднего моста; проверка состояния колесных дисков и крепления колес, состояния шин. При необходимости – выполнение регулировочных операций;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поверхности кабины, кузова, оперения; проверка состояния систем вентиляции и отопления салона, а также уплотнителей дверей и вентиляционных люков. Проверка всех внешних и внутренних креплений кузова, креплений брызговиков. При необходимости – выполнение косметического ремонта;</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крепления, соединений и герметичности ответственных элементов и коммуникаций, их исправность. Проверка качества приготовляемой горючей смеси и при необходимости регулировка элементов системы;</w:t>
            </w:r>
          </w:p>
          <w:p w:rsidR="006164C7" w:rsidRPr="00945A72" w:rsidRDefault="006164C7" w:rsidP="00D6781C">
            <w:pPr>
              <w:shd w:val="clear" w:color="auto" w:fill="FFFFFF"/>
              <w:spacing w:after="0" w:line="240" w:lineRule="auto"/>
              <w:ind w:firstLine="284"/>
              <w:contextualSpacing/>
              <w:jc w:val="both"/>
              <w:rPr>
                <w:rFonts w:ascii="Times New Roman" w:eastAsia="Calibri" w:hAnsi="Times New Roman"/>
                <w:b/>
                <w:bCs/>
                <w:sz w:val="24"/>
                <w:szCs w:val="24"/>
              </w:rPr>
            </w:pPr>
            <w:r w:rsidRPr="00945A72">
              <w:rPr>
                <w:rFonts w:ascii="Times New Roman" w:hAnsi="Times New Roman"/>
                <w:sz w:val="24"/>
                <w:szCs w:val="24"/>
              </w:rPr>
              <w:t xml:space="preserve">- Проверка крепления герметичности и исправности ответственных элементов и коммуникаций топливного бака, </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трубопроводов, топливных насосов, форсунок и т. д. При необходимости – устранение неисправности и другие работы;- Проверка (восстановление) функциональности аккумуляторной батареи;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состояния контактных элементов (контактных колец, щеток), подшипников, при необходимости – разборка генератора и замена изношенных деталей (щеток, нажимных пружин). Проверка работы стартера и реле-регулятора, регулировка напряжения реле-регулятора с учетом времени года (если это предусмотрено его конструкцией);</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lastRenderedPageBreak/>
              <w:t>- Проверка свечей и катушки зажигания, прерывателя-распределителя. При необходимости – регулировка зазоров;</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sz w:val="24"/>
                <w:szCs w:val="24"/>
              </w:rPr>
              <w:t>- Проверка функционирования и регулировка приборов освещения и сигнализации.</w:t>
            </w:r>
          </w:p>
          <w:p w:rsidR="006164C7" w:rsidRPr="00945A72" w:rsidRDefault="006164C7" w:rsidP="00D6781C">
            <w:pPr>
              <w:shd w:val="clear" w:color="auto" w:fill="FFFFFF"/>
              <w:spacing w:after="0" w:line="240" w:lineRule="auto"/>
              <w:ind w:firstLine="284"/>
              <w:contextualSpacing/>
              <w:jc w:val="both"/>
              <w:rPr>
                <w:rFonts w:ascii="Times New Roman" w:hAnsi="Times New Roman"/>
                <w:sz w:val="24"/>
                <w:szCs w:val="24"/>
              </w:rPr>
            </w:pPr>
            <w:r w:rsidRPr="00945A72">
              <w:rPr>
                <w:rFonts w:ascii="Times New Roman" w:hAnsi="Times New Roman"/>
                <w:i/>
                <w:iCs/>
                <w:sz w:val="24"/>
                <w:szCs w:val="24"/>
              </w:rPr>
              <w:t xml:space="preserve">Смазочные и очистительные работы. </w:t>
            </w:r>
            <w:r w:rsidRPr="00945A72">
              <w:rPr>
                <w:rFonts w:ascii="Times New Roman" w:hAnsi="Times New Roman"/>
                <w:sz w:val="24"/>
                <w:szCs w:val="24"/>
              </w:rPr>
              <w:t>Смазка узлов трения автомобиля, проверка уровня масла в элементах двигателя, проверка и мойка (замена) фильтрующих элементов.</w:t>
            </w:r>
          </w:p>
          <w:p w:rsidR="006164C7" w:rsidRPr="00945A72" w:rsidRDefault="006164C7" w:rsidP="00D6781C">
            <w:pPr>
              <w:spacing w:after="0" w:line="240" w:lineRule="auto"/>
              <w:jc w:val="both"/>
              <w:rPr>
                <w:rFonts w:ascii="Times New Roman" w:eastAsia="Calibri" w:hAnsi="Times New Roman"/>
                <w:b/>
                <w:bCs/>
                <w:sz w:val="24"/>
                <w:szCs w:val="24"/>
              </w:rPr>
            </w:pPr>
            <w:r w:rsidRPr="00945A72">
              <w:rPr>
                <w:rFonts w:ascii="Times New Roman" w:hAnsi="Times New Roman"/>
                <w:i/>
                <w:iCs/>
                <w:sz w:val="24"/>
                <w:szCs w:val="24"/>
              </w:rPr>
              <w:t xml:space="preserve">Дополнительные работы по специальным автомобилям и тягачам. </w:t>
            </w:r>
            <w:r w:rsidRPr="00945A72">
              <w:rPr>
                <w:rFonts w:ascii="Times New Roman" w:hAnsi="Times New Roman"/>
                <w:sz w:val="24"/>
                <w:szCs w:val="24"/>
              </w:rPr>
              <w:t>Проводятся в соответствии с особенностями конструкций этих автомобилей.</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42</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325"/>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sz w:val="24"/>
                <w:szCs w:val="24"/>
              </w:rPr>
              <w:lastRenderedPageBreak/>
              <w:t>5.  Проведение работ по сезонному техническому обслуживанию (СТО) автомобиля</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hAnsi="Times New Roman"/>
                <w:sz w:val="24"/>
                <w:szCs w:val="24"/>
              </w:rPr>
              <w:t xml:space="preserve">Подготовка автомобиля к эксплуатации при изменении сезона (времени года). В качестве отдельно планируемого вида технического обслуживания СТО проводится для автомобилей, </w:t>
            </w:r>
            <w:proofErr w:type="spellStart"/>
            <w:r w:rsidRPr="00945A72">
              <w:rPr>
                <w:rFonts w:ascii="Times New Roman" w:hAnsi="Times New Roman"/>
                <w:sz w:val="24"/>
                <w:szCs w:val="24"/>
              </w:rPr>
              <w:t>эксплуатирующихся</w:t>
            </w:r>
            <w:proofErr w:type="spellEnd"/>
            <w:r w:rsidRPr="00945A72">
              <w:rPr>
                <w:rFonts w:ascii="Times New Roman" w:hAnsi="Times New Roman"/>
                <w:sz w:val="24"/>
                <w:szCs w:val="24"/>
              </w:rPr>
              <w:t xml:space="preserve"> в зоне холодного и жаркого климата. В остальных условиях СТО совмещается с очередным ТО-2, с увеличением трудоемкости по сравнению с трудоемкостью ТО-2.</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35</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2297"/>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sz w:val="24"/>
                <w:szCs w:val="24"/>
              </w:rPr>
              <w:t>6.  Проведение работ по текущему ремонту двигателя</w:t>
            </w:r>
          </w:p>
        </w:tc>
        <w:tc>
          <w:tcPr>
            <w:tcW w:w="9714" w:type="dxa"/>
            <w:gridSpan w:val="3"/>
            <w:shd w:val="clear" w:color="auto" w:fill="auto"/>
          </w:tcPr>
          <w:p w:rsidR="006164C7" w:rsidRPr="00945A72" w:rsidRDefault="006164C7" w:rsidP="00D6781C">
            <w:pPr>
              <w:spacing w:after="0" w:line="240" w:lineRule="auto"/>
              <w:contextualSpacing/>
              <w:jc w:val="both"/>
              <w:rPr>
                <w:rFonts w:ascii="Times New Roman" w:hAnsi="Times New Roman"/>
                <w:b/>
                <w:sz w:val="24"/>
                <w:szCs w:val="24"/>
              </w:rPr>
            </w:pPr>
            <w:r w:rsidRPr="00945A72">
              <w:rPr>
                <w:rFonts w:ascii="Times New Roman" w:hAnsi="Times New Roman"/>
                <w:sz w:val="24"/>
                <w:szCs w:val="24"/>
              </w:rPr>
              <w:t>Разборка, замена или восстановления деталей двигателя и устранение неисправностей.</w:t>
            </w:r>
          </w:p>
          <w:p w:rsidR="006164C7" w:rsidRPr="00945A72" w:rsidRDefault="006164C7" w:rsidP="00D6781C">
            <w:pPr>
              <w:spacing w:after="0" w:line="240" w:lineRule="auto"/>
              <w:jc w:val="both"/>
              <w:rPr>
                <w:rFonts w:ascii="Times New Roman" w:eastAsia="Calibri" w:hAnsi="Times New Roman"/>
                <w:b/>
                <w:bCs/>
                <w:sz w:val="24"/>
                <w:szCs w:val="24"/>
              </w:rPr>
            </w:pPr>
            <w:r w:rsidRPr="00945A72">
              <w:rPr>
                <w:rFonts w:ascii="Times New Roman" w:hAnsi="Times New Roman"/>
                <w:sz w:val="24"/>
                <w:szCs w:val="24"/>
              </w:rPr>
              <w:t>Замена деталей: поршневых колец, поршневых пальцев, тонкостенных вкладышей</w:t>
            </w:r>
          </w:p>
          <w:p w:rsidR="006164C7" w:rsidRPr="00945A72" w:rsidRDefault="006164C7" w:rsidP="00D6781C">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коренных и шатунных подшипников, прокладки головки блока. Устранение неисправностей путем выполнения слесарно-механических работ. </w:t>
            </w:r>
          </w:p>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hAnsi="Times New Roman"/>
                <w:sz w:val="24"/>
                <w:szCs w:val="24"/>
              </w:rPr>
              <w:t>Прилегание клапанов к их седлам восстанавливается путем притирки рабочих фасок клапанов к их седлам. При большом износе фасок клапанов и их гнезд производится предварительная шлифовка седел и фасок клапанов конусными абразивными кругами с использованием шлифовального приспособления. После шлифования фасок клапанных гнезд клапаны притираются.</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28</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highlight w:val="yellow"/>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275"/>
          <w:jc w:val="center"/>
        </w:trPr>
        <w:tc>
          <w:tcPr>
            <w:tcW w:w="2743" w:type="dxa"/>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sz w:val="24"/>
                <w:szCs w:val="24"/>
              </w:rPr>
              <w:t>7.  Проведение работ по текущему ремонту шасси</w:t>
            </w:r>
          </w:p>
        </w:tc>
        <w:tc>
          <w:tcPr>
            <w:tcW w:w="9714" w:type="dxa"/>
            <w:gridSpan w:val="3"/>
            <w:shd w:val="clear" w:color="auto" w:fill="auto"/>
          </w:tcPr>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hAnsi="Times New Roman"/>
                <w:sz w:val="24"/>
                <w:szCs w:val="24"/>
              </w:rPr>
              <w:t>Замена тормозных накладок на колодках тормозов, проточка тормозных барабанов и тормозных накладок на колодках, замена шкворней, втулок шкворней поворотных цапф, пружин, дисков сцепления, фрикционных накладок, шестерен в коробках передач, ползунов н фиксаторов механизма переключения передач, правка и заварка трещин рамы, замена рессор, ремонт и восстановление окраски кузова и др.</w:t>
            </w:r>
          </w:p>
        </w:tc>
        <w:tc>
          <w:tcPr>
            <w:tcW w:w="995" w:type="dxa"/>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28</w:t>
            </w:r>
          </w:p>
        </w:tc>
        <w:tc>
          <w:tcPr>
            <w:tcW w:w="1769" w:type="dxa"/>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1055"/>
          <w:jc w:val="center"/>
        </w:trPr>
        <w:tc>
          <w:tcPr>
            <w:tcW w:w="2743" w:type="dxa"/>
            <w:tcBorders>
              <w:top w:val="single" w:sz="4" w:space="0" w:color="auto"/>
              <w:left w:val="single" w:sz="4" w:space="0" w:color="auto"/>
              <w:right w:val="single" w:sz="4" w:space="0" w:color="auto"/>
            </w:tcBorders>
          </w:tcPr>
          <w:p w:rsidR="006164C7" w:rsidRPr="00945A72" w:rsidRDefault="006164C7"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sz w:val="24"/>
                <w:szCs w:val="24"/>
              </w:rPr>
              <w:t>8.  Проведение работ по диагностике и текущему ремонту электрооборудования</w:t>
            </w:r>
          </w:p>
        </w:tc>
        <w:tc>
          <w:tcPr>
            <w:tcW w:w="9714" w:type="dxa"/>
            <w:gridSpan w:val="3"/>
            <w:tcBorders>
              <w:top w:val="single" w:sz="4" w:space="0" w:color="auto"/>
              <w:left w:val="single" w:sz="4" w:space="0" w:color="auto"/>
              <w:right w:val="single" w:sz="4" w:space="0" w:color="auto"/>
            </w:tcBorders>
            <w:shd w:val="clear" w:color="auto" w:fill="auto"/>
          </w:tcPr>
          <w:p w:rsidR="006164C7" w:rsidRPr="00945A72" w:rsidRDefault="006164C7" w:rsidP="00D6781C">
            <w:pPr>
              <w:spacing w:after="0" w:line="240" w:lineRule="auto"/>
              <w:jc w:val="both"/>
              <w:rPr>
                <w:rFonts w:ascii="Times New Roman" w:hAnsi="Times New Roman"/>
                <w:b/>
                <w:color w:val="FF0000"/>
                <w:sz w:val="24"/>
                <w:szCs w:val="24"/>
              </w:rPr>
            </w:pPr>
            <w:r w:rsidRPr="00945A72">
              <w:rPr>
                <w:rFonts w:ascii="Times New Roman" w:hAnsi="Times New Roman"/>
                <w:sz w:val="24"/>
                <w:szCs w:val="24"/>
              </w:rPr>
              <w:t>Техническое обслуживание и текущий ремонт аккумуляторных батарей. Техобслуживание и ремонт генераторов реле-регуляторов, стартеров, системы зажигания. Контроль и диагностика, оборудование и приборы для регулировки электрооборудования автомобиля.</w:t>
            </w:r>
          </w:p>
        </w:tc>
        <w:tc>
          <w:tcPr>
            <w:tcW w:w="995" w:type="dxa"/>
            <w:tcBorders>
              <w:top w:val="single" w:sz="4" w:space="0" w:color="auto"/>
              <w:left w:val="single" w:sz="4" w:space="0" w:color="auto"/>
              <w:right w:val="single" w:sz="4" w:space="0" w:color="auto"/>
            </w:tcBorders>
          </w:tcPr>
          <w:p w:rsidR="006164C7" w:rsidRPr="00945A72" w:rsidRDefault="00791E74" w:rsidP="00D6781C">
            <w:pPr>
              <w:spacing w:after="0" w:line="240" w:lineRule="auto"/>
              <w:jc w:val="center"/>
              <w:rPr>
                <w:rFonts w:ascii="Times New Roman" w:hAnsi="Times New Roman"/>
                <w:sz w:val="24"/>
                <w:szCs w:val="24"/>
              </w:rPr>
            </w:pPr>
            <w:r w:rsidRPr="00945A72">
              <w:rPr>
                <w:rFonts w:ascii="Times New Roman" w:hAnsi="Times New Roman"/>
                <w:sz w:val="24"/>
                <w:szCs w:val="24"/>
              </w:rPr>
              <w:t>28</w:t>
            </w:r>
          </w:p>
        </w:tc>
        <w:tc>
          <w:tcPr>
            <w:tcW w:w="1769" w:type="dxa"/>
            <w:tcBorders>
              <w:top w:val="single" w:sz="4" w:space="0" w:color="auto"/>
              <w:left w:val="single" w:sz="4" w:space="0" w:color="auto"/>
              <w:right w:val="single" w:sz="4" w:space="0" w:color="auto"/>
            </w:tcBorders>
          </w:tcPr>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D6781C" w:rsidRPr="00945A72" w:rsidRDefault="00D6781C" w:rsidP="00D6781C">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6164C7" w:rsidRPr="00945A72" w:rsidRDefault="00D6781C" w:rsidP="00D6781C">
            <w:pPr>
              <w:spacing w:after="0" w:line="240" w:lineRule="auto"/>
              <w:jc w:val="center"/>
              <w:rPr>
                <w:rFonts w:ascii="Times New Roman" w:hAnsi="Times New Roman"/>
                <w:sz w:val="24"/>
                <w:szCs w:val="24"/>
              </w:rPr>
            </w:pPr>
            <w:r w:rsidRPr="00945A72">
              <w:rPr>
                <w:rFonts w:ascii="Times New Roman" w:hAnsi="Times New Roman"/>
                <w:bCs/>
                <w:color w:val="000000"/>
                <w:sz w:val="24"/>
                <w:szCs w:val="24"/>
              </w:rPr>
              <w:t>ОК.09-11</w:t>
            </w:r>
          </w:p>
        </w:tc>
      </w:tr>
      <w:tr w:rsidR="006164C7" w:rsidRPr="00945A72" w:rsidTr="004D78A0">
        <w:tblPrEx>
          <w:tblLook w:val="01E0" w:firstRow="1" w:lastRow="1" w:firstColumn="1" w:lastColumn="1" w:noHBand="0" w:noVBand="0"/>
        </w:tblPrEx>
        <w:trPr>
          <w:trHeight w:val="286"/>
          <w:jc w:val="center"/>
        </w:trPr>
        <w:tc>
          <w:tcPr>
            <w:tcW w:w="12457" w:type="dxa"/>
            <w:gridSpan w:val="4"/>
            <w:tcBorders>
              <w:left w:val="single" w:sz="4" w:space="0" w:color="auto"/>
              <w:right w:val="single" w:sz="4" w:space="0" w:color="auto"/>
            </w:tcBorders>
          </w:tcPr>
          <w:p w:rsidR="006164C7" w:rsidRPr="00945A72" w:rsidRDefault="006164C7" w:rsidP="00D6781C">
            <w:pPr>
              <w:spacing w:after="0" w:line="240" w:lineRule="auto"/>
              <w:jc w:val="both"/>
              <w:rPr>
                <w:rFonts w:ascii="Times New Roman" w:hAnsi="Times New Roman"/>
                <w:b/>
                <w:sz w:val="24"/>
                <w:szCs w:val="24"/>
              </w:rPr>
            </w:pPr>
            <w:r w:rsidRPr="00945A72">
              <w:rPr>
                <w:rFonts w:ascii="Times New Roman" w:hAnsi="Times New Roman"/>
                <w:b/>
                <w:sz w:val="24"/>
                <w:szCs w:val="24"/>
              </w:rPr>
              <w:t>Всего (ПП.01)</w:t>
            </w:r>
          </w:p>
        </w:tc>
        <w:tc>
          <w:tcPr>
            <w:tcW w:w="995" w:type="dxa"/>
            <w:tcBorders>
              <w:left w:val="single" w:sz="4" w:space="0" w:color="auto"/>
              <w:right w:val="single" w:sz="4" w:space="0" w:color="auto"/>
            </w:tcBorders>
          </w:tcPr>
          <w:p w:rsidR="006164C7" w:rsidRPr="00945A72" w:rsidRDefault="00791E74" w:rsidP="00D6781C">
            <w:pPr>
              <w:spacing w:after="0" w:line="240" w:lineRule="auto"/>
              <w:jc w:val="center"/>
              <w:rPr>
                <w:rFonts w:ascii="Times New Roman" w:hAnsi="Times New Roman"/>
                <w:b/>
                <w:sz w:val="24"/>
                <w:szCs w:val="24"/>
              </w:rPr>
            </w:pPr>
            <w:r w:rsidRPr="00945A72">
              <w:rPr>
                <w:rFonts w:ascii="Times New Roman" w:hAnsi="Times New Roman"/>
                <w:b/>
                <w:sz w:val="24"/>
                <w:szCs w:val="24"/>
              </w:rPr>
              <w:t>144</w:t>
            </w:r>
          </w:p>
        </w:tc>
        <w:tc>
          <w:tcPr>
            <w:tcW w:w="1769" w:type="dxa"/>
            <w:tcBorders>
              <w:left w:val="single" w:sz="4" w:space="0" w:color="auto"/>
              <w:right w:val="single" w:sz="4" w:space="0" w:color="auto"/>
            </w:tcBorders>
          </w:tcPr>
          <w:p w:rsidR="006164C7" w:rsidRPr="00945A72" w:rsidRDefault="006164C7" w:rsidP="00D6781C">
            <w:pPr>
              <w:spacing w:after="0" w:line="240" w:lineRule="auto"/>
              <w:jc w:val="center"/>
              <w:rPr>
                <w:rFonts w:ascii="Times New Roman" w:hAnsi="Times New Roman"/>
                <w:b/>
                <w:sz w:val="24"/>
                <w:szCs w:val="24"/>
              </w:rPr>
            </w:pPr>
          </w:p>
        </w:tc>
      </w:tr>
      <w:tr w:rsidR="006164C7" w:rsidRPr="00945A72" w:rsidTr="004D78A0">
        <w:tblPrEx>
          <w:tblLook w:val="01E0" w:firstRow="1" w:lastRow="1" w:firstColumn="1" w:lastColumn="1" w:noHBand="0" w:noVBand="0"/>
        </w:tblPrEx>
        <w:trPr>
          <w:trHeight w:val="286"/>
          <w:jc w:val="center"/>
        </w:trPr>
        <w:tc>
          <w:tcPr>
            <w:tcW w:w="2743" w:type="dxa"/>
            <w:tcBorders>
              <w:left w:val="single" w:sz="4" w:space="0" w:color="auto"/>
              <w:right w:val="single" w:sz="4" w:space="0" w:color="auto"/>
            </w:tcBorders>
          </w:tcPr>
          <w:p w:rsidR="006164C7" w:rsidRPr="00945A72" w:rsidRDefault="00791E74" w:rsidP="00D6781C">
            <w:pPr>
              <w:spacing w:after="0" w:line="240" w:lineRule="auto"/>
              <w:jc w:val="both"/>
              <w:rPr>
                <w:rFonts w:ascii="Times New Roman" w:eastAsia="Calibri" w:hAnsi="Times New Roman"/>
                <w:bCs/>
                <w:color w:val="FF0000"/>
                <w:sz w:val="24"/>
                <w:szCs w:val="24"/>
              </w:rPr>
            </w:pPr>
            <w:r w:rsidRPr="00945A72">
              <w:rPr>
                <w:rFonts w:ascii="Times New Roman" w:hAnsi="Times New Roman"/>
                <w:b/>
                <w:sz w:val="24"/>
                <w:szCs w:val="24"/>
              </w:rPr>
              <w:t xml:space="preserve">ВСЕГО </w:t>
            </w:r>
            <w:r w:rsidR="006164C7" w:rsidRPr="00945A72">
              <w:rPr>
                <w:rFonts w:ascii="Times New Roman" w:hAnsi="Times New Roman"/>
                <w:b/>
                <w:sz w:val="24"/>
                <w:szCs w:val="24"/>
              </w:rPr>
              <w:t>ПМ. 01</w:t>
            </w:r>
          </w:p>
        </w:tc>
        <w:tc>
          <w:tcPr>
            <w:tcW w:w="9714" w:type="dxa"/>
            <w:gridSpan w:val="3"/>
            <w:tcBorders>
              <w:top w:val="single" w:sz="4" w:space="0" w:color="auto"/>
              <w:left w:val="single" w:sz="4" w:space="0" w:color="auto"/>
              <w:bottom w:val="single" w:sz="4" w:space="0" w:color="auto"/>
              <w:right w:val="single" w:sz="4" w:space="0" w:color="auto"/>
            </w:tcBorders>
            <w:shd w:val="clear" w:color="auto" w:fill="auto"/>
          </w:tcPr>
          <w:p w:rsidR="006164C7" w:rsidRPr="00945A72" w:rsidRDefault="006164C7" w:rsidP="00D6781C">
            <w:pPr>
              <w:spacing w:after="0" w:line="240" w:lineRule="auto"/>
              <w:jc w:val="both"/>
              <w:rPr>
                <w:rFonts w:ascii="Times New Roman" w:hAnsi="Times New Roman"/>
                <w:b/>
                <w:sz w:val="24"/>
                <w:szCs w:val="24"/>
              </w:rPr>
            </w:pPr>
          </w:p>
        </w:tc>
        <w:tc>
          <w:tcPr>
            <w:tcW w:w="995" w:type="dxa"/>
            <w:tcBorders>
              <w:left w:val="single" w:sz="4" w:space="0" w:color="auto"/>
              <w:bottom w:val="single" w:sz="4" w:space="0" w:color="auto"/>
              <w:right w:val="single" w:sz="4" w:space="0" w:color="auto"/>
            </w:tcBorders>
          </w:tcPr>
          <w:p w:rsidR="006164C7" w:rsidRPr="00B37D92" w:rsidRDefault="00791E74" w:rsidP="0054555D">
            <w:pPr>
              <w:spacing w:after="0" w:line="240" w:lineRule="auto"/>
              <w:jc w:val="center"/>
              <w:rPr>
                <w:rFonts w:ascii="Times New Roman" w:hAnsi="Times New Roman"/>
                <w:b/>
                <w:sz w:val="24"/>
                <w:szCs w:val="24"/>
              </w:rPr>
            </w:pPr>
            <w:r w:rsidRPr="00B37D92">
              <w:rPr>
                <w:rFonts w:ascii="Times New Roman" w:hAnsi="Times New Roman"/>
                <w:b/>
                <w:sz w:val="24"/>
                <w:szCs w:val="24"/>
              </w:rPr>
              <w:t>1</w:t>
            </w:r>
            <w:r w:rsidR="0054555D" w:rsidRPr="00B37D92">
              <w:rPr>
                <w:rFonts w:ascii="Times New Roman" w:hAnsi="Times New Roman"/>
                <w:b/>
                <w:sz w:val="24"/>
                <w:szCs w:val="24"/>
              </w:rPr>
              <w:t>204</w:t>
            </w:r>
          </w:p>
        </w:tc>
        <w:tc>
          <w:tcPr>
            <w:tcW w:w="1769" w:type="dxa"/>
            <w:tcBorders>
              <w:left w:val="single" w:sz="4" w:space="0" w:color="auto"/>
              <w:bottom w:val="single" w:sz="4" w:space="0" w:color="auto"/>
              <w:right w:val="single" w:sz="4" w:space="0" w:color="auto"/>
            </w:tcBorders>
          </w:tcPr>
          <w:p w:rsidR="006164C7" w:rsidRPr="00B37D92" w:rsidRDefault="006164C7" w:rsidP="00D6781C">
            <w:pPr>
              <w:spacing w:after="0" w:line="240" w:lineRule="auto"/>
              <w:jc w:val="center"/>
              <w:rPr>
                <w:rFonts w:ascii="Times New Roman" w:hAnsi="Times New Roman"/>
                <w:b/>
                <w:sz w:val="24"/>
                <w:szCs w:val="24"/>
              </w:rPr>
            </w:pPr>
          </w:p>
        </w:tc>
      </w:tr>
    </w:tbl>
    <w:p w:rsidR="00C4540A" w:rsidRPr="00945A72" w:rsidRDefault="00C4540A" w:rsidP="00FD2A9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ascii="Times New Roman" w:hAnsi="Times New Roman"/>
          <w:b w:val="0"/>
          <w:caps/>
          <w:color w:val="FF0000"/>
          <w:sz w:val="24"/>
          <w:szCs w:val="24"/>
        </w:rPr>
        <w:sectPr w:rsidR="00C4540A" w:rsidRPr="00945A72" w:rsidSect="000A3E5F">
          <w:footerReference w:type="even" r:id="rId13"/>
          <w:footerReference w:type="default" r:id="rId14"/>
          <w:pgSz w:w="16838" w:h="11906" w:orient="landscape"/>
          <w:pgMar w:top="1134" w:right="851" w:bottom="1134" w:left="1701" w:header="709" w:footer="709" w:gutter="0"/>
          <w:cols w:space="708"/>
          <w:docGrid w:linePitch="360"/>
        </w:sectPr>
      </w:pPr>
    </w:p>
    <w:p w:rsidR="002709C5" w:rsidRPr="00945A72" w:rsidRDefault="00791E74" w:rsidP="00F10A57">
      <w:pPr>
        <w:spacing w:after="0"/>
        <w:jc w:val="center"/>
        <w:rPr>
          <w:rFonts w:ascii="Times New Roman" w:hAnsi="Times New Roman"/>
          <w:b/>
          <w:caps/>
          <w:sz w:val="24"/>
          <w:szCs w:val="24"/>
        </w:rPr>
      </w:pPr>
      <w:r w:rsidRPr="00945A72">
        <w:rPr>
          <w:rFonts w:ascii="Times New Roman" w:hAnsi="Times New Roman"/>
          <w:b/>
          <w:caps/>
          <w:sz w:val="24"/>
          <w:szCs w:val="24"/>
        </w:rPr>
        <w:lastRenderedPageBreak/>
        <w:t xml:space="preserve">3. </w:t>
      </w:r>
      <w:r w:rsidR="002709C5" w:rsidRPr="00945A72">
        <w:rPr>
          <w:rFonts w:ascii="Times New Roman" w:hAnsi="Times New Roman"/>
          <w:b/>
          <w:caps/>
          <w:sz w:val="24"/>
          <w:szCs w:val="24"/>
        </w:rPr>
        <w:t>условия реализации</w:t>
      </w:r>
    </w:p>
    <w:p w:rsidR="00C4540A" w:rsidRPr="00945A72" w:rsidRDefault="00C4540A" w:rsidP="00F10A57">
      <w:pPr>
        <w:spacing w:after="0"/>
        <w:jc w:val="center"/>
        <w:rPr>
          <w:rFonts w:ascii="Times New Roman" w:hAnsi="Times New Roman"/>
          <w:b/>
          <w:caps/>
          <w:sz w:val="24"/>
          <w:szCs w:val="24"/>
        </w:rPr>
      </w:pPr>
      <w:r w:rsidRPr="00945A72">
        <w:rPr>
          <w:rFonts w:ascii="Times New Roman" w:hAnsi="Times New Roman"/>
          <w:b/>
          <w:caps/>
          <w:sz w:val="24"/>
          <w:szCs w:val="24"/>
        </w:rPr>
        <w:t>программы ПРОФЕССИОНАЛЬНОГО</w:t>
      </w:r>
      <w:r w:rsidR="002709C5" w:rsidRPr="00945A72">
        <w:rPr>
          <w:rFonts w:ascii="Times New Roman" w:hAnsi="Times New Roman"/>
          <w:b/>
          <w:caps/>
          <w:sz w:val="24"/>
          <w:szCs w:val="24"/>
        </w:rPr>
        <w:t xml:space="preserve"> </w:t>
      </w:r>
      <w:r w:rsidRPr="00945A72">
        <w:rPr>
          <w:rFonts w:ascii="Times New Roman" w:hAnsi="Times New Roman"/>
          <w:b/>
          <w:caps/>
          <w:sz w:val="24"/>
          <w:szCs w:val="24"/>
        </w:rPr>
        <w:t>МОДУЛЯ</w:t>
      </w:r>
    </w:p>
    <w:p w:rsidR="00C4540A" w:rsidRPr="00945A72" w:rsidRDefault="00C4540A" w:rsidP="00F10A57">
      <w:pPr>
        <w:spacing w:after="0"/>
        <w:jc w:val="center"/>
        <w:rPr>
          <w:rFonts w:ascii="Times New Roman" w:hAnsi="Times New Roman"/>
          <w:b/>
          <w:caps/>
          <w:sz w:val="24"/>
          <w:szCs w:val="24"/>
        </w:rPr>
      </w:pPr>
    </w:p>
    <w:p w:rsidR="002709C5" w:rsidRPr="00945A72" w:rsidRDefault="002709C5" w:rsidP="00F10A57">
      <w:pPr>
        <w:tabs>
          <w:tab w:val="left" w:pos="142"/>
        </w:tabs>
        <w:spacing w:after="0"/>
        <w:ind w:firstLine="709"/>
        <w:jc w:val="both"/>
        <w:rPr>
          <w:rFonts w:ascii="Times New Roman" w:hAnsi="Times New Roman"/>
          <w:bCs/>
          <w:sz w:val="24"/>
          <w:szCs w:val="24"/>
        </w:rPr>
      </w:pPr>
      <w:r w:rsidRPr="00945A72">
        <w:rPr>
          <w:rFonts w:ascii="Times New Roman" w:hAnsi="Times New Roman"/>
          <w:b/>
          <w:bCs/>
          <w:sz w:val="24"/>
          <w:szCs w:val="24"/>
        </w:rPr>
        <w:t>3.1. Требования к минимальному материально-техническому обеспечению</w:t>
      </w:r>
    </w:p>
    <w:p w:rsidR="00C4540A" w:rsidRPr="00945A72" w:rsidRDefault="00C4540A" w:rsidP="00F10A57">
      <w:pPr>
        <w:tabs>
          <w:tab w:val="left" w:pos="142"/>
        </w:tabs>
        <w:spacing w:after="0"/>
        <w:ind w:firstLine="709"/>
        <w:jc w:val="both"/>
        <w:rPr>
          <w:rFonts w:ascii="Times New Roman" w:hAnsi="Times New Roman"/>
          <w:sz w:val="24"/>
          <w:szCs w:val="24"/>
        </w:rPr>
      </w:pPr>
      <w:r w:rsidRPr="00945A72">
        <w:rPr>
          <w:rFonts w:ascii="Times New Roman" w:hAnsi="Times New Roman"/>
          <w:bCs/>
          <w:sz w:val="24"/>
          <w:szCs w:val="24"/>
        </w:rPr>
        <w:t>Специальные помещения, предусмотренные для реализации программы профессионального модуля</w:t>
      </w:r>
      <w:r w:rsidR="005E19D9" w:rsidRPr="00945A72">
        <w:rPr>
          <w:rFonts w:ascii="Times New Roman" w:hAnsi="Times New Roman"/>
          <w:bCs/>
          <w:sz w:val="24"/>
          <w:szCs w:val="24"/>
        </w:rPr>
        <w:t xml:space="preserve">: </w:t>
      </w:r>
      <w:r w:rsidR="005E19D9" w:rsidRPr="00945A72">
        <w:rPr>
          <w:rFonts w:ascii="Times New Roman" w:hAnsi="Times New Roman"/>
          <w:sz w:val="24"/>
          <w:szCs w:val="24"/>
        </w:rPr>
        <w:t xml:space="preserve">учебные </w:t>
      </w:r>
      <w:r w:rsidRPr="00945A72">
        <w:rPr>
          <w:rFonts w:ascii="Times New Roman" w:hAnsi="Times New Roman"/>
          <w:sz w:val="24"/>
          <w:szCs w:val="24"/>
        </w:rPr>
        <w:t>кабинеты: «Устройство автомобилей», «Техническое обслуживание и ремонт автомобилей»</w:t>
      </w:r>
      <w:r w:rsidR="005E19D9" w:rsidRPr="00945A72">
        <w:rPr>
          <w:rFonts w:ascii="Times New Roman" w:hAnsi="Times New Roman"/>
          <w:sz w:val="24"/>
          <w:szCs w:val="24"/>
        </w:rPr>
        <w:t>.</w:t>
      </w:r>
    </w:p>
    <w:p w:rsidR="00C4540A" w:rsidRPr="00945A72" w:rsidRDefault="00D71272" w:rsidP="00F10A57">
      <w:pPr>
        <w:spacing w:after="0"/>
        <w:ind w:firstLine="709"/>
        <w:jc w:val="both"/>
        <w:rPr>
          <w:rFonts w:ascii="Times New Roman" w:hAnsi="Times New Roman"/>
          <w:sz w:val="24"/>
          <w:szCs w:val="24"/>
        </w:rPr>
      </w:pPr>
      <w:r w:rsidRPr="00945A72">
        <w:rPr>
          <w:rFonts w:ascii="Times New Roman" w:hAnsi="Times New Roman"/>
          <w:sz w:val="24"/>
          <w:szCs w:val="24"/>
        </w:rPr>
        <w:t xml:space="preserve">Кабинет </w:t>
      </w:r>
      <w:r w:rsidR="00C4540A" w:rsidRPr="00945A72">
        <w:rPr>
          <w:rFonts w:ascii="Times New Roman" w:hAnsi="Times New Roman"/>
          <w:sz w:val="24"/>
          <w:szCs w:val="24"/>
        </w:rPr>
        <w:t>«Устройство автом</w:t>
      </w:r>
      <w:r w:rsidR="005E19D9" w:rsidRPr="00945A72">
        <w:rPr>
          <w:rFonts w:ascii="Times New Roman" w:hAnsi="Times New Roman"/>
          <w:sz w:val="24"/>
          <w:szCs w:val="24"/>
        </w:rPr>
        <w:t>обилей» оборудован:</w:t>
      </w:r>
    </w:p>
    <w:p w:rsidR="00D71272" w:rsidRPr="00945A72" w:rsidRDefault="00D71272" w:rsidP="00F10A57">
      <w:pPr>
        <w:spacing w:after="0"/>
        <w:ind w:firstLine="709"/>
        <w:jc w:val="both"/>
        <w:rPr>
          <w:rFonts w:ascii="Times New Roman" w:hAnsi="Times New Roman"/>
          <w:sz w:val="24"/>
          <w:szCs w:val="24"/>
        </w:rPr>
      </w:pPr>
      <w:r w:rsidRPr="00945A72">
        <w:rPr>
          <w:rFonts w:ascii="Times New Roman" w:hAnsi="Times New Roman"/>
          <w:sz w:val="24"/>
          <w:szCs w:val="24"/>
        </w:rPr>
        <w:t>- учебной доской;</w:t>
      </w:r>
    </w:p>
    <w:p w:rsidR="00C4540A" w:rsidRPr="00945A72" w:rsidRDefault="00C4540A" w:rsidP="00F10A57">
      <w:pPr>
        <w:widowControl w:val="0"/>
        <w:tabs>
          <w:tab w:val="left" w:pos="142"/>
        </w:tabs>
        <w:suppressAutoHyphens/>
        <w:spacing w:after="0"/>
        <w:ind w:firstLine="709"/>
        <w:jc w:val="both"/>
        <w:rPr>
          <w:rFonts w:ascii="Times New Roman" w:hAnsi="Times New Roman"/>
          <w:sz w:val="24"/>
          <w:szCs w:val="24"/>
        </w:rPr>
      </w:pPr>
      <w:r w:rsidRPr="00945A72">
        <w:rPr>
          <w:rFonts w:ascii="Times New Roman" w:hAnsi="Times New Roman"/>
          <w:sz w:val="24"/>
          <w:szCs w:val="24"/>
        </w:rPr>
        <w:t>- посадочными местами по количеству обучающихся;</w:t>
      </w:r>
    </w:p>
    <w:p w:rsidR="00C4540A" w:rsidRPr="00945A72" w:rsidRDefault="00C4540A" w:rsidP="00F10A57">
      <w:pPr>
        <w:widowControl w:val="0"/>
        <w:tabs>
          <w:tab w:val="left" w:pos="142"/>
        </w:tabs>
        <w:suppressAutoHyphens/>
        <w:spacing w:after="0"/>
        <w:ind w:firstLine="709"/>
        <w:jc w:val="both"/>
        <w:rPr>
          <w:rFonts w:ascii="Times New Roman" w:hAnsi="Times New Roman"/>
          <w:sz w:val="24"/>
          <w:szCs w:val="24"/>
        </w:rPr>
      </w:pPr>
      <w:r w:rsidRPr="00945A72">
        <w:rPr>
          <w:rFonts w:ascii="Times New Roman" w:hAnsi="Times New Roman"/>
          <w:sz w:val="24"/>
          <w:szCs w:val="24"/>
        </w:rPr>
        <w:t>- рабочим местом преподавателя;</w:t>
      </w:r>
    </w:p>
    <w:p w:rsidR="00C4540A" w:rsidRPr="00945A72" w:rsidRDefault="00C4540A" w:rsidP="00F10A57">
      <w:pPr>
        <w:pStyle w:val="22"/>
        <w:tabs>
          <w:tab w:val="left" w:pos="0"/>
          <w:tab w:val="left" w:pos="142"/>
        </w:tabs>
        <w:spacing w:line="276" w:lineRule="auto"/>
        <w:ind w:firstLine="709"/>
      </w:pPr>
      <w:r w:rsidRPr="00945A72">
        <w:t>- наглядными пособиями (детали, плакаты);</w:t>
      </w:r>
    </w:p>
    <w:p w:rsidR="00C4540A" w:rsidRPr="00945A72" w:rsidRDefault="00C4540A" w:rsidP="00F10A57">
      <w:pPr>
        <w:tabs>
          <w:tab w:val="left" w:pos="142"/>
        </w:tabs>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техническими средствами:</w:t>
      </w:r>
    </w:p>
    <w:p w:rsidR="00C4540A" w:rsidRPr="00945A72" w:rsidRDefault="00C4540A" w:rsidP="00F10A57">
      <w:pPr>
        <w:pStyle w:val="22"/>
        <w:tabs>
          <w:tab w:val="left" w:pos="142"/>
          <w:tab w:val="left" w:pos="540"/>
        </w:tabs>
        <w:spacing w:line="276" w:lineRule="auto"/>
        <w:ind w:firstLine="709"/>
      </w:pPr>
      <w:r w:rsidRPr="00945A72">
        <w:t xml:space="preserve"> - компьютером с лицензи</w:t>
      </w:r>
      <w:r w:rsidR="002709C5" w:rsidRPr="00945A72">
        <w:t>онным программным обеспечением.</w:t>
      </w:r>
    </w:p>
    <w:p w:rsidR="00C4540A" w:rsidRPr="00945A72" w:rsidRDefault="00C4540A" w:rsidP="00F10A57">
      <w:pPr>
        <w:pStyle w:val="22"/>
        <w:tabs>
          <w:tab w:val="left" w:pos="142"/>
          <w:tab w:val="left" w:pos="540"/>
        </w:tabs>
        <w:spacing w:line="276" w:lineRule="auto"/>
        <w:ind w:firstLine="709"/>
      </w:pPr>
      <w:r w:rsidRPr="00945A72">
        <w:t xml:space="preserve"> - проект</w:t>
      </w:r>
      <w:r w:rsidR="002709C5" w:rsidRPr="00945A72">
        <w:t>ором, демонстрационным экраном.</w:t>
      </w:r>
    </w:p>
    <w:p w:rsidR="00C4540A" w:rsidRPr="00945A72" w:rsidRDefault="00C4540A" w:rsidP="00F10A57">
      <w:pPr>
        <w:tabs>
          <w:tab w:val="left" w:pos="142"/>
        </w:tabs>
        <w:spacing w:after="0"/>
        <w:ind w:firstLine="709"/>
        <w:jc w:val="both"/>
        <w:rPr>
          <w:rFonts w:ascii="Times New Roman" w:hAnsi="Times New Roman"/>
          <w:bCs/>
          <w:sz w:val="24"/>
          <w:szCs w:val="24"/>
        </w:rPr>
      </w:pPr>
      <w:r w:rsidRPr="00945A72">
        <w:rPr>
          <w:rFonts w:ascii="Times New Roman" w:hAnsi="Times New Roman"/>
          <w:bCs/>
          <w:sz w:val="24"/>
          <w:szCs w:val="24"/>
        </w:rPr>
        <w:t xml:space="preserve">Кабинет  «Технического обслуживания и ремонта </w:t>
      </w:r>
      <w:r w:rsidRPr="00945A72">
        <w:rPr>
          <w:rFonts w:ascii="Times New Roman" w:hAnsi="Times New Roman"/>
          <w:sz w:val="24"/>
          <w:szCs w:val="24"/>
        </w:rPr>
        <w:t>автомобилей</w:t>
      </w:r>
      <w:r w:rsidRPr="00945A72">
        <w:rPr>
          <w:rFonts w:ascii="Times New Roman" w:hAnsi="Times New Roman"/>
          <w:bCs/>
          <w:sz w:val="24"/>
          <w:szCs w:val="24"/>
        </w:rPr>
        <w:t>»</w:t>
      </w:r>
      <w:r w:rsidRPr="00945A72">
        <w:rPr>
          <w:rFonts w:ascii="Times New Roman" w:hAnsi="Times New Roman"/>
          <w:bCs/>
          <w:i/>
          <w:sz w:val="24"/>
          <w:szCs w:val="24"/>
        </w:rPr>
        <w:t xml:space="preserve"> </w:t>
      </w:r>
      <w:r w:rsidRPr="00945A72">
        <w:rPr>
          <w:rFonts w:ascii="Times New Roman" w:hAnsi="Times New Roman"/>
          <w:bCs/>
          <w:sz w:val="24"/>
          <w:szCs w:val="24"/>
        </w:rPr>
        <w:t>оснащ</w:t>
      </w:r>
      <w:r w:rsidR="00D71272" w:rsidRPr="00945A72">
        <w:rPr>
          <w:rFonts w:ascii="Times New Roman" w:hAnsi="Times New Roman"/>
          <w:bCs/>
          <w:sz w:val="24"/>
          <w:szCs w:val="24"/>
        </w:rPr>
        <w:t>ё</w:t>
      </w:r>
      <w:r w:rsidRPr="00945A72">
        <w:rPr>
          <w:rFonts w:ascii="Times New Roman" w:hAnsi="Times New Roman"/>
          <w:bCs/>
          <w:sz w:val="24"/>
          <w:szCs w:val="24"/>
        </w:rPr>
        <w:t>н:</w:t>
      </w:r>
    </w:p>
    <w:p w:rsidR="00C4540A" w:rsidRPr="00945A72" w:rsidRDefault="00C4540A" w:rsidP="00F10A57">
      <w:pPr>
        <w:widowControl w:val="0"/>
        <w:tabs>
          <w:tab w:val="left" w:pos="142"/>
        </w:tabs>
        <w:suppressAutoHyphens/>
        <w:spacing w:after="0"/>
        <w:ind w:firstLine="709"/>
        <w:jc w:val="both"/>
        <w:rPr>
          <w:rFonts w:ascii="Times New Roman" w:hAnsi="Times New Roman"/>
          <w:sz w:val="24"/>
          <w:szCs w:val="24"/>
        </w:rPr>
      </w:pPr>
      <w:r w:rsidRPr="00945A72">
        <w:rPr>
          <w:rFonts w:ascii="Times New Roman" w:hAnsi="Times New Roman"/>
          <w:sz w:val="24"/>
          <w:szCs w:val="24"/>
        </w:rPr>
        <w:t>- посадочными местами по количеству обучающихся;</w:t>
      </w:r>
    </w:p>
    <w:p w:rsidR="00C4540A" w:rsidRPr="00945A72" w:rsidRDefault="00C4540A" w:rsidP="00F10A57">
      <w:pPr>
        <w:widowControl w:val="0"/>
        <w:tabs>
          <w:tab w:val="left" w:pos="142"/>
        </w:tabs>
        <w:suppressAutoHyphens/>
        <w:spacing w:after="0"/>
        <w:ind w:firstLine="709"/>
        <w:jc w:val="both"/>
        <w:rPr>
          <w:rFonts w:ascii="Times New Roman" w:hAnsi="Times New Roman"/>
          <w:sz w:val="24"/>
          <w:szCs w:val="24"/>
        </w:rPr>
      </w:pPr>
      <w:r w:rsidRPr="00945A72">
        <w:rPr>
          <w:rFonts w:ascii="Times New Roman" w:hAnsi="Times New Roman"/>
          <w:sz w:val="24"/>
          <w:szCs w:val="24"/>
        </w:rPr>
        <w:t>- рабочим местом преподавателя;</w:t>
      </w:r>
    </w:p>
    <w:p w:rsidR="00C4540A" w:rsidRPr="00945A72" w:rsidRDefault="00C4540A" w:rsidP="00F10A57">
      <w:pPr>
        <w:pStyle w:val="22"/>
        <w:tabs>
          <w:tab w:val="left" w:pos="0"/>
          <w:tab w:val="left" w:pos="142"/>
        </w:tabs>
        <w:spacing w:line="276" w:lineRule="auto"/>
        <w:ind w:firstLine="709"/>
      </w:pPr>
      <w:r w:rsidRPr="00945A72">
        <w:t>- комплект бланков технологической документации;</w:t>
      </w:r>
    </w:p>
    <w:p w:rsidR="00C4540A" w:rsidRPr="00945A72" w:rsidRDefault="00C4540A" w:rsidP="00F10A57">
      <w:pPr>
        <w:pStyle w:val="22"/>
        <w:tabs>
          <w:tab w:val="left" w:pos="0"/>
          <w:tab w:val="left" w:pos="142"/>
        </w:tabs>
        <w:spacing w:line="276" w:lineRule="auto"/>
        <w:ind w:firstLine="709"/>
        <w:rPr>
          <w:highlight w:val="yellow"/>
        </w:rPr>
      </w:pPr>
      <w:r w:rsidRPr="00945A72">
        <w:t>- объемные модели и макеты узлов и механизмов  автомобилей;</w:t>
      </w:r>
    </w:p>
    <w:p w:rsidR="00C4540A" w:rsidRPr="00945A72" w:rsidRDefault="00C4540A" w:rsidP="00F10A57">
      <w:pPr>
        <w:pStyle w:val="22"/>
        <w:tabs>
          <w:tab w:val="left" w:pos="0"/>
          <w:tab w:val="left" w:pos="142"/>
        </w:tabs>
        <w:spacing w:line="276" w:lineRule="auto"/>
        <w:ind w:firstLine="709"/>
      </w:pPr>
      <w:r w:rsidRPr="00945A72">
        <w:t>- двигатель в разрезе;</w:t>
      </w:r>
    </w:p>
    <w:p w:rsidR="00C4540A" w:rsidRPr="00945A72" w:rsidRDefault="00C4540A" w:rsidP="00F10A57">
      <w:pPr>
        <w:tabs>
          <w:tab w:val="left" w:pos="142"/>
        </w:tabs>
        <w:suppressAutoHyphens/>
        <w:spacing w:after="0"/>
        <w:ind w:firstLine="709"/>
        <w:jc w:val="both"/>
        <w:rPr>
          <w:rFonts w:ascii="Times New Roman" w:hAnsi="Times New Roman"/>
          <w:bCs/>
          <w:sz w:val="24"/>
          <w:szCs w:val="24"/>
          <w:highlight w:val="yellow"/>
        </w:rPr>
      </w:pPr>
      <w:r w:rsidRPr="00945A72">
        <w:rPr>
          <w:rFonts w:ascii="Times New Roman" w:hAnsi="Times New Roman"/>
          <w:sz w:val="24"/>
          <w:szCs w:val="24"/>
        </w:rPr>
        <w:t>- трансмиссия в разрезе</w:t>
      </w:r>
      <w:r w:rsidRPr="00945A72">
        <w:rPr>
          <w:rFonts w:ascii="Times New Roman" w:hAnsi="Times New Roman"/>
          <w:bCs/>
          <w:sz w:val="24"/>
          <w:szCs w:val="24"/>
        </w:rPr>
        <w:t>;</w:t>
      </w:r>
    </w:p>
    <w:p w:rsidR="00C4540A" w:rsidRPr="00945A72" w:rsidRDefault="00C4540A" w:rsidP="00F10A57">
      <w:pPr>
        <w:tabs>
          <w:tab w:val="left" w:pos="142"/>
        </w:tabs>
        <w:suppressAutoHyphens/>
        <w:spacing w:after="0"/>
        <w:ind w:firstLine="709"/>
        <w:jc w:val="both"/>
        <w:rPr>
          <w:rFonts w:ascii="Times New Roman" w:hAnsi="Times New Roman"/>
          <w:bCs/>
          <w:sz w:val="24"/>
          <w:szCs w:val="24"/>
        </w:rPr>
      </w:pPr>
      <w:r w:rsidRPr="00945A72">
        <w:rPr>
          <w:rFonts w:ascii="Times New Roman" w:hAnsi="Times New Roman"/>
          <w:bCs/>
          <w:sz w:val="24"/>
          <w:szCs w:val="24"/>
        </w:rPr>
        <w:t>техническими средствами:</w:t>
      </w:r>
    </w:p>
    <w:p w:rsidR="00C4540A" w:rsidRPr="00945A72" w:rsidRDefault="00C4540A" w:rsidP="00F10A57">
      <w:pPr>
        <w:pStyle w:val="22"/>
        <w:tabs>
          <w:tab w:val="left" w:pos="142"/>
          <w:tab w:val="left" w:pos="540"/>
        </w:tabs>
        <w:spacing w:line="276" w:lineRule="auto"/>
        <w:ind w:firstLine="709"/>
      </w:pPr>
      <w:r w:rsidRPr="00945A72">
        <w:t xml:space="preserve"> - компьютером;</w:t>
      </w:r>
    </w:p>
    <w:p w:rsidR="00C4540A" w:rsidRPr="00945A72" w:rsidRDefault="00C4540A" w:rsidP="00F10A57">
      <w:pPr>
        <w:pStyle w:val="22"/>
        <w:tabs>
          <w:tab w:val="left" w:pos="142"/>
          <w:tab w:val="left" w:pos="540"/>
        </w:tabs>
        <w:spacing w:line="276" w:lineRule="auto"/>
        <w:ind w:firstLine="709"/>
      </w:pPr>
      <w:r w:rsidRPr="00945A72">
        <w:t xml:space="preserve"> - принтером;</w:t>
      </w:r>
    </w:p>
    <w:p w:rsidR="00C4540A" w:rsidRPr="00945A72" w:rsidRDefault="00C4540A" w:rsidP="00F10A57">
      <w:pPr>
        <w:pStyle w:val="22"/>
        <w:tabs>
          <w:tab w:val="left" w:pos="142"/>
          <w:tab w:val="left" w:pos="540"/>
        </w:tabs>
        <w:spacing w:line="276" w:lineRule="auto"/>
        <w:ind w:firstLine="709"/>
      </w:pPr>
      <w:r w:rsidRPr="00945A72">
        <w:t xml:space="preserve"> - проектором, демонстрационным экраном;</w:t>
      </w:r>
    </w:p>
    <w:p w:rsidR="00C4540A" w:rsidRPr="00945A72" w:rsidRDefault="00C4540A" w:rsidP="00F10A57">
      <w:pPr>
        <w:pStyle w:val="22"/>
        <w:tabs>
          <w:tab w:val="left" w:pos="142"/>
          <w:tab w:val="left" w:pos="540"/>
        </w:tabs>
        <w:spacing w:line="276" w:lineRule="auto"/>
        <w:ind w:firstLine="709"/>
      </w:pPr>
      <w:r w:rsidRPr="00945A72">
        <w:t xml:space="preserve"> - лицензи</w:t>
      </w:r>
      <w:r w:rsidR="002709C5" w:rsidRPr="00945A72">
        <w:t>онным программным обеспечением.</w:t>
      </w:r>
    </w:p>
    <w:p w:rsidR="003644C0" w:rsidRPr="00945A72" w:rsidRDefault="002709C5" w:rsidP="00F10A57">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Лаборатории:</w:t>
      </w:r>
    </w:p>
    <w:p w:rsidR="00032788" w:rsidRPr="00945A72" w:rsidRDefault="00032788" w:rsidP="00F10A57">
      <w:pPr>
        <w:pStyle w:val="a6"/>
        <w:spacing w:line="276" w:lineRule="auto"/>
        <w:ind w:firstLine="709"/>
        <w:jc w:val="both"/>
      </w:pPr>
      <w:r w:rsidRPr="00945A72">
        <w:t>Оснащение учебной лаборатории «Электротехники и электроники»</w:t>
      </w:r>
      <w:r w:rsidR="000565AB" w:rsidRPr="00945A72">
        <w:t>:</w:t>
      </w:r>
      <w:r w:rsidRPr="00945A72">
        <w:t xml:space="preserve"> </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рабочее место преподавателя,</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рабочие места обучающихся;</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учебная доска;</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комплект деталей электрооборудования автомобилей и световой сигнализации;</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приборы, инструменты и приспособления;</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демонстрационные комплексы «Электрооборудование автомобилей»;</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плакаты по темам лабораторно-практических занятий;</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w:t>
      </w:r>
      <w:r w:rsidR="00032788" w:rsidRPr="00945A72">
        <w:rPr>
          <w:rFonts w:ascii="Times New Roman" w:hAnsi="Times New Roman"/>
          <w:sz w:val="24"/>
          <w:szCs w:val="24"/>
        </w:rPr>
        <w:t>стенды-тренажёры;</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стенд «Диагностика электрических систем автомобиля»;</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стенд «Диагностика электронных систем автомобиля»;</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осциллограф;</w:t>
      </w:r>
    </w:p>
    <w:p w:rsidR="00032788"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proofErr w:type="spellStart"/>
      <w:r w:rsidR="00032788" w:rsidRPr="00945A72">
        <w:rPr>
          <w:rFonts w:ascii="Times New Roman" w:hAnsi="Times New Roman"/>
          <w:sz w:val="24"/>
          <w:szCs w:val="24"/>
        </w:rPr>
        <w:t>мультиметр</w:t>
      </w:r>
      <w:proofErr w:type="spellEnd"/>
      <w:r w:rsidR="00032788" w:rsidRPr="00945A72">
        <w:rPr>
          <w:rFonts w:ascii="Times New Roman" w:hAnsi="Times New Roman"/>
          <w:sz w:val="24"/>
          <w:szCs w:val="24"/>
        </w:rPr>
        <w:t>;</w:t>
      </w:r>
    </w:p>
    <w:p w:rsidR="000565AB" w:rsidRPr="00945A72" w:rsidRDefault="00F10A57"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комплект расходных материалов.</w:t>
      </w:r>
    </w:p>
    <w:p w:rsidR="00032788" w:rsidRPr="00945A72" w:rsidRDefault="00032788" w:rsidP="00F10A57">
      <w:pPr>
        <w:suppressAutoHyphens/>
        <w:autoSpaceDN w:val="0"/>
        <w:spacing w:after="0"/>
        <w:ind w:firstLine="709"/>
        <w:jc w:val="both"/>
        <w:textAlignment w:val="baseline"/>
        <w:rPr>
          <w:rFonts w:ascii="Times New Roman" w:hAnsi="Times New Roman"/>
          <w:kern w:val="3"/>
          <w:sz w:val="24"/>
          <w:szCs w:val="24"/>
        </w:rPr>
      </w:pPr>
      <w:r w:rsidRPr="00945A72">
        <w:rPr>
          <w:rFonts w:ascii="Times New Roman" w:hAnsi="Times New Roman"/>
          <w:kern w:val="3"/>
          <w:sz w:val="24"/>
          <w:szCs w:val="24"/>
        </w:rPr>
        <w:t>Оснащение учебной лаборатории «Электрооборудования автомобилей»</w:t>
      </w:r>
    </w:p>
    <w:p w:rsidR="00032788" w:rsidRPr="00945A72" w:rsidRDefault="002709C5"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32788" w:rsidRPr="00945A72">
        <w:rPr>
          <w:rFonts w:ascii="Times New Roman" w:hAnsi="Times New Roman"/>
          <w:sz w:val="24"/>
          <w:szCs w:val="24"/>
        </w:rPr>
        <w:t>аудиторная доска</w:t>
      </w:r>
      <w:r w:rsidR="00984915" w:rsidRPr="00945A72">
        <w:rPr>
          <w:rFonts w:ascii="Times New Roman" w:hAnsi="Times New Roman"/>
          <w:sz w:val="24"/>
          <w:szCs w:val="24"/>
        </w:rPr>
        <w:t>;</w:t>
      </w:r>
    </w:p>
    <w:p w:rsidR="00032788" w:rsidRPr="00945A72" w:rsidRDefault="002709C5" w:rsidP="00F10A57">
      <w:pPr>
        <w:pStyle w:val="af0"/>
        <w:tabs>
          <w:tab w:val="left" w:pos="284"/>
          <w:tab w:val="left" w:pos="1702"/>
        </w:tabs>
        <w:suppressAutoHyphens/>
        <w:autoSpaceDN w:val="0"/>
        <w:spacing w:before="0" w:after="0" w:line="276" w:lineRule="auto"/>
        <w:ind w:left="0" w:firstLine="709"/>
        <w:jc w:val="both"/>
        <w:textAlignment w:val="baseline"/>
        <w:rPr>
          <w:kern w:val="3"/>
        </w:rPr>
      </w:pPr>
      <w:r w:rsidRPr="00945A72">
        <w:rPr>
          <w:kern w:val="3"/>
        </w:rPr>
        <w:t xml:space="preserve">- </w:t>
      </w:r>
      <w:r w:rsidR="00032788" w:rsidRPr="00945A72">
        <w:rPr>
          <w:kern w:val="3"/>
        </w:rPr>
        <w:t>рабочее место преподавателя;</w:t>
      </w:r>
    </w:p>
    <w:p w:rsidR="00032788" w:rsidRPr="00945A72" w:rsidRDefault="002709C5" w:rsidP="00F10A57">
      <w:pPr>
        <w:pStyle w:val="af0"/>
        <w:tabs>
          <w:tab w:val="left" w:pos="284"/>
          <w:tab w:val="left" w:pos="1702"/>
        </w:tabs>
        <w:suppressAutoHyphens/>
        <w:autoSpaceDN w:val="0"/>
        <w:spacing w:before="0" w:after="0" w:line="276" w:lineRule="auto"/>
        <w:ind w:left="0" w:firstLine="709"/>
        <w:jc w:val="both"/>
        <w:textAlignment w:val="baseline"/>
        <w:rPr>
          <w:kern w:val="3"/>
        </w:rPr>
      </w:pPr>
      <w:r w:rsidRPr="00945A72">
        <w:rPr>
          <w:kern w:val="3"/>
        </w:rPr>
        <w:lastRenderedPageBreak/>
        <w:t xml:space="preserve">- </w:t>
      </w:r>
      <w:r w:rsidR="00032788" w:rsidRPr="00945A72">
        <w:rPr>
          <w:kern w:val="3"/>
        </w:rPr>
        <w:t>рабочие места обучающихся;</w:t>
      </w:r>
    </w:p>
    <w:p w:rsidR="00032788" w:rsidRPr="00945A72" w:rsidRDefault="002709C5" w:rsidP="00F10A57">
      <w:pPr>
        <w:pStyle w:val="af0"/>
        <w:tabs>
          <w:tab w:val="left" w:pos="284"/>
          <w:tab w:val="left" w:pos="1702"/>
        </w:tabs>
        <w:suppressAutoHyphens/>
        <w:autoSpaceDN w:val="0"/>
        <w:spacing w:before="0" w:after="0" w:line="276" w:lineRule="auto"/>
        <w:ind w:left="0" w:firstLine="709"/>
        <w:jc w:val="both"/>
        <w:textAlignment w:val="baseline"/>
        <w:rPr>
          <w:kern w:val="3"/>
        </w:rPr>
      </w:pPr>
      <w:r w:rsidRPr="00945A72">
        <w:rPr>
          <w:kern w:val="3"/>
        </w:rPr>
        <w:t xml:space="preserve">- </w:t>
      </w:r>
      <w:r w:rsidR="00032788" w:rsidRPr="00945A72">
        <w:rPr>
          <w:kern w:val="3"/>
        </w:rPr>
        <w:t>стенд проверки и регулировки электрооборудования автомобилей;</w:t>
      </w:r>
    </w:p>
    <w:p w:rsidR="00032788" w:rsidRPr="00945A72" w:rsidRDefault="002709C5" w:rsidP="00F10A57">
      <w:pPr>
        <w:pStyle w:val="af0"/>
        <w:tabs>
          <w:tab w:val="left" w:pos="284"/>
          <w:tab w:val="left" w:pos="1702"/>
        </w:tabs>
        <w:suppressAutoHyphens/>
        <w:autoSpaceDN w:val="0"/>
        <w:spacing w:before="0" w:after="0" w:line="276" w:lineRule="auto"/>
        <w:ind w:left="0" w:firstLine="709"/>
        <w:jc w:val="both"/>
        <w:textAlignment w:val="baseline"/>
        <w:rPr>
          <w:kern w:val="3"/>
        </w:rPr>
      </w:pPr>
      <w:r w:rsidRPr="00945A72">
        <w:rPr>
          <w:kern w:val="3"/>
        </w:rPr>
        <w:t xml:space="preserve">- </w:t>
      </w:r>
      <w:r w:rsidR="00032788" w:rsidRPr="00945A72">
        <w:rPr>
          <w:kern w:val="3"/>
        </w:rPr>
        <w:t xml:space="preserve">тестеры: </w:t>
      </w:r>
    </w:p>
    <w:p w:rsidR="00032788" w:rsidRPr="00945A72" w:rsidRDefault="002709C5" w:rsidP="00F10A57">
      <w:pPr>
        <w:pStyle w:val="af0"/>
        <w:tabs>
          <w:tab w:val="left" w:pos="284"/>
          <w:tab w:val="left" w:pos="1702"/>
        </w:tabs>
        <w:suppressAutoHyphens/>
        <w:autoSpaceDN w:val="0"/>
        <w:spacing w:before="0" w:after="0" w:line="276" w:lineRule="auto"/>
        <w:ind w:left="0" w:firstLine="709"/>
        <w:jc w:val="both"/>
        <w:textAlignment w:val="baseline"/>
        <w:rPr>
          <w:kern w:val="3"/>
        </w:rPr>
      </w:pPr>
      <w:r w:rsidRPr="00945A72">
        <w:rPr>
          <w:kern w:val="3"/>
        </w:rPr>
        <w:t xml:space="preserve">- </w:t>
      </w:r>
      <w:r w:rsidR="00032788" w:rsidRPr="00945A72">
        <w:rPr>
          <w:kern w:val="3"/>
        </w:rPr>
        <w:t>комплект деталей электрооборудования автомобилей;</w:t>
      </w:r>
    </w:p>
    <w:p w:rsidR="000565AB" w:rsidRPr="00945A72" w:rsidRDefault="002709C5" w:rsidP="00F10A57">
      <w:pPr>
        <w:tabs>
          <w:tab w:val="left" w:pos="142"/>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565AB" w:rsidRPr="00945A72">
        <w:rPr>
          <w:rFonts w:ascii="Times New Roman" w:hAnsi="Times New Roman"/>
          <w:sz w:val="24"/>
          <w:szCs w:val="24"/>
        </w:rPr>
        <w:t>генератор легкового автомобиля,</w:t>
      </w:r>
    </w:p>
    <w:p w:rsidR="000565AB" w:rsidRPr="00945A72" w:rsidRDefault="002709C5" w:rsidP="00F10A57">
      <w:pPr>
        <w:tabs>
          <w:tab w:val="left" w:pos="142"/>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565AB" w:rsidRPr="00945A72">
        <w:rPr>
          <w:rFonts w:ascii="Times New Roman" w:hAnsi="Times New Roman"/>
          <w:sz w:val="24"/>
          <w:szCs w:val="24"/>
        </w:rPr>
        <w:t>стартер автомобиля,</w:t>
      </w:r>
    </w:p>
    <w:p w:rsidR="000565AB" w:rsidRPr="00945A72" w:rsidRDefault="002709C5" w:rsidP="00F10A57">
      <w:pPr>
        <w:tabs>
          <w:tab w:val="left" w:pos="142"/>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565AB" w:rsidRPr="00945A72">
        <w:rPr>
          <w:rFonts w:ascii="Times New Roman" w:hAnsi="Times New Roman"/>
          <w:sz w:val="24"/>
          <w:szCs w:val="24"/>
        </w:rPr>
        <w:t>датчики,</w:t>
      </w:r>
    </w:p>
    <w:p w:rsidR="000565AB" w:rsidRPr="00945A72" w:rsidRDefault="002709C5" w:rsidP="00F10A57">
      <w:pPr>
        <w:tabs>
          <w:tab w:val="left" w:pos="142"/>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565AB" w:rsidRPr="00945A72">
        <w:rPr>
          <w:rFonts w:ascii="Times New Roman" w:hAnsi="Times New Roman"/>
          <w:sz w:val="24"/>
          <w:szCs w:val="24"/>
        </w:rPr>
        <w:t>комбинация приборов,</w:t>
      </w:r>
    </w:p>
    <w:p w:rsidR="000565AB" w:rsidRPr="00945A72" w:rsidRDefault="002709C5" w:rsidP="00F10A57">
      <w:pPr>
        <w:tabs>
          <w:tab w:val="left" w:pos="142"/>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565AB" w:rsidRPr="00945A72">
        <w:rPr>
          <w:rFonts w:ascii="Times New Roman" w:hAnsi="Times New Roman"/>
          <w:sz w:val="24"/>
          <w:szCs w:val="24"/>
        </w:rPr>
        <w:t>свечи,</w:t>
      </w:r>
    </w:p>
    <w:p w:rsidR="000565AB" w:rsidRPr="00945A72" w:rsidRDefault="002709C5" w:rsidP="00F10A57">
      <w:pPr>
        <w:tabs>
          <w:tab w:val="left" w:pos="142"/>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0565AB" w:rsidRPr="00945A72">
        <w:rPr>
          <w:rFonts w:ascii="Times New Roman" w:hAnsi="Times New Roman"/>
          <w:sz w:val="24"/>
          <w:szCs w:val="24"/>
        </w:rPr>
        <w:t>электродвигатели (12 вольт).</w:t>
      </w:r>
    </w:p>
    <w:p w:rsidR="00032788" w:rsidRPr="00945A72" w:rsidRDefault="002709C5" w:rsidP="00F10A57">
      <w:pPr>
        <w:pStyle w:val="af0"/>
        <w:tabs>
          <w:tab w:val="left" w:pos="284"/>
          <w:tab w:val="left" w:pos="1702"/>
        </w:tabs>
        <w:suppressAutoHyphens/>
        <w:autoSpaceDN w:val="0"/>
        <w:spacing w:before="0" w:after="0" w:line="276" w:lineRule="auto"/>
        <w:ind w:left="0" w:firstLine="709"/>
        <w:jc w:val="both"/>
        <w:textAlignment w:val="baseline"/>
        <w:rPr>
          <w:kern w:val="3"/>
        </w:rPr>
      </w:pPr>
      <w:r w:rsidRPr="00945A72">
        <w:rPr>
          <w:kern w:val="3"/>
        </w:rPr>
        <w:t xml:space="preserve">- </w:t>
      </w:r>
      <w:r w:rsidR="00032788" w:rsidRPr="00945A72">
        <w:rPr>
          <w:kern w:val="3"/>
        </w:rPr>
        <w:t>комплект расходных материалов</w:t>
      </w:r>
      <w:r w:rsidR="00984915" w:rsidRPr="00945A72">
        <w:rPr>
          <w:kern w:val="3"/>
        </w:rPr>
        <w:t>;</w:t>
      </w:r>
    </w:p>
    <w:p w:rsidR="00C4540A" w:rsidRPr="00945A72" w:rsidRDefault="002709C5"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автомобиль легковой,</w:t>
      </w:r>
    </w:p>
    <w:p w:rsidR="00C4540A" w:rsidRPr="00945A72" w:rsidRDefault="002709C5"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набор инструментов  для электромонтажных и слесарных работ,</w:t>
      </w:r>
    </w:p>
    <w:p w:rsidR="00C4540A" w:rsidRPr="00945A72" w:rsidRDefault="002709C5" w:rsidP="00F10A57">
      <w:pPr>
        <w:tabs>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набор деталей для электромонтажных работ,  </w:t>
      </w:r>
    </w:p>
    <w:p w:rsidR="00C4540A" w:rsidRPr="00945A72" w:rsidRDefault="00C4540A" w:rsidP="00F10A57">
      <w:pPr>
        <w:tabs>
          <w:tab w:val="left" w:pos="142"/>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Технические средства обучения</w:t>
      </w:r>
      <w:r w:rsidR="002709C5" w:rsidRPr="00945A72">
        <w:rPr>
          <w:rFonts w:ascii="Times New Roman" w:hAnsi="Times New Roman"/>
          <w:sz w:val="24"/>
          <w:szCs w:val="24"/>
        </w:rPr>
        <w:t>:</w:t>
      </w:r>
    </w:p>
    <w:p w:rsidR="00B22C27" w:rsidRPr="00945A72" w:rsidRDefault="00984915" w:rsidP="00F10A57">
      <w:pPr>
        <w:tabs>
          <w:tab w:val="left" w:pos="142"/>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компьютер с лицензи</w:t>
      </w:r>
      <w:r w:rsidR="002709C5" w:rsidRPr="00945A72">
        <w:rPr>
          <w:rFonts w:ascii="Times New Roman" w:hAnsi="Times New Roman"/>
          <w:sz w:val="24"/>
          <w:szCs w:val="24"/>
        </w:rPr>
        <w:t>онным программным обеспечением.</w:t>
      </w:r>
    </w:p>
    <w:p w:rsidR="00C4540A" w:rsidRPr="00945A72" w:rsidRDefault="00C4540A" w:rsidP="00F10A57">
      <w:pPr>
        <w:pStyle w:val="a6"/>
        <w:tabs>
          <w:tab w:val="left" w:pos="142"/>
        </w:tabs>
        <w:spacing w:line="276" w:lineRule="auto"/>
        <w:ind w:firstLine="709"/>
        <w:jc w:val="both"/>
      </w:pPr>
      <w:r w:rsidRPr="00945A72">
        <w:t>Оснащение учебной лаборатории «Автомобильных эксплуатационных материалов»*</w:t>
      </w:r>
      <w:r w:rsidR="00820FC8" w:rsidRPr="00945A72">
        <w:t>:</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r w:rsidR="00C4540A" w:rsidRPr="00945A72">
        <w:t>рабочее место</w:t>
      </w:r>
      <w:r w:rsidR="00C4540A" w:rsidRPr="00945A72">
        <w:rPr>
          <w:spacing w:val="-31"/>
        </w:rPr>
        <w:t xml:space="preserve"> </w:t>
      </w:r>
      <w:r w:rsidR="00C4540A" w:rsidRPr="00945A72">
        <w:t>преподавателя;</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r w:rsidR="00C4540A" w:rsidRPr="00945A72">
        <w:t>рабочие места</w:t>
      </w:r>
      <w:r w:rsidR="00C4540A" w:rsidRPr="00945A72">
        <w:rPr>
          <w:spacing w:val="-19"/>
        </w:rPr>
        <w:t xml:space="preserve"> </w:t>
      </w:r>
      <w:r w:rsidR="00C4540A" w:rsidRPr="00945A72">
        <w:t>обучающихся;</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r w:rsidR="00C4540A" w:rsidRPr="00945A72">
        <w:t>аппарат</w:t>
      </w:r>
      <w:r w:rsidR="00C4540A" w:rsidRPr="00945A72">
        <w:rPr>
          <w:spacing w:val="-11"/>
        </w:rPr>
        <w:t xml:space="preserve"> </w:t>
      </w:r>
      <w:r w:rsidR="00C4540A" w:rsidRPr="00945A72">
        <w:t>для</w:t>
      </w:r>
      <w:r w:rsidR="00C4540A" w:rsidRPr="00945A72">
        <w:rPr>
          <w:spacing w:val="-11"/>
        </w:rPr>
        <w:t xml:space="preserve"> </w:t>
      </w:r>
      <w:r w:rsidR="00C4540A" w:rsidRPr="00945A72">
        <w:t>определения</w:t>
      </w:r>
      <w:r w:rsidR="00C4540A" w:rsidRPr="00945A72">
        <w:rPr>
          <w:spacing w:val="-11"/>
        </w:rPr>
        <w:t xml:space="preserve"> </w:t>
      </w:r>
      <w:r w:rsidR="00C4540A" w:rsidRPr="00945A72">
        <w:t>температуры</w:t>
      </w:r>
      <w:r w:rsidR="00C4540A" w:rsidRPr="00945A72">
        <w:rPr>
          <w:spacing w:val="-11"/>
        </w:rPr>
        <w:t xml:space="preserve"> </w:t>
      </w:r>
      <w:r w:rsidR="00C4540A" w:rsidRPr="00945A72">
        <w:t>застывания</w:t>
      </w:r>
      <w:r w:rsidR="00C4540A" w:rsidRPr="00945A72">
        <w:rPr>
          <w:spacing w:val="-11"/>
        </w:rPr>
        <w:t xml:space="preserve"> </w:t>
      </w:r>
      <w:r w:rsidR="00C4540A" w:rsidRPr="00945A72">
        <w:t>нефтепродуктов;</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r w:rsidR="00C4540A" w:rsidRPr="00945A72">
        <w:t>аппарат для разгонки</w:t>
      </w:r>
      <w:r w:rsidR="00C4540A" w:rsidRPr="00945A72">
        <w:rPr>
          <w:spacing w:val="-43"/>
        </w:rPr>
        <w:t xml:space="preserve"> </w:t>
      </w:r>
      <w:r w:rsidR="00C4540A" w:rsidRPr="00945A72">
        <w:t>нефтепродуктов;</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r w:rsidR="00C4540A" w:rsidRPr="00945A72">
        <w:t>баня термостатирующая шестиместная со</w:t>
      </w:r>
      <w:r w:rsidR="00C4540A" w:rsidRPr="00945A72">
        <w:rPr>
          <w:spacing w:val="-20"/>
        </w:rPr>
        <w:t xml:space="preserve"> </w:t>
      </w:r>
      <w:r w:rsidR="00C4540A" w:rsidRPr="00945A72">
        <w:t>стойками;</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w:t>
      </w:r>
      <w:r w:rsidR="00C4540A" w:rsidRPr="00945A72">
        <w:t>баня</w:t>
      </w:r>
      <w:r w:rsidR="00C4540A" w:rsidRPr="00945A72">
        <w:rPr>
          <w:spacing w:val="-14"/>
        </w:rPr>
        <w:t xml:space="preserve"> </w:t>
      </w:r>
      <w:r w:rsidR="00C4540A" w:rsidRPr="00945A72">
        <w:t>термостатирующая;</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proofErr w:type="spellStart"/>
      <w:r w:rsidR="00C4540A" w:rsidRPr="00945A72">
        <w:t>колбонагреватель</w:t>
      </w:r>
      <w:proofErr w:type="spellEnd"/>
      <w:r w:rsidR="00C4540A" w:rsidRPr="00945A72">
        <w:t>;</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rPr>
          <w:spacing w:val="-3"/>
        </w:rPr>
        <w:t xml:space="preserve">- </w:t>
      </w:r>
      <w:r w:rsidR="00C4540A" w:rsidRPr="00945A72">
        <w:rPr>
          <w:spacing w:val="-3"/>
        </w:rPr>
        <w:t xml:space="preserve">комплект </w:t>
      </w:r>
      <w:r w:rsidR="00C4540A" w:rsidRPr="00945A72">
        <w:t>лабораторный для экспресс анализа</w:t>
      </w:r>
      <w:r w:rsidR="00C4540A" w:rsidRPr="00945A72">
        <w:rPr>
          <w:spacing w:val="-22"/>
        </w:rPr>
        <w:t xml:space="preserve"> </w:t>
      </w:r>
      <w:r w:rsidR="00C4540A" w:rsidRPr="00945A72">
        <w:t>топлива;</w:t>
      </w:r>
    </w:p>
    <w:p w:rsidR="00C4540A" w:rsidRPr="00945A72" w:rsidRDefault="002709C5" w:rsidP="00F10A57">
      <w:pPr>
        <w:pStyle w:val="af0"/>
        <w:widowControl w:val="0"/>
        <w:tabs>
          <w:tab w:val="left" w:pos="142"/>
          <w:tab w:val="left" w:pos="567"/>
          <w:tab w:val="left" w:pos="1134"/>
        </w:tabs>
        <w:spacing w:before="0" w:after="0" w:line="276" w:lineRule="auto"/>
        <w:ind w:left="0" w:firstLine="709"/>
        <w:jc w:val="both"/>
      </w:pPr>
      <w:r w:rsidRPr="00945A72">
        <w:t xml:space="preserve">- </w:t>
      </w:r>
      <w:r w:rsidR="00C4540A" w:rsidRPr="00945A72">
        <w:t>вытяжной</w:t>
      </w:r>
      <w:r w:rsidR="00C4540A" w:rsidRPr="00945A72">
        <w:rPr>
          <w:spacing w:val="-8"/>
        </w:rPr>
        <w:t xml:space="preserve"> </w:t>
      </w:r>
      <w:r w:rsidR="00C4540A" w:rsidRPr="00945A72">
        <w:t>шкаф.</w:t>
      </w:r>
    </w:p>
    <w:p w:rsidR="00C4540A" w:rsidRPr="00945A72" w:rsidRDefault="00C4540A" w:rsidP="00F10A57">
      <w:pPr>
        <w:widowControl w:val="0"/>
        <w:tabs>
          <w:tab w:val="left" w:pos="142"/>
          <w:tab w:val="left" w:pos="540"/>
        </w:tabs>
        <w:spacing w:after="0"/>
        <w:ind w:firstLine="709"/>
        <w:jc w:val="both"/>
        <w:rPr>
          <w:rFonts w:ascii="Times New Roman" w:hAnsi="Times New Roman"/>
          <w:sz w:val="24"/>
          <w:szCs w:val="24"/>
        </w:rPr>
      </w:pPr>
      <w:r w:rsidRPr="00945A72">
        <w:rPr>
          <w:rFonts w:ascii="Times New Roman" w:hAnsi="Times New Roman"/>
          <w:sz w:val="24"/>
          <w:szCs w:val="24"/>
        </w:rPr>
        <w:t xml:space="preserve">Мастерские: </w:t>
      </w:r>
    </w:p>
    <w:p w:rsidR="00C4540A" w:rsidRPr="00945A72" w:rsidRDefault="00C4540A" w:rsidP="00F10A57">
      <w:pPr>
        <w:tabs>
          <w:tab w:val="left" w:pos="142"/>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1. Мастерская технического обслуживания и ремонта автомобилей, демонтажно-монтажная</w:t>
      </w:r>
    </w:p>
    <w:p w:rsidR="00C4540A" w:rsidRPr="00945A72" w:rsidRDefault="00C4540A" w:rsidP="00F10A57">
      <w:pPr>
        <w:tabs>
          <w:tab w:val="left" w:pos="142"/>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Оснащение  мастерской технического обслуживания и ремонта автомобилей:</w:t>
      </w:r>
    </w:p>
    <w:p w:rsidR="00C4540A" w:rsidRPr="00945A72" w:rsidRDefault="00C4540A"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рабочее место мастера,</w:t>
      </w:r>
    </w:p>
    <w:p w:rsidR="00C4540A" w:rsidRPr="00945A72" w:rsidRDefault="00C4540A"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рабочие места для обучающихся.</w:t>
      </w:r>
    </w:p>
    <w:p w:rsidR="00C4540A" w:rsidRPr="00945A72" w:rsidRDefault="00C4540A" w:rsidP="00F10A57">
      <w:pPr>
        <w:tabs>
          <w:tab w:val="left" w:pos="142"/>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Оборудование, инструменты, приспособления</w:t>
      </w:r>
      <w:r w:rsidR="00820FC8" w:rsidRPr="00945A72">
        <w:rPr>
          <w:rFonts w:ascii="Times New Roman" w:hAnsi="Times New Roman"/>
          <w:sz w:val="24"/>
          <w:szCs w:val="24"/>
        </w:rPr>
        <w:t>:</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верстаки,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тиски,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стеллажи,</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шкаф инструментальный,</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узлы двигателя (головки блока, коленчатый вал, распределительный вал),</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двигатель (легковой автомобиль),</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двигатель (грузовой автомобиль),</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стенд-</w:t>
      </w:r>
      <w:proofErr w:type="spellStart"/>
      <w:r w:rsidR="00C4540A" w:rsidRPr="00945A72">
        <w:rPr>
          <w:rFonts w:ascii="Times New Roman" w:hAnsi="Times New Roman"/>
          <w:sz w:val="24"/>
          <w:szCs w:val="24"/>
        </w:rPr>
        <w:t>кантователь</w:t>
      </w:r>
      <w:proofErr w:type="spellEnd"/>
      <w:r w:rsidR="00C4540A" w:rsidRPr="00945A72">
        <w:rPr>
          <w:rFonts w:ascii="Times New Roman" w:hAnsi="Times New Roman"/>
          <w:sz w:val="24"/>
          <w:szCs w:val="24"/>
        </w:rPr>
        <w:t xml:space="preserve"> для разборки двигателя,</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приспособление для установки поршневых колец,</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приспособление для </w:t>
      </w:r>
      <w:proofErr w:type="spellStart"/>
      <w:r w:rsidR="00C4540A" w:rsidRPr="00945A72">
        <w:rPr>
          <w:rFonts w:ascii="Times New Roman" w:hAnsi="Times New Roman"/>
          <w:sz w:val="24"/>
          <w:szCs w:val="24"/>
        </w:rPr>
        <w:t>рассухаривания</w:t>
      </w:r>
      <w:proofErr w:type="spellEnd"/>
      <w:r w:rsidR="00C4540A" w:rsidRPr="00945A72">
        <w:rPr>
          <w:rFonts w:ascii="Times New Roman" w:hAnsi="Times New Roman"/>
          <w:sz w:val="24"/>
          <w:szCs w:val="24"/>
        </w:rPr>
        <w:t xml:space="preserve"> клапанов ГРМ,</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ключи динамометрические,</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lastRenderedPageBreak/>
        <w:t xml:space="preserve">- </w:t>
      </w:r>
      <w:r w:rsidR="00C4540A" w:rsidRPr="00945A72">
        <w:rPr>
          <w:rFonts w:ascii="Times New Roman" w:hAnsi="Times New Roman"/>
          <w:sz w:val="24"/>
          <w:szCs w:val="24"/>
        </w:rPr>
        <w:t>набор слесарного инструмента,</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proofErr w:type="spellStart"/>
      <w:r w:rsidR="00C4540A" w:rsidRPr="00945A72">
        <w:rPr>
          <w:rFonts w:ascii="Times New Roman" w:hAnsi="Times New Roman"/>
          <w:sz w:val="24"/>
          <w:szCs w:val="24"/>
        </w:rPr>
        <w:t>автосканер</w:t>
      </w:r>
      <w:proofErr w:type="spellEnd"/>
      <w:r w:rsidR="00C4540A" w:rsidRPr="00945A72">
        <w:rPr>
          <w:rFonts w:ascii="Times New Roman" w:hAnsi="Times New Roman"/>
          <w:sz w:val="24"/>
          <w:szCs w:val="24"/>
        </w:rPr>
        <w:t xml:space="preserve">,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коробки передач,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сцепления,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ступицы,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бензонасосы,</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карбюраторы,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радиаторы,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ТНВД, </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генераторы,</w:t>
      </w:r>
    </w:p>
    <w:p w:rsidR="00C4540A" w:rsidRPr="00945A72" w:rsidRDefault="00F10A57" w:rsidP="00F10A57">
      <w:pPr>
        <w:tabs>
          <w:tab w:val="left" w:pos="284"/>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головки блока,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водяные насосы,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колёсные тормозные механизмы,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коробки передач </w:t>
      </w:r>
      <w:proofErr w:type="spellStart"/>
      <w:r w:rsidR="00C4540A" w:rsidRPr="00945A72">
        <w:rPr>
          <w:rFonts w:ascii="Times New Roman" w:hAnsi="Times New Roman"/>
          <w:sz w:val="24"/>
          <w:szCs w:val="24"/>
        </w:rPr>
        <w:t>переднеприводных</w:t>
      </w:r>
      <w:proofErr w:type="spellEnd"/>
      <w:r w:rsidR="00C4540A" w:rsidRPr="00945A72">
        <w:rPr>
          <w:rFonts w:ascii="Times New Roman" w:hAnsi="Times New Roman"/>
          <w:sz w:val="24"/>
          <w:szCs w:val="24"/>
        </w:rPr>
        <w:t xml:space="preserve"> и </w:t>
      </w:r>
      <w:proofErr w:type="spellStart"/>
      <w:r w:rsidR="00C4540A" w:rsidRPr="00945A72">
        <w:rPr>
          <w:rFonts w:ascii="Times New Roman" w:hAnsi="Times New Roman"/>
          <w:sz w:val="24"/>
          <w:szCs w:val="24"/>
        </w:rPr>
        <w:t>заднеприводных</w:t>
      </w:r>
      <w:proofErr w:type="spellEnd"/>
      <w:r w:rsidR="00C4540A" w:rsidRPr="00945A72">
        <w:rPr>
          <w:rFonts w:ascii="Times New Roman" w:hAnsi="Times New Roman"/>
          <w:sz w:val="24"/>
          <w:szCs w:val="24"/>
        </w:rPr>
        <w:t xml:space="preserve"> автомобилей, карданные валы в </w:t>
      </w:r>
      <w:r w:rsidRPr="00945A72">
        <w:rPr>
          <w:rFonts w:ascii="Times New Roman" w:hAnsi="Times New Roman"/>
          <w:sz w:val="24"/>
          <w:szCs w:val="24"/>
        </w:rPr>
        <w:t xml:space="preserve">- </w:t>
      </w:r>
      <w:r w:rsidR="00C4540A" w:rsidRPr="00945A72">
        <w:rPr>
          <w:rFonts w:ascii="Times New Roman" w:hAnsi="Times New Roman"/>
          <w:sz w:val="24"/>
          <w:szCs w:val="24"/>
        </w:rPr>
        <w:t>сборе,</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валы переднего привода с ШРУС,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передняя пружинная подвеска в сборе с тормозными  механизмами, телескопическая амортизаторная стойка легкового автомобиля,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амортизаторы,</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задний ведущий мост легкового автомобиля с тормозными механизмами в сборе,</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рулевые механизмы,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главные и рабочие тормозные  цилиндры, </w:t>
      </w:r>
    </w:p>
    <w:p w:rsidR="00C4540A"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компрессор </w:t>
      </w:r>
    </w:p>
    <w:p w:rsidR="003644C0" w:rsidRPr="00945A72" w:rsidRDefault="00F10A57" w:rsidP="00F10A57">
      <w:pPr>
        <w:tabs>
          <w:tab w:val="left" w:pos="426"/>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руководство по ТО и ремонту автомобилей («ВАЗ», «</w:t>
      </w:r>
      <w:proofErr w:type="spellStart"/>
      <w:r w:rsidR="00C4540A" w:rsidRPr="00945A72">
        <w:rPr>
          <w:rFonts w:ascii="Times New Roman" w:hAnsi="Times New Roman"/>
          <w:sz w:val="24"/>
          <w:szCs w:val="24"/>
          <w:lang w:val="en-US"/>
        </w:rPr>
        <w:t>Caldina</w:t>
      </w:r>
      <w:proofErr w:type="spellEnd"/>
      <w:r w:rsidR="00C4540A" w:rsidRPr="00945A72">
        <w:rPr>
          <w:rFonts w:ascii="Times New Roman" w:hAnsi="Times New Roman"/>
          <w:sz w:val="24"/>
          <w:szCs w:val="24"/>
        </w:rPr>
        <w:t>»)</w:t>
      </w:r>
      <w:r w:rsidR="003644C0" w:rsidRPr="00945A72">
        <w:rPr>
          <w:rFonts w:ascii="Times New Roman" w:hAnsi="Times New Roman"/>
          <w:sz w:val="24"/>
          <w:szCs w:val="24"/>
        </w:rPr>
        <w:t>.</w:t>
      </w:r>
    </w:p>
    <w:p w:rsidR="00C4540A" w:rsidRPr="00945A72" w:rsidRDefault="00C4540A" w:rsidP="00F10A57">
      <w:pPr>
        <w:widowControl w:val="0"/>
        <w:tabs>
          <w:tab w:val="left" w:pos="142"/>
          <w:tab w:val="left" w:pos="244"/>
        </w:tabs>
        <w:spacing w:after="0"/>
        <w:ind w:firstLine="709"/>
        <w:jc w:val="both"/>
        <w:rPr>
          <w:rFonts w:ascii="Times New Roman" w:hAnsi="Times New Roman"/>
          <w:sz w:val="24"/>
          <w:szCs w:val="24"/>
        </w:rPr>
      </w:pPr>
      <w:r w:rsidRPr="00945A72">
        <w:rPr>
          <w:rFonts w:ascii="Times New Roman" w:hAnsi="Times New Roman"/>
          <w:sz w:val="24"/>
          <w:szCs w:val="24"/>
        </w:rPr>
        <w:t>уборочно-моечный</w:t>
      </w:r>
      <w:r w:rsidR="00984915" w:rsidRPr="00945A72">
        <w:rPr>
          <w:rFonts w:ascii="Times New Roman" w:hAnsi="Times New Roman"/>
          <w:sz w:val="24"/>
          <w:szCs w:val="24"/>
        </w:rPr>
        <w:t>* (*оборудование для специализированных участки (или</w:t>
      </w:r>
      <w:r w:rsidR="00984915" w:rsidRPr="00945A72">
        <w:rPr>
          <w:rFonts w:ascii="Times New Roman" w:hAnsi="Times New Roman"/>
          <w:spacing w:val="-16"/>
          <w:sz w:val="24"/>
          <w:szCs w:val="24"/>
        </w:rPr>
        <w:t xml:space="preserve"> </w:t>
      </w:r>
      <w:r w:rsidR="00984915" w:rsidRPr="00945A72">
        <w:rPr>
          <w:rFonts w:ascii="Times New Roman" w:hAnsi="Times New Roman"/>
          <w:sz w:val="24"/>
          <w:szCs w:val="24"/>
        </w:rPr>
        <w:t>постов) находится в стадии приобретения и комплектования):</w:t>
      </w:r>
    </w:p>
    <w:p w:rsidR="00C4540A" w:rsidRPr="00945A72" w:rsidRDefault="00F10A57" w:rsidP="00F10A57">
      <w:pPr>
        <w:widowControl w:val="0"/>
        <w:tabs>
          <w:tab w:val="left" w:pos="426"/>
          <w:tab w:val="left" w:pos="1803"/>
          <w:tab w:val="left" w:pos="1804"/>
        </w:tabs>
        <w:spacing w:after="0"/>
        <w:ind w:right="112" w:firstLine="709"/>
        <w:jc w:val="both"/>
        <w:rPr>
          <w:rFonts w:ascii="Times New Roman" w:hAnsi="Times New Roman"/>
          <w:sz w:val="24"/>
          <w:szCs w:val="24"/>
        </w:rPr>
      </w:pPr>
      <w:r w:rsidRPr="00945A72">
        <w:rPr>
          <w:rFonts w:ascii="Times New Roman" w:hAnsi="Times New Roman"/>
          <w:spacing w:val="-3"/>
          <w:sz w:val="24"/>
          <w:szCs w:val="24"/>
        </w:rPr>
        <w:t xml:space="preserve">- </w:t>
      </w:r>
      <w:r w:rsidR="00C4540A" w:rsidRPr="00945A72">
        <w:rPr>
          <w:rFonts w:ascii="Times New Roman" w:hAnsi="Times New Roman"/>
          <w:spacing w:val="-3"/>
          <w:sz w:val="24"/>
          <w:szCs w:val="24"/>
        </w:rPr>
        <w:t xml:space="preserve">расходные </w:t>
      </w:r>
      <w:r w:rsidR="00C4540A" w:rsidRPr="00945A72">
        <w:rPr>
          <w:rFonts w:ascii="Times New Roman" w:hAnsi="Times New Roman"/>
          <w:sz w:val="24"/>
          <w:szCs w:val="24"/>
        </w:rPr>
        <w:t xml:space="preserve">материалы для мойки автомобилей (шампунь для </w:t>
      </w:r>
      <w:proofErr w:type="spellStart"/>
      <w:r w:rsidR="00C4540A" w:rsidRPr="00945A72">
        <w:rPr>
          <w:rFonts w:ascii="Times New Roman" w:hAnsi="Times New Roman"/>
          <w:sz w:val="24"/>
          <w:szCs w:val="24"/>
        </w:rPr>
        <w:t>безконтактной</w:t>
      </w:r>
      <w:proofErr w:type="spellEnd"/>
      <w:r w:rsidR="00C4540A" w:rsidRPr="00945A72">
        <w:rPr>
          <w:rFonts w:ascii="Times New Roman" w:hAnsi="Times New Roman"/>
          <w:sz w:val="24"/>
          <w:szCs w:val="24"/>
        </w:rPr>
        <w:t xml:space="preserve"> мойки автомобилей, средство для </w:t>
      </w:r>
      <w:r w:rsidR="00C4540A" w:rsidRPr="00945A72">
        <w:rPr>
          <w:rFonts w:ascii="Times New Roman" w:hAnsi="Times New Roman"/>
          <w:spacing w:val="-3"/>
          <w:sz w:val="24"/>
          <w:szCs w:val="24"/>
        </w:rPr>
        <w:t xml:space="preserve">удаления </w:t>
      </w:r>
      <w:r w:rsidR="00C4540A" w:rsidRPr="00945A72">
        <w:rPr>
          <w:rFonts w:ascii="Times New Roman" w:hAnsi="Times New Roman"/>
          <w:sz w:val="24"/>
          <w:szCs w:val="24"/>
        </w:rPr>
        <w:t xml:space="preserve">жировых и битумных пятен, средство для мытья </w:t>
      </w:r>
      <w:r w:rsidR="00C4540A" w:rsidRPr="00945A72">
        <w:rPr>
          <w:rFonts w:ascii="Times New Roman" w:hAnsi="Times New Roman"/>
          <w:spacing w:val="-3"/>
          <w:sz w:val="24"/>
          <w:szCs w:val="24"/>
        </w:rPr>
        <w:t xml:space="preserve">стекол, </w:t>
      </w:r>
      <w:r w:rsidR="00C4540A" w:rsidRPr="00945A72">
        <w:rPr>
          <w:rFonts w:ascii="Times New Roman" w:hAnsi="Times New Roman"/>
          <w:sz w:val="24"/>
          <w:szCs w:val="24"/>
        </w:rPr>
        <w:t>полироль для интерьера</w:t>
      </w:r>
      <w:r w:rsidR="00C4540A" w:rsidRPr="00945A72">
        <w:rPr>
          <w:rFonts w:ascii="Times New Roman" w:hAnsi="Times New Roman"/>
          <w:spacing w:val="-37"/>
          <w:sz w:val="24"/>
          <w:szCs w:val="24"/>
        </w:rPr>
        <w:t xml:space="preserve"> </w:t>
      </w:r>
      <w:r w:rsidR="00C4540A" w:rsidRPr="00945A72">
        <w:rPr>
          <w:rFonts w:ascii="Times New Roman" w:hAnsi="Times New Roman"/>
          <w:sz w:val="24"/>
          <w:szCs w:val="24"/>
        </w:rPr>
        <w:t>автомобиля);</w:t>
      </w:r>
    </w:p>
    <w:p w:rsidR="00C4540A" w:rsidRPr="00945A72" w:rsidRDefault="00F10A57" w:rsidP="00F10A57">
      <w:pPr>
        <w:widowControl w:val="0"/>
        <w:tabs>
          <w:tab w:val="left" w:pos="426"/>
          <w:tab w:val="left" w:pos="1803"/>
          <w:tab w:val="left" w:pos="180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микрофибра;</w:t>
      </w:r>
    </w:p>
    <w:p w:rsidR="00C4540A" w:rsidRPr="00945A72" w:rsidRDefault="00F10A57" w:rsidP="00F10A57">
      <w:pPr>
        <w:widowControl w:val="0"/>
        <w:tabs>
          <w:tab w:val="left" w:pos="426"/>
          <w:tab w:val="left" w:pos="1803"/>
          <w:tab w:val="left" w:pos="180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пылесос;</w:t>
      </w:r>
    </w:p>
    <w:p w:rsidR="00C4540A" w:rsidRPr="00945A72" w:rsidRDefault="00F10A57" w:rsidP="00F10A57">
      <w:pPr>
        <w:widowControl w:val="0"/>
        <w:tabs>
          <w:tab w:val="left" w:pos="426"/>
          <w:tab w:val="left" w:pos="1803"/>
          <w:tab w:val="left" w:pos="180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моечный</w:t>
      </w:r>
      <w:r w:rsidR="00C4540A" w:rsidRPr="00945A72">
        <w:rPr>
          <w:rFonts w:ascii="Times New Roman" w:hAnsi="Times New Roman"/>
          <w:spacing w:val="-10"/>
          <w:sz w:val="24"/>
          <w:szCs w:val="24"/>
        </w:rPr>
        <w:t xml:space="preserve"> </w:t>
      </w:r>
      <w:r w:rsidR="00C4540A" w:rsidRPr="00945A72">
        <w:rPr>
          <w:rFonts w:ascii="Times New Roman" w:hAnsi="Times New Roman"/>
          <w:sz w:val="24"/>
          <w:szCs w:val="24"/>
        </w:rPr>
        <w:t>аппарат</w:t>
      </w:r>
      <w:r w:rsidR="00C4540A" w:rsidRPr="00945A72">
        <w:rPr>
          <w:rFonts w:ascii="Times New Roman" w:hAnsi="Times New Roman"/>
          <w:spacing w:val="-10"/>
          <w:sz w:val="24"/>
          <w:szCs w:val="24"/>
        </w:rPr>
        <w:t xml:space="preserve"> </w:t>
      </w:r>
      <w:r w:rsidR="00C4540A" w:rsidRPr="00945A72">
        <w:rPr>
          <w:rFonts w:ascii="Times New Roman" w:hAnsi="Times New Roman"/>
          <w:spacing w:val="-3"/>
          <w:sz w:val="24"/>
          <w:szCs w:val="24"/>
        </w:rPr>
        <w:t>высокого</w:t>
      </w:r>
      <w:r w:rsidR="00C4540A" w:rsidRPr="00945A72">
        <w:rPr>
          <w:rFonts w:ascii="Times New Roman" w:hAnsi="Times New Roman"/>
          <w:spacing w:val="-10"/>
          <w:sz w:val="24"/>
          <w:szCs w:val="24"/>
        </w:rPr>
        <w:t xml:space="preserve"> </w:t>
      </w:r>
      <w:r w:rsidR="00C4540A" w:rsidRPr="00945A72">
        <w:rPr>
          <w:rFonts w:ascii="Times New Roman" w:hAnsi="Times New Roman"/>
          <w:sz w:val="24"/>
          <w:szCs w:val="24"/>
        </w:rPr>
        <w:t>давления</w:t>
      </w:r>
      <w:r w:rsidR="00C4540A" w:rsidRPr="00945A72">
        <w:rPr>
          <w:rFonts w:ascii="Times New Roman" w:hAnsi="Times New Roman"/>
          <w:spacing w:val="-10"/>
          <w:sz w:val="24"/>
          <w:szCs w:val="24"/>
        </w:rPr>
        <w:t xml:space="preserve"> </w:t>
      </w:r>
      <w:r w:rsidR="00C4540A" w:rsidRPr="00945A72">
        <w:rPr>
          <w:rFonts w:ascii="Times New Roman" w:hAnsi="Times New Roman"/>
          <w:sz w:val="24"/>
          <w:szCs w:val="24"/>
        </w:rPr>
        <w:t>с</w:t>
      </w:r>
      <w:r w:rsidR="00C4540A" w:rsidRPr="00945A72">
        <w:rPr>
          <w:rFonts w:ascii="Times New Roman" w:hAnsi="Times New Roman"/>
          <w:spacing w:val="-11"/>
          <w:sz w:val="24"/>
          <w:szCs w:val="24"/>
        </w:rPr>
        <w:t xml:space="preserve"> </w:t>
      </w:r>
      <w:proofErr w:type="spellStart"/>
      <w:r w:rsidR="00C4540A" w:rsidRPr="00945A72">
        <w:rPr>
          <w:rFonts w:ascii="Times New Roman" w:hAnsi="Times New Roman"/>
          <w:sz w:val="24"/>
          <w:szCs w:val="24"/>
        </w:rPr>
        <w:t>пеногенератором</w:t>
      </w:r>
      <w:proofErr w:type="spellEnd"/>
      <w:r w:rsidR="00C4540A" w:rsidRPr="00945A72">
        <w:rPr>
          <w:rFonts w:ascii="Times New Roman" w:hAnsi="Times New Roman"/>
          <w:sz w:val="24"/>
          <w:szCs w:val="24"/>
        </w:rPr>
        <w:t>.</w:t>
      </w:r>
    </w:p>
    <w:p w:rsidR="00C4540A" w:rsidRPr="00945A72" w:rsidRDefault="00F10A57" w:rsidP="00F10A57">
      <w:pPr>
        <w:widowControl w:val="0"/>
        <w:tabs>
          <w:tab w:val="left" w:pos="242"/>
          <w:tab w:val="left" w:pos="42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диагностический</w:t>
      </w:r>
    </w:p>
    <w:p w:rsidR="00C4540A" w:rsidRPr="00945A72" w:rsidRDefault="00F10A57" w:rsidP="00F10A57">
      <w:pPr>
        <w:widowControl w:val="0"/>
        <w:tabs>
          <w:tab w:val="left" w:pos="426"/>
          <w:tab w:val="left" w:pos="1803"/>
          <w:tab w:val="left" w:pos="180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подъёмник;</w:t>
      </w:r>
    </w:p>
    <w:p w:rsidR="00C4540A" w:rsidRPr="00945A72" w:rsidRDefault="00F10A57" w:rsidP="00F10A57">
      <w:pPr>
        <w:widowControl w:val="0"/>
        <w:tabs>
          <w:tab w:val="left" w:pos="426"/>
          <w:tab w:val="left" w:pos="1803"/>
          <w:tab w:val="left" w:pos="1804"/>
        </w:tabs>
        <w:spacing w:after="0"/>
        <w:ind w:right="111"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диагностическое оборудование: (система компьютерной диагностики с </w:t>
      </w:r>
      <w:r w:rsidR="00C4540A" w:rsidRPr="00945A72">
        <w:rPr>
          <w:rFonts w:ascii="Times New Roman" w:hAnsi="Times New Roman"/>
          <w:spacing w:val="-3"/>
          <w:sz w:val="24"/>
          <w:szCs w:val="24"/>
        </w:rPr>
        <w:t xml:space="preserve">необходимым </w:t>
      </w:r>
      <w:r w:rsidR="00C4540A" w:rsidRPr="00945A72">
        <w:rPr>
          <w:rFonts w:ascii="Times New Roman" w:hAnsi="Times New Roman"/>
          <w:sz w:val="24"/>
          <w:szCs w:val="24"/>
        </w:rPr>
        <w:t>пр</w:t>
      </w:r>
      <w:r w:rsidR="00573412" w:rsidRPr="00945A72">
        <w:rPr>
          <w:rFonts w:ascii="Times New Roman" w:hAnsi="Times New Roman"/>
          <w:sz w:val="24"/>
          <w:szCs w:val="24"/>
        </w:rPr>
        <w:t>ограммным обеспечением; сканер</w:t>
      </w:r>
      <w:r w:rsidR="00C4540A" w:rsidRPr="00945A72">
        <w:rPr>
          <w:rFonts w:ascii="Times New Roman" w:hAnsi="Times New Roman"/>
          <w:sz w:val="24"/>
          <w:szCs w:val="24"/>
        </w:rPr>
        <w:t xml:space="preserve">, </w:t>
      </w:r>
      <w:proofErr w:type="spellStart"/>
      <w:r w:rsidR="00C4540A" w:rsidRPr="00945A72">
        <w:rPr>
          <w:rFonts w:ascii="Times New Roman" w:hAnsi="Times New Roman"/>
          <w:spacing w:val="-3"/>
          <w:sz w:val="24"/>
          <w:szCs w:val="24"/>
        </w:rPr>
        <w:t>мультиметр</w:t>
      </w:r>
      <w:proofErr w:type="spellEnd"/>
      <w:r w:rsidR="00C4540A" w:rsidRPr="00945A72">
        <w:rPr>
          <w:rFonts w:ascii="Times New Roman" w:hAnsi="Times New Roman"/>
          <w:spacing w:val="-3"/>
          <w:sz w:val="24"/>
          <w:szCs w:val="24"/>
        </w:rPr>
        <w:t xml:space="preserve">, </w:t>
      </w:r>
      <w:proofErr w:type="spellStart"/>
      <w:r w:rsidR="00C4540A" w:rsidRPr="00945A72">
        <w:rPr>
          <w:rFonts w:ascii="Times New Roman" w:hAnsi="Times New Roman"/>
          <w:sz w:val="24"/>
          <w:szCs w:val="24"/>
        </w:rPr>
        <w:t>компрессометр</w:t>
      </w:r>
      <w:proofErr w:type="spellEnd"/>
      <w:r w:rsidR="00C4540A" w:rsidRPr="00945A72">
        <w:rPr>
          <w:rFonts w:ascii="Times New Roman" w:hAnsi="Times New Roman"/>
          <w:sz w:val="24"/>
          <w:szCs w:val="24"/>
        </w:rPr>
        <w:t xml:space="preserve">, </w:t>
      </w:r>
      <w:proofErr w:type="spellStart"/>
      <w:r w:rsidR="00C4540A" w:rsidRPr="00945A72">
        <w:rPr>
          <w:rFonts w:ascii="Times New Roman" w:hAnsi="Times New Roman"/>
          <w:sz w:val="24"/>
          <w:szCs w:val="24"/>
        </w:rPr>
        <w:t>люфтомер</w:t>
      </w:r>
      <w:proofErr w:type="spellEnd"/>
      <w:r w:rsidR="00C4540A" w:rsidRPr="00945A72">
        <w:rPr>
          <w:rFonts w:ascii="Times New Roman" w:hAnsi="Times New Roman"/>
          <w:sz w:val="24"/>
          <w:szCs w:val="24"/>
        </w:rPr>
        <w:t xml:space="preserve">, эндоскоп, стетоскоп, газоанализатор, </w:t>
      </w:r>
      <w:proofErr w:type="spellStart"/>
      <w:r w:rsidR="00C4540A" w:rsidRPr="00945A72">
        <w:rPr>
          <w:rFonts w:ascii="Times New Roman" w:hAnsi="Times New Roman"/>
          <w:sz w:val="24"/>
          <w:szCs w:val="24"/>
        </w:rPr>
        <w:t>пуско</w:t>
      </w:r>
      <w:proofErr w:type="spellEnd"/>
      <w:r w:rsidR="00C4540A" w:rsidRPr="00945A72">
        <w:rPr>
          <w:rFonts w:ascii="Times New Roman" w:hAnsi="Times New Roman"/>
          <w:sz w:val="24"/>
          <w:szCs w:val="24"/>
        </w:rPr>
        <w:t>-зарядное устройство, вилка нагрузочная</w:t>
      </w:r>
      <w:r w:rsidR="00573412" w:rsidRPr="00945A72">
        <w:rPr>
          <w:rFonts w:ascii="Times New Roman" w:hAnsi="Times New Roman"/>
          <w:sz w:val="24"/>
          <w:szCs w:val="24"/>
        </w:rPr>
        <w:t xml:space="preserve">, </w:t>
      </w:r>
      <w:r w:rsidR="00C4540A" w:rsidRPr="00945A72">
        <w:rPr>
          <w:rFonts w:ascii="Times New Roman" w:hAnsi="Times New Roman"/>
          <w:sz w:val="24"/>
          <w:szCs w:val="24"/>
        </w:rPr>
        <w:t>термометр);</w:t>
      </w:r>
    </w:p>
    <w:p w:rsidR="00C4540A" w:rsidRPr="00945A72" w:rsidRDefault="00F10A57" w:rsidP="00F10A57">
      <w:pPr>
        <w:widowControl w:val="0"/>
        <w:tabs>
          <w:tab w:val="left" w:pos="426"/>
          <w:tab w:val="left" w:pos="1803"/>
          <w:tab w:val="left" w:pos="1804"/>
        </w:tabs>
        <w:spacing w:after="0"/>
        <w:ind w:right="106"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инструментальная тележка с набором инструмента (гайковерт пневматический, набор торцевых головок, набор накидных/рожковых ключей, набор отверток, набор шестигранников, динамометрические ключи, молоток, набор </w:t>
      </w:r>
      <w:r w:rsidR="00C4540A" w:rsidRPr="00945A72">
        <w:rPr>
          <w:rFonts w:ascii="Times New Roman" w:hAnsi="Times New Roman"/>
          <w:spacing w:val="-3"/>
          <w:sz w:val="24"/>
          <w:szCs w:val="24"/>
        </w:rPr>
        <w:t xml:space="preserve">выколоток, </w:t>
      </w:r>
      <w:r w:rsidR="00C4540A" w:rsidRPr="00945A72">
        <w:rPr>
          <w:rFonts w:ascii="Times New Roman" w:hAnsi="Times New Roman"/>
          <w:sz w:val="24"/>
          <w:szCs w:val="24"/>
        </w:rPr>
        <w:t>плоскогубцы,</w:t>
      </w:r>
      <w:r w:rsidR="00C4540A" w:rsidRPr="00945A72">
        <w:rPr>
          <w:rFonts w:ascii="Times New Roman" w:hAnsi="Times New Roman"/>
          <w:spacing w:val="-21"/>
          <w:sz w:val="24"/>
          <w:szCs w:val="24"/>
        </w:rPr>
        <w:t xml:space="preserve"> </w:t>
      </w:r>
      <w:r w:rsidR="00C4540A" w:rsidRPr="00945A72">
        <w:rPr>
          <w:rFonts w:ascii="Times New Roman" w:hAnsi="Times New Roman"/>
          <w:sz w:val="24"/>
          <w:szCs w:val="24"/>
        </w:rPr>
        <w:t>ку</w:t>
      </w:r>
      <w:r w:rsidR="006E6DBC" w:rsidRPr="00945A72">
        <w:rPr>
          <w:rFonts w:ascii="Times New Roman" w:hAnsi="Times New Roman"/>
          <w:sz w:val="24"/>
          <w:szCs w:val="24"/>
        </w:rPr>
        <w:t>сачки</w:t>
      </w:r>
      <w:r w:rsidR="00C4540A" w:rsidRPr="00945A72">
        <w:rPr>
          <w:rFonts w:ascii="Times New Roman" w:hAnsi="Times New Roman"/>
          <w:sz w:val="24"/>
          <w:szCs w:val="24"/>
        </w:rPr>
        <w:t>)</w:t>
      </w:r>
      <w:r w:rsidR="006E6DBC" w:rsidRPr="00945A72">
        <w:rPr>
          <w:rFonts w:ascii="Times New Roman" w:hAnsi="Times New Roman"/>
          <w:sz w:val="24"/>
          <w:szCs w:val="24"/>
        </w:rPr>
        <w:t>;</w:t>
      </w:r>
    </w:p>
    <w:p w:rsidR="00C4540A" w:rsidRPr="00945A72" w:rsidRDefault="00F10A57" w:rsidP="00F10A57">
      <w:pPr>
        <w:widowControl w:val="0"/>
        <w:tabs>
          <w:tab w:val="left" w:pos="142"/>
          <w:tab w:val="left" w:pos="242"/>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слесарно-механический</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автомобиль;</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подъемник;</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lastRenderedPageBreak/>
        <w:t xml:space="preserve">- </w:t>
      </w:r>
      <w:r w:rsidR="00C4540A" w:rsidRPr="00945A72">
        <w:rPr>
          <w:rFonts w:ascii="Times New Roman" w:hAnsi="Times New Roman"/>
          <w:sz w:val="24"/>
          <w:szCs w:val="24"/>
        </w:rPr>
        <w:t>верстаки</w:t>
      </w:r>
      <w:r w:rsidR="006E6DBC" w:rsidRPr="00945A72">
        <w:rPr>
          <w:rFonts w:ascii="Times New Roman" w:hAnsi="Times New Roman"/>
          <w:sz w:val="24"/>
          <w:szCs w:val="24"/>
        </w:rPr>
        <w:t>;</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тележки инструментальные с набором</w:t>
      </w:r>
      <w:r w:rsidR="00C4540A" w:rsidRPr="00945A72">
        <w:rPr>
          <w:rFonts w:ascii="Times New Roman" w:hAnsi="Times New Roman"/>
          <w:spacing w:val="-27"/>
          <w:sz w:val="24"/>
          <w:szCs w:val="24"/>
        </w:rPr>
        <w:t xml:space="preserve"> </w:t>
      </w:r>
      <w:r w:rsidR="00C4540A" w:rsidRPr="00945A72">
        <w:rPr>
          <w:rFonts w:ascii="Times New Roman" w:hAnsi="Times New Roman"/>
          <w:sz w:val="24"/>
          <w:szCs w:val="24"/>
        </w:rPr>
        <w:t>инструмента;</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стеллажи;</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820FC8" w:rsidRPr="00945A72">
        <w:rPr>
          <w:rFonts w:ascii="Times New Roman" w:hAnsi="Times New Roman"/>
          <w:sz w:val="24"/>
          <w:szCs w:val="24"/>
        </w:rPr>
        <w:t>компрессор</w:t>
      </w:r>
      <w:r w:rsidR="00C4540A" w:rsidRPr="00945A72">
        <w:rPr>
          <w:rFonts w:ascii="Times New Roman" w:hAnsi="Times New Roman"/>
          <w:sz w:val="24"/>
          <w:szCs w:val="24"/>
        </w:rPr>
        <w:t>;</w:t>
      </w:r>
    </w:p>
    <w:p w:rsidR="00C4540A" w:rsidRPr="00945A72" w:rsidRDefault="00F10A57" w:rsidP="00F10A57">
      <w:pPr>
        <w:widowControl w:val="0"/>
        <w:tabs>
          <w:tab w:val="left" w:pos="284"/>
          <w:tab w:val="left" w:pos="1276"/>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стенд для регулировки света</w:t>
      </w:r>
      <w:r w:rsidR="00C4540A" w:rsidRPr="00945A72">
        <w:rPr>
          <w:rFonts w:ascii="Times New Roman" w:hAnsi="Times New Roman"/>
          <w:spacing w:val="-15"/>
          <w:sz w:val="24"/>
          <w:szCs w:val="24"/>
        </w:rPr>
        <w:t xml:space="preserve"> </w:t>
      </w:r>
      <w:r w:rsidR="00C4540A" w:rsidRPr="00945A72">
        <w:rPr>
          <w:rFonts w:ascii="Times New Roman" w:hAnsi="Times New Roman"/>
          <w:sz w:val="24"/>
          <w:szCs w:val="24"/>
        </w:rPr>
        <w:t>фар;</w:t>
      </w:r>
    </w:p>
    <w:p w:rsidR="00C4540A" w:rsidRPr="00945A72" w:rsidRDefault="00F10A57" w:rsidP="00F10A57">
      <w:pPr>
        <w:widowControl w:val="0"/>
        <w:tabs>
          <w:tab w:val="left" w:pos="284"/>
          <w:tab w:val="left" w:pos="1276"/>
        </w:tabs>
        <w:spacing w:after="0"/>
        <w:ind w:right="157"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набор</w:t>
      </w:r>
      <w:r w:rsidR="00C4540A" w:rsidRPr="00945A72">
        <w:rPr>
          <w:rFonts w:ascii="Times New Roman" w:hAnsi="Times New Roman"/>
          <w:spacing w:val="-11"/>
          <w:sz w:val="24"/>
          <w:szCs w:val="24"/>
        </w:rPr>
        <w:t xml:space="preserve"> </w:t>
      </w:r>
      <w:r w:rsidR="00C4540A" w:rsidRPr="00945A72">
        <w:rPr>
          <w:rFonts w:ascii="Times New Roman" w:hAnsi="Times New Roman"/>
          <w:sz w:val="24"/>
          <w:szCs w:val="24"/>
        </w:rPr>
        <w:t>контрольно-измерительного</w:t>
      </w:r>
      <w:r w:rsidR="00C4540A" w:rsidRPr="00945A72">
        <w:rPr>
          <w:rFonts w:ascii="Times New Roman" w:hAnsi="Times New Roman"/>
          <w:spacing w:val="-11"/>
          <w:sz w:val="24"/>
          <w:szCs w:val="24"/>
        </w:rPr>
        <w:t xml:space="preserve"> </w:t>
      </w:r>
      <w:r w:rsidR="00C4540A" w:rsidRPr="00945A72">
        <w:rPr>
          <w:rFonts w:ascii="Times New Roman" w:hAnsi="Times New Roman"/>
          <w:sz w:val="24"/>
          <w:szCs w:val="24"/>
        </w:rPr>
        <w:t>инструмента;</w:t>
      </w:r>
      <w:r w:rsidR="00C4540A" w:rsidRPr="00945A72">
        <w:rPr>
          <w:rFonts w:ascii="Times New Roman" w:hAnsi="Times New Roman"/>
          <w:spacing w:val="-11"/>
          <w:sz w:val="24"/>
          <w:szCs w:val="24"/>
        </w:rPr>
        <w:t xml:space="preserve"> </w:t>
      </w:r>
      <w:r w:rsidR="00C4540A" w:rsidRPr="00945A72">
        <w:rPr>
          <w:rFonts w:ascii="Times New Roman" w:hAnsi="Times New Roman"/>
          <w:sz w:val="24"/>
          <w:szCs w:val="24"/>
        </w:rPr>
        <w:t>(прибор</w:t>
      </w:r>
      <w:r w:rsidR="00C4540A" w:rsidRPr="00945A72">
        <w:rPr>
          <w:rFonts w:ascii="Times New Roman" w:hAnsi="Times New Roman"/>
          <w:spacing w:val="-11"/>
          <w:sz w:val="24"/>
          <w:szCs w:val="24"/>
        </w:rPr>
        <w:t xml:space="preserve"> </w:t>
      </w:r>
      <w:r w:rsidR="00C4540A" w:rsidRPr="00945A72">
        <w:rPr>
          <w:rFonts w:ascii="Times New Roman" w:hAnsi="Times New Roman"/>
          <w:sz w:val="24"/>
          <w:szCs w:val="24"/>
        </w:rPr>
        <w:t>для</w:t>
      </w:r>
      <w:r w:rsidR="00C4540A" w:rsidRPr="00945A72">
        <w:rPr>
          <w:rFonts w:ascii="Times New Roman" w:hAnsi="Times New Roman"/>
          <w:spacing w:val="-11"/>
          <w:sz w:val="24"/>
          <w:szCs w:val="24"/>
        </w:rPr>
        <w:t xml:space="preserve"> </w:t>
      </w:r>
      <w:r w:rsidR="00C4540A" w:rsidRPr="00945A72">
        <w:rPr>
          <w:rFonts w:ascii="Times New Roman" w:hAnsi="Times New Roman"/>
          <w:sz w:val="24"/>
          <w:szCs w:val="24"/>
        </w:rPr>
        <w:t xml:space="preserve">регулировки света фар, </w:t>
      </w:r>
      <w:proofErr w:type="spellStart"/>
      <w:r w:rsidR="00C4540A" w:rsidRPr="00945A72">
        <w:rPr>
          <w:rFonts w:ascii="Times New Roman" w:hAnsi="Times New Roman"/>
          <w:sz w:val="24"/>
          <w:szCs w:val="24"/>
        </w:rPr>
        <w:t>компрессометр</w:t>
      </w:r>
      <w:proofErr w:type="spellEnd"/>
      <w:r w:rsidR="00C4540A" w:rsidRPr="00945A72">
        <w:rPr>
          <w:rFonts w:ascii="Times New Roman" w:hAnsi="Times New Roman"/>
          <w:sz w:val="24"/>
          <w:szCs w:val="24"/>
        </w:rPr>
        <w:t>, прибор для измерения давления масла, прибор для измерения давления в топливной системе, штангенциркуль, микрометр, нутромер, набор</w:t>
      </w:r>
      <w:r w:rsidR="00C4540A" w:rsidRPr="00945A72">
        <w:rPr>
          <w:rFonts w:ascii="Times New Roman" w:hAnsi="Times New Roman"/>
          <w:spacing w:val="-7"/>
          <w:sz w:val="24"/>
          <w:szCs w:val="24"/>
        </w:rPr>
        <w:t xml:space="preserve"> </w:t>
      </w:r>
      <w:r w:rsidR="00C4540A" w:rsidRPr="00945A72">
        <w:rPr>
          <w:rFonts w:ascii="Times New Roman" w:hAnsi="Times New Roman"/>
          <w:sz w:val="24"/>
          <w:szCs w:val="24"/>
        </w:rPr>
        <w:t>щупов);</w:t>
      </w:r>
    </w:p>
    <w:p w:rsidR="00C4540A" w:rsidRPr="00945A72" w:rsidRDefault="00F10A57" w:rsidP="00F10A57">
      <w:pPr>
        <w:widowControl w:val="0"/>
        <w:tabs>
          <w:tab w:val="left" w:pos="284"/>
          <w:tab w:val="left" w:pos="1276"/>
        </w:tabs>
        <w:spacing w:after="0"/>
        <w:ind w:right="136" w:firstLine="709"/>
        <w:jc w:val="both"/>
        <w:rPr>
          <w:rFonts w:ascii="Times New Roman" w:hAnsi="Times New Roman"/>
          <w:sz w:val="24"/>
          <w:szCs w:val="24"/>
        </w:rPr>
      </w:pPr>
      <w:r w:rsidRPr="00945A72">
        <w:rPr>
          <w:rFonts w:ascii="Times New Roman" w:hAnsi="Times New Roman"/>
          <w:spacing w:val="-3"/>
          <w:sz w:val="24"/>
          <w:szCs w:val="24"/>
        </w:rPr>
        <w:t xml:space="preserve">- </w:t>
      </w:r>
      <w:r w:rsidR="00C4540A" w:rsidRPr="00945A72">
        <w:rPr>
          <w:rFonts w:ascii="Times New Roman" w:hAnsi="Times New Roman"/>
          <w:spacing w:val="-3"/>
          <w:sz w:val="24"/>
          <w:szCs w:val="24"/>
        </w:rPr>
        <w:t xml:space="preserve">комплект </w:t>
      </w:r>
      <w:r w:rsidR="00C4540A" w:rsidRPr="00945A72">
        <w:rPr>
          <w:rFonts w:ascii="Times New Roman" w:hAnsi="Times New Roman"/>
          <w:sz w:val="24"/>
          <w:szCs w:val="24"/>
        </w:rPr>
        <w:t xml:space="preserve">демонтажно-монтажного инструмента и приспособлений </w:t>
      </w:r>
      <w:r w:rsidR="00820FC8" w:rsidRPr="00945A72">
        <w:rPr>
          <w:rFonts w:ascii="Times New Roman" w:hAnsi="Times New Roman"/>
          <w:sz w:val="24"/>
          <w:szCs w:val="24"/>
        </w:rPr>
        <w:t>;</w:t>
      </w:r>
    </w:p>
    <w:p w:rsidR="00820FC8" w:rsidRPr="00945A72" w:rsidRDefault="00F10A57" w:rsidP="00F10A57">
      <w:pPr>
        <w:widowControl w:val="0"/>
        <w:tabs>
          <w:tab w:val="left" w:pos="284"/>
          <w:tab w:val="left" w:pos="1276"/>
        </w:tabs>
        <w:spacing w:after="0"/>
        <w:ind w:right="105" w:firstLine="709"/>
        <w:jc w:val="both"/>
        <w:rPr>
          <w:rFonts w:ascii="Times New Roman" w:hAnsi="Times New Roman"/>
          <w:sz w:val="24"/>
          <w:szCs w:val="24"/>
        </w:rPr>
      </w:pPr>
      <w:r w:rsidRPr="00945A72">
        <w:rPr>
          <w:rFonts w:ascii="Times New Roman" w:hAnsi="Times New Roman"/>
          <w:spacing w:val="-3"/>
          <w:sz w:val="24"/>
          <w:szCs w:val="24"/>
        </w:rPr>
        <w:t xml:space="preserve">- </w:t>
      </w:r>
      <w:r w:rsidR="00C4540A" w:rsidRPr="00945A72">
        <w:rPr>
          <w:rFonts w:ascii="Times New Roman" w:hAnsi="Times New Roman"/>
          <w:spacing w:val="-3"/>
          <w:sz w:val="24"/>
          <w:szCs w:val="24"/>
        </w:rPr>
        <w:t xml:space="preserve">оборудование </w:t>
      </w:r>
      <w:r w:rsidR="00C4540A" w:rsidRPr="00945A72">
        <w:rPr>
          <w:rFonts w:ascii="Times New Roman" w:hAnsi="Times New Roman"/>
          <w:sz w:val="24"/>
          <w:szCs w:val="24"/>
        </w:rPr>
        <w:t xml:space="preserve">для замены эксплуатационных жидкостей </w:t>
      </w:r>
      <w:r w:rsidR="00820FC8" w:rsidRPr="00945A72">
        <w:rPr>
          <w:rFonts w:ascii="Times New Roman" w:hAnsi="Times New Roman"/>
          <w:sz w:val="24"/>
          <w:szCs w:val="24"/>
        </w:rPr>
        <w:t>.</w:t>
      </w:r>
    </w:p>
    <w:p w:rsidR="000565AB" w:rsidRPr="00945A72" w:rsidRDefault="00F10A57" w:rsidP="00F10A57">
      <w:pPr>
        <w:widowControl w:val="0"/>
        <w:tabs>
          <w:tab w:val="left" w:pos="284"/>
          <w:tab w:val="left" w:pos="1276"/>
        </w:tabs>
        <w:spacing w:after="0"/>
        <w:ind w:right="105"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кузовной</w:t>
      </w:r>
      <w:r w:rsidR="00984915" w:rsidRPr="00945A72">
        <w:rPr>
          <w:rFonts w:ascii="Times New Roman" w:hAnsi="Times New Roman"/>
          <w:sz w:val="24"/>
          <w:szCs w:val="24"/>
        </w:rPr>
        <w:t>*</w:t>
      </w:r>
      <w:r w:rsidR="00C4540A" w:rsidRPr="00945A72">
        <w:rPr>
          <w:rFonts w:ascii="Times New Roman" w:hAnsi="Times New Roman"/>
          <w:sz w:val="24"/>
          <w:szCs w:val="24"/>
        </w:rPr>
        <w:t xml:space="preserve"> </w:t>
      </w:r>
    </w:p>
    <w:p w:rsidR="00C4540A" w:rsidRPr="00945A72" w:rsidRDefault="00F10A57" w:rsidP="00F10A57">
      <w:pPr>
        <w:widowControl w:val="0"/>
        <w:tabs>
          <w:tab w:val="left" w:pos="284"/>
          <w:tab w:val="left" w:pos="1276"/>
        </w:tabs>
        <w:spacing w:after="0"/>
        <w:ind w:right="105"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стапель</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1134"/>
        </w:tabs>
        <w:spacing w:after="0"/>
        <w:ind w:right="109"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тумба инструментальная </w:t>
      </w:r>
      <w:r w:rsidR="00C4540A" w:rsidRPr="00945A72">
        <w:rPr>
          <w:rFonts w:ascii="Times New Roman" w:hAnsi="Times New Roman"/>
          <w:spacing w:val="-3"/>
          <w:sz w:val="24"/>
          <w:szCs w:val="24"/>
        </w:rPr>
        <w:t xml:space="preserve">(гайковерт </w:t>
      </w:r>
      <w:r w:rsidR="00C4540A" w:rsidRPr="00945A72">
        <w:rPr>
          <w:rFonts w:ascii="Times New Roman" w:hAnsi="Times New Roman"/>
          <w:sz w:val="24"/>
          <w:szCs w:val="24"/>
        </w:rPr>
        <w:t xml:space="preserve">пневматический, набор торцевых головок, набор накидных/рожковых ключей, набор отверток, набор шестигранников, динамометрические ключи, молоток, набор </w:t>
      </w:r>
      <w:r w:rsidR="00C4540A" w:rsidRPr="00945A72">
        <w:rPr>
          <w:rFonts w:ascii="Times New Roman" w:hAnsi="Times New Roman"/>
          <w:spacing w:val="-3"/>
          <w:sz w:val="24"/>
          <w:szCs w:val="24"/>
        </w:rPr>
        <w:t xml:space="preserve">выколоток, </w:t>
      </w:r>
      <w:r w:rsidR="00C4540A" w:rsidRPr="00945A72">
        <w:rPr>
          <w:rFonts w:ascii="Times New Roman" w:hAnsi="Times New Roman"/>
          <w:sz w:val="24"/>
          <w:szCs w:val="24"/>
        </w:rPr>
        <w:t>плоскогубцы,</w:t>
      </w:r>
      <w:r w:rsidR="00C4540A" w:rsidRPr="00945A72">
        <w:rPr>
          <w:rFonts w:ascii="Times New Roman" w:hAnsi="Times New Roman"/>
          <w:spacing w:val="-28"/>
          <w:sz w:val="24"/>
          <w:szCs w:val="24"/>
        </w:rPr>
        <w:t xml:space="preserve"> </w:t>
      </w:r>
      <w:r w:rsidR="00C4540A" w:rsidRPr="00945A72">
        <w:rPr>
          <w:rFonts w:ascii="Times New Roman" w:hAnsi="Times New Roman"/>
          <w:sz w:val="24"/>
          <w:szCs w:val="24"/>
        </w:rPr>
        <w:t>кусачки)</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113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набор инструмента для разборки деталей</w:t>
      </w:r>
      <w:r w:rsidR="00C4540A" w:rsidRPr="00945A72">
        <w:rPr>
          <w:rFonts w:ascii="Times New Roman" w:hAnsi="Times New Roman"/>
          <w:spacing w:val="-16"/>
          <w:sz w:val="24"/>
          <w:szCs w:val="24"/>
        </w:rPr>
        <w:t xml:space="preserve"> </w:t>
      </w:r>
      <w:r w:rsidR="00C4540A" w:rsidRPr="00945A72">
        <w:rPr>
          <w:rFonts w:ascii="Times New Roman" w:hAnsi="Times New Roman"/>
          <w:sz w:val="24"/>
          <w:szCs w:val="24"/>
        </w:rPr>
        <w:t>интерьера</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113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набор инструмента для демонтажа и вклейки вклеиваемых</w:t>
      </w:r>
      <w:r w:rsidR="00C4540A" w:rsidRPr="00945A72">
        <w:rPr>
          <w:rFonts w:ascii="Times New Roman" w:hAnsi="Times New Roman"/>
          <w:spacing w:val="-17"/>
          <w:sz w:val="24"/>
          <w:szCs w:val="24"/>
        </w:rPr>
        <w:t xml:space="preserve"> </w:t>
      </w:r>
      <w:r w:rsidR="00C4540A" w:rsidRPr="00945A72">
        <w:rPr>
          <w:rFonts w:ascii="Times New Roman" w:hAnsi="Times New Roman"/>
          <w:spacing w:val="-3"/>
          <w:sz w:val="24"/>
          <w:szCs w:val="24"/>
        </w:rPr>
        <w:t>стекол</w:t>
      </w:r>
      <w:r w:rsidR="000910B9" w:rsidRPr="00945A72">
        <w:rPr>
          <w:rFonts w:ascii="Times New Roman" w:hAnsi="Times New Roman"/>
          <w:spacing w:val="-3"/>
          <w:sz w:val="24"/>
          <w:szCs w:val="24"/>
        </w:rPr>
        <w:t>;</w:t>
      </w:r>
    </w:p>
    <w:p w:rsidR="00C4540A" w:rsidRPr="00945A72" w:rsidRDefault="00F10A57" w:rsidP="00F10A57">
      <w:pPr>
        <w:widowControl w:val="0"/>
        <w:tabs>
          <w:tab w:val="left" w:pos="0"/>
          <w:tab w:val="left" w:pos="142"/>
          <w:tab w:val="left" w:pos="284"/>
          <w:tab w:val="left" w:pos="567"/>
          <w:tab w:val="left" w:pos="1134"/>
        </w:tabs>
        <w:spacing w:after="0"/>
        <w:ind w:right="111"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сварочное оборудование (сварочный </w:t>
      </w:r>
      <w:r w:rsidR="00C4540A" w:rsidRPr="00945A72">
        <w:rPr>
          <w:rFonts w:ascii="Times New Roman" w:hAnsi="Times New Roman"/>
          <w:spacing w:val="-5"/>
          <w:sz w:val="24"/>
          <w:szCs w:val="24"/>
        </w:rPr>
        <w:t xml:space="preserve">полуавтомат, </w:t>
      </w:r>
      <w:r w:rsidR="00C4540A" w:rsidRPr="00945A72">
        <w:rPr>
          <w:rFonts w:ascii="Times New Roman" w:hAnsi="Times New Roman"/>
          <w:sz w:val="24"/>
          <w:szCs w:val="24"/>
        </w:rPr>
        <w:t xml:space="preserve">сварочный инвертор, экраны защитные, </w:t>
      </w:r>
      <w:r w:rsidR="00C4540A" w:rsidRPr="00945A72">
        <w:rPr>
          <w:rFonts w:ascii="Times New Roman" w:hAnsi="Times New Roman"/>
          <w:spacing w:val="-3"/>
          <w:sz w:val="24"/>
          <w:szCs w:val="24"/>
        </w:rPr>
        <w:t xml:space="preserve">расходные </w:t>
      </w:r>
      <w:r w:rsidR="00C4540A" w:rsidRPr="00945A72">
        <w:rPr>
          <w:rFonts w:ascii="Times New Roman" w:hAnsi="Times New Roman"/>
          <w:sz w:val="24"/>
          <w:szCs w:val="24"/>
        </w:rPr>
        <w:t>материалы: сварочная проволока, электроды, баллон со сварочной</w:t>
      </w:r>
      <w:r w:rsidR="00C4540A" w:rsidRPr="00945A72">
        <w:rPr>
          <w:rFonts w:ascii="Times New Roman" w:hAnsi="Times New Roman"/>
          <w:spacing w:val="-9"/>
          <w:sz w:val="24"/>
          <w:szCs w:val="24"/>
        </w:rPr>
        <w:t xml:space="preserve"> </w:t>
      </w:r>
      <w:r w:rsidR="00C4540A" w:rsidRPr="00945A72">
        <w:rPr>
          <w:rFonts w:ascii="Times New Roman" w:hAnsi="Times New Roman"/>
          <w:sz w:val="24"/>
          <w:szCs w:val="24"/>
        </w:rPr>
        <w:t>смесью)</w:t>
      </w:r>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s>
        <w:spacing w:after="0"/>
        <w:ind w:right="115"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отрезной инструмент (пневматическая болгарка, </w:t>
      </w:r>
      <w:r w:rsidR="00C4540A" w:rsidRPr="00945A72">
        <w:rPr>
          <w:rFonts w:ascii="Times New Roman" w:hAnsi="Times New Roman"/>
          <w:spacing w:val="-3"/>
          <w:sz w:val="24"/>
          <w:szCs w:val="24"/>
        </w:rPr>
        <w:t xml:space="preserve">ножовка </w:t>
      </w:r>
      <w:r w:rsidR="00C4540A" w:rsidRPr="00945A72">
        <w:rPr>
          <w:rFonts w:ascii="Times New Roman" w:hAnsi="Times New Roman"/>
          <w:sz w:val="24"/>
          <w:szCs w:val="24"/>
        </w:rPr>
        <w:t xml:space="preserve">по </w:t>
      </w:r>
      <w:r w:rsidR="00C4540A" w:rsidRPr="00945A72">
        <w:rPr>
          <w:rFonts w:ascii="Times New Roman" w:hAnsi="Times New Roman"/>
          <w:spacing w:val="-4"/>
          <w:sz w:val="24"/>
          <w:szCs w:val="24"/>
        </w:rPr>
        <w:t>металлу,</w:t>
      </w:r>
      <w:r w:rsidR="00C4540A" w:rsidRPr="00945A72">
        <w:rPr>
          <w:rFonts w:ascii="Times New Roman" w:hAnsi="Times New Roman"/>
          <w:spacing w:val="52"/>
          <w:sz w:val="24"/>
          <w:szCs w:val="24"/>
        </w:rPr>
        <w:t xml:space="preserve"> </w:t>
      </w:r>
      <w:proofErr w:type="spellStart"/>
      <w:r w:rsidR="00C4540A" w:rsidRPr="00945A72">
        <w:rPr>
          <w:rFonts w:ascii="Times New Roman" w:hAnsi="Times New Roman"/>
          <w:sz w:val="24"/>
          <w:szCs w:val="24"/>
        </w:rPr>
        <w:t>пневмоотбойник</w:t>
      </w:r>
      <w:proofErr w:type="spellEnd"/>
      <w:r w:rsidR="00C4540A" w:rsidRPr="00945A72">
        <w:rPr>
          <w:rFonts w:ascii="Times New Roman" w:hAnsi="Times New Roman"/>
          <w:sz w:val="24"/>
          <w:szCs w:val="24"/>
        </w:rPr>
        <w:t>)</w:t>
      </w:r>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гидравлические</w:t>
      </w:r>
      <w:r w:rsidR="00C4540A" w:rsidRPr="00945A72">
        <w:rPr>
          <w:rFonts w:ascii="Times New Roman" w:hAnsi="Times New Roman"/>
          <w:spacing w:val="-6"/>
          <w:sz w:val="24"/>
          <w:szCs w:val="24"/>
        </w:rPr>
        <w:t xml:space="preserve"> </w:t>
      </w:r>
      <w:r w:rsidR="00C4540A" w:rsidRPr="00945A72">
        <w:rPr>
          <w:rFonts w:ascii="Times New Roman" w:hAnsi="Times New Roman"/>
          <w:sz w:val="24"/>
          <w:szCs w:val="24"/>
        </w:rPr>
        <w:t>растяжки</w:t>
      </w:r>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 w:val="left" w:pos="3846"/>
          <w:tab w:val="left" w:pos="4942"/>
          <w:tab w:val="left" w:pos="6295"/>
          <w:tab w:val="left" w:pos="7307"/>
          <w:tab w:val="left" w:pos="8509"/>
        </w:tabs>
        <w:spacing w:after="0"/>
        <w:ind w:right="113" w:firstLine="709"/>
        <w:jc w:val="both"/>
        <w:rPr>
          <w:rFonts w:ascii="Times New Roman" w:hAnsi="Times New Roman"/>
          <w:sz w:val="24"/>
          <w:szCs w:val="24"/>
        </w:rPr>
      </w:pPr>
      <w:r w:rsidRPr="00945A72">
        <w:rPr>
          <w:rFonts w:ascii="Times New Roman" w:hAnsi="Times New Roman"/>
          <w:sz w:val="24"/>
          <w:szCs w:val="24"/>
        </w:rPr>
        <w:t xml:space="preserve">- </w:t>
      </w:r>
      <w:r w:rsidR="00F66AC7" w:rsidRPr="00945A72">
        <w:rPr>
          <w:rFonts w:ascii="Times New Roman" w:hAnsi="Times New Roman"/>
          <w:sz w:val="24"/>
          <w:szCs w:val="24"/>
        </w:rPr>
        <w:t xml:space="preserve">измерительная система геометрии кузова </w:t>
      </w:r>
      <w:r w:rsidRPr="00945A72">
        <w:rPr>
          <w:rFonts w:ascii="Times New Roman" w:hAnsi="Times New Roman"/>
          <w:sz w:val="24"/>
          <w:szCs w:val="24"/>
        </w:rPr>
        <w:t>(линейка</w:t>
      </w:r>
      <w:r w:rsidR="00F66AC7" w:rsidRPr="00945A72">
        <w:rPr>
          <w:rFonts w:ascii="Times New Roman" w:hAnsi="Times New Roman"/>
          <w:sz w:val="24"/>
          <w:szCs w:val="24"/>
        </w:rPr>
        <w:t xml:space="preserve"> </w:t>
      </w:r>
      <w:r w:rsidR="00C4540A" w:rsidRPr="00945A72">
        <w:rPr>
          <w:rFonts w:ascii="Times New Roman" w:hAnsi="Times New Roman"/>
          <w:spacing w:val="-1"/>
          <w:sz w:val="24"/>
          <w:szCs w:val="24"/>
        </w:rPr>
        <w:t xml:space="preserve">шаблонная, </w:t>
      </w:r>
      <w:proofErr w:type="spellStart"/>
      <w:r w:rsidR="00C4540A" w:rsidRPr="00945A72">
        <w:rPr>
          <w:rFonts w:ascii="Times New Roman" w:hAnsi="Times New Roman"/>
          <w:sz w:val="24"/>
          <w:szCs w:val="24"/>
        </w:rPr>
        <w:t>толщиномер</w:t>
      </w:r>
      <w:proofErr w:type="spellEnd"/>
      <w:r w:rsidR="00C4540A" w:rsidRPr="00945A72">
        <w:rPr>
          <w:rFonts w:ascii="Times New Roman" w:hAnsi="Times New Roman"/>
          <w:sz w:val="24"/>
          <w:szCs w:val="24"/>
        </w:rPr>
        <w:t>)</w:t>
      </w:r>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proofErr w:type="spellStart"/>
      <w:r w:rsidR="00C4540A" w:rsidRPr="00945A72">
        <w:rPr>
          <w:rFonts w:ascii="Times New Roman" w:hAnsi="Times New Roman"/>
          <w:sz w:val="24"/>
          <w:szCs w:val="24"/>
        </w:rPr>
        <w:t>споттер</w:t>
      </w:r>
      <w:proofErr w:type="spellEnd"/>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 w:val="left" w:pos="2871"/>
          <w:tab w:val="left" w:pos="4405"/>
          <w:tab w:val="left" w:pos="4988"/>
          <w:tab w:val="left" w:pos="6229"/>
          <w:tab w:val="left" w:pos="7682"/>
          <w:tab w:val="left" w:pos="9095"/>
        </w:tabs>
        <w:spacing w:after="0"/>
        <w:ind w:right="114" w:firstLine="709"/>
        <w:jc w:val="both"/>
        <w:rPr>
          <w:rFonts w:ascii="Times New Roman" w:hAnsi="Times New Roman"/>
          <w:sz w:val="24"/>
          <w:szCs w:val="24"/>
        </w:rPr>
      </w:pPr>
      <w:r w:rsidRPr="00945A72">
        <w:rPr>
          <w:rFonts w:ascii="Times New Roman" w:hAnsi="Times New Roman"/>
          <w:sz w:val="24"/>
          <w:szCs w:val="24"/>
        </w:rPr>
        <w:t xml:space="preserve">- набор инструмента для рихтовки </w:t>
      </w:r>
      <w:r w:rsidR="00F66AC7" w:rsidRPr="00945A72">
        <w:rPr>
          <w:rFonts w:ascii="Times New Roman" w:hAnsi="Times New Roman"/>
          <w:sz w:val="24"/>
          <w:szCs w:val="24"/>
        </w:rPr>
        <w:t xml:space="preserve">(молотки, поддержки, </w:t>
      </w:r>
      <w:r w:rsidR="00C4540A" w:rsidRPr="00945A72">
        <w:rPr>
          <w:rFonts w:ascii="Times New Roman" w:hAnsi="Times New Roman"/>
          <w:sz w:val="24"/>
          <w:szCs w:val="24"/>
        </w:rPr>
        <w:t xml:space="preserve">набор монтажных лопаток, </w:t>
      </w:r>
      <w:proofErr w:type="spellStart"/>
      <w:r w:rsidR="00C4540A" w:rsidRPr="00945A72">
        <w:rPr>
          <w:rFonts w:ascii="Times New Roman" w:hAnsi="Times New Roman"/>
          <w:sz w:val="24"/>
          <w:szCs w:val="24"/>
        </w:rPr>
        <w:t>рихтовочные</w:t>
      </w:r>
      <w:proofErr w:type="spellEnd"/>
      <w:r w:rsidR="00C4540A" w:rsidRPr="00945A72">
        <w:rPr>
          <w:rFonts w:ascii="Times New Roman" w:hAnsi="Times New Roman"/>
          <w:spacing w:val="-36"/>
          <w:sz w:val="24"/>
          <w:szCs w:val="24"/>
        </w:rPr>
        <w:t xml:space="preserve"> </w:t>
      </w:r>
      <w:r w:rsidR="00C4540A" w:rsidRPr="00945A72">
        <w:rPr>
          <w:rFonts w:ascii="Times New Roman" w:hAnsi="Times New Roman"/>
          <w:sz w:val="24"/>
          <w:szCs w:val="24"/>
        </w:rPr>
        <w:t>пилы)</w:t>
      </w:r>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набор</w:t>
      </w:r>
      <w:r w:rsidR="00C4540A" w:rsidRPr="00945A72">
        <w:rPr>
          <w:rFonts w:ascii="Times New Roman" w:hAnsi="Times New Roman"/>
          <w:spacing w:val="-9"/>
          <w:sz w:val="24"/>
          <w:szCs w:val="24"/>
        </w:rPr>
        <w:t xml:space="preserve"> </w:t>
      </w:r>
      <w:r w:rsidR="000910B9" w:rsidRPr="00945A72">
        <w:rPr>
          <w:rFonts w:ascii="Times New Roman" w:hAnsi="Times New Roman"/>
          <w:sz w:val="24"/>
          <w:szCs w:val="24"/>
        </w:rPr>
        <w:t>струбцин;</w:t>
      </w:r>
    </w:p>
    <w:p w:rsidR="00C4540A" w:rsidRPr="00945A72" w:rsidRDefault="00F10A57" w:rsidP="00F10A57">
      <w:pPr>
        <w:widowControl w:val="0"/>
        <w:tabs>
          <w:tab w:val="left" w:pos="0"/>
          <w:tab w:val="left" w:pos="142"/>
          <w:tab w:val="left" w:pos="284"/>
          <w:tab w:val="left" w:pos="567"/>
          <w:tab w:val="left" w:pos="1134"/>
        </w:tabs>
        <w:spacing w:after="0"/>
        <w:ind w:right="113"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набор инструментов для нанесения шпатлевки (шпатели, </w:t>
      </w:r>
      <w:r w:rsidR="00C4540A" w:rsidRPr="00945A72">
        <w:rPr>
          <w:rFonts w:ascii="Times New Roman" w:hAnsi="Times New Roman"/>
          <w:spacing w:val="-3"/>
          <w:sz w:val="24"/>
          <w:szCs w:val="24"/>
        </w:rPr>
        <w:t xml:space="preserve">расходные </w:t>
      </w:r>
      <w:r w:rsidR="00C4540A" w:rsidRPr="00945A72">
        <w:rPr>
          <w:rFonts w:ascii="Times New Roman" w:hAnsi="Times New Roman"/>
          <w:sz w:val="24"/>
          <w:szCs w:val="24"/>
        </w:rPr>
        <w:t>материалы: шпатлёвка,</w:t>
      </w:r>
      <w:r w:rsidR="00C4540A" w:rsidRPr="00945A72">
        <w:rPr>
          <w:rFonts w:ascii="Times New Roman" w:hAnsi="Times New Roman"/>
          <w:spacing w:val="-39"/>
          <w:sz w:val="24"/>
          <w:szCs w:val="24"/>
        </w:rPr>
        <w:t xml:space="preserve"> </w:t>
      </w:r>
      <w:r w:rsidR="00C4540A" w:rsidRPr="00945A72">
        <w:rPr>
          <w:rFonts w:ascii="Times New Roman" w:hAnsi="Times New Roman"/>
          <w:sz w:val="24"/>
          <w:szCs w:val="24"/>
        </w:rPr>
        <w:t>отвердитель)</w:t>
      </w:r>
      <w:r w:rsidR="000910B9" w:rsidRPr="00945A72">
        <w:rPr>
          <w:rFonts w:ascii="Times New Roman" w:hAnsi="Times New Roman"/>
          <w:sz w:val="24"/>
          <w:szCs w:val="24"/>
        </w:rPr>
        <w:t>;</w:t>
      </w:r>
    </w:p>
    <w:p w:rsidR="00C4540A" w:rsidRPr="00945A72" w:rsidRDefault="00F10A57" w:rsidP="00F10A57">
      <w:pPr>
        <w:widowControl w:val="0"/>
        <w:tabs>
          <w:tab w:val="left" w:pos="0"/>
          <w:tab w:val="left" w:pos="142"/>
          <w:tab w:val="left" w:pos="284"/>
          <w:tab w:val="left" w:pos="567"/>
          <w:tab w:val="left" w:pos="1134"/>
        </w:tabs>
        <w:spacing w:after="0"/>
        <w:ind w:right="109"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шлифовальный инструмент </w:t>
      </w:r>
      <w:r w:rsidR="00F66AC7" w:rsidRPr="00945A72">
        <w:rPr>
          <w:rFonts w:ascii="Times New Roman" w:hAnsi="Times New Roman"/>
          <w:sz w:val="24"/>
          <w:szCs w:val="24"/>
        </w:rPr>
        <w:t>(</w:t>
      </w:r>
      <w:r w:rsidR="00C4540A" w:rsidRPr="00945A72">
        <w:rPr>
          <w:rFonts w:ascii="Times New Roman" w:hAnsi="Times New Roman"/>
          <w:sz w:val="24"/>
          <w:szCs w:val="24"/>
        </w:rPr>
        <w:t>п</w:t>
      </w:r>
      <w:r w:rsidRPr="00945A72">
        <w:rPr>
          <w:rFonts w:ascii="Times New Roman" w:hAnsi="Times New Roman"/>
          <w:sz w:val="24"/>
          <w:szCs w:val="24"/>
        </w:rPr>
        <w:t xml:space="preserve">невматическая </w:t>
      </w:r>
      <w:proofErr w:type="spellStart"/>
      <w:r w:rsidRPr="00945A72">
        <w:rPr>
          <w:rFonts w:ascii="Times New Roman" w:hAnsi="Times New Roman"/>
          <w:sz w:val="24"/>
          <w:szCs w:val="24"/>
        </w:rPr>
        <w:t>угло</w:t>
      </w:r>
      <w:proofErr w:type="spellEnd"/>
      <w:r w:rsidRPr="00945A72">
        <w:rPr>
          <w:rFonts w:ascii="Times New Roman" w:hAnsi="Times New Roman"/>
          <w:sz w:val="24"/>
          <w:szCs w:val="24"/>
        </w:rPr>
        <w:t>-шлифовальная</w:t>
      </w:r>
      <w:r w:rsidR="00C4540A" w:rsidRPr="00945A72">
        <w:rPr>
          <w:rFonts w:ascii="Times New Roman" w:hAnsi="Times New Roman"/>
          <w:spacing w:val="-42"/>
          <w:sz w:val="24"/>
          <w:szCs w:val="24"/>
        </w:rPr>
        <w:t xml:space="preserve"> </w:t>
      </w:r>
      <w:r w:rsidR="00C4540A" w:rsidRPr="00945A72">
        <w:rPr>
          <w:rFonts w:ascii="Times New Roman" w:hAnsi="Times New Roman"/>
          <w:sz w:val="24"/>
          <w:szCs w:val="24"/>
        </w:rPr>
        <w:t>машинка, эксцентриковая</w:t>
      </w:r>
      <w:r w:rsidR="00C4540A" w:rsidRPr="00945A72">
        <w:rPr>
          <w:rFonts w:ascii="Times New Roman" w:hAnsi="Times New Roman"/>
          <w:spacing w:val="-15"/>
          <w:sz w:val="24"/>
          <w:szCs w:val="24"/>
        </w:rPr>
        <w:t xml:space="preserve"> </w:t>
      </w:r>
      <w:r w:rsidR="00C4540A" w:rsidRPr="00945A72">
        <w:rPr>
          <w:rFonts w:ascii="Times New Roman" w:hAnsi="Times New Roman"/>
          <w:sz w:val="24"/>
          <w:szCs w:val="24"/>
        </w:rPr>
        <w:t>шлифовальная</w:t>
      </w:r>
      <w:r w:rsidR="00C4540A" w:rsidRPr="00945A72">
        <w:rPr>
          <w:rFonts w:ascii="Times New Roman" w:hAnsi="Times New Roman"/>
          <w:spacing w:val="-15"/>
          <w:sz w:val="24"/>
          <w:szCs w:val="24"/>
        </w:rPr>
        <w:t xml:space="preserve"> </w:t>
      </w:r>
      <w:r w:rsidR="00C4540A" w:rsidRPr="00945A72">
        <w:rPr>
          <w:rFonts w:ascii="Times New Roman" w:hAnsi="Times New Roman"/>
          <w:sz w:val="24"/>
          <w:szCs w:val="24"/>
        </w:rPr>
        <w:t>машинка,</w:t>
      </w:r>
      <w:r w:rsidR="00C4540A" w:rsidRPr="00945A72">
        <w:rPr>
          <w:rFonts w:ascii="Times New Roman" w:hAnsi="Times New Roman"/>
          <w:spacing w:val="-15"/>
          <w:sz w:val="24"/>
          <w:szCs w:val="24"/>
        </w:rPr>
        <w:t xml:space="preserve"> </w:t>
      </w:r>
      <w:r w:rsidR="00C4540A" w:rsidRPr="00945A72">
        <w:rPr>
          <w:rFonts w:ascii="Times New Roman" w:hAnsi="Times New Roman"/>
          <w:sz w:val="24"/>
          <w:szCs w:val="24"/>
        </w:rPr>
        <w:t>кузовной</w:t>
      </w:r>
      <w:r w:rsidR="00C4540A" w:rsidRPr="00945A72">
        <w:rPr>
          <w:rFonts w:ascii="Times New Roman" w:hAnsi="Times New Roman"/>
          <w:spacing w:val="-15"/>
          <w:sz w:val="24"/>
          <w:szCs w:val="24"/>
        </w:rPr>
        <w:t xml:space="preserve"> </w:t>
      </w:r>
      <w:r w:rsidR="00C4540A" w:rsidRPr="00945A72">
        <w:rPr>
          <w:rFonts w:ascii="Times New Roman" w:hAnsi="Times New Roman"/>
          <w:sz w:val="24"/>
          <w:szCs w:val="24"/>
        </w:rPr>
        <w:t>рубанок)</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709"/>
          <w:tab w:val="left" w:pos="851"/>
          <w:tab w:val="left" w:pos="1134"/>
          <w:tab w:val="left" w:pos="2043"/>
          <w:tab w:val="left" w:pos="204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подставки для правки</w:t>
      </w:r>
      <w:r w:rsidR="00C4540A" w:rsidRPr="00945A72">
        <w:rPr>
          <w:rFonts w:ascii="Times New Roman" w:hAnsi="Times New Roman"/>
          <w:spacing w:val="-10"/>
          <w:sz w:val="24"/>
          <w:szCs w:val="24"/>
        </w:rPr>
        <w:t xml:space="preserve"> </w:t>
      </w:r>
      <w:r w:rsidR="00C4540A" w:rsidRPr="00945A72">
        <w:rPr>
          <w:rFonts w:ascii="Times New Roman" w:hAnsi="Times New Roman"/>
          <w:sz w:val="24"/>
          <w:szCs w:val="24"/>
        </w:rPr>
        <w:t>деталей.</w:t>
      </w:r>
    </w:p>
    <w:p w:rsidR="00C4540A" w:rsidRPr="00945A72" w:rsidRDefault="00F10A57" w:rsidP="00F10A57">
      <w:pPr>
        <w:widowControl w:val="0"/>
        <w:tabs>
          <w:tab w:val="left" w:pos="142"/>
          <w:tab w:val="left" w:pos="242"/>
          <w:tab w:val="left" w:pos="567"/>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 xml:space="preserve">окрасочный </w:t>
      </w:r>
    </w:p>
    <w:p w:rsidR="00C4540A" w:rsidRPr="00945A72" w:rsidRDefault="00F10A57" w:rsidP="00F10A57">
      <w:pPr>
        <w:widowControl w:val="0"/>
        <w:tabs>
          <w:tab w:val="left" w:pos="142"/>
          <w:tab w:val="left" w:pos="567"/>
          <w:tab w:val="left" w:pos="2043"/>
          <w:tab w:val="left" w:pos="2044"/>
        </w:tabs>
        <w:spacing w:after="0"/>
        <w:ind w:right="110"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пост подбора краски (</w:t>
      </w:r>
      <w:proofErr w:type="spellStart"/>
      <w:r w:rsidR="00C4540A" w:rsidRPr="00945A72">
        <w:rPr>
          <w:rFonts w:ascii="Times New Roman" w:hAnsi="Times New Roman"/>
          <w:sz w:val="24"/>
          <w:szCs w:val="24"/>
        </w:rPr>
        <w:t>микс</w:t>
      </w:r>
      <w:proofErr w:type="spellEnd"/>
      <w:r w:rsidR="00C4540A" w:rsidRPr="00945A72">
        <w:rPr>
          <w:rFonts w:ascii="Times New Roman" w:hAnsi="Times New Roman"/>
          <w:sz w:val="24"/>
          <w:szCs w:val="24"/>
        </w:rPr>
        <w:t xml:space="preserve">-машина, рабочий стол, </w:t>
      </w:r>
      <w:proofErr w:type="spellStart"/>
      <w:r w:rsidR="00C4540A" w:rsidRPr="00945A72">
        <w:rPr>
          <w:rFonts w:ascii="Times New Roman" w:hAnsi="Times New Roman"/>
          <w:spacing w:val="-2"/>
          <w:sz w:val="24"/>
          <w:szCs w:val="24"/>
        </w:rPr>
        <w:t>колор</w:t>
      </w:r>
      <w:proofErr w:type="spellEnd"/>
      <w:r w:rsidR="00C4540A" w:rsidRPr="00945A72">
        <w:rPr>
          <w:rFonts w:ascii="Times New Roman" w:hAnsi="Times New Roman"/>
          <w:spacing w:val="-2"/>
          <w:sz w:val="24"/>
          <w:szCs w:val="24"/>
        </w:rPr>
        <w:t xml:space="preserve">-боксы, </w:t>
      </w:r>
      <w:r w:rsidR="00C4540A" w:rsidRPr="00945A72">
        <w:rPr>
          <w:rFonts w:ascii="Times New Roman" w:hAnsi="Times New Roman"/>
          <w:sz w:val="24"/>
          <w:szCs w:val="24"/>
        </w:rPr>
        <w:t>весы электронные)</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567"/>
          <w:tab w:val="left" w:pos="2043"/>
          <w:tab w:val="left" w:pos="204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пост подготовки автомобиля к</w:t>
      </w:r>
      <w:r w:rsidR="00C4540A" w:rsidRPr="00945A72">
        <w:rPr>
          <w:rFonts w:ascii="Times New Roman" w:hAnsi="Times New Roman"/>
          <w:spacing w:val="-42"/>
          <w:sz w:val="24"/>
          <w:szCs w:val="24"/>
        </w:rPr>
        <w:t xml:space="preserve"> </w:t>
      </w:r>
      <w:r w:rsidR="00C4540A" w:rsidRPr="00945A72">
        <w:rPr>
          <w:rFonts w:ascii="Times New Roman" w:hAnsi="Times New Roman"/>
          <w:sz w:val="24"/>
          <w:szCs w:val="24"/>
        </w:rPr>
        <w:t>окраске;</w:t>
      </w:r>
    </w:p>
    <w:p w:rsidR="00C4540A" w:rsidRPr="00945A72" w:rsidRDefault="00F10A57" w:rsidP="00F10A57">
      <w:pPr>
        <w:widowControl w:val="0"/>
        <w:tabs>
          <w:tab w:val="left" w:pos="142"/>
          <w:tab w:val="left" w:pos="567"/>
          <w:tab w:val="left" w:pos="2043"/>
          <w:tab w:val="left" w:pos="2044"/>
        </w:tabs>
        <w:spacing w:after="0"/>
        <w:ind w:right="-113"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шлифовальный инструмент ручной и электрический (эксцентриковые шлифовальные машины, рубанки</w:t>
      </w:r>
      <w:r w:rsidR="00C4540A" w:rsidRPr="00945A72">
        <w:rPr>
          <w:rFonts w:ascii="Times New Roman" w:hAnsi="Times New Roman"/>
          <w:spacing w:val="-28"/>
          <w:sz w:val="24"/>
          <w:szCs w:val="24"/>
        </w:rPr>
        <w:t xml:space="preserve"> </w:t>
      </w:r>
      <w:r w:rsidR="00C4540A" w:rsidRPr="00945A72">
        <w:rPr>
          <w:rFonts w:ascii="Times New Roman" w:hAnsi="Times New Roman"/>
          <w:sz w:val="24"/>
          <w:szCs w:val="24"/>
        </w:rPr>
        <w:t>шлифовальные)</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567"/>
          <w:tab w:val="left" w:pos="2043"/>
          <w:tab w:val="left" w:pos="2044"/>
        </w:tabs>
        <w:spacing w:after="0"/>
        <w:ind w:firstLine="709"/>
        <w:jc w:val="both"/>
        <w:rPr>
          <w:rFonts w:ascii="Times New Roman" w:hAnsi="Times New Roman"/>
          <w:sz w:val="24"/>
          <w:szCs w:val="24"/>
        </w:rPr>
      </w:pPr>
      <w:r w:rsidRPr="00945A72">
        <w:rPr>
          <w:rFonts w:ascii="Times New Roman" w:hAnsi="Times New Roman"/>
          <w:spacing w:val="-4"/>
          <w:sz w:val="24"/>
          <w:szCs w:val="24"/>
        </w:rPr>
        <w:t xml:space="preserve">- </w:t>
      </w:r>
      <w:r w:rsidR="00C4540A" w:rsidRPr="00945A72">
        <w:rPr>
          <w:rFonts w:ascii="Times New Roman" w:hAnsi="Times New Roman"/>
          <w:spacing w:val="-4"/>
          <w:sz w:val="24"/>
          <w:szCs w:val="24"/>
        </w:rPr>
        <w:t xml:space="preserve">краскопульты </w:t>
      </w:r>
      <w:r w:rsidR="00C4540A" w:rsidRPr="00945A72">
        <w:rPr>
          <w:rFonts w:ascii="Times New Roman" w:hAnsi="Times New Roman"/>
          <w:spacing w:val="-3"/>
          <w:sz w:val="24"/>
          <w:szCs w:val="24"/>
        </w:rPr>
        <w:t xml:space="preserve">(краскопульты </w:t>
      </w:r>
      <w:r w:rsidR="00C4540A" w:rsidRPr="00945A72">
        <w:rPr>
          <w:rFonts w:ascii="Times New Roman" w:hAnsi="Times New Roman"/>
          <w:sz w:val="24"/>
          <w:szCs w:val="24"/>
        </w:rPr>
        <w:t>для нанесения грунтовок, базы и</w:t>
      </w:r>
      <w:r w:rsidR="00C4540A" w:rsidRPr="00945A72">
        <w:rPr>
          <w:rFonts w:ascii="Times New Roman" w:hAnsi="Times New Roman"/>
          <w:spacing w:val="6"/>
          <w:sz w:val="24"/>
          <w:szCs w:val="24"/>
        </w:rPr>
        <w:t xml:space="preserve"> </w:t>
      </w:r>
      <w:r w:rsidR="00C4540A" w:rsidRPr="00945A72">
        <w:rPr>
          <w:rFonts w:ascii="Times New Roman" w:hAnsi="Times New Roman"/>
          <w:sz w:val="24"/>
          <w:szCs w:val="24"/>
        </w:rPr>
        <w:t>лака)</w:t>
      </w:r>
      <w:r w:rsidR="000910B9" w:rsidRPr="00945A72">
        <w:rPr>
          <w:rFonts w:ascii="Times New Roman" w:hAnsi="Times New Roman"/>
          <w:sz w:val="24"/>
          <w:szCs w:val="24"/>
        </w:rPr>
        <w:t>;</w:t>
      </w:r>
    </w:p>
    <w:p w:rsidR="00C4540A" w:rsidRPr="00945A72" w:rsidRDefault="00F10A57" w:rsidP="00F10A57">
      <w:pPr>
        <w:widowControl w:val="0"/>
        <w:tabs>
          <w:tab w:val="left" w:pos="142"/>
          <w:tab w:val="left" w:pos="567"/>
          <w:tab w:val="left" w:pos="2043"/>
          <w:tab w:val="left" w:pos="2044"/>
        </w:tabs>
        <w:spacing w:after="0"/>
        <w:ind w:right="111" w:firstLine="709"/>
        <w:jc w:val="both"/>
        <w:rPr>
          <w:rFonts w:ascii="Times New Roman" w:hAnsi="Times New Roman"/>
          <w:sz w:val="24"/>
          <w:szCs w:val="24"/>
        </w:rPr>
      </w:pPr>
      <w:r w:rsidRPr="00945A72">
        <w:rPr>
          <w:rFonts w:ascii="Times New Roman" w:hAnsi="Times New Roman"/>
          <w:spacing w:val="-3"/>
          <w:sz w:val="24"/>
          <w:szCs w:val="24"/>
        </w:rPr>
        <w:t xml:space="preserve">- </w:t>
      </w:r>
      <w:r w:rsidR="00C4540A" w:rsidRPr="00945A72">
        <w:rPr>
          <w:rFonts w:ascii="Times New Roman" w:hAnsi="Times New Roman"/>
          <w:spacing w:val="-3"/>
          <w:sz w:val="24"/>
          <w:szCs w:val="24"/>
        </w:rPr>
        <w:t xml:space="preserve">расходные </w:t>
      </w:r>
      <w:r w:rsidR="00C4540A" w:rsidRPr="00945A72">
        <w:rPr>
          <w:rFonts w:ascii="Times New Roman" w:hAnsi="Times New Roman"/>
          <w:sz w:val="24"/>
          <w:szCs w:val="24"/>
        </w:rPr>
        <w:t xml:space="preserve">материалы для </w:t>
      </w:r>
      <w:r w:rsidR="00C4540A" w:rsidRPr="00945A72">
        <w:rPr>
          <w:rFonts w:ascii="Times New Roman" w:hAnsi="Times New Roman"/>
          <w:spacing w:val="-3"/>
          <w:sz w:val="24"/>
          <w:szCs w:val="24"/>
        </w:rPr>
        <w:t xml:space="preserve">подготовки </w:t>
      </w:r>
      <w:r w:rsidR="00C4540A" w:rsidRPr="00945A72">
        <w:rPr>
          <w:rFonts w:ascii="Times New Roman" w:hAnsi="Times New Roman"/>
          <w:sz w:val="24"/>
          <w:szCs w:val="24"/>
        </w:rPr>
        <w:t xml:space="preserve">и окраски автомобилей </w:t>
      </w:r>
      <w:r w:rsidR="00C4540A" w:rsidRPr="00945A72">
        <w:rPr>
          <w:rFonts w:ascii="Times New Roman" w:hAnsi="Times New Roman"/>
          <w:spacing w:val="-3"/>
          <w:sz w:val="24"/>
          <w:szCs w:val="24"/>
        </w:rPr>
        <w:t xml:space="preserve">(скотч </w:t>
      </w:r>
      <w:r w:rsidR="00C4540A" w:rsidRPr="00945A72">
        <w:rPr>
          <w:rFonts w:ascii="Times New Roman" w:hAnsi="Times New Roman"/>
          <w:sz w:val="24"/>
          <w:szCs w:val="24"/>
        </w:rPr>
        <w:t xml:space="preserve">малярный и контурный, пленка маскировочная, грунтовка, краска, лак, растворитель, салфетки </w:t>
      </w:r>
      <w:proofErr w:type="spellStart"/>
      <w:r w:rsidR="00C4540A" w:rsidRPr="00945A72">
        <w:rPr>
          <w:rFonts w:ascii="Times New Roman" w:hAnsi="Times New Roman"/>
          <w:sz w:val="24"/>
          <w:szCs w:val="24"/>
        </w:rPr>
        <w:t>безворсовые</w:t>
      </w:r>
      <w:proofErr w:type="spellEnd"/>
      <w:r w:rsidR="00C4540A" w:rsidRPr="00945A72">
        <w:rPr>
          <w:rFonts w:ascii="Times New Roman" w:hAnsi="Times New Roman"/>
          <w:sz w:val="24"/>
          <w:szCs w:val="24"/>
        </w:rPr>
        <w:t>, материал</w:t>
      </w:r>
      <w:r w:rsidR="00C4540A" w:rsidRPr="00945A72">
        <w:rPr>
          <w:rFonts w:ascii="Times New Roman" w:hAnsi="Times New Roman"/>
          <w:spacing w:val="-20"/>
          <w:sz w:val="24"/>
          <w:szCs w:val="24"/>
        </w:rPr>
        <w:t xml:space="preserve"> </w:t>
      </w:r>
      <w:r w:rsidR="00C4540A" w:rsidRPr="00945A72">
        <w:rPr>
          <w:rFonts w:ascii="Times New Roman" w:hAnsi="Times New Roman"/>
          <w:sz w:val="24"/>
          <w:szCs w:val="24"/>
        </w:rPr>
        <w:t>шлифовальный)</w:t>
      </w:r>
      <w:r w:rsidR="000910B9" w:rsidRPr="00945A72">
        <w:rPr>
          <w:rFonts w:ascii="Times New Roman" w:hAnsi="Times New Roman"/>
          <w:sz w:val="24"/>
          <w:szCs w:val="24"/>
        </w:rPr>
        <w:t>;</w:t>
      </w:r>
    </w:p>
    <w:p w:rsidR="000565AB" w:rsidRPr="00945A72" w:rsidRDefault="00F10A57" w:rsidP="00F10A57">
      <w:pPr>
        <w:widowControl w:val="0"/>
        <w:tabs>
          <w:tab w:val="left" w:pos="142"/>
          <w:tab w:val="left" w:pos="567"/>
          <w:tab w:val="left" w:pos="2043"/>
          <w:tab w:val="left" w:pos="2044"/>
        </w:tabs>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C4540A" w:rsidRPr="00945A72">
        <w:rPr>
          <w:rFonts w:ascii="Times New Roman" w:hAnsi="Times New Roman"/>
          <w:sz w:val="24"/>
          <w:szCs w:val="24"/>
        </w:rPr>
        <w:t>окрасочная</w:t>
      </w:r>
      <w:r w:rsidR="00C4540A" w:rsidRPr="00945A72">
        <w:rPr>
          <w:rFonts w:ascii="Times New Roman" w:hAnsi="Times New Roman"/>
          <w:spacing w:val="-16"/>
          <w:sz w:val="24"/>
          <w:szCs w:val="24"/>
        </w:rPr>
        <w:t xml:space="preserve"> </w:t>
      </w:r>
      <w:r w:rsidR="00C4540A" w:rsidRPr="00945A72">
        <w:rPr>
          <w:rFonts w:ascii="Times New Roman" w:hAnsi="Times New Roman"/>
          <w:sz w:val="24"/>
          <w:szCs w:val="24"/>
        </w:rPr>
        <w:t>камера.</w:t>
      </w:r>
    </w:p>
    <w:p w:rsidR="00F10A57" w:rsidRPr="00945A72" w:rsidRDefault="00F10A57">
      <w:pPr>
        <w:rPr>
          <w:rFonts w:ascii="Times New Roman" w:eastAsiaTheme="minorHAnsi" w:hAnsi="Times New Roman"/>
          <w:b/>
          <w:sz w:val="24"/>
          <w:szCs w:val="24"/>
          <w:lang w:eastAsia="en-US"/>
        </w:rPr>
      </w:pPr>
      <w:r w:rsidRPr="00945A72">
        <w:rPr>
          <w:rFonts w:ascii="Times New Roman" w:hAnsi="Times New Roman"/>
          <w:b/>
          <w:sz w:val="24"/>
          <w:szCs w:val="24"/>
        </w:rPr>
        <w:br w:type="page"/>
      </w:r>
    </w:p>
    <w:p w:rsidR="00C4540A" w:rsidRPr="00945A72" w:rsidRDefault="00C4540A" w:rsidP="00F10A57">
      <w:pPr>
        <w:pStyle w:val="a4"/>
        <w:tabs>
          <w:tab w:val="left" w:pos="142"/>
        </w:tabs>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lastRenderedPageBreak/>
        <w:t xml:space="preserve">3.2. Информационное обеспечение реализации программы </w:t>
      </w:r>
    </w:p>
    <w:p w:rsidR="001C66BB" w:rsidRPr="00945A72" w:rsidRDefault="001C66BB" w:rsidP="00F10A57">
      <w:pPr>
        <w:pStyle w:val="a4"/>
        <w:tabs>
          <w:tab w:val="left" w:pos="142"/>
        </w:tabs>
        <w:spacing w:line="276" w:lineRule="auto"/>
        <w:ind w:firstLine="709"/>
        <w:jc w:val="both"/>
        <w:rPr>
          <w:rFonts w:ascii="Times New Roman" w:hAnsi="Times New Roman" w:cs="Times New Roman"/>
          <w:b/>
          <w:bCs/>
          <w:sz w:val="24"/>
          <w:szCs w:val="24"/>
        </w:rPr>
      </w:pPr>
    </w:p>
    <w:p w:rsidR="00C4540A" w:rsidRPr="00945A72" w:rsidRDefault="00C4540A" w:rsidP="00F10A57">
      <w:pPr>
        <w:pStyle w:val="a4"/>
        <w:tabs>
          <w:tab w:val="left" w:pos="142"/>
        </w:tabs>
        <w:spacing w:line="276" w:lineRule="auto"/>
        <w:ind w:firstLine="709"/>
        <w:jc w:val="both"/>
        <w:rPr>
          <w:rFonts w:ascii="Times New Roman" w:hAnsi="Times New Roman" w:cs="Times New Roman"/>
          <w:b/>
          <w:bCs/>
          <w:sz w:val="24"/>
          <w:szCs w:val="24"/>
        </w:rPr>
      </w:pPr>
      <w:r w:rsidRPr="00945A72">
        <w:rPr>
          <w:rFonts w:ascii="Times New Roman" w:hAnsi="Times New Roman" w:cs="Times New Roman"/>
          <w:b/>
          <w:bCs/>
          <w:sz w:val="24"/>
          <w:szCs w:val="24"/>
        </w:rPr>
        <w:t>3.2.1. Печатные издания</w:t>
      </w:r>
    </w:p>
    <w:p w:rsidR="001C66BB" w:rsidRPr="00945A72" w:rsidRDefault="001C66BB" w:rsidP="00F10A57">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1. Власов В. М. Техническое обслуживание и ремонт автомобилей: учеб.  пособие для СПО.- 13-е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и доп. – М: Академия, 2017.- 432 с.</w:t>
      </w:r>
    </w:p>
    <w:p w:rsidR="001C66BB" w:rsidRPr="00945A72" w:rsidRDefault="001C66BB" w:rsidP="00F10A57">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2. Степанов В. Н. Автомобильные двигатели. Расчеты: учеб. пособие для СПО.- 2-е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xml:space="preserve">. и доп. – М: Издательство </w:t>
      </w:r>
      <w:proofErr w:type="spellStart"/>
      <w:r w:rsidRPr="00945A72">
        <w:rPr>
          <w:rFonts w:ascii="Times New Roman" w:eastAsia="Times New Roman" w:hAnsi="Times New Roman" w:cs="Times New Roman"/>
          <w:color w:val="000000"/>
          <w:sz w:val="24"/>
          <w:szCs w:val="24"/>
          <w:lang w:eastAsia="ru-RU"/>
        </w:rPr>
        <w:t>Юрайт</w:t>
      </w:r>
      <w:proofErr w:type="spellEnd"/>
      <w:r w:rsidRPr="00945A72">
        <w:rPr>
          <w:rFonts w:ascii="Times New Roman" w:eastAsia="Times New Roman" w:hAnsi="Times New Roman" w:cs="Times New Roman"/>
          <w:color w:val="000000"/>
          <w:sz w:val="24"/>
          <w:szCs w:val="24"/>
          <w:lang w:eastAsia="ru-RU"/>
        </w:rPr>
        <w:t>, 2017.- 148 с.- Серия: Профессиональное образование</w:t>
      </w:r>
    </w:p>
    <w:p w:rsidR="001C66BB" w:rsidRPr="00945A72" w:rsidRDefault="001C66BB" w:rsidP="00F10A57">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sz w:val="24"/>
          <w:szCs w:val="24"/>
          <w:lang w:eastAsia="ru-RU"/>
        </w:rPr>
        <w:t>3. Автотранспорт: эксплуатация, обслуживание, ремонт. – М: Издательство «Транспорт и Связь», 2014-2018г.</w:t>
      </w:r>
    </w:p>
    <w:p w:rsidR="001C66BB" w:rsidRPr="00945A72" w:rsidRDefault="001C66BB" w:rsidP="00F10A57">
      <w:pPr>
        <w:pStyle w:val="a4"/>
        <w:tabs>
          <w:tab w:val="left" w:pos="142"/>
        </w:tabs>
        <w:spacing w:line="276" w:lineRule="auto"/>
        <w:ind w:firstLine="709"/>
        <w:jc w:val="both"/>
        <w:rPr>
          <w:rFonts w:ascii="Times New Roman" w:hAnsi="Times New Roman" w:cs="Times New Roman"/>
          <w:b/>
          <w:sz w:val="24"/>
          <w:szCs w:val="24"/>
        </w:rPr>
      </w:pPr>
    </w:p>
    <w:p w:rsidR="00C4540A" w:rsidRPr="00945A72" w:rsidRDefault="00C4540A" w:rsidP="00F10A57">
      <w:pPr>
        <w:pStyle w:val="a4"/>
        <w:tabs>
          <w:tab w:val="left" w:pos="142"/>
        </w:tabs>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3.2.2. Электронные ресурсы:</w:t>
      </w:r>
    </w:p>
    <w:p w:rsidR="001C66BB" w:rsidRPr="00945A72" w:rsidRDefault="001C66BB" w:rsidP="00F10A57">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1.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Устройство автомобиля : учебник для СПО УМО/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Ар Медиа, 2019. — 430 c. — ISBN 978-5-4488-0260-7, 978-5-4497-0060-5. — Текст : электронный // Электронно-библиотечная система IPR BOOKS : [сайт]. — URL: </w:t>
      </w:r>
      <w:hyperlink r:id="rId15" w:history="1">
        <w:r w:rsidRPr="00945A72">
          <w:rPr>
            <w:rFonts w:ascii="Times New Roman" w:eastAsia="Times New Roman" w:hAnsi="Times New Roman" w:cs="Times New Roman"/>
            <w:sz w:val="24"/>
            <w:szCs w:val="24"/>
            <w:u w:val="single"/>
            <w:lang w:eastAsia="ru-RU"/>
          </w:rPr>
          <w:t>http://www.iprbookshop.ru/86528.html</w:t>
        </w:r>
      </w:hyperlink>
    </w:p>
    <w:p w:rsidR="001C66BB" w:rsidRPr="00945A72" w:rsidRDefault="001C66BB" w:rsidP="00F10A57">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2. Акулова, А. А. Основы конструкции автомобилей : учебное пособие для СПО / А. А. Акулова, Ю. Н. Строганов ; под редакцией Ю. Н. Строганова. — 2-е изд. — Саратов : Профобразование, 2021. — 166 c. — ISBN 978-5-4488-1115-9. — Текст : электронный // Цифровой образовательный ресурс IPR SMART : [сайт]. — URL: </w:t>
      </w:r>
      <w:hyperlink r:id="rId16" w:history="1">
        <w:r w:rsidRPr="00945A72">
          <w:rPr>
            <w:rFonts w:ascii="Times New Roman" w:eastAsia="Times New Roman" w:hAnsi="Times New Roman" w:cs="Times New Roman"/>
            <w:sz w:val="24"/>
            <w:szCs w:val="24"/>
            <w:u w:val="single"/>
            <w:lang w:eastAsia="ru-RU"/>
          </w:rPr>
          <w:t>https://www.iprbookshop.ru/104911.html</w:t>
        </w:r>
      </w:hyperlink>
    </w:p>
    <w:p w:rsidR="001C66BB" w:rsidRPr="00945A72" w:rsidRDefault="001C66BB" w:rsidP="00F10A57">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3.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Автомобильные эксплуатационные материалы : учебное пособие для СПО /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Эр Медиа, 2019. — 148 c. — ISBN 978-5-4486-0178-1, 978-5-4488-0214-0. — Текст : электронный // Электронно-библиотечная система IPR BOOKS : [сайт]. — URL: </w:t>
      </w:r>
      <w:hyperlink r:id="rId17" w:history="1">
        <w:r w:rsidRPr="00945A72">
          <w:rPr>
            <w:rFonts w:ascii="Times New Roman" w:eastAsia="Times New Roman" w:hAnsi="Times New Roman" w:cs="Times New Roman"/>
            <w:sz w:val="24"/>
            <w:szCs w:val="24"/>
            <w:u w:val="single"/>
            <w:lang w:eastAsia="ru-RU"/>
          </w:rPr>
          <w:t>http://www.iprbookshop.ru/98583.html</w:t>
        </w:r>
      </w:hyperlink>
    </w:p>
    <w:p w:rsidR="001C66BB" w:rsidRPr="00945A72" w:rsidRDefault="001C66BB" w:rsidP="00F10A57">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4. Савич, Е. Л. Устройство автомобилей : учебное пособие / Е. Л. Савич, А. С. Гурский, Е. А. Лагун. — 2-е изд. — Минск : Республиканский институт профессионального образования (РИПО), 2020. — 448 c. — ISBN 978-985-7234-44-8. — Текст : электронный // Электронно-библиотечная система IPR BOOKS : [сайт]. — URL: </w:t>
      </w:r>
      <w:hyperlink r:id="rId18" w:history="1">
        <w:r w:rsidRPr="00945A72">
          <w:rPr>
            <w:rFonts w:ascii="Times New Roman" w:eastAsia="Times New Roman" w:hAnsi="Times New Roman" w:cs="Times New Roman"/>
            <w:sz w:val="24"/>
            <w:szCs w:val="24"/>
            <w:u w:val="single"/>
            <w:lang w:eastAsia="ru-RU"/>
          </w:rPr>
          <w:t>http://www.iprbookshop.ru/100386.html</w:t>
        </w:r>
      </w:hyperlink>
    </w:p>
    <w:p w:rsidR="001C66BB" w:rsidRPr="00945A72" w:rsidRDefault="001C66BB" w:rsidP="00F10A57">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5. Тихонович, А. М. Устройство автомобилей : учебник / А. М. Тихонович, К. В. </w:t>
      </w:r>
      <w:proofErr w:type="spellStart"/>
      <w:r w:rsidRPr="00945A72">
        <w:rPr>
          <w:rFonts w:ascii="Times New Roman" w:eastAsia="Times New Roman" w:hAnsi="Times New Roman" w:cs="Times New Roman"/>
          <w:sz w:val="24"/>
          <w:szCs w:val="24"/>
          <w:lang w:eastAsia="ru-RU"/>
        </w:rPr>
        <w:t>Буйкус</w:t>
      </w:r>
      <w:proofErr w:type="spellEnd"/>
      <w:r w:rsidRPr="00945A72">
        <w:rPr>
          <w:rFonts w:ascii="Times New Roman" w:eastAsia="Times New Roman" w:hAnsi="Times New Roman" w:cs="Times New Roman"/>
          <w:sz w:val="24"/>
          <w:szCs w:val="24"/>
          <w:lang w:eastAsia="ru-RU"/>
        </w:rPr>
        <w:t xml:space="preserve">. — Минск : Республиканский институт профессионального образования (РИПО), 2019. — 304 c. — ISBN 978-985-503-886-4. — Текст : электронный // Цифровой образовательный ресурс IPR SMART : [сайт]. — URL: </w:t>
      </w:r>
      <w:hyperlink r:id="rId19" w:history="1">
        <w:r w:rsidRPr="00945A72">
          <w:rPr>
            <w:rFonts w:ascii="Times New Roman" w:eastAsia="Times New Roman" w:hAnsi="Times New Roman" w:cs="Times New Roman"/>
            <w:sz w:val="24"/>
            <w:szCs w:val="24"/>
            <w:u w:val="single"/>
            <w:lang w:eastAsia="ru-RU"/>
          </w:rPr>
          <w:t>https://www.iprbookshop.ru/94326.html</w:t>
        </w:r>
      </w:hyperlink>
    </w:p>
    <w:p w:rsidR="0092776F" w:rsidRPr="00945A72" w:rsidRDefault="0092776F" w:rsidP="00F10A57">
      <w:pPr>
        <w:tabs>
          <w:tab w:val="left" w:pos="142"/>
        </w:tabs>
        <w:spacing w:after="0"/>
        <w:ind w:firstLine="709"/>
        <w:jc w:val="both"/>
        <w:rPr>
          <w:rFonts w:ascii="Times New Roman" w:eastAsiaTheme="minorHAnsi" w:hAnsi="Times New Roman"/>
          <w:sz w:val="24"/>
          <w:szCs w:val="24"/>
          <w:lang w:eastAsia="en-US"/>
        </w:rPr>
      </w:pPr>
    </w:p>
    <w:p w:rsidR="00833F27" w:rsidRPr="00945A72" w:rsidRDefault="0092776F" w:rsidP="00F10A57">
      <w:pPr>
        <w:tabs>
          <w:tab w:val="left" w:pos="142"/>
        </w:tabs>
        <w:spacing w:after="0"/>
        <w:ind w:firstLine="709"/>
        <w:jc w:val="both"/>
        <w:rPr>
          <w:rFonts w:ascii="Times New Roman" w:eastAsiaTheme="minorHAnsi" w:hAnsi="Times New Roman"/>
          <w:b/>
          <w:sz w:val="24"/>
          <w:szCs w:val="24"/>
          <w:lang w:eastAsia="en-US"/>
        </w:rPr>
      </w:pPr>
      <w:r w:rsidRPr="00945A72">
        <w:rPr>
          <w:rFonts w:ascii="Times New Roman" w:eastAsiaTheme="minorHAnsi" w:hAnsi="Times New Roman"/>
          <w:b/>
          <w:sz w:val="24"/>
          <w:szCs w:val="24"/>
          <w:lang w:eastAsia="en-US"/>
        </w:rPr>
        <w:t>3.2.</w:t>
      </w:r>
      <w:r w:rsidR="00833F27" w:rsidRPr="00945A72">
        <w:rPr>
          <w:rFonts w:ascii="Times New Roman" w:eastAsiaTheme="minorHAnsi" w:hAnsi="Times New Roman"/>
          <w:b/>
          <w:sz w:val="24"/>
          <w:szCs w:val="24"/>
          <w:lang w:eastAsia="en-US"/>
        </w:rPr>
        <w:t>3 Дополнительная литература</w:t>
      </w:r>
    </w:p>
    <w:p w:rsidR="00833F27" w:rsidRPr="00945A72" w:rsidRDefault="00833F27" w:rsidP="008C42CA">
      <w:pPr>
        <w:pStyle w:val="af0"/>
        <w:numPr>
          <w:ilvl w:val="0"/>
          <w:numId w:val="146"/>
        </w:numPr>
        <w:tabs>
          <w:tab w:val="left" w:pos="142"/>
          <w:tab w:val="left" w:pos="284"/>
        </w:tabs>
        <w:spacing w:before="0" w:after="0" w:line="276" w:lineRule="auto"/>
        <w:ind w:left="0" w:firstLine="709"/>
        <w:jc w:val="both"/>
        <w:rPr>
          <w:rFonts w:eastAsiaTheme="minorHAnsi"/>
          <w:lang w:eastAsia="en-US"/>
        </w:rPr>
      </w:pPr>
      <w:r w:rsidRPr="00945A72">
        <w:rPr>
          <w:rFonts w:eastAsiaTheme="minorHAnsi"/>
          <w:lang w:eastAsia="en-US"/>
        </w:rPr>
        <w:t>За рулем. М: Издательство «За рулем», 2013 – 2018</w:t>
      </w:r>
    </w:p>
    <w:p w:rsidR="00833F27" w:rsidRPr="00945A72" w:rsidRDefault="00833F27" w:rsidP="008C42CA">
      <w:pPr>
        <w:pStyle w:val="af0"/>
        <w:numPr>
          <w:ilvl w:val="0"/>
          <w:numId w:val="146"/>
        </w:numPr>
        <w:tabs>
          <w:tab w:val="left" w:pos="142"/>
          <w:tab w:val="left" w:pos="284"/>
        </w:tabs>
        <w:spacing w:before="0" w:after="0" w:line="276" w:lineRule="auto"/>
        <w:ind w:left="0" w:firstLine="709"/>
        <w:jc w:val="both"/>
        <w:rPr>
          <w:rFonts w:eastAsiaTheme="minorHAnsi"/>
          <w:lang w:eastAsia="en-US"/>
        </w:rPr>
      </w:pPr>
      <w:r w:rsidRPr="00945A72">
        <w:rPr>
          <w:rFonts w:eastAsiaTheme="minorHAnsi"/>
          <w:lang w:eastAsia="en-US"/>
        </w:rPr>
        <w:t>Автотранспорт: эксплуатация, обслуживание, ремонт. – М: Издательство «Транспорт и Связь», 2013-2018</w:t>
      </w:r>
    </w:p>
    <w:p w:rsidR="00C4540A" w:rsidRPr="00945A72" w:rsidRDefault="00833F27" w:rsidP="008C42CA">
      <w:pPr>
        <w:pStyle w:val="af0"/>
        <w:numPr>
          <w:ilvl w:val="0"/>
          <w:numId w:val="146"/>
        </w:numPr>
        <w:tabs>
          <w:tab w:val="left" w:pos="142"/>
          <w:tab w:val="left" w:pos="284"/>
        </w:tabs>
        <w:spacing w:before="0" w:after="0" w:line="276" w:lineRule="auto"/>
        <w:ind w:left="0" w:firstLine="709"/>
        <w:jc w:val="both"/>
        <w:rPr>
          <w:bCs/>
        </w:rPr>
      </w:pPr>
      <w:r w:rsidRPr="00945A72">
        <w:rPr>
          <w:rFonts w:eastAsiaTheme="minorHAnsi"/>
          <w:lang w:eastAsia="en-US"/>
        </w:rPr>
        <w:t xml:space="preserve">АБС-авто (Автомобиль и Сервис). Первый </w:t>
      </w:r>
      <w:proofErr w:type="spellStart"/>
      <w:r w:rsidRPr="00945A72">
        <w:rPr>
          <w:rFonts w:eastAsiaTheme="minorHAnsi"/>
          <w:lang w:eastAsia="en-US"/>
        </w:rPr>
        <w:t>автосервисный</w:t>
      </w:r>
      <w:proofErr w:type="spellEnd"/>
      <w:r w:rsidRPr="00945A72">
        <w:rPr>
          <w:rFonts w:eastAsiaTheme="minorHAnsi"/>
          <w:lang w:eastAsia="en-US"/>
        </w:rPr>
        <w:t xml:space="preserve"> журнал</w:t>
      </w:r>
      <w:r w:rsidR="00B05282" w:rsidRPr="00945A72">
        <w:rPr>
          <w:rFonts w:eastAsiaTheme="minorHAnsi"/>
          <w:lang w:eastAsia="en-US"/>
        </w:rPr>
        <w:t xml:space="preserve">. </w:t>
      </w:r>
      <w:r w:rsidRPr="00945A72">
        <w:rPr>
          <w:rFonts w:eastAsiaTheme="minorHAnsi"/>
          <w:lang w:eastAsia="en-US"/>
        </w:rPr>
        <w:t xml:space="preserve"> – М, 2013-2018</w:t>
      </w:r>
      <w:r w:rsidR="006E6DBC" w:rsidRPr="00945A72">
        <w:rPr>
          <w:rFonts w:eastAsiaTheme="minorHAnsi"/>
          <w:lang w:eastAsia="en-US"/>
        </w:rPr>
        <w:t>.</w:t>
      </w:r>
    </w:p>
    <w:p w:rsidR="00F10A57" w:rsidRPr="00945A72" w:rsidRDefault="00F10A57" w:rsidP="00F10A57">
      <w:pPr>
        <w:pStyle w:val="af0"/>
        <w:tabs>
          <w:tab w:val="left" w:pos="142"/>
          <w:tab w:val="left" w:pos="284"/>
        </w:tabs>
        <w:spacing w:before="0" w:after="0" w:line="276" w:lineRule="auto"/>
        <w:ind w:left="709"/>
        <w:jc w:val="both"/>
        <w:rPr>
          <w:bCs/>
        </w:rPr>
      </w:pPr>
    </w:p>
    <w:p w:rsidR="00F10A57" w:rsidRPr="00945A72" w:rsidRDefault="00F10A57" w:rsidP="00F10A57">
      <w:pPr>
        <w:rPr>
          <w:rFonts w:ascii="Times New Roman" w:hAnsi="Times New Roman"/>
          <w:sz w:val="24"/>
          <w:szCs w:val="24"/>
        </w:rPr>
        <w:sectPr w:rsidR="00F10A57" w:rsidRPr="00945A72" w:rsidSect="000A3E5F">
          <w:pgSz w:w="11910" w:h="16840"/>
          <w:pgMar w:top="1134" w:right="851" w:bottom="1134" w:left="1701" w:header="0" w:footer="879" w:gutter="0"/>
          <w:cols w:space="720"/>
        </w:sectPr>
      </w:pPr>
    </w:p>
    <w:p w:rsidR="00C4540A" w:rsidRPr="00945A72" w:rsidRDefault="00C4540A" w:rsidP="00474B72">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lastRenderedPageBreak/>
        <w:t xml:space="preserve">4. </w:t>
      </w:r>
      <w:r w:rsidR="00CE0C8E" w:rsidRPr="00945A72">
        <w:rPr>
          <w:rFonts w:ascii="Times New Roman" w:hAnsi="Times New Roman" w:cs="Times New Roman"/>
          <w:b/>
          <w:sz w:val="24"/>
          <w:szCs w:val="24"/>
        </w:rPr>
        <w:t>КОНТРОЛЬ И ОЦЕНКА РЕЗУЛЬТАТОВ ОСВОЕНИЯ ПРОФЕССИОНАЛЬНОГО МОДУЛЯ</w:t>
      </w:r>
    </w:p>
    <w:p w:rsidR="00C4540A" w:rsidRPr="00945A72" w:rsidRDefault="00C4540A" w:rsidP="00FD2A9B">
      <w:pPr>
        <w:pStyle w:val="a4"/>
        <w:spacing w:line="276" w:lineRule="auto"/>
        <w:jc w:val="both"/>
        <w:rPr>
          <w:rFonts w:ascii="Times New Roman" w:hAnsi="Times New Roman" w:cs="Times New Roman"/>
          <w:b/>
          <w:sz w:val="24"/>
          <w:szCs w:val="24"/>
        </w:rPr>
      </w:pPr>
    </w:p>
    <w:tbl>
      <w:tblPr>
        <w:tblW w:w="154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498"/>
        <w:gridCol w:w="1842"/>
        <w:gridCol w:w="1956"/>
      </w:tblGrid>
      <w:tr w:rsidR="00C4540A" w:rsidRPr="00945A72" w:rsidTr="00D6781C">
        <w:tc>
          <w:tcPr>
            <w:tcW w:w="2127" w:type="dxa"/>
          </w:tcPr>
          <w:p w:rsidR="00C4540A" w:rsidRPr="00945A72" w:rsidRDefault="00C4540A"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Профессиональные компетенции</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Оцениваемые знания и умения, действия</w:t>
            </w:r>
          </w:p>
          <w:p w:rsidR="00C4540A" w:rsidRPr="00945A72" w:rsidRDefault="00C4540A" w:rsidP="00FD2A9B">
            <w:pPr>
              <w:pStyle w:val="a4"/>
              <w:spacing w:line="276" w:lineRule="auto"/>
              <w:jc w:val="both"/>
              <w:rPr>
                <w:rFonts w:ascii="Times New Roman" w:hAnsi="Times New Roman" w:cs="Times New Roman"/>
                <w:b/>
                <w:sz w:val="24"/>
                <w:szCs w:val="24"/>
              </w:rPr>
            </w:pP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Методы оценки</w:t>
            </w:r>
          </w:p>
        </w:tc>
        <w:tc>
          <w:tcPr>
            <w:tcW w:w="1956" w:type="dxa"/>
          </w:tcPr>
          <w:p w:rsidR="00C4540A" w:rsidRPr="00945A72" w:rsidRDefault="00C4540A"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Критерии оценки</w:t>
            </w:r>
          </w:p>
        </w:tc>
      </w:tr>
      <w:tr w:rsidR="00C4540A" w:rsidRPr="00945A72" w:rsidTr="00D6781C">
        <w:tc>
          <w:tcPr>
            <w:tcW w:w="2127" w:type="dxa"/>
            <w:vMerge w:val="restart"/>
          </w:tcPr>
          <w:p w:rsidR="00474B72" w:rsidRPr="00945A72" w:rsidRDefault="00C4540A" w:rsidP="00FD2A9B">
            <w:pPr>
              <w:pStyle w:val="a4"/>
              <w:spacing w:line="276" w:lineRule="auto"/>
              <w:jc w:val="both"/>
              <w:rPr>
                <w:rStyle w:val="af1"/>
                <w:rFonts w:ascii="Times New Roman" w:eastAsia="Calibri" w:hAnsi="Times New Roman"/>
                <w:i w:val="0"/>
                <w:sz w:val="24"/>
                <w:szCs w:val="24"/>
              </w:rPr>
            </w:pPr>
            <w:r w:rsidRPr="00945A72">
              <w:rPr>
                <w:rStyle w:val="af1"/>
                <w:rFonts w:ascii="Times New Roman" w:eastAsia="Calibri" w:hAnsi="Times New Roman"/>
                <w:i w:val="0"/>
                <w:sz w:val="24"/>
                <w:szCs w:val="24"/>
              </w:rPr>
              <w:t>ПК 1.1.</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Осуществлять диагностику систем, узлов и механизмов автомобильных двигателей</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Марки и модели автомобилей, их технические характеристики и особенности конструкции. Технические документы на приёмку автомобиля в технический сервис. Психологические основы общения с заказчиками</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принцип действия систем и механизмов двигателя, регулировки и технические параметры исправного состояния двигателей, основные внешние признаки неисправностей автомобильных двигателей различных типов</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принцип действия систем и механизмов двигателя, диагностируемые параметры работы двигателей, методы инструментальной диагностики двигателей, диагностическое оборудование для автомобильных двигателей, их возможности и технические характеристики, оборудование коммутации. Основные неисправности двигателей и способы их выявления при инструментальной диагностике.</w:t>
            </w:r>
          </w:p>
          <w:p w:rsidR="00C4540A" w:rsidRPr="00945A72" w:rsidRDefault="00C4540A" w:rsidP="00FD2A9B">
            <w:pPr>
              <w:pStyle w:val="Default"/>
              <w:spacing w:line="276" w:lineRule="auto"/>
              <w:jc w:val="both"/>
              <w:rPr>
                <w:color w:val="auto"/>
              </w:rPr>
            </w:pPr>
            <w:r w:rsidRPr="00945A72">
              <w:rPr>
                <w:color w:val="auto"/>
              </w:rPr>
              <w:t>Знать правила техники безопасности и охраны труда в профессиональной деятельности</w:t>
            </w:r>
            <w:r w:rsidR="00B22C27" w:rsidRPr="00945A72">
              <w:rPr>
                <w:color w:val="auto"/>
              </w:rPr>
              <w:t xml:space="preserve">, </w:t>
            </w:r>
            <w:r w:rsidR="00B22C27" w:rsidRPr="00945A72">
              <w:rPr>
                <w:rFonts w:eastAsiaTheme="minorHAnsi"/>
                <w:color w:val="auto"/>
              </w:rPr>
              <w:t>правила действия в аварийных ситуациях.</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неисправности автомобильных двигателей, их признаки, причины и способы устранения. Коды неисправностей, диаграммы работы электронного контроля работы автомобильных двигателей, предельные величины износов их деталей и сопряжений</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Технические документы на приёмку автомобиля в технический сервис. Содержание диагностической карты автомобиля, технические термины, типовые неисправности. Информационные программы технической документации по диагностике автомобилей</w:t>
            </w:r>
            <w:r w:rsidR="006E43FE"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60% </w:t>
            </w:r>
            <w:r w:rsidR="00C4540A" w:rsidRPr="00945A72">
              <w:rPr>
                <w:rFonts w:ascii="Times New Roman" w:hAnsi="Times New Roman" w:cs="Times New Roman"/>
                <w:sz w:val="24"/>
                <w:szCs w:val="24"/>
              </w:rPr>
              <w:t>правиль</w:t>
            </w:r>
            <w:r w:rsidRPr="00945A72">
              <w:rPr>
                <w:rFonts w:ascii="Times New Roman" w:hAnsi="Times New Roman" w:cs="Times New Roman"/>
                <w:sz w:val="24"/>
                <w:szCs w:val="24"/>
              </w:rPr>
              <w:t>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Принимать автомобиль на диагностику, проводить беседу с заказчиком для выявления его жалоб на работу автомобиля, проводить внешний осмотр автомобиля, составлять необходимую документацию</w:t>
            </w:r>
            <w:r w:rsidR="009F34AC"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Выявлять по внешним признакам отклонения от нормального технического состояния двигателя, делать на их основе прогноз возможных неисправностей</w:t>
            </w:r>
            <w:r w:rsidR="009F34AC" w:rsidRPr="00945A72">
              <w:rPr>
                <w:rFonts w:ascii="Times New Roman" w:hAnsi="Times New Roman" w:cs="Times New Roman"/>
                <w:sz w:val="24"/>
                <w:szCs w:val="24"/>
              </w:rPr>
              <w:t>.</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двигателей.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r w:rsidR="00B22C27" w:rsidRPr="00945A72">
              <w:rPr>
                <w:rFonts w:ascii="Times New Roman" w:hAnsi="Times New Roman" w:cs="Times New Roman"/>
                <w:sz w:val="24"/>
                <w:szCs w:val="24"/>
              </w:rPr>
              <w:t xml:space="preserve"> П</w:t>
            </w:r>
            <w:r w:rsidR="00474B72" w:rsidRPr="00945A72">
              <w:rPr>
                <w:rFonts w:ascii="Times New Roman" w:hAnsi="Times New Roman" w:cs="Times New Roman"/>
                <w:sz w:val="24"/>
                <w:szCs w:val="24"/>
              </w:rPr>
              <w:t>оддерживать безопасные условия</w:t>
            </w:r>
            <w:r w:rsidR="00B22C27" w:rsidRPr="00945A72">
              <w:rPr>
                <w:rFonts w:ascii="Times New Roman" w:hAnsi="Times New Roman" w:cs="Times New Roman"/>
                <w:sz w:val="24"/>
                <w:szCs w:val="24"/>
              </w:rPr>
              <w:t xml:space="preserve"> на своем рабочем месте и на других рабочих местах</w:t>
            </w:r>
            <w:r w:rsidR="00B05282"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технологическую документацию на диагностику двигателей, соблюдать регламенты диагностических работ, рекомендованные автопроизводителями. Читать и интерпретировать данные, полученные в ходе диагностики.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по результатам диагностических процедур неисправности механизмов и систем автомобильных двигателей, оценивать остаточный ресурс отдельных наиболее изнашиваемых деталей, принимать решения о необходимости ремонта и способах устранения выявленных неисправностей.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Применять информационно-коммуникационные технологии при составлении отчетной документации по диагностике двигателей. Заполнять форму диагностической карты автомобиля. Формулировать заключение о техническом состоянии автомобиля</w:t>
            </w:r>
            <w:r w:rsidR="006E43FE"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Приемка и подготовка автомобиля к диагностике</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Общая органолептическая диагностика автомобильных двигателей по внешним признакам</w:t>
            </w:r>
            <w:r w:rsidR="00B22C27" w:rsidRPr="00945A72">
              <w:rPr>
                <w:rFonts w:ascii="Times New Roman" w:hAnsi="Times New Roman" w:cs="Times New Roman"/>
                <w:sz w:val="24"/>
                <w:szCs w:val="24"/>
              </w:rPr>
              <w:t xml:space="preserve"> (осмотр).</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Проведение инструментальной диагностики автомобильных двигателей</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Оценка результатов диагностики автомобильных двигателей</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Оформление диагностической карты автомобиля</w:t>
            </w:r>
            <w:r w:rsidR="006E43FE"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ПК 1.2.</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Осуществлять техническое обслуживание автомобильных двигателей согласно технологической документации.</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Марки и модели автомобилей, их технические характеристики, особенности конструкции и технического обслуживания. Технические документы на приёмку автомобиля в технический сервис. Психологические основы общения с заказчиками</w:t>
            </w:r>
            <w:r w:rsidR="006E43FE"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Перечни и технологии выполнения работ по техническому обслуживанию двигателей.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и назначение инструмента, приспособлений и материалов для обслуживания и двигателей.</w:t>
            </w:r>
          </w:p>
          <w:p w:rsidR="00C4540A" w:rsidRPr="00945A72" w:rsidRDefault="00C4540A" w:rsidP="00FD2A9B">
            <w:pPr>
              <w:pStyle w:val="Default"/>
              <w:spacing w:line="276" w:lineRule="auto"/>
              <w:jc w:val="both"/>
              <w:rPr>
                <w:color w:val="auto"/>
              </w:rPr>
            </w:pPr>
            <w:r w:rsidRPr="00945A72">
              <w:rPr>
                <w:color w:val="auto"/>
              </w:rPr>
              <w:t>Требования охраны труда при работе с двигателями внутреннего сгорания</w:t>
            </w:r>
            <w:r w:rsidR="002C0287" w:rsidRPr="00945A72">
              <w:rPr>
                <w:color w:val="auto"/>
              </w:rPr>
              <w:t xml:space="preserve">, </w:t>
            </w:r>
            <w:r w:rsidR="002C0287" w:rsidRPr="00945A72">
              <w:rPr>
                <w:rFonts w:eastAsiaTheme="minorHAnsi"/>
                <w:color w:val="auto"/>
              </w:rPr>
              <w:t>правила действия в аварийных ситуациях.</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двигателей автомобилей, принцип действия </w:t>
            </w:r>
            <w:r w:rsidR="006E43FE" w:rsidRPr="00945A72">
              <w:rPr>
                <w:rFonts w:ascii="Times New Roman" w:hAnsi="Times New Roman" w:cs="Times New Roman"/>
                <w:sz w:val="24"/>
                <w:szCs w:val="24"/>
              </w:rPr>
              <w:t>их</w:t>
            </w:r>
            <w:r w:rsidRPr="00945A72">
              <w:rPr>
                <w:rFonts w:ascii="Times New Roman" w:hAnsi="Times New Roman" w:cs="Times New Roman"/>
                <w:sz w:val="24"/>
                <w:szCs w:val="24"/>
              </w:rPr>
              <w:t xml:space="preserve"> механизмов и систем, неисправности и способы их устранения, основные регулировки систем и механизмов двигателей и технологии их выполнения, свойства технических жидкостей. </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Перечни регламентных работ, </w:t>
            </w:r>
            <w:r w:rsidR="00C4540A" w:rsidRPr="00945A72">
              <w:rPr>
                <w:rFonts w:ascii="Times New Roman" w:hAnsi="Times New Roman" w:cs="Times New Roman"/>
                <w:sz w:val="24"/>
                <w:szCs w:val="24"/>
              </w:rPr>
              <w:t>порядок и технологии их проведения для разных видов технического обслуживания. Особенности регламентных работ для автомобилей различных марок.</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свойства, классификацию, характеристики применяемых в профессиональной деятельности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Физические и химические свойства горючих и смазочных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Области применения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Формы документации по проведению технического обслуживания автомобиля на предприятии технического сервиса, технические термины. Информационные программы технической документации по техническому обслуживанию автомобилей</w:t>
            </w:r>
            <w:r w:rsidR="00CE0C8E" w:rsidRPr="00945A72">
              <w:rPr>
                <w:rFonts w:ascii="Times New Roman" w:hAnsi="Times New Roman" w:cs="Times New Roman"/>
                <w:sz w:val="24"/>
                <w:szCs w:val="24"/>
              </w:rPr>
              <w:t>.</w:t>
            </w:r>
          </w:p>
        </w:tc>
        <w:tc>
          <w:tcPr>
            <w:tcW w:w="1842" w:type="dxa"/>
            <w:shd w:val="clear" w:color="auto" w:fill="auto"/>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w:t>
            </w:r>
            <w:r w:rsidR="00474B72" w:rsidRPr="00945A72">
              <w:rPr>
                <w:rFonts w:ascii="Times New Roman" w:hAnsi="Times New Roman" w:cs="Times New Roman"/>
                <w:sz w:val="24"/>
                <w:szCs w:val="24"/>
              </w:rPr>
              <w:t xml:space="preserve">% </w:t>
            </w:r>
            <w:r w:rsidRPr="00945A72">
              <w:rPr>
                <w:rFonts w:ascii="Times New Roman" w:hAnsi="Times New Roman" w:cs="Times New Roman"/>
                <w:sz w:val="24"/>
                <w:szCs w:val="24"/>
              </w:rPr>
              <w:t>правиль</w:t>
            </w:r>
            <w:r w:rsidR="00474B72" w:rsidRPr="00945A72">
              <w:rPr>
                <w:rFonts w:ascii="Times New Roman" w:hAnsi="Times New Roman" w:cs="Times New Roman"/>
                <w:sz w:val="24"/>
                <w:szCs w:val="24"/>
              </w:rPr>
              <w:t xml:space="preserve">ных </w:t>
            </w:r>
            <w:r w:rsidR="00474B72" w:rsidRPr="00945A72">
              <w:rPr>
                <w:rFonts w:ascii="Times New Roman" w:hAnsi="Times New Roman" w:cs="Times New Roman"/>
                <w:sz w:val="24"/>
                <w:szCs w:val="24"/>
              </w:rPr>
              <w:lastRenderedPageBreak/>
              <w:t>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Принимать заказ на техническое обслуживание автомобиля, проводить его внешний осмотр, составлять необходимую приемочную документацию</w:t>
            </w:r>
            <w:r w:rsidR="00474B72" w:rsidRPr="00945A72">
              <w:rPr>
                <w:rFonts w:ascii="Times New Roman" w:hAnsi="Times New Roman" w:cs="Times New Roman"/>
                <w:sz w:val="24"/>
                <w:szCs w:val="24"/>
              </w:rPr>
              <w:t xml:space="preserve"> </w:t>
            </w:r>
            <w:r w:rsidR="00567A34" w:rsidRPr="00945A72">
              <w:rPr>
                <w:rFonts w:ascii="Times New Roman" w:hAnsi="Times New Roman" w:cs="Times New Roman"/>
                <w:sz w:val="24"/>
                <w:szCs w:val="24"/>
              </w:rPr>
              <w:t>(заполнение стандартных автомобильных форм)</w:t>
            </w:r>
            <w:r w:rsidRPr="00945A72">
              <w:rPr>
                <w:rFonts w:ascii="Times New Roman" w:hAnsi="Times New Roman" w:cs="Times New Roman"/>
                <w:sz w:val="24"/>
                <w:szCs w:val="24"/>
              </w:rPr>
              <w:t>.</w:t>
            </w:r>
          </w:p>
          <w:p w:rsidR="009F34AC"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Определять перечень регламентных работ по техническому обслуживанию двигателя. </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w:t>
            </w:r>
            <w:r w:rsidRPr="00945A72">
              <w:rPr>
                <w:rFonts w:ascii="Times New Roman" w:hAnsi="Times New Roman" w:cs="Times New Roman"/>
                <w:sz w:val="24"/>
                <w:szCs w:val="24"/>
              </w:rPr>
              <w:lastRenderedPageBreak/>
              <w:t>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необходимое оборудование для проведения работ по техническому обслуживанию автомобилей,</w:t>
            </w:r>
            <w:r w:rsidR="006E43FE" w:rsidRPr="00945A72">
              <w:rPr>
                <w:rFonts w:ascii="Times New Roman" w:hAnsi="Times New Roman" w:cs="Times New Roman"/>
                <w:sz w:val="24"/>
                <w:szCs w:val="24"/>
              </w:rPr>
              <w:t xml:space="preserve"> </w:t>
            </w:r>
            <w:r w:rsidRPr="00945A72">
              <w:rPr>
                <w:rFonts w:ascii="Times New Roman" w:hAnsi="Times New Roman" w:cs="Times New Roman"/>
                <w:sz w:val="24"/>
                <w:szCs w:val="24"/>
              </w:rPr>
              <w:t>определять исправность и функциональность инструментов, оборудования</w:t>
            </w:r>
            <w:r w:rsidR="00567A34" w:rsidRPr="00945A72">
              <w:rPr>
                <w:rFonts w:ascii="Times New Roman" w:hAnsi="Times New Roman" w:cs="Times New Roman"/>
                <w:sz w:val="24"/>
                <w:szCs w:val="24"/>
              </w:rPr>
              <w:t xml:space="preserve">. Использовать и обслуживать измерительное оборудование (механическое и электрическое), применяемое для обслуживания и ремонта легковых автомобилей. Применять рабочий инструмент и оборудование (включая знание правил техники безопасности и норм эксплуатации) для обслуживания и ремонта автомобилей. </w:t>
            </w:r>
          </w:p>
          <w:p w:rsidR="00C4540A" w:rsidRPr="00945A72" w:rsidRDefault="00567A34"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Определять </w:t>
            </w:r>
            <w:r w:rsidR="00C4540A" w:rsidRPr="00945A72">
              <w:rPr>
                <w:rFonts w:ascii="Times New Roman" w:hAnsi="Times New Roman" w:cs="Times New Roman"/>
                <w:sz w:val="24"/>
                <w:szCs w:val="24"/>
              </w:rPr>
              <w:t>тип и количество необходимых эксплуатационных материалов для технического обслуживания двигателя в соответствии с технической документацией подбирать материалы требуемого качества в соответствии с технической документацией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Безопасного и качественного выполнения регламентных работ по разным видам технического обслуживания в соответствии с регламентом автопроизводителя: замена технических жидкостей, замена деталей и расходных материалов, проведение необходимых регулировок и др. Использовать эксплуатационные материалы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Определять основные свойства материалов по маркам. Выбирать </w:t>
            </w:r>
            <w:r w:rsidR="00474B72" w:rsidRPr="00945A72">
              <w:rPr>
                <w:rFonts w:ascii="Times New Roman" w:hAnsi="Times New Roman" w:cs="Times New Roman"/>
                <w:sz w:val="24"/>
                <w:szCs w:val="24"/>
              </w:rPr>
              <w:t xml:space="preserve">материалы на основе анализа их </w:t>
            </w:r>
            <w:r w:rsidRPr="00945A72">
              <w:rPr>
                <w:rFonts w:ascii="Times New Roman" w:hAnsi="Times New Roman" w:cs="Times New Roman"/>
                <w:sz w:val="24"/>
                <w:szCs w:val="24"/>
              </w:rPr>
              <w:t>свойств, для конкретного применения.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Применять информационно-коммуникационные технологии при составлении отчетной документации по проведению технического обслуживания автомобилей. Заполнять форму наряда на проведение технического обслуживания автомобиля. Заполнять сервисную книжку. Отчитываться перед заказчиком о выполненной работе</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Лабораторная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Приём автомобиля на техническое обслуживание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Определение перечней работ по техническому обслуживанию двигателей. Подбор оборудования, инструментов и расходных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Выполнение регламентных работ по техническому обслуживанию автомобильных двигателей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Сдача автомобиля заказчику. Оформление технической документации</w:t>
            </w:r>
            <w:r w:rsidR="00D30A31"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ПК 1.3.</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ремонт различных типов двигателей в соответствии с технологической документацией</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конструктивные особенности ремонтируемых автомобильных двигателей. Назначение и взаимодействие узлов и систем двигателей. Знание форм и содержание учетной документации. Характеристики и правила эксплуатации вспомогательного оборудования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Технологические процессы демонтажа, монтажа, разборки и сборки двигателей, его механизмов и систем. </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Характеристики и </w:t>
            </w:r>
            <w:r w:rsidR="00C4540A" w:rsidRPr="00945A72">
              <w:rPr>
                <w:rFonts w:ascii="Times New Roman" w:hAnsi="Times New Roman" w:cs="Times New Roman"/>
                <w:sz w:val="24"/>
                <w:szCs w:val="24"/>
              </w:rPr>
              <w:t>порядок использования специального инструмента, приспособлений и оборудования.  Назначение и структуру каталогов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Средства метрологии, стандартизации и сертификации.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конструктивные особенности обслуживаемых двигателей.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Технологические требования к контролю деталей и состоянию систем. П</w:t>
            </w:r>
            <w:r w:rsidR="00474B72" w:rsidRPr="00945A72">
              <w:rPr>
                <w:rFonts w:ascii="Times New Roman" w:hAnsi="Times New Roman" w:cs="Times New Roman"/>
                <w:sz w:val="24"/>
                <w:szCs w:val="24"/>
              </w:rPr>
              <w:t>орядок работы   и использования</w:t>
            </w:r>
            <w:r w:rsidRPr="00945A72">
              <w:rPr>
                <w:rFonts w:ascii="Times New Roman" w:hAnsi="Times New Roman" w:cs="Times New Roman"/>
                <w:sz w:val="24"/>
                <w:szCs w:val="24"/>
              </w:rPr>
              <w:t xml:space="preserve"> контрольно- измерительных приборов и инструментов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неисправности двигателя, его систем и механизмов их причины и способы устранения.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и средства ремонта и восстановления   деталей двигателя.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Технологические</w:t>
            </w:r>
            <w:r w:rsidR="00474B72" w:rsidRPr="00945A72">
              <w:rPr>
                <w:rFonts w:ascii="Times New Roman" w:hAnsi="Times New Roman" w:cs="Times New Roman"/>
                <w:sz w:val="24"/>
                <w:szCs w:val="24"/>
              </w:rPr>
              <w:t xml:space="preserve"> процессы разборки-сборки узлов</w:t>
            </w:r>
            <w:r w:rsidRPr="00945A72">
              <w:rPr>
                <w:rFonts w:ascii="Times New Roman" w:hAnsi="Times New Roman" w:cs="Times New Roman"/>
                <w:sz w:val="24"/>
                <w:szCs w:val="24"/>
              </w:rPr>
              <w:t xml:space="preserve"> и систем автомобильны</w:t>
            </w:r>
            <w:r w:rsidR="00474B72" w:rsidRPr="00945A72">
              <w:rPr>
                <w:rFonts w:ascii="Times New Roman" w:hAnsi="Times New Roman" w:cs="Times New Roman"/>
                <w:sz w:val="24"/>
                <w:szCs w:val="24"/>
              </w:rPr>
              <w:t xml:space="preserve">х двигателей. Характеристики и </w:t>
            </w:r>
            <w:r w:rsidRPr="00945A72">
              <w:rPr>
                <w:rFonts w:ascii="Times New Roman" w:hAnsi="Times New Roman" w:cs="Times New Roman"/>
                <w:sz w:val="24"/>
                <w:szCs w:val="24"/>
              </w:rPr>
              <w:t>порядок использования специального инструмента, приспособлений и оборудования.  Технологии контроля технического состояния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свойства, классификацию, характеристики применяемых в профессиональной деятельности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Области применения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техники безопасности и охраны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Технические условия на регулировку и испытания двигателя его систем и механизмов. Технологию выполнения регулировок двигателя.  Оборудования и технологию испытания двигателей. </w:t>
            </w:r>
          </w:p>
        </w:tc>
        <w:tc>
          <w:tcPr>
            <w:tcW w:w="1842" w:type="dxa"/>
            <w:shd w:val="clear" w:color="auto" w:fill="auto"/>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Тестирование</w:t>
            </w:r>
          </w:p>
        </w:tc>
        <w:tc>
          <w:tcPr>
            <w:tcW w:w="1956" w:type="dxa"/>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60% </w:t>
            </w:r>
            <w:r w:rsidR="00C4540A" w:rsidRPr="00945A72">
              <w:rPr>
                <w:rFonts w:ascii="Times New Roman" w:hAnsi="Times New Roman" w:cs="Times New Roman"/>
                <w:sz w:val="24"/>
                <w:szCs w:val="24"/>
              </w:rPr>
              <w:t>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9F34AC" w:rsidRPr="00945A72" w:rsidRDefault="009F34AC" w:rsidP="00FD2A9B">
            <w:pPr>
              <w:pStyle w:val="a4"/>
              <w:spacing w:line="276" w:lineRule="auto"/>
              <w:jc w:val="both"/>
              <w:rPr>
                <w:rFonts w:ascii="Times New Roman" w:hAnsi="Times New Roman" w:cs="Times New Roman"/>
                <w:color w:val="FF0000"/>
                <w:sz w:val="24"/>
                <w:szCs w:val="24"/>
              </w:rPr>
            </w:pPr>
            <w:r w:rsidRPr="00945A72">
              <w:rPr>
                <w:rFonts w:ascii="Times New Roman" w:hAnsi="Times New Roman" w:cs="Times New Roman"/>
                <w:sz w:val="24"/>
                <w:szCs w:val="24"/>
              </w:rPr>
              <w:t xml:space="preserve">Читать, интерпретировать и извлекать точные технические данные и инструкции из </w:t>
            </w:r>
            <w:r w:rsidRPr="00945A72">
              <w:rPr>
                <w:rFonts w:ascii="Times New Roman" w:hAnsi="Times New Roman" w:cs="Times New Roman"/>
                <w:sz w:val="24"/>
                <w:szCs w:val="24"/>
              </w:rPr>
              <w:lastRenderedPageBreak/>
              <w:t>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Оформлять учетную документацию.</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уборочно-моечное и технологическое оборудование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Снимать и устана</w:t>
            </w:r>
            <w:r w:rsidR="00B05282" w:rsidRPr="00945A72">
              <w:rPr>
                <w:rFonts w:ascii="Times New Roman" w:hAnsi="Times New Roman" w:cs="Times New Roman"/>
                <w:sz w:val="24"/>
                <w:szCs w:val="24"/>
              </w:rPr>
              <w:t>вливать двигатель на автомобиль,</w:t>
            </w:r>
            <w:r w:rsidR="00474B72" w:rsidRPr="00945A72">
              <w:rPr>
                <w:rFonts w:ascii="Times New Roman" w:hAnsi="Times New Roman" w:cs="Times New Roman"/>
                <w:sz w:val="24"/>
                <w:szCs w:val="24"/>
              </w:rPr>
              <w:t xml:space="preserve"> </w:t>
            </w:r>
            <w:r w:rsidRPr="00945A72">
              <w:rPr>
                <w:rFonts w:ascii="Times New Roman" w:hAnsi="Times New Roman" w:cs="Times New Roman"/>
                <w:sz w:val="24"/>
                <w:szCs w:val="24"/>
              </w:rPr>
              <w:t xml:space="preserve">разбирать и собирать двигатель.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специальный инструмент и оборудование при разборочно-сборочных работах. Работать с каталогами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Выполнять метрологическую поверку средств измерений. Производить замеры деталей и параметров двигателя контрольно-измерительными приборами и инструментами.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Выбирать и пользоваться инструментами и приспособлениями для слесарных работ.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Снимать и устанавливать узлы и детали механизмов и систем двигателя.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неисправности и объем работ по их устранению.</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способы и средства ремонта.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и использовать специальный инструмент, приборы и оборудование.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основные свойства материалов по маркам.</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Выбирать материалы на основе анализа </w:t>
            </w:r>
            <w:r w:rsidR="00742993" w:rsidRPr="00945A72">
              <w:rPr>
                <w:rFonts w:ascii="Times New Roman" w:hAnsi="Times New Roman" w:cs="Times New Roman"/>
                <w:sz w:val="24"/>
                <w:szCs w:val="24"/>
              </w:rPr>
              <w:t>их свойств</w:t>
            </w:r>
            <w:r w:rsidRPr="00945A72">
              <w:rPr>
                <w:rFonts w:ascii="Times New Roman" w:hAnsi="Times New Roman" w:cs="Times New Roman"/>
                <w:sz w:val="24"/>
                <w:szCs w:val="24"/>
              </w:rPr>
              <w:t xml:space="preserve"> для конкретного применения.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Регулировать механизмы двигателя и системы в соответствии с технологической документацией. Проводить проверку работы двигателя</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Подготовка автомобиля к ремонту. Оформление первичной документации для ремонта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Демонтаж и монтаж двигателя автомобиля; разборка и сборка его механизмов и систем, замена его отдельных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Проведение технических измерений соответствующим инструментом и приборами.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Ремонт деталей систем и механизмов двигателя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Регулировка, испытание систем и механизмов двигателя после ремонта</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ПК 2.1.</w:t>
            </w:r>
          </w:p>
          <w:p w:rsidR="00C4540A" w:rsidRPr="00945A72" w:rsidRDefault="00C4540A" w:rsidP="00474B72">
            <w:pPr>
              <w:pStyle w:val="a4"/>
              <w:spacing w:line="276" w:lineRule="auto"/>
              <w:rPr>
                <w:rFonts w:ascii="Times New Roman" w:hAnsi="Times New Roman" w:cs="Times New Roman"/>
                <w:sz w:val="24"/>
                <w:szCs w:val="24"/>
              </w:rPr>
            </w:pPr>
            <w:r w:rsidRPr="00945A72">
              <w:rPr>
                <w:rFonts w:ascii="Times New Roman" w:hAnsi="Times New Roman" w:cs="Times New Roman"/>
                <w:sz w:val="24"/>
                <w:szCs w:val="24"/>
              </w:rPr>
              <w:t xml:space="preserve">Осуществлять </w:t>
            </w:r>
            <w:r w:rsidRPr="00945A72">
              <w:rPr>
                <w:rFonts w:ascii="Times New Roman" w:hAnsi="Times New Roman" w:cs="Times New Roman"/>
                <w:sz w:val="24"/>
                <w:szCs w:val="24"/>
              </w:rPr>
              <w:lastRenderedPageBreak/>
              <w:t>диагностику электрооборудования и электронных систем автомобилей.</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положения электротехники.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Устройство и принцип действия электрических машин и электрического оборудования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конструктивные особенности элементов электрических и электронных систем автомобилей.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Технические параметры исправного состояния приборов электрооборудования автомобилей, неисправности приборов и систем электрооборудования, их признаки и причины.</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работа электрических и электронных систем автомобилей, номенклатура и порядок использования диагностического оборудования, технологии проведения диагностики технического состояния электрических и электронных систем автомобилей, основные неисправности электрооборудования, их причины и признаки.</w:t>
            </w:r>
          </w:p>
          <w:p w:rsidR="00C4540A" w:rsidRPr="00945A72" w:rsidRDefault="00C4540A" w:rsidP="00FD2A9B">
            <w:pPr>
              <w:pStyle w:val="a4"/>
              <w:spacing w:line="276" w:lineRule="auto"/>
              <w:jc w:val="both"/>
              <w:rPr>
                <w:rFonts w:ascii="Times New Roman" w:hAnsi="Times New Roman" w:cs="Times New Roman"/>
                <w:color w:val="FF0000"/>
                <w:sz w:val="24"/>
                <w:szCs w:val="24"/>
              </w:rPr>
            </w:pPr>
            <w:r w:rsidRPr="00945A72">
              <w:rPr>
                <w:rFonts w:ascii="Times New Roman" w:hAnsi="Times New Roman" w:cs="Times New Roman"/>
                <w:sz w:val="24"/>
                <w:szCs w:val="24"/>
              </w:rPr>
              <w:t>Меры безопасности при работе с электрооборудованием и электрическими инструментами</w:t>
            </w:r>
            <w:r w:rsidR="00D30A31" w:rsidRPr="00945A72">
              <w:rPr>
                <w:rFonts w:ascii="Times New Roman" w:hAnsi="Times New Roman" w:cs="Times New Roman"/>
                <w:sz w:val="24"/>
                <w:szCs w:val="24"/>
              </w:rPr>
              <w:t>, правила поведения в аварийных ситуациях.</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Неисправности электрических и электронных систем, их признаки и способы выявления по результатам органолептической и инструментальной диагностики, методики определения неисправностей на основе кодов неисправностей, диаграмм работы электронного контроля работы электрических и электронных систем автомобилей</w:t>
            </w:r>
          </w:p>
        </w:tc>
        <w:tc>
          <w:tcPr>
            <w:tcW w:w="1842" w:type="dxa"/>
            <w:shd w:val="clear" w:color="auto" w:fill="auto"/>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tc>
        <w:tc>
          <w:tcPr>
            <w:tcW w:w="1956" w:type="dxa"/>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60% </w:t>
            </w:r>
            <w:r w:rsidR="00C4540A" w:rsidRPr="00945A72">
              <w:rPr>
                <w:rFonts w:ascii="Times New Roman" w:hAnsi="Times New Roman" w:cs="Times New Roman"/>
                <w:sz w:val="24"/>
                <w:szCs w:val="24"/>
              </w:rPr>
              <w:t xml:space="preserve">правильных ответов при </w:t>
            </w:r>
            <w:r w:rsidR="00C4540A" w:rsidRPr="00945A72">
              <w:rPr>
                <w:rFonts w:ascii="Times New Roman" w:hAnsi="Times New Roman" w:cs="Times New Roman"/>
                <w:sz w:val="24"/>
                <w:szCs w:val="24"/>
              </w:rPr>
              <w:lastRenderedPageBreak/>
              <w:t>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D30A31"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Тестировать электронные системы автомобиля. </w:t>
            </w:r>
            <w:r w:rsidR="00C4540A" w:rsidRPr="00945A72">
              <w:rPr>
                <w:rFonts w:ascii="Times New Roman" w:hAnsi="Times New Roman" w:cs="Times New Roman"/>
                <w:sz w:val="24"/>
                <w:szCs w:val="24"/>
              </w:rPr>
              <w:t>Измерять параметры электрических цепей электрооборудования автомобилей</w:t>
            </w:r>
            <w:r w:rsidR="00474B72" w:rsidRPr="00945A72">
              <w:rPr>
                <w:rFonts w:ascii="Times New Roman" w:hAnsi="Times New Roman" w:cs="Times New Roman"/>
                <w:sz w:val="24"/>
                <w:szCs w:val="24"/>
              </w:rPr>
              <w:t xml:space="preserve"> (включая </w:t>
            </w:r>
            <w:r w:rsidRPr="00945A72">
              <w:rPr>
                <w:rFonts w:ascii="Times New Roman" w:hAnsi="Times New Roman" w:cs="Times New Roman"/>
                <w:sz w:val="24"/>
                <w:szCs w:val="24"/>
              </w:rPr>
              <w:t>всё электрооборудование кузова)</w:t>
            </w:r>
            <w:r w:rsidR="00C4540A"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Выбирать методы диагностики, выбирать необходимое диагностическое оборудование и инструмент, подключать диагностическое оборудование для определения технического </w:t>
            </w:r>
            <w:r w:rsidRPr="00945A72">
              <w:rPr>
                <w:rFonts w:ascii="Times New Roman" w:hAnsi="Times New Roman" w:cs="Times New Roman"/>
                <w:sz w:val="24"/>
                <w:szCs w:val="24"/>
              </w:rPr>
              <w:lastRenderedPageBreak/>
              <w:t>состояния электрических и электронных систем автомобилей, проводить инструментальную диагностику технического состояния электрических и электронных систем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Пользоваться измерительными приборами</w:t>
            </w:r>
            <w:r w:rsidR="00D30A3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 интерпретировать данные, полученные в ходе диагностики, делать выводы, определять по результатам диагностических процедур неисправности электрических и электронных систем автомобилей</w:t>
            </w:r>
            <w:r w:rsidR="00D30A31"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Лабораторная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Диагностика технического состояния приборов электрооборудования автомобилей по внешним признакам</w:t>
            </w:r>
            <w:r w:rsidR="00D30A3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Проведение инструментальной и компьютерной диагностики технического состояния электрических и электронных систем автомобилей</w:t>
            </w:r>
            <w:r w:rsidR="00D30A3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Оценка результатов диагностики технического состояния электрических и электронных систем автомобилей</w:t>
            </w:r>
            <w:r w:rsidR="00D30A31"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ПК 2.2.</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Осуществлять техническое обслуживание электрооборудования и электронных систем автомобилей согласно технологической документации.</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и назначение инструмента, оборудования, расходных материалов, используемых при техническом обслуживании электрооборудования и электронных систем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признаки неисправностей оборудования, и инструмента; способы проверки функциональности  инструмента; назначение и принцип действия контрольно-измерительных приборов и стендов; правила применения универсальных и специальных приспособлений и контрольно-измерительного инструмента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положения электротехники.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принцип действия электрических машин и оборудования. Устройство и принцип действия электрических и электронных систем автомобилей, их неисправностей и способов их устранения.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Перечни регламентных работ и порядок их проведения для разных видов технического обслуживания. Особенности регламентных работ для автомобилей различных марок.</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Меры безопасности при работе с электрооборудованием и электрическими инструментами.</w:t>
            </w:r>
          </w:p>
        </w:tc>
        <w:tc>
          <w:tcPr>
            <w:tcW w:w="1842" w:type="dxa"/>
            <w:shd w:val="clear" w:color="auto" w:fill="auto"/>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60 % 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исправность и функциональность инструментов, оборудования; подбирать расходные материалы требуемого качества и количества в соответствии с технической документацией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Измерять параметры электрических цепей автомобилей. Пользоваться измерительными приборами.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Безопасное и качественное выполнение регламентных работ по разным видам технического обслуживания: проверка состояния элементов электрических и электронных систем автомобилей, выявление и замена неисправных</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Подготовка инструментов и оборудования к использованию в соответствии с требованиями стандартов рабочего места и охраны труда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Выполнение регламентных работ по техническому обслуживанию электрических и электронных систем автомобилей</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ПК 2.3.</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Проводить ремонт электрооборудования и электронных систем автомобилей в соответствии с технологической </w:t>
            </w:r>
            <w:r w:rsidRPr="00945A72">
              <w:rPr>
                <w:rFonts w:ascii="Times New Roman" w:hAnsi="Times New Roman" w:cs="Times New Roman"/>
                <w:sz w:val="24"/>
                <w:szCs w:val="24"/>
              </w:rPr>
              <w:lastRenderedPageBreak/>
              <w:t>документацией.</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принцип действия электрических машин и электрооборудования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конструктивные особенности узлов и элементов электрических и электронных систем.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и взаимодействие узлов и элементов электрических и электронных систем. Знание форм и содержание учетной документации. Характеристики и правила эксплуатации вспомогательного оборудования.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 Устройство, расположени</w:t>
            </w:r>
            <w:r w:rsidR="00474B72" w:rsidRPr="00945A72">
              <w:rPr>
                <w:rFonts w:ascii="Times New Roman" w:hAnsi="Times New Roman" w:cs="Times New Roman"/>
                <w:sz w:val="24"/>
                <w:szCs w:val="24"/>
              </w:rPr>
              <w:t xml:space="preserve">е, приборов </w:t>
            </w:r>
            <w:r w:rsidRPr="00945A72">
              <w:rPr>
                <w:rFonts w:ascii="Times New Roman" w:hAnsi="Times New Roman" w:cs="Times New Roman"/>
                <w:sz w:val="24"/>
                <w:szCs w:val="24"/>
              </w:rPr>
              <w:t xml:space="preserve">электрооборудования, приборов электрических  и </w:t>
            </w:r>
            <w:r w:rsidRPr="00945A72">
              <w:rPr>
                <w:rFonts w:ascii="Times New Roman" w:hAnsi="Times New Roman" w:cs="Times New Roman"/>
                <w:sz w:val="24"/>
                <w:szCs w:val="24"/>
              </w:rPr>
              <w:lastRenderedPageBreak/>
              <w:t>электронных систем автомобиля. Технологические процессы разбор</w:t>
            </w:r>
            <w:r w:rsidR="00474B72" w:rsidRPr="00945A72">
              <w:rPr>
                <w:rFonts w:ascii="Times New Roman" w:hAnsi="Times New Roman" w:cs="Times New Roman"/>
                <w:sz w:val="24"/>
                <w:szCs w:val="24"/>
              </w:rPr>
              <w:t xml:space="preserve">ки-сборки электрооборудования, </w:t>
            </w:r>
            <w:r w:rsidRPr="00945A72">
              <w:rPr>
                <w:rFonts w:ascii="Times New Roman" w:hAnsi="Times New Roman" w:cs="Times New Roman"/>
                <w:sz w:val="24"/>
                <w:szCs w:val="24"/>
              </w:rPr>
              <w:t xml:space="preserve">узлов и элементов электрических и электронных систем. </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Характеристики и </w:t>
            </w:r>
            <w:r w:rsidR="00C4540A" w:rsidRPr="00945A72">
              <w:rPr>
                <w:rFonts w:ascii="Times New Roman" w:hAnsi="Times New Roman" w:cs="Times New Roman"/>
                <w:sz w:val="24"/>
                <w:szCs w:val="24"/>
              </w:rPr>
              <w:t>порядок использования специального инструмента, приспособлений и оборудования.  Назначение и содержание каталогов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Меры безопасности при работе с электрооборудованием и электрическими инструментами.</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Основные неисправности </w:t>
            </w:r>
            <w:r w:rsidR="00C4540A" w:rsidRPr="00945A72">
              <w:rPr>
                <w:rFonts w:ascii="Times New Roman" w:hAnsi="Times New Roman" w:cs="Times New Roman"/>
                <w:sz w:val="24"/>
                <w:szCs w:val="24"/>
              </w:rPr>
              <w:t>элементов и узлов электрических и электронных систем, причины и способы устранения.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Средства метрологии, стандартизации и сертификации.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конструктивные особенности узлов и элементов электрических и электронных систем. </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Технологические требования для проверки исправности приборов и элементов</w:t>
            </w:r>
            <w:r w:rsidR="00C4540A" w:rsidRPr="00945A72">
              <w:rPr>
                <w:rFonts w:ascii="Times New Roman" w:hAnsi="Times New Roman" w:cs="Times New Roman"/>
                <w:sz w:val="24"/>
                <w:szCs w:val="24"/>
              </w:rPr>
              <w:t xml:space="preserve"> электрических и элект</w:t>
            </w:r>
            <w:r w:rsidRPr="00945A72">
              <w:rPr>
                <w:rFonts w:ascii="Times New Roman" w:hAnsi="Times New Roman" w:cs="Times New Roman"/>
                <w:sz w:val="24"/>
                <w:szCs w:val="24"/>
              </w:rPr>
              <w:t xml:space="preserve">ронных систем. Порядок работы </w:t>
            </w:r>
            <w:r w:rsidR="00C4540A" w:rsidRPr="00945A72">
              <w:rPr>
                <w:rFonts w:ascii="Times New Roman" w:hAnsi="Times New Roman" w:cs="Times New Roman"/>
                <w:sz w:val="24"/>
                <w:szCs w:val="24"/>
              </w:rPr>
              <w:t>и использования контрольно- измерительных приборов.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Основные неисправности   элементов и узлов элек</w:t>
            </w:r>
            <w:r w:rsidR="00474B72" w:rsidRPr="00945A72">
              <w:rPr>
                <w:rFonts w:ascii="Times New Roman" w:hAnsi="Times New Roman" w:cs="Times New Roman"/>
                <w:sz w:val="24"/>
                <w:szCs w:val="24"/>
              </w:rPr>
              <w:t>трических и электронных систем,</w:t>
            </w:r>
            <w:r w:rsidRPr="00945A72">
              <w:rPr>
                <w:rFonts w:ascii="Times New Roman" w:hAnsi="Times New Roman" w:cs="Times New Roman"/>
                <w:sz w:val="24"/>
                <w:szCs w:val="24"/>
              </w:rPr>
              <w:t xml:space="preserve"> причины и способы устранения.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ремонта узлов и элементов электрических и электронных систем. Технологические процессы разборки-сборки ремонтируемых узлов электрических и электр</w:t>
            </w:r>
            <w:r w:rsidR="00474B72" w:rsidRPr="00945A72">
              <w:rPr>
                <w:rFonts w:ascii="Times New Roman" w:hAnsi="Times New Roman" w:cs="Times New Roman"/>
                <w:sz w:val="24"/>
                <w:szCs w:val="24"/>
              </w:rPr>
              <w:t xml:space="preserve">онных систем. Характеристики и </w:t>
            </w:r>
            <w:r w:rsidRPr="00945A72">
              <w:rPr>
                <w:rFonts w:ascii="Times New Roman" w:hAnsi="Times New Roman" w:cs="Times New Roman"/>
                <w:sz w:val="24"/>
                <w:szCs w:val="24"/>
              </w:rPr>
              <w:t>порядок использования специального инструм</w:t>
            </w:r>
            <w:r w:rsidR="00474B72" w:rsidRPr="00945A72">
              <w:rPr>
                <w:rFonts w:ascii="Times New Roman" w:hAnsi="Times New Roman" w:cs="Times New Roman"/>
                <w:sz w:val="24"/>
                <w:szCs w:val="24"/>
              </w:rPr>
              <w:t xml:space="preserve">ента, приборов и оборудования. </w:t>
            </w:r>
            <w:r w:rsidRPr="00945A72">
              <w:rPr>
                <w:rFonts w:ascii="Times New Roman" w:hAnsi="Times New Roman" w:cs="Times New Roman"/>
                <w:sz w:val="24"/>
                <w:szCs w:val="24"/>
              </w:rPr>
              <w:t>Требования для проверки электрических и электронных систем и их узлов.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Технические условия на регулировку и испытания узлов электрооборудования автомобиля. Тех</w:t>
            </w:r>
            <w:r w:rsidR="00474B72" w:rsidRPr="00945A72">
              <w:rPr>
                <w:rFonts w:ascii="Times New Roman" w:hAnsi="Times New Roman" w:cs="Times New Roman"/>
                <w:sz w:val="24"/>
                <w:szCs w:val="24"/>
              </w:rPr>
              <w:t xml:space="preserve">нологию выполнения регулировок </w:t>
            </w:r>
            <w:r w:rsidRPr="00945A72">
              <w:rPr>
                <w:rFonts w:ascii="Times New Roman" w:hAnsi="Times New Roman" w:cs="Times New Roman"/>
                <w:sz w:val="24"/>
                <w:szCs w:val="24"/>
              </w:rPr>
              <w:t>и проверки элект</w:t>
            </w:r>
            <w:r w:rsidR="00474B72" w:rsidRPr="00945A72">
              <w:rPr>
                <w:rFonts w:ascii="Times New Roman" w:hAnsi="Times New Roman" w:cs="Times New Roman"/>
                <w:sz w:val="24"/>
                <w:szCs w:val="24"/>
              </w:rPr>
              <w:t>рических и электронных систем.</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 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Пользоваться измерительными приборами.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Снимать и устанав</w:t>
            </w:r>
            <w:r w:rsidR="00474B72" w:rsidRPr="00945A72">
              <w:rPr>
                <w:rFonts w:ascii="Times New Roman" w:hAnsi="Times New Roman" w:cs="Times New Roman"/>
                <w:sz w:val="24"/>
                <w:szCs w:val="24"/>
              </w:rPr>
              <w:t>ливать узлы и элементы</w:t>
            </w:r>
            <w:r w:rsidRPr="00945A72">
              <w:rPr>
                <w:rFonts w:ascii="Times New Roman" w:hAnsi="Times New Roman" w:cs="Times New Roman"/>
                <w:sz w:val="24"/>
                <w:szCs w:val="24"/>
              </w:rPr>
              <w:t xml:space="preserve"> электрооборудования, элек</w:t>
            </w:r>
            <w:r w:rsidR="00474B72" w:rsidRPr="00945A72">
              <w:rPr>
                <w:rFonts w:ascii="Times New Roman" w:hAnsi="Times New Roman" w:cs="Times New Roman"/>
                <w:sz w:val="24"/>
                <w:szCs w:val="24"/>
              </w:rPr>
              <w:t xml:space="preserve">трических и электронных систем </w:t>
            </w:r>
            <w:r w:rsidRPr="00945A72">
              <w:rPr>
                <w:rFonts w:ascii="Times New Roman" w:hAnsi="Times New Roman" w:cs="Times New Roman"/>
                <w:sz w:val="24"/>
                <w:szCs w:val="24"/>
              </w:rPr>
              <w:t xml:space="preserve">автомобиля.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специальный инструмент и оборудование при разборочно-сборочных работах. Работать с каталогом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меры безопасности при работе с электрооборудованием и электрическими инструментами.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Выполнять метрологическую поверку средств измерений. Производить проверку исправности узлов и элементов электрических и электронных систем контрольно-измерительными приборами и инструментами.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и пользова</w:t>
            </w:r>
            <w:r w:rsidR="00474B72" w:rsidRPr="00945A72">
              <w:rPr>
                <w:rFonts w:ascii="Times New Roman" w:hAnsi="Times New Roman" w:cs="Times New Roman"/>
                <w:sz w:val="24"/>
                <w:szCs w:val="24"/>
              </w:rPr>
              <w:t xml:space="preserve">ться приборами и инструментами для </w:t>
            </w:r>
            <w:r w:rsidRPr="00945A72">
              <w:rPr>
                <w:rFonts w:ascii="Times New Roman" w:hAnsi="Times New Roman" w:cs="Times New Roman"/>
                <w:sz w:val="24"/>
                <w:szCs w:val="24"/>
              </w:rPr>
              <w:t>контроля исправности узлов и элементов электрических и электронных систем</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Разбирать и собирать </w:t>
            </w:r>
            <w:r w:rsidR="00C4540A" w:rsidRPr="00945A72">
              <w:rPr>
                <w:rFonts w:ascii="Times New Roman" w:hAnsi="Times New Roman" w:cs="Times New Roman"/>
                <w:sz w:val="24"/>
                <w:szCs w:val="24"/>
              </w:rPr>
              <w:t>основные узлы электрооборудования. Определять неисправности и объем работ по их устранению. Устранять выявленные неисправности.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способы и средства ремонта.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и использовать специальный инструмент, приборы и оборудование.</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Регулировать параметры </w:t>
            </w:r>
            <w:r w:rsidR="00C4540A" w:rsidRPr="00945A72">
              <w:rPr>
                <w:rFonts w:ascii="Times New Roman" w:hAnsi="Times New Roman" w:cs="Times New Roman"/>
                <w:sz w:val="24"/>
                <w:szCs w:val="24"/>
              </w:rPr>
              <w:t>электрических и электронных систем  и их узлов  в соответствии с технологической документацией.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проверку работы электрооборудования, электрических и электронных систем</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rPr>
          <w:trHeight w:val="2124"/>
        </w:trPr>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Подготовка автомобиля к ремонту. Оформление первичной документации для ремонта.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Демонтаж и монтаж узлов и элементов электрических и электронных систем, автомобиля, их замена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Проверка состояния узлов и элементов электрических и электронных систем соответствующим инструментом и приборами.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Ремонт узлов и элементов электрических и электронных систем</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Регулировка, испытание узлов и элементов электрических и электронных систем</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ПК 3.1.</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 Осуществлять диагностику трансмиссии, ходовой части и органов управления автомобилей.</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Методы и технологии диагностирования трансмиссии, ходовой части и органов управления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методы поиска необходимой информации для решения профессиональных задач</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Структура и содержание диагностических карт</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работу, регулировки, технические параметры исправного состояния автомобильных трансмиссий, неисправности агрегатов трансмиссии и их признаки.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принцип действия, диагностируемые параметры агрегатов трансмиссий,  методы инструментальной диагностики трансмиссий, диагностическое оборудование, их возможности и технические характеристики, оборудование коммутации. Основные неисправности агрегатов трансмиссии и способы их выявления при инструментальной диагностике, порядок проведения и технологические требования к диагностике технического состояния автомобильных трансмиссий, допустимые величины проверяемых параметров.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Знать правила техники безопасности и охраны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работа, регулировки, технические параметры исправного состояния ходовой части и механизмов управления автомобилей, неисправности и их признаки.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принцип действия элементов ходовой части и органов управления автомобилей, диагностируемые параметры, методы инструментальной диагностики ходовой части и органов управления, диагностическое оборудование, их возможности и технические характеристики, оборудование коммутации. Основные неисправности ходовой части и органов управления, способы их выявления при инструментальной диагностике.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техники безопасности и охраны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Коды неисправностей, диаграммы работы ходовой части и механизмов управления автомобилей. Предельные величины износов и регулировок ходовой части и механизмов управления автомобилей</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p w:rsidR="00474B72" w:rsidRPr="00945A72" w:rsidRDefault="00474B72"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60% правильных </w:t>
            </w:r>
            <w:r w:rsidRPr="00945A72">
              <w:rPr>
                <w:rFonts w:ascii="Times New Roman" w:hAnsi="Times New Roman" w:cs="Times New Roman"/>
                <w:sz w:val="24"/>
                <w:szCs w:val="24"/>
              </w:rPr>
              <w:lastRenderedPageBreak/>
              <w:t>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Читать, интерпретировать и извлекать точные технические данные и инструкции из </w:t>
            </w:r>
            <w:r w:rsidRPr="00945A72">
              <w:rPr>
                <w:rFonts w:ascii="Times New Roman" w:hAnsi="Times New Roman" w:cs="Times New Roman"/>
                <w:sz w:val="24"/>
                <w:szCs w:val="24"/>
              </w:rPr>
              <w:lastRenderedPageBreak/>
              <w:t>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Безопасно пользоваться диагностическим оборудованием и приборами;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исправность и функциональность диагностического оборудования и приборов;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Пользоваться диагностическими картами, уметь их заполнять</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Выявлять по внешним признакам отклонения от нормального технического состояния автомобильных трансмиссий, делать на их основе прогноз возможных неисправностей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агрегатов трансмиссии.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Выявлять по внешним признакам отклонения от нормального технического состояния ходовой части и механизмов управления автомобилей, делать на их основе прогноз возможных неисправностей.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инструментальную диагностику ходовой части и механизмов управления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 интерпретировать данные, полученные в ходе диагностики.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по результатам диагностических процедур неисправности ходовой части и механизмов управления автомобилей</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Лабораторная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Подготовка средств диагностирования трансмиссии, ходовой части и органов управления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Диагностика технического состояния автомобильных трансмиссий по внешним признакам</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Проведение инструментальной диагностики технического состояния автомобильных трансмиссий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Диагностика технического состояния ходовой части и органов управления автомобилей по внешним признакам</w:t>
            </w:r>
          </w:p>
          <w:p w:rsidR="00474B72"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Проведение инструментальной диагностики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технического состояния ходовой части и органов управления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Оценка результатов диагностики технического состояния трансмиссии, ходовой части и механизмов управления автомобилей</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ПК 3.2.</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Осуществлять техническое обслуживание трансмиссии, ходовой части и органов управления автомобилей согласно технологической документации.</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принципа действия автомобильных трансмиссий, их неисправностей и способов их устранения.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Перечней регламентных работ и порядка их проведения для разных видов технического обслуживания. Особенностей регламентных работ для автомобилей различных марок и моделей.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Физические и химические свойства горючих и смазочных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Области применения материалов.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Устройства и принципа действия ходовой части и органов управления автомобилей, их неисправностей и способов их устранения.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Перечни регламентных работ и порядок их проведения для разных видов технического обслуживания. Особенностей регламентных работ для автомобилей различных марок моделей.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техники безопасности и охраны труда в профессиональной деятельности.</w:t>
            </w:r>
            <w:r w:rsidR="00474B72" w:rsidRPr="00945A72">
              <w:rPr>
                <w:rFonts w:ascii="Times New Roman" w:hAnsi="Times New Roman" w:cs="Times New Roman"/>
                <w:sz w:val="24"/>
                <w:szCs w:val="24"/>
              </w:rPr>
              <w:t xml:space="preserve"> Правила </w:t>
            </w:r>
            <w:r w:rsidR="009F34AC" w:rsidRPr="00945A72">
              <w:rPr>
                <w:rFonts w:ascii="Times New Roman" w:hAnsi="Times New Roman" w:cs="Times New Roman"/>
                <w:sz w:val="24"/>
                <w:szCs w:val="24"/>
              </w:rPr>
              <w:t>действия в аварийных ситуациях</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60% правильных ответов при бинарной оценке </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9F34AC" w:rsidRPr="00945A72" w:rsidRDefault="009F34AC"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Безопасного и высококачественного выполнения регламентных работ по разным видам </w:t>
            </w:r>
            <w:r w:rsidRPr="00945A72">
              <w:rPr>
                <w:rFonts w:ascii="Times New Roman" w:hAnsi="Times New Roman" w:cs="Times New Roman"/>
                <w:sz w:val="24"/>
                <w:szCs w:val="24"/>
              </w:rPr>
              <w:lastRenderedPageBreak/>
              <w:t>технического обслуживания: проверка состояния автомобильных трансмиссий, выявление и замена неисправных элементов.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эксплуатационные материалы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Выбирать </w:t>
            </w:r>
            <w:r w:rsidR="00474B72" w:rsidRPr="00945A72">
              <w:rPr>
                <w:rFonts w:ascii="Times New Roman" w:hAnsi="Times New Roman" w:cs="Times New Roman"/>
                <w:sz w:val="24"/>
                <w:szCs w:val="24"/>
              </w:rPr>
              <w:t xml:space="preserve">материалы на основе анализа их </w:t>
            </w:r>
            <w:r w:rsidRPr="00945A72">
              <w:rPr>
                <w:rFonts w:ascii="Times New Roman" w:hAnsi="Times New Roman" w:cs="Times New Roman"/>
                <w:sz w:val="24"/>
                <w:szCs w:val="24"/>
              </w:rPr>
              <w:t>свойств, для конкретного применения.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Безопасного и высококачественного выполнения регламентных работ по разным видам технического обслуживания: проверка состояния ходовой части и органов управления автомобилей, выявление и замена неисправных элементов.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Выполнение регламентных работ технических обслуживаний автомобильных трансмиссий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Выполнение регламентных работ технических обслуживаний ходовой части и органов управления автомобилей</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ПК 3.3.</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ремонт трансмиссии, ходовой части и органов управления автомобилей в соответствии с технологической документацией</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Формы и содержание учетной документации. Характеристики и правила эксплуатации инструмента и оборудования.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Технологические процессы демонтажа и монтажа элементов автомобильных трансмиссий, ходовой части и органов управления, их узлов и механизмов.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Характеристики и порядок использования специального инструмента, приспособлений и оборудования.  Назначение и структуру каталогов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техники безопасности и охраны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Средства метрологии, стандартизации и сертификации.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Технологические требования к контролю деталей и проверке работоспособности узлов. Порядок работы   и использования контрольно- измерительных приборов и инструментов.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Устройство и принцип действия автомобильных трансмиссий, ходовой части и органов управления. Основные </w:t>
            </w:r>
            <w:r w:rsidR="00D052F1" w:rsidRPr="00945A72">
              <w:rPr>
                <w:rFonts w:ascii="Times New Roman" w:hAnsi="Times New Roman" w:cs="Times New Roman"/>
                <w:sz w:val="24"/>
                <w:szCs w:val="24"/>
              </w:rPr>
              <w:t>неисправности автомобильных</w:t>
            </w:r>
            <w:r w:rsidRPr="00945A72">
              <w:rPr>
                <w:rFonts w:ascii="Times New Roman" w:hAnsi="Times New Roman" w:cs="Times New Roman"/>
                <w:sz w:val="24"/>
                <w:szCs w:val="24"/>
              </w:rPr>
              <w:t xml:space="preserve"> трансмиссий, ходовой части и </w:t>
            </w:r>
            <w:r w:rsidRPr="00945A72">
              <w:rPr>
                <w:rFonts w:ascii="Times New Roman" w:hAnsi="Times New Roman" w:cs="Times New Roman"/>
                <w:sz w:val="24"/>
                <w:szCs w:val="24"/>
              </w:rPr>
              <w:lastRenderedPageBreak/>
              <w:t>органов управления, причины и способы устранения неисправностей.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ремонта узлов и элементов автомобильных трансмиссий, ходовой части и органов управления.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Технологические процессы разборки-сборки </w:t>
            </w:r>
            <w:r w:rsidR="00D052F1" w:rsidRPr="00945A72">
              <w:rPr>
                <w:rFonts w:ascii="Times New Roman" w:hAnsi="Times New Roman" w:cs="Times New Roman"/>
                <w:sz w:val="24"/>
                <w:szCs w:val="24"/>
              </w:rPr>
              <w:t>узлов и</w:t>
            </w:r>
            <w:r w:rsidRPr="00945A72">
              <w:rPr>
                <w:rFonts w:ascii="Times New Roman" w:hAnsi="Times New Roman" w:cs="Times New Roman"/>
                <w:sz w:val="24"/>
                <w:szCs w:val="24"/>
              </w:rPr>
              <w:t xml:space="preserve"> систем автомобильных трансмиссий, ходовой части и органов управления автомобилей. Характеристики </w:t>
            </w:r>
            <w:r w:rsidR="00D052F1" w:rsidRPr="00945A72">
              <w:rPr>
                <w:rFonts w:ascii="Times New Roman" w:hAnsi="Times New Roman" w:cs="Times New Roman"/>
                <w:sz w:val="24"/>
                <w:szCs w:val="24"/>
              </w:rPr>
              <w:t>и порядок</w:t>
            </w:r>
            <w:r w:rsidRPr="00945A72">
              <w:rPr>
                <w:rFonts w:ascii="Times New Roman" w:hAnsi="Times New Roman" w:cs="Times New Roman"/>
                <w:sz w:val="24"/>
                <w:szCs w:val="24"/>
              </w:rPr>
              <w:t xml:space="preserve"> использования специального инструмента, приспособлений и оборудования.  </w:t>
            </w:r>
            <w:r w:rsidR="00D052F1" w:rsidRPr="00945A72">
              <w:rPr>
                <w:rFonts w:ascii="Times New Roman" w:hAnsi="Times New Roman" w:cs="Times New Roman"/>
                <w:sz w:val="24"/>
                <w:szCs w:val="24"/>
              </w:rPr>
              <w:t>Требования для</w:t>
            </w:r>
            <w:r w:rsidRPr="00945A72">
              <w:rPr>
                <w:rFonts w:ascii="Times New Roman" w:hAnsi="Times New Roman" w:cs="Times New Roman"/>
                <w:sz w:val="24"/>
                <w:szCs w:val="24"/>
              </w:rPr>
              <w:t xml:space="preserve"> контроля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Технические условия на регулировку и испытания элементов автомобильных трансмиссий, ходовой части и органов управления.  Оборудование и технологии регулировок и испытаний автомобильных трансмиссий, элементов ходовой части и органов управления.</w:t>
            </w:r>
          </w:p>
        </w:tc>
        <w:tc>
          <w:tcPr>
            <w:tcW w:w="1842" w:type="dxa"/>
            <w:shd w:val="clear" w:color="auto" w:fill="auto"/>
          </w:tcPr>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 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Оформлять учетную документацию.</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уборочно-моечное оборудование и технологическое оборудование</w:t>
            </w:r>
            <w:r w:rsidR="00A93863" w:rsidRPr="00945A72">
              <w:rPr>
                <w:rFonts w:ascii="Times New Roman" w:hAnsi="Times New Roman" w:cs="Times New Roman"/>
                <w:sz w:val="24"/>
                <w:szCs w:val="24"/>
              </w:rPr>
              <w:t>.</w:t>
            </w:r>
          </w:p>
          <w:p w:rsidR="00A93863" w:rsidRPr="00945A72" w:rsidRDefault="00A93863"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Снимать и устанавливать узлы и механизмы автомобильных трансмиссий, ходовой части и органов управления.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специальный инструмент и оборудование при разборочно-сборочных работах. Работать с каталогами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Соблюдать безопасные условия труда в профессиональной деятельности.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Выполнять метрологическую поверку средств измерений. Производить замеры износов деталей трансмиссий, ходовой части и органов управления контрольно-измерительными приборами и инструментами.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Выбирать и пользоваться инструментами и приспособлениями для слесарных работ.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Разбирать и </w:t>
            </w:r>
            <w:r w:rsidR="00D052F1" w:rsidRPr="00945A72">
              <w:rPr>
                <w:rFonts w:ascii="Times New Roman" w:hAnsi="Times New Roman" w:cs="Times New Roman"/>
                <w:sz w:val="24"/>
                <w:szCs w:val="24"/>
              </w:rPr>
              <w:t>собирать элементы</w:t>
            </w:r>
            <w:r w:rsidRPr="00945A72">
              <w:rPr>
                <w:rFonts w:ascii="Times New Roman" w:hAnsi="Times New Roman" w:cs="Times New Roman"/>
                <w:sz w:val="24"/>
                <w:szCs w:val="24"/>
              </w:rPr>
              <w:t>, механизмы и узлы трансмиссий, ходовой части и органов управления автомобилей.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Определять неисправности и объем работ по их устранению.</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Определять способы и средства ремонта.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и использовать специальный инструмент, приборы и оборудование.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Регулировать механизмы трансмиссий в соответствии с технологической документацией. Регулировать параметры установки деталей ходовой части и систем управления автомобилей в соответствии с технологической документацией. Проводить  проверку работы элементов автомобильных трансмиссий, ходовой части и органов управления автомобилей</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Подготовка автомобиля к ремонту. Оформление первичной документации для ремонта.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Демонтаж, монтаж и замена узлов и механизмов автомобильных трансмиссий, ходовой части и органов управления автомобилей.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Проведение технических измерений соответствующим инструментом и приборами.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Ремонт механизмов, узлов и деталей автомобильных трансмиссий, ходовой части и органов управления автомобилей. </w:t>
            </w:r>
          </w:p>
          <w:p w:rsidR="00C4540A" w:rsidRPr="00945A72" w:rsidRDefault="00474B72"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Регулировка и </w:t>
            </w:r>
            <w:r w:rsidR="00C4540A" w:rsidRPr="00945A72">
              <w:rPr>
                <w:rFonts w:ascii="Times New Roman" w:hAnsi="Times New Roman" w:cs="Times New Roman"/>
                <w:sz w:val="24"/>
                <w:szCs w:val="24"/>
              </w:rPr>
              <w:t>испытание  автомобильных трансмиссий, элементов ходовой части и органов управления после ремонта</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iCs/>
                <w:sz w:val="24"/>
                <w:szCs w:val="24"/>
              </w:rPr>
            </w:pPr>
            <w:r w:rsidRPr="00945A72">
              <w:rPr>
                <w:rFonts w:ascii="Times New Roman" w:hAnsi="Times New Roman" w:cs="Times New Roman"/>
                <w:sz w:val="24"/>
                <w:szCs w:val="24"/>
              </w:rPr>
              <w:t>ПК 4.1.</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Выявлять дефекты автомобильных кузовов.</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Требования правил техники безопасности при проведении демонтажно-монтажных работ</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кузова, агрегатов, систем и механизмов автомобиля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и назначение слесарного инструмента и приспособлений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чтения технической и конструкторско-технологической документации;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Инструкции по эксплуатации подъемно-транспортного оборудования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Виды и назначение оборудования, </w:t>
            </w:r>
            <w:r w:rsidR="00D052F1" w:rsidRPr="00945A72">
              <w:rPr>
                <w:rFonts w:ascii="Times New Roman" w:hAnsi="Times New Roman" w:cs="Times New Roman"/>
                <w:sz w:val="24"/>
                <w:szCs w:val="24"/>
              </w:rPr>
              <w:t>приспособлений и</w:t>
            </w:r>
            <w:r w:rsidRPr="00945A72">
              <w:rPr>
                <w:rFonts w:ascii="Times New Roman" w:hAnsi="Times New Roman" w:cs="Times New Roman"/>
                <w:sz w:val="24"/>
                <w:szCs w:val="24"/>
              </w:rPr>
              <w:t xml:space="preserve"> инструментов для проверки геометрических параметров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пользования инструментом для проверки геометрических параметров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Визуальные признаки наличия повреждения наружных и внутренних элементов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Признаки наличия скрытых дефектов элементов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Виды чертежей и схем элементов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Чтение чертежей и схем элементов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Контрольные точки геометрии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Возможность восстановления повреждённых элементов в соответствии с нормативными документами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и возможности восстановления геометрических параметров кузовов и их отдельных элементов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Виды технической </w:t>
            </w:r>
            <w:r w:rsidR="00D052F1" w:rsidRPr="00945A72">
              <w:rPr>
                <w:rFonts w:ascii="Times New Roman" w:hAnsi="Times New Roman" w:cs="Times New Roman"/>
                <w:sz w:val="24"/>
                <w:szCs w:val="24"/>
              </w:rPr>
              <w:t>и отчетной</w:t>
            </w:r>
            <w:r w:rsidRPr="00945A72">
              <w:rPr>
                <w:rFonts w:ascii="Times New Roman" w:hAnsi="Times New Roman" w:cs="Times New Roman"/>
                <w:sz w:val="24"/>
                <w:szCs w:val="24"/>
              </w:rPr>
              <w:t xml:space="preserve"> документации</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w:t>
            </w:r>
            <w:r w:rsidR="00474B72" w:rsidRPr="00945A72">
              <w:rPr>
                <w:rFonts w:ascii="Times New Roman" w:hAnsi="Times New Roman" w:cs="Times New Roman"/>
                <w:sz w:val="24"/>
                <w:szCs w:val="24"/>
              </w:rPr>
              <w:t xml:space="preserve">авила оформления технической и </w:t>
            </w:r>
            <w:r w:rsidRPr="00945A72">
              <w:rPr>
                <w:rFonts w:ascii="Times New Roman" w:hAnsi="Times New Roman" w:cs="Times New Roman"/>
                <w:sz w:val="24"/>
                <w:szCs w:val="24"/>
              </w:rPr>
              <w:t>отчетной документации</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 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демонтажно-монтажные работы элементов кузова и других узлов автомобиля</w:t>
            </w:r>
          </w:p>
          <w:p w:rsidR="00A93863"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Пользоваться технической документацией</w:t>
            </w:r>
            <w:r w:rsidR="00A93863" w:rsidRPr="00945A72">
              <w:rPr>
                <w:rFonts w:ascii="Times New Roman" w:hAnsi="Times New Roman" w:cs="Times New Roman"/>
                <w:sz w:val="24"/>
                <w:szCs w:val="24"/>
              </w:rPr>
              <w:t>: читать, интерпретировать и извлекать точные технические данные и инструкции из автомобильных инструкций/руководств (включая электрические монтажные схемы),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чертежи и схемы по устройству отдельных узлов и частей кузова</w:t>
            </w:r>
            <w:r w:rsidR="00A93863"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Пользоваться подъемно-транспортным оборудованием</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Визуально и инструментально определять наличие повреждений и дефектов автомобильных кузовов</w:t>
            </w:r>
            <w:r w:rsidR="00A93863"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чертежи, эскизы и схемы с геометрическими параметрами автомобильных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Пользоваться измерительным оборудованием, приспособлениями и инструментом</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Оценивать техническое состояния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оптимальные методы и способы выполнения ремонтных работ по кузову</w:t>
            </w:r>
          </w:p>
          <w:p w:rsidR="00C4540A" w:rsidRPr="00945A72" w:rsidRDefault="00C4540A" w:rsidP="00474B72">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Оформлять техническую и отчетную документацию</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Лабораторная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Подготовка автомобиля к проведению работ по </w:t>
            </w:r>
            <w:r w:rsidR="00D052F1" w:rsidRPr="00945A72">
              <w:rPr>
                <w:rFonts w:ascii="Times New Roman" w:hAnsi="Times New Roman" w:cs="Times New Roman"/>
                <w:sz w:val="24"/>
                <w:szCs w:val="24"/>
              </w:rPr>
              <w:t>контролю технических</w:t>
            </w:r>
            <w:r w:rsidRPr="00945A72">
              <w:rPr>
                <w:rFonts w:ascii="Times New Roman" w:hAnsi="Times New Roman" w:cs="Times New Roman"/>
                <w:sz w:val="24"/>
                <w:szCs w:val="24"/>
              </w:rPr>
              <w:t xml:space="preserve"> параметров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Подбор и использование оборудования, приспособлений и инструментов для проверки технических параметров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Выбор метода и способа ремонта кузова</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iCs/>
                <w:sz w:val="24"/>
                <w:szCs w:val="24"/>
              </w:rPr>
            </w:pPr>
            <w:r w:rsidRPr="00945A72">
              <w:rPr>
                <w:rFonts w:ascii="Times New Roman" w:hAnsi="Times New Roman" w:cs="Times New Roman"/>
                <w:sz w:val="24"/>
                <w:szCs w:val="24"/>
              </w:rPr>
              <w:lastRenderedPageBreak/>
              <w:t>ПК 4.2.</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ремонт повреждений автомобильных кузовов.</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оборудования для правки геометрии кузовов</w:t>
            </w:r>
          </w:p>
          <w:p w:rsidR="00E23694" w:rsidRPr="00945A72" w:rsidRDefault="00C4540A" w:rsidP="00FD2A9B">
            <w:pPr>
              <w:pStyle w:val="Default"/>
              <w:spacing w:line="276" w:lineRule="auto"/>
              <w:jc w:val="both"/>
              <w:rPr>
                <w:color w:val="auto"/>
              </w:rPr>
            </w:pPr>
            <w:r w:rsidRPr="00945A72">
              <w:rPr>
                <w:color w:val="auto"/>
              </w:rPr>
              <w:t>Устройство и принцип работы оборудования для правки геометрии кузовов</w:t>
            </w:r>
            <w:r w:rsidR="00E23694" w:rsidRPr="00945A72">
              <w:rPr>
                <w:color w:val="auto"/>
              </w:rPr>
              <w:t xml:space="preserve">.  Принципы работы тяговых устройств </w:t>
            </w:r>
            <w:r w:rsidR="00D052F1" w:rsidRPr="00945A72">
              <w:rPr>
                <w:color w:val="auto"/>
              </w:rPr>
              <w:t>(башенного</w:t>
            </w:r>
            <w:r w:rsidR="00E23694" w:rsidRPr="00945A72">
              <w:rPr>
                <w:color w:val="auto"/>
              </w:rPr>
              <w:t xml:space="preserve"> типа, рычажного и векторного).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сварочного оборудования</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Устройство и принцип работы сварочного оборудования различных типов</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Обслуживание технологического оборудования в соответствии с заводской инструкцией</w:t>
            </w:r>
            <w:r w:rsidR="00E23694" w:rsidRPr="00945A72">
              <w:rPr>
                <w:rFonts w:ascii="Times New Roman" w:hAnsi="Times New Roman" w:cs="Times New Roman"/>
                <w:sz w:val="24"/>
                <w:szCs w:val="24"/>
              </w:rPr>
              <w:t>.</w:t>
            </w:r>
          </w:p>
          <w:p w:rsidR="00A93863" w:rsidRPr="00945A72" w:rsidRDefault="00C4540A" w:rsidP="00FD2A9B">
            <w:pPr>
              <w:pStyle w:val="Default"/>
              <w:spacing w:line="276" w:lineRule="auto"/>
              <w:jc w:val="both"/>
              <w:rPr>
                <w:rFonts w:eastAsiaTheme="minorHAnsi"/>
                <w:color w:val="auto"/>
              </w:rPr>
            </w:pPr>
            <w:r w:rsidRPr="00945A72">
              <w:rPr>
                <w:color w:val="auto"/>
              </w:rPr>
              <w:t>Правила техники безопасности при работе на стапеле</w:t>
            </w:r>
            <w:r w:rsidR="00A93863" w:rsidRPr="00945A72">
              <w:rPr>
                <w:color w:val="auto"/>
              </w:rPr>
              <w:t xml:space="preserve">. </w:t>
            </w:r>
            <w:r w:rsidR="00D052F1" w:rsidRPr="00945A72">
              <w:rPr>
                <w:rFonts w:eastAsiaTheme="minorHAnsi"/>
                <w:color w:val="auto"/>
              </w:rPr>
              <w:t>Правила действия</w:t>
            </w:r>
            <w:r w:rsidR="00A93863" w:rsidRPr="00945A72">
              <w:rPr>
                <w:rFonts w:eastAsiaTheme="minorHAnsi"/>
                <w:color w:val="auto"/>
              </w:rPr>
              <w:t xml:space="preserve"> в аварийных ситуациях.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Принцип работы на стапеле</w:t>
            </w:r>
            <w:r w:rsidR="00E23694" w:rsidRPr="00945A72">
              <w:rPr>
                <w:rFonts w:ascii="Times New Roman" w:hAnsi="Times New Roman" w:cs="Times New Roman"/>
                <w:sz w:val="24"/>
                <w:szCs w:val="24"/>
              </w:rPr>
              <w:t xml:space="preserve">. </w:t>
            </w:r>
            <w:r w:rsidRPr="00945A72">
              <w:rPr>
                <w:rFonts w:ascii="Times New Roman" w:hAnsi="Times New Roman" w:cs="Times New Roman"/>
                <w:sz w:val="24"/>
                <w:szCs w:val="24"/>
              </w:rPr>
              <w:t>Способы фиксации автомобиля на стапеле</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контроля вытягиваемых элементов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Применение дополнительной оснастки при вытягивании элементов кузовов на стапеле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Технику безопасности при работе со сверлильным и отрезным инструментом</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Места стыковки элементов кузова и способы их соединения</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Заводские инструкции по замене элементов кузова</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соединения новых элементов с кузовом</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Классификация и виды защитных составов скрытых полостей и сварочных швов</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Места применения защитных составов и материалов</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восстановления элементов кузова</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Виды и назначение </w:t>
            </w:r>
            <w:proofErr w:type="spellStart"/>
            <w:r w:rsidRPr="00945A72">
              <w:rPr>
                <w:rFonts w:ascii="Times New Roman" w:hAnsi="Times New Roman" w:cs="Times New Roman"/>
                <w:sz w:val="24"/>
                <w:szCs w:val="24"/>
              </w:rPr>
              <w:t>рихтовочного</w:t>
            </w:r>
            <w:proofErr w:type="spellEnd"/>
            <w:r w:rsidRPr="00945A72">
              <w:rPr>
                <w:rFonts w:ascii="Times New Roman" w:hAnsi="Times New Roman" w:cs="Times New Roman"/>
                <w:sz w:val="24"/>
                <w:szCs w:val="24"/>
              </w:rPr>
              <w:t xml:space="preserve"> инструмента</w:t>
            </w:r>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Назначение, общее устройство и работа </w:t>
            </w:r>
            <w:proofErr w:type="spellStart"/>
            <w:r w:rsidRPr="00945A72">
              <w:rPr>
                <w:rFonts w:ascii="Times New Roman" w:hAnsi="Times New Roman" w:cs="Times New Roman"/>
                <w:sz w:val="24"/>
                <w:szCs w:val="24"/>
              </w:rPr>
              <w:t>споттера</w:t>
            </w:r>
            <w:proofErr w:type="spellEnd"/>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Методы работы </w:t>
            </w:r>
            <w:proofErr w:type="spellStart"/>
            <w:r w:rsidRPr="00945A72">
              <w:rPr>
                <w:rFonts w:ascii="Times New Roman" w:hAnsi="Times New Roman" w:cs="Times New Roman"/>
                <w:sz w:val="24"/>
                <w:szCs w:val="24"/>
              </w:rPr>
              <w:t>споттером</w:t>
            </w:r>
            <w:proofErr w:type="spellEnd"/>
            <w:r w:rsidR="00E2369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и работа специальных приспособлений для рихтовки элементов кузовов</w:t>
            </w:r>
            <w:r w:rsidR="00E23694"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 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A93863" w:rsidRPr="00945A72" w:rsidRDefault="00A93863"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Читать, интерпретировать и извлекать точные технические данные и инструкции из автомобильных инструкций/руководств в бумажном или электронном виде.</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оборудование для правки геометрии кузовов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Использовать сварочное оборудование различных типов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оборудование для рихтовки элементов кузовов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обслуживание технологического оборудования</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Устанавливать автомобиль на стапель.</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Находить контрольные точки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стапель для вытягивания повреждённых элементов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Использовать специальную оснастку, </w:t>
            </w:r>
            <w:r w:rsidR="00D052F1" w:rsidRPr="00945A72">
              <w:rPr>
                <w:rFonts w:ascii="Times New Roman" w:hAnsi="Times New Roman" w:cs="Times New Roman"/>
                <w:sz w:val="24"/>
                <w:szCs w:val="24"/>
              </w:rPr>
              <w:t>приспособления и</w:t>
            </w:r>
            <w:r w:rsidRPr="00945A72">
              <w:rPr>
                <w:rFonts w:ascii="Times New Roman" w:hAnsi="Times New Roman" w:cs="Times New Roman"/>
                <w:sz w:val="24"/>
                <w:szCs w:val="24"/>
              </w:rPr>
              <w:t xml:space="preserve"> инструменты для правки кузовов</w:t>
            </w:r>
            <w:r w:rsidR="00A93863"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оборудование и инструмент для удаления сварных соединений элементов кузова</w:t>
            </w:r>
            <w:r w:rsidR="00A93863"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Применять рациональный метод демонтажа кузовных элементов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Применять сварочное оборудование для монтажа новых элементов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Обрабатывать замененные элементы кузова и скрытые полости защитными материалами</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Восстановление плоских поверхностей элементов кузова.</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Восстановление ребер жесткости элементов кузова</w:t>
            </w:r>
            <w:r w:rsidR="00D052F1"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Лабораторная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Подготовка оборудования для ремонта кузова</w:t>
            </w:r>
            <w:r w:rsidR="00D052F1" w:rsidRPr="00945A72">
              <w:rPr>
                <w:rFonts w:ascii="Times New Roman" w:hAnsi="Times New Roman" w:cs="Times New Roman"/>
                <w:sz w:val="24"/>
                <w:szCs w:val="24"/>
              </w:rPr>
              <w:t>.</w:t>
            </w:r>
          </w:p>
          <w:p w:rsidR="00E23694"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Правка геометрии автомобильного кузова</w:t>
            </w:r>
            <w:r w:rsidR="00E23694" w:rsidRPr="00945A72">
              <w:rPr>
                <w:rFonts w:ascii="Times New Roman" w:hAnsi="Times New Roman" w:cs="Times New Roman"/>
                <w:sz w:val="24"/>
                <w:szCs w:val="24"/>
              </w:rPr>
              <w:t xml:space="preserve">: выправка и выравнивание поврежденных структурных элементов, и восстановление их геометрических параметров.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Замена поврежденных элементов кузовов</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Рихтовка элементов кузовов</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val="restart"/>
          </w:tcPr>
          <w:p w:rsidR="00474B72" w:rsidRPr="00945A72" w:rsidRDefault="00C4540A" w:rsidP="00FD2A9B">
            <w:pPr>
              <w:pStyle w:val="a4"/>
              <w:spacing w:line="276" w:lineRule="auto"/>
              <w:jc w:val="both"/>
              <w:rPr>
                <w:rFonts w:ascii="Times New Roman" w:hAnsi="Times New Roman" w:cs="Times New Roman"/>
                <w:iCs/>
                <w:sz w:val="24"/>
                <w:szCs w:val="24"/>
              </w:rPr>
            </w:pPr>
            <w:r w:rsidRPr="00945A72">
              <w:rPr>
                <w:rFonts w:ascii="Times New Roman" w:hAnsi="Times New Roman" w:cs="Times New Roman"/>
                <w:sz w:val="24"/>
                <w:szCs w:val="24"/>
              </w:rPr>
              <w:t>ПК 4.3.</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Проводить окраску автомобильных кузовов.</w:t>
            </w: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Требования правил техники безопасности при работе с СИЗ различных видов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Влияние различных лакокрасочных материалов на организм</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Правила оказания первой помощи при интоксикации веществами из лакокрасочных материалов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Возможные виды дефектов лакокрасочного покрытия и их причины</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устранения дефектов  лакокрасочного покрытия</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Необходимый инструмент для устранения </w:t>
            </w:r>
            <w:r w:rsidR="00D052F1" w:rsidRPr="00945A72">
              <w:rPr>
                <w:rFonts w:ascii="Times New Roman" w:hAnsi="Times New Roman" w:cs="Times New Roman"/>
                <w:sz w:val="24"/>
                <w:szCs w:val="24"/>
              </w:rPr>
              <w:t>дефектов лакокрасочного</w:t>
            </w:r>
            <w:r w:rsidRPr="00945A72">
              <w:rPr>
                <w:rFonts w:ascii="Times New Roman" w:hAnsi="Times New Roman" w:cs="Times New Roman"/>
                <w:sz w:val="24"/>
                <w:szCs w:val="24"/>
              </w:rPr>
              <w:t xml:space="preserve"> покрытия</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виды шпатлевок и их применение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виды грунтов и их применение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виды красок (</w:t>
            </w:r>
            <w:r w:rsidR="00D052F1" w:rsidRPr="00945A72">
              <w:rPr>
                <w:rFonts w:ascii="Times New Roman" w:hAnsi="Times New Roman" w:cs="Times New Roman"/>
                <w:sz w:val="24"/>
                <w:szCs w:val="24"/>
              </w:rPr>
              <w:t>баз) и</w:t>
            </w:r>
            <w:r w:rsidRPr="00945A72">
              <w:rPr>
                <w:rFonts w:ascii="Times New Roman" w:hAnsi="Times New Roman" w:cs="Times New Roman"/>
                <w:sz w:val="24"/>
                <w:szCs w:val="24"/>
              </w:rPr>
              <w:t xml:space="preserve"> их применение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виды лаков и их применение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виды полиролей и их применение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Назначение, виды защитных </w:t>
            </w:r>
            <w:r w:rsidR="00D052F1" w:rsidRPr="00945A72">
              <w:rPr>
                <w:rFonts w:ascii="Times New Roman" w:hAnsi="Times New Roman" w:cs="Times New Roman"/>
                <w:sz w:val="24"/>
                <w:szCs w:val="24"/>
              </w:rPr>
              <w:t>материалов и</w:t>
            </w:r>
            <w:r w:rsidRPr="00945A72">
              <w:rPr>
                <w:rFonts w:ascii="Times New Roman" w:hAnsi="Times New Roman" w:cs="Times New Roman"/>
                <w:sz w:val="24"/>
                <w:szCs w:val="24"/>
              </w:rPr>
              <w:t xml:space="preserve"> их применение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Технологию подбора цвета базовой краски элементов кузова</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Понятие </w:t>
            </w:r>
            <w:proofErr w:type="spellStart"/>
            <w:r w:rsidR="00D052F1" w:rsidRPr="00945A72">
              <w:rPr>
                <w:rFonts w:ascii="Times New Roman" w:hAnsi="Times New Roman" w:cs="Times New Roman"/>
                <w:sz w:val="24"/>
                <w:szCs w:val="24"/>
              </w:rPr>
              <w:t>абразивности</w:t>
            </w:r>
            <w:proofErr w:type="spellEnd"/>
            <w:r w:rsidR="00D052F1" w:rsidRPr="00945A72">
              <w:rPr>
                <w:rFonts w:ascii="Times New Roman" w:hAnsi="Times New Roman" w:cs="Times New Roman"/>
                <w:sz w:val="24"/>
                <w:szCs w:val="24"/>
              </w:rPr>
              <w:t xml:space="preserve"> материала.</w:t>
            </w:r>
            <w:r w:rsidR="00874419" w:rsidRPr="00945A72">
              <w:rPr>
                <w:rFonts w:ascii="Times New Roman" w:hAnsi="Times New Roman" w:cs="Times New Roman"/>
                <w:sz w:val="24"/>
                <w:szCs w:val="24"/>
              </w:rPr>
              <w:t xml:space="preserve"> </w:t>
            </w:r>
            <w:r w:rsidRPr="00945A72">
              <w:rPr>
                <w:rFonts w:ascii="Times New Roman" w:hAnsi="Times New Roman" w:cs="Times New Roman"/>
                <w:sz w:val="24"/>
                <w:szCs w:val="24"/>
              </w:rPr>
              <w:t>Градация абразивных элементов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Подбор абразивных материалов для обработки конкретных видов лакокрасочных материалов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Назначение, устройство и работа шлифовальных машин</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Способы контроля качества подготовки поверхностей</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Виды, устройство и принцип работы краскопультов различных конструкций</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Технологию нанесения базовых красок</w:t>
            </w:r>
            <w:r w:rsidR="00D052F1" w:rsidRPr="00945A72">
              <w:rPr>
                <w:rFonts w:ascii="Times New Roman" w:hAnsi="Times New Roman" w:cs="Times New Roman"/>
                <w:sz w:val="24"/>
                <w:szCs w:val="24"/>
              </w:rPr>
              <w:t>.</w:t>
            </w:r>
            <w:r w:rsidR="00874419" w:rsidRPr="00945A72">
              <w:rPr>
                <w:rFonts w:ascii="Times New Roman" w:hAnsi="Times New Roman" w:cs="Times New Roman"/>
                <w:sz w:val="24"/>
                <w:szCs w:val="24"/>
              </w:rPr>
              <w:t xml:space="preserve"> </w:t>
            </w:r>
            <w:r w:rsidRPr="00945A72">
              <w:rPr>
                <w:rFonts w:ascii="Times New Roman" w:hAnsi="Times New Roman" w:cs="Times New Roman"/>
                <w:sz w:val="24"/>
                <w:szCs w:val="24"/>
              </w:rPr>
              <w:t>Технологию нанесения лаков</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Технологию  окраски элементов кузова методом перехода по базе и по лаку</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Применение полировальных паст</w:t>
            </w:r>
            <w:r w:rsidR="00D052F1" w:rsidRPr="00945A72">
              <w:rPr>
                <w:rFonts w:ascii="Times New Roman" w:hAnsi="Times New Roman" w:cs="Times New Roman"/>
                <w:sz w:val="24"/>
                <w:szCs w:val="24"/>
              </w:rPr>
              <w:t>.</w:t>
            </w:r>
            <w:r w:rsidR="00874419" w:rsidRPr="00945A72">
              <w:rPr>
                <w:rFonts w:ascii="Times New Roman" w:hAnsi="Times New Roman" w:cs="Times New Roman"/>
                <w:sz w:val="24"/>
                <w:szCs w:val="24"/>
              </w:rPr>
              <w:t xml:space="preserve"> </w:t>
            </w:r>
            <w:r w:rsidRPr="00945A72">
              <w:rPr>
                <w:rFonts w:ascii="Times New Roman" w:hAnsi="Times New Roman" w:cs="Times New Roman"/>
                <w:sz w:val="24"/>
                <w:szCs w:val="24"/>
              </w:rPr>
              <w:t>Подготовка поверхности под полировку</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Технологию полировки лака на элементах кузова</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Критерии оценки качества окраски деталей</w:t>
            </w:r>
            <w:r w:rsidR="00D052F1"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Тестирование</w:t>
            </w:r>
          </w:p>
          <w:p w:rsidR="00C4540A" w:rsidRPr="00945A72" w:rsidRDefault="00C4540A" w:rsidP="00FD2A9B">
            <w:pPr>
              <w:pStyle w:val="a4"/>
              <w:spacing w:line="276" w:lineRule="auto"/>
              <w:jc w:val="both"/>
              <w:rPr>
                <w:rFonts w:ascii="Times New Roman" w:hAnsi="Times New Roman" w:cs="Times New Roman"/>
                <w:sz w:val="24"/>
                <w:szCs w:val="24"/>
              </w:rPr>
            </w:pP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60% правильных ответов при бинарной оценке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E23694" w:rsidRPr="00945A72" w:rsidRDefault="00943C74" w:rsidP="00FD2A9B">
            <w:pPr>
              <w:autoSpaceDE w:val="0"/>
              <w:autoSpaceDN w:val="0"/>
              <w:adjustRightInd w:val="0"/>
              <w:spacing w:after="0"/>
              <w:jc w:val="both"/>
              <w:rPr>
                <w:rFonts w:ascii="Times New Roman" w:eastAsiaTheme="minorHAnsi" w:hAnsi="Times New Roman"/>
                <w:sz w:val="24"/>
                <w:szCs w:val="24"/>
                <w:lang w:eastAsia="en-US"/>
              </w:rPr>
            </w:pPr>
            <w:r w:rsidRPr="00945A72">
              <w:rPr>
                <w:rFonts w:ascii="Times New Roman" w:eastAsiaTheme="minorHAnsi" w:hAnsi="Times New Roman"/>
                <w:sz w:val="24"/>
                <w:szCs w:val="24"/>
                <w:lang w:eastAsia="en-US"/>
              </w:rPr>
              <w:t xml:space="preserve">Применение </w:t>
            </w:r>
            <w:r w:rsidR="00E23694" w:rsidRPr="00945A72">
              <w:rPr>
                <w:rFonts w:ascii="Times New Roman" w:eastAsiaTheme="minorHAnsi" w:hAnsi="Times New Roman"/>
                <w:sz w:val="24"/>
                <w:szCs w:val="24"/>
                <w:lang w:eastAsia="en-US"/>
              </w:rPr>
              <w:t>основных правил техники безопасности и правил действия в аварийных ситуациях</w:t>
            </w:r>
            <w:r w:rsidRPr="00945A72">
              <w:rPr>
                <w:rFonts w:ascii="Times New Roman" w:eastAsiaTheme="minorHAnsi" w:hAnsi="Times New Roman"/>
                <w:sz w:val="24"/>
                <w:szCs w:val="24"/>
                <w:lang w:eastAsia="en-US"/>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Визуально определять исправность средств индивидуальной защиты</w:t>
            </w:r>
            <w:r w:rsidR="00943C74" w:rsidRPr="00945A72">
              <w:rPr>
                <w:rFonts w:ascii="Times New Roman" w:hAnsi="Times New Roman" w:cs="Times New Roman"/>
                <w:sz w:val="24"/>
                <w:szCs w:val="24"/>
              </w:rPr>
              <w:t>.</w:t>
            </w:r>
            <w:r w:rsidRPr="00945A72">
              <w:rPr>
                <w:rFonts w:ascii="Times New Roman" w:hAnsi="Times New Roman" w:cs="Times New Roman"/>
                <w:sz w:val="24"/>
                <w:szCs w:val="24"/>
              </w:rPr>
              <w:t xml:space="preserve"> </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Безопасно пользоваться различными видами СИЗ;</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Выбирать СИЗ согласно требованиям при работе с различными материалами</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Оказывать первую медицинскую помощь при интоксикации лакокрасочными материалами</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Визуально выявлять наличие дефектов лакокрасочного покрытия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Выбирать способ устранения дефектов лакокрасочного покрытия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Подбирать инструмент и материалы для ремонта</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Подбирать материалы для восстановления геометрической формы элементов кузова</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Подбирать материалы для защиты элементов кузова от коррозии</w:t>
            </w:r>
            <w:r w:rsidR="00874419"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Подбирать цвета ремонтных красок элементов кузова</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Наносить различные виды лакокрасочных материалов</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Подбирать абразивный материал на каждом этапе подготовки поверхности</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механизированный инструмент при подготовке поверхностей</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 xml:space="preserve">Восстанавливать первоначальную форму элементов кузовов </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Использовать краскопульты различных систем распыления</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Наносить базовые краски на элементы кузова</w:t>
            </w:r>
            <w:r w:rsidR="00943C74"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Наносить лаки на элементы кузова</w:t>
            </w:r>
            <w:r w:rsidR="00943C74" w:rsidRPr="00945A72">
              <w:rPr>
                <w:rFonts w:ascii="Times New Roman" w:hAnsi="Times New Roman" w:cs="Times New Roman"/>
                <w:sz w:val="24"/>
                <w:szCs w:val="24"/>
              </w:rPr>
              <w:t>.</w:t>
            </w:r>
          </w:p>
          <w:p w:rsidR="00874419"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Окрашивать элементы деталей кузова в переход</w:t>
            </w:r>
            <w:r w:rsidR="00943C74" w:rsidRPr="00945A72">
              <w:rPr>
                <w:rFonts w:ascii="Times New Roman" w:hAnsi="Times New Roman" w:cs="Times New Roman"/>
                <w:sz w:val="24"/>
                <w:szCs w:val="24"/>
              </w:rPr>
              <w:t>.</w:t>
            </w:r>
            <w:r w:rsidR="00874419" w:rsidRPr="00945A72">
              <w:rPr>
                <w:rFonts w:ascii="Times New Roman" w:hAnsi="Times New Roman" w:cs="Times New Roman"/>
                <w:sz w:val="24"/>
                <w:szCs w:val="24"/>
              </w:rPr>
              <w:t xml:space="preserve"> Оценивать качество окраски деталей.</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Полировать элементы кузова</w:t>
            </w:r>
            <w:r w:rsidR="00943C74" w:rsidRPr="00945A72">
              <w:rPr>
                <w:rFonts w:ascii="Times New Roman" w:hAnsi="Times New Roman" w:cs="Times New Roman"/>
                <w:sz w:val="24"/>
                <w:szCs w:val="24"/>
              </w:rPr>
              <w:t>.</w:t>
            </w:r>
          </w:p>
          <w:p w:rsidR="00943C74" w:rsidRPr="00945A72" w:rsidRDefault="00943C74" w:rsidP="00FD2A9B">
            <w:pPr>
              <w:autoSpaceDE w:val="0"/>
              <w:autoSpaceDN w:val="0"/>
              <w:adjustRightInd w:val="0"/>
              <w:spacing w:after="0"/>
              <w:jc w:val="both"/>
              <w:rPr>
                <w:rFonts w:ascii="Times New Roman" w:hAnsi="Times New Roman"/>
                <w:sz w:val="24"/>
                <w:szCs w:val="24"/>
              </w:rPr>
            </w:pPr>
            <w:r w:rsidRPr="00945A72">
              <w:rPr>
                <w:rFonts w:ascii="Times New Roman" w:eastAsiaTheme="minorHAnsi" w:hAnsi="Times New Roman"/>
                <w:sz w:val="24"/>
                <w:szCs w:val="24"/>
                <w:lang w:eastAsia="en-US"/>
              </w:rPr>
              <w:t>Применение основных правил техники безопасности и правил действия в аварийных ситуациях.</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lastRenderedPageBreak/>
              <w:t>Лабораторная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C4540A" w:rsidRPr="00945A72" w:rsidTr="00D6781C">
        <w:tc>
          <w:tcPr>
            <w:tcW w:w="2127" w:type="dxa"/>
            <w:vMerge/>
          </w:tcPr>
          <w:p w:rsidR="00C4540A" w:rsidRPr="00945A72" w:rsidRDefault="00C4540A" w:rsidP="00FD2A9B">
            <w:pPr>
              <w:pStyle w:val="a4"/>
              <w:spacing w:line="276" w:lineRule="auto"/>
              <w:jc w:val="both"/>
              <w:rPr>
                <w:rFonts w:ascii="Times New Roman" w:hAnsi="Times New Roman" w:cs="Times New Roman"/>
                <w:sz w:val="24"/>
                <w:szCs w:val="24"/>
              </w:rPr>
            </w:pPr>
          </w:p>
        </w:tc>
        <w:tc>
          <w:tcPr>
            <w:tcW w:w="9498"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Использование средств индивидуальной защиты при работе с лакокрасочными материалами</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Определение дефектов лакокрасочного покрытия</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Подбор лакокрасочных материалов для окраски кузова</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Подготовка поверхности кузова и отдельных элементов к окраске</w:t>
            </w:r>
            <w:r w:rsidR="00D052F1" w:rsidRPr="00945A72">
              <w:rPr>
                <w:rFonts w:ascii="Times New Roman" w:hAnsi="Times New Roman" w:cs="Times New Roman"/>
                <w:sz w:val="24"/>
                <w:szCs w:val="24"/>
              </w:rPr>
              <w:t>.</w:t>
            </w:r>
          </w:p>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Окраска элементов кузовов</w:t>
            </w:r>
            <w:r w:rsidR="00D052F1" w:rsidRPr="00945A72">
              <w:rPr>
                <w:rFonts w:ascii="Times New Roman" w:hAnsi="Times New Roman" w:cs="Times New Roman"/>
                <w:sz w:val="24"/>
                <w:szCs w:val="24"/>
              </w:rPr>
              <w:t>.</w:t>
            </w:r>
          </w:p>
        </w:tc>
        <w:tc>
          <w:tcPr>
            <w:tcW w:w="1842" w:type="dxa"/>
            <w:shd w:val="clear" w:color="auto" w:fill="auto"/>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956" w:type="dxa"/>
          </w:tcPr>
          <w:p w:rsidR="00C4540A" w:rsidRPr="00945A72" w:rsidRDefault="00C4540A" w:rsidP="00FD2A9B">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bl>
    <w:p w:rsidR="00C4540A" w:rsidRPr="00945A72" w:rsidRDefault="00C4540A" w:rsidP="00FD2A9B">
      <w:pPr>
        <w:pStyle w:val="a4"/>
        <w:spacing w:line="276" w:lineRule="auto"/>
        <w:jc w:val="both"/>
        <w:rPr>
          <w:rFonts w:ascii="Times New Roman" w:hAnsi="Times New Roman" w:cs="Times New Roman"/>
          <w:sz w:val="24"/>
          <w:szCs w:val="24"/>
        </w:rPr>
      </w:pPr>
    </w:p>
    <w:p w:rsidR="00C4540A" w:rsidRPr="00945A72" w:rsidRDefault="00C4540A" w:rsidP="00FD2A9B">
      <w:pPr>
        <w:pStyle w:val="a4"/>
        <w:spacing w:line="276" w:lineRule="auto"/>
        <w:jc w:val="both"/>
        <w:rPr>
          <w:rFonts w:ascii="Times New Roman" w:hAnsi="Times New Roman" w:cs="Times New Roman"/>
          <w:sz w:val="24"/>
          <w:szCs w:val="24"/>
        </w:rPr>
      </w:pPr>
    </w:p>
    <w:p w:rsidR="00C37FF4" w:rsidRPr="00945A72" w:rsidRDefault="00C37FF4" w:rsidP="00FD2A9B">
      <w:pPr>
        <w:spacing w:after="0"/>
        <w:jc w:val="both"/>
        <w:rPr>
          <w:rFonts w:ascii="Times New Roman" w:eastAsiaTheme="minorHAnsi" w:hAnsi="Times New Roman"/>
          <w:sz w:val="24"/>
          <w:szCs w:val="24"/>
          <w:lang w:eastAsia="en-US"/>
        </w:rPr>
      </w:pPr>
      <w:r w:rsidRPr="00945A72">
        <w:rPr>
          <w:rFonts w:ascii="Times New Roman" w:hAnsi="Times New Roman"/>
          <w:sz w:val="24"/>
          <w:szCs w:val="24"/>
        </w:rPr>
        <w:br w:type="page"/>
      </w:r>
    </w:p>
    <w:p w:rsidR="00C37FF4" w:rsidRPr="00945A72" w:rsidRDefault="00C37FF4" w:rsidP="00FD2A9B">
      <w:pPr>
        <w:pStyle w:val="a4"/>
        <w:spacing w:line="276" w:lineRule="auto"/>
        <w:jc w:val="both"/>
        <w:rPr>
          <w:rFonts w:ascii="Times New Roman" w:hAnsi="Times New Roman" w:cs="Times New Roman"/>
          <w:sz w:val="24"/>
          <w:szCs w:val="24"/>
        </w:rPr>
        <w:sectPr w:rsidR="00C37FF4" w:rsidRPr="00945A72" w:rsidSect="000A3E5F">
          <w:footerReference w:type="even" r:id="rId20"/>
          <w:footerReference w:type="default" r:id="rId21"/>
          <w:pgSz w:w="16840" w:h="11910" w:orient="landscape"/>
          <w:pgMar w:top="1134" w:right="851" w:bottom="1134" w:left="1701" w:header="0" w:footer="879" w:gutter="0"/>
          <w:cols w:space="720"/>
        </w:sectPr>
      </w:pPr>
    </w:p>
    <w:p w:rsidR="00007148" w:rsidRPr="00945A72" w:rsidRDefault="00007148" w:rsidP="00007148">
      <w:pPr>
        <w:pStyle w:val="a4"/>
        <w:spacing w:line="276" w:lineRule="auto"/>
        <w:jc w:val="right"/>
        <w:outlineLvl w:val="1"/>
        <w:rPr>
          <w:rFonts w:ascii="Times New Roman" w:hAnsi="Times New Roman" w:cs="Times New Roman"/>
          <w:sz w:val="24"/>
          <w:szCs w:val="24"/>
        </w:rPr>
      </w:pPr>
      <w:r w:rsidRPr="00945A72">
        <w:rPr>
          <w:rFonts w:ascii="Times New Roman" w:hAnsi="Times New Roman" w:cs="Times New Roman"/>
          <w:sz w:val="24"/>
          <w:szCs w:val="24"/>
        </w:rPr>
        <w:lastRenderedPageBreak/>
        <w:t>Приложение 1</w:t>
      </w:r>
      <w:r w:rsidR="006C34CC" w:rsidRPr="00945A72">
        <w:rPr>
          <w:rFonts w:ascii="Times New Roman" w:hAnsi="Times New Roman" w:cs="Times New Roman"/>
          <w:sz w:val="24"/>
          <w:szCs w:val="24"/>
        </w:rPr>
        <w:t>.2</w:t>
      </w:r>
    </w:p>
    <w:p w:rsidR="00007148" w:rsidRPr="00945A72" w:rsidRDefault="00007148" w:rsidP="00007148">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к ООП по специальности</w:t>
      </w:r>
    </w:p>
    <w:p w:rsidR="00007148" w:rsidRPr="00945A72" w:rsidRDefault="00007148" w:rsidP="00007148">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23.02.07 Техническое обслуживание и ремонт</w:t>
      </w:r>
    </w:p>
    <w:p w:rsidR="00007148" w:rsidRPr="00945A72" w:rsidRDefault="00007148" w:rsidP="00007148">
      <w:pPr>
        <w:pStyle w:val="a6"/>
        <w:spacing w:line="276" w:lineRule="auto"/>
        <w:jc w:val="right"/>
        <w:rPr>
          <w:caps/>
        </w:rPr>
      </w:pPr>
      <w:r w:rsidRPr="00945A72">
        <w:t>двигателей, систем и агрегатов автомобилей</w:t>
      </w:r>
    </w:p>
    <w:p w:rsidR="006C34CC" w:rsidRPr="00945A72" w:rsidRDefault="006C34CC" w:rsidP="006C34CC">
      <w:pPr>
        <w:pStyle w:val="a6"/>
        <w:spacing w:line="276" w:lineRule="auto"/>
        <w:jc w:val="center"/>
        <w:rPr>
          <w:caps/>
        </w:rPr>
      </w:pPr>
    </w:p>
    <w:p w:rsidR="006C34CC" w:rsidRPr="00945A72" w:rsidRDefault="006C34CC" w:rsidP="006C34CC">
      <w:pPr>
        <w:pStyle w:val="a6"/>
        <w:spacing w:line="276" w:lineRule="auto"/>
        <w:jc w:val="center"/>
        <w:rPr>
          <w:caps/>
        </w:rPr>
      </w:pPr>
    </w:p>
    <w:p w:rsidR="006C34CC" w:rsidRPr="00945A72" w:rsidRDefault="006C34CC" w:rsidP="006C34CC">
      <w:pPr>
        <w:pStyle w:val="a6"/>
        <w:spacing w:line="276" w:lineRule="auto"/>
        <w:jc w:val="center"/>
        <w:rPr>
          <w:caps/>
        </w:rPr>
      </w:pPr>
    </w:p>
    <w:p w:rsidR="006C34CC" w:rsidRPr="00945A72" w:rsidRDefault="006C34CC" w:rsidP="006C34CC">
      <w:pPr>
        <w:spacing w:after="0"/>
        <w:jc w:val="center"/>
        <w:rPr>
          <w:rFonts w:ascii="Times New Roman" w:hAnsi="Times New Roman"/>
          <w:sz w:val="24"/>
          <w:szCs w:val="24"/>
        </w:rPr>
      </w:pPr>
    </w:p>
    <w:p w:rsidR="006C34CC" w:rsidRPr="00945A72" w:rsidRDefault="006C34CC" w:rsidP="006C34CC">
      <w:pPr>
        <w:spacing w:after="0"/>
        <w:jc w:val="center"/>
        <w:rPr>
          <w:rFonts w:ascii="Times New Roman" w:hAnsi="Times New Roman"/>
          <w:sz w:val="24"/>
          <w:szCs w:val="24"/>
        </w:rPr>
      </w:pPr>
    </w:p>
    <w:p w:rsidR="006C34CC" w:rsidRPr="00945A72" w:rsidRDefault="006C34CC" w:rsidP="006C34CC">
      <w:pPr>
        <w:spacing w:after="0"/>
        <w:jc w:val="center"/>
        <w:rPr>
          <w:rFonts w:ascii="Times New Roman" w:hAnsi="Times New Roman"/>
          <w:sz w:val="24"/>
          <w:szCs w:val="24"/>
        </w:rPr>
      </w:pPr>
    </w:p>
    <w:p w:rsidR="006C34CC" w:rsidRPr="00945A72" w:rsidRDefault="006C34CC" w:rsidP="006C34CC">
      <w:pPr>
        <w:spacing w:after="0"/>
        <w:jc w:val="center"/>
        <w:rPr>
          <w:rFonts w:ascii="Times New Roman" w:hAnsi="Times New Roman"/>
          <w:sz w:val="24"/>
          <w:szCs w:val="24"/>
        </w:rPr>
      </w:pPr>
    </w:p>
    <w:p w:rsidR="006C34CC" w:rsidRPr="00945A72" w:rsidRDefault="006C34CC" w:rsidP="006C34CC">
      <w:pPr>
        <w:spacing w:after="0"/>
        <w:jc w:val="center"/>
        <w:rPr>
          <w:rFonts w:ascii="Times New Roman" w:hAnsi="Times New Roman"/>
          <w:sz w:val="24"/>
          <w:szCs w:val="24"/>
        </w:rPr>
      </w:pPr>
    </w:p>
    <w:p w:rsidR="006C34CC" w:rsidRPr="00945A72" w:rsidRDefault="006C34CC" w:rsidP="006C34CC">
      <w:pPr>
        <w:pStyle w:val="22"/>
        <w:widowControl w:val="0"/>
        <w:spacing w:line="276" w:lineRule="auto"/>
        <w:ind w:right="0"/>
        <w:jc w:val="center"/>
      </w:pPr>
    </w:p>
    <w:p w:rsidR="006C34CC" w:rsidRPr="00945A72" w:rsidRDefault="006C34CC" w:rsidP="006C34CC">
      <w:pPr>
        <w:pStyle w:val="22"/>
        <w:widowControl w:val="0"/>
        <w:spacing w:line="276" w:lineRule="auto"/>
        <w:ind w:right="0"/>
        <w:jc w:val="center"/>
      </w:pPr>
    </w:p>
    <w:p w:rsidR="006C34CC" w:rsidRPr="00945A72" w:rsidRDefault="006C34CC" w:rsidP="006C34CC">
      <w:pPr>
        <w:pStyle w:val="22"/>
        <w:widowControl w:val="0"/>
        <w:spacing w:line="276" w:lineRule="auto"/>
        <w:ind w:right="0"/>
        <w:jc w:val="cente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
          <w:caps/>
          <w:sz w:val="24"/>
          <w:szCs w:val="24"/>
        </w:rPr>
      </w:pPr>
      <w:r w:rsidRPr="00945A72">
        <w:rPr>
          <w:rFonts w:ascii="Times New Roman" w:hAnsi="Times New Roman"/>
          <w:b/>
          <w:caps/>
          <w:sz w:val="24"/>
          <w:szCs w:val="24"/>
        </w:rPr>
        <w:t>рабочая ПРОГРАММа профессионального модуля</w:t>
      </w: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6C34CC" w:rsidRPr="00945A72" w:rsidRDefault="006C34CC" w:rsidP="006C34CC">
      <w:pPr>
        <w:autoSpaceDE w:val="0"/>
        <w:autoSpaceDN w:val="0"/>
        <w:adjustRightInd w:val="0"/>
        <w:spacing w:after="0"/>
        <w:jc w:val="center"/>
        <w:rPr>
          <w:rFonts w:ascii="Times New Roman" w:hAnsi="Times New Roman"/>
          <w:b/>
          <w:bCs/>
          <w:sz w:val="24"/>
          <w:szCs w:val="24"/>
        </w:rPr>
      </w:pPr>
      <w:r w:rsidRPr="00945A72">
        <w:rPr>
          <w:rFonts w:ascii="Times New Roman" w:hAnsi="Times New Roman"/>
          <w:b/>
          <w:bCs/>
          <w:sz w:val="24"/>
          <w:szCs w:val="24"/>
        </w:rPr>
        <w:t>ПМ.02 Организация процессов по техническому обслуживанию и ремонту</w:t>
      </w:r>
    </w:p>
    <w:p w:rsidR="006C34CC" w:rsidRPr="00945A72" w:rsidRDefault="006C34CC" w:rsidP="006C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945A72">
        <w:rPr>
          <w:rFonts w:ascii="Times New Roman" w:hAnsi="Times New Roman"/>
          <w:b/>
          <w:bCs/>
          <w:sz w:val="24"/>
          <w:szCs w:val="24"/>
        </w:rPr>
        <w:t>автотранспортных средств</w:t>
      </w: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6C34CC" w:rsidRPr="00945A72" w:rsidRDefault="006C34CC" w:rsidP="006C34CC">
      <w:pPr>
        <w:jc w:val="center"/>
        <w:rPr>
          <w:rFonts w:ascii="Times New Roman" w:hAnsi="Times New Roman"/>
          <w:b/>
          <w:sz w:val="24"/>
          <w:szCs w:val="24"/>
        </w:rPr>
      </w:pPr>
      <w:r w:rsidRPr="00945A72">
        <w:rPr>
          <w:rFonts w:ascii="Times New Roman" w:hAnsi="Times New Roman"/>
          <w:sz w:val="24"/>
          <w:szCs w:val="24"/>
        </w:rPr>
        <w:t>202</w:t>
      </w:r>
      <w:r w:rsidR="0047494A" w:rsidRPr="00945A72">
        <w:rPr>
          <w:rFonts w:ascii="Times New Roman" w:hAnsi="Times New Roman"/>
          <w:sz w:val="24"/>
          <w:szCs w:val="24"/>
        </w:rPr>
        <w:t>3</w:t>
      </w:r>
      <w:r w:rsidRPr="00945A72">
        <w:rPr>
          <w:rFonts w:ascii="Times New Roman" w:hAnsi="Times New Roman"/>
          <w:sz w:val="24"/>
          <w:szCs w:val="24"/>
        </w:rPr>
        <w:t xml:space="preserve"> г.</w:t>
      </w:r>
      <w:r w:rsidRPr="00945A72">
        <w:rPr>
          <w:rFonts w:ascii="Times New Roman" w:hAnsi="Times New Roman"/>
          <w:b/>
          <w:sz w:val="24"/>
          <w:szCs w:val="24"/>
        </w:rPr>
        <w:br w:type="page"/>
      </w:r>
    </w:p>
    <w:p w:rsidR="00C6159B" w:rsidRPr="00945A72" w:rsidRDefault="00C6159B"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lastRenderedPageBreak/>
        <w:t>Рабочая программа профессионального модуля</w:t>
      </w:r>
      <w:r w:rsidRPr="00945A72">
        <w:rPr>
          <w:rFonts w:ascii="Times New Roman" w:hAnsi="Times New Roman"/>
          <w:caps/>
          <w:sz w:val="24"/>
          <w:szCs w:val="24"/>
        </w:rPr>
        <w:t xml:space="preserve"> ПМ.02 </w:t>
      </w:r>
      <w:r w:rsidRPr="00945A72">
        <w:rPr>
          <w:rFonts w:ascii="Times New Roman" w:hAnsi="Times New Roman"/>
          <w:sz w:val="24"/>
          <w:szCs w:val="24"/>
        </w:rPr>
        <w:t>Организация процессов по техническому обслуживанию и ремонту автотранспортных средств разработана на основе Федерального государственного образовательного стандарта среднего профессионального образования (далее – ФГОС СПО) по специальности 23.02.07 Техническое обслуживание и ремонт двигателей, систем и агрегатов автомобиля</w:t>
      </w: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tbl>
      <w:tblPr>
        <w:tblW w:w="0" w:type="auto"/>
        <w:tblLook w:val="01E0" w:firstRow="1" w:lastRow="1" w:firstColumn="1" w:lastColumn="1" w:noHBand="0" w:noVBand="0"/>
      </w:tblPr>
      <w:tblGrid>
        <w:gridCol w:w="3898"/>
        <w:gridCol w:w="5672"/>
      </w:tblGrid>
      <w:tr w:rsidR="006C34CC" w:rsidRPr="00945A72" w:rsidTr="006164C7">
        <w:tc>
          <w:tcPr>
            <w:tcW w:w="3898" w:type="dxa"/>
          </w:tcPr>
          <w:p w:rsidR="006C34CC" w:rsidRPr="00945A72" w:rsidRDefault="006C34CC" w:rsidP="006164C7">
            <w:pPr>
              <w:spacing w:after="0"/>
              <w:ind w:firstLine="709"/>
              <w:jc w:val="both"/>
              <w:rPr>
                <w:rFonts w:ascii="Times New Roman" w:hAnsi="Times New Roman"/>
                <w:sz w:val="24"/>
                <w:szCs w:val="24"/>
              </w:rPr>
            </w:pPr>
            <w:r w:rsidRPr="00945A72">
              <w:rPr>
                <w:rFonts w:ascii="Times New Roman" w:hAnsi="Times New Roman"/>
                <w:sz w:val="24"/>
                <w:szCs w:val="24"/>
              </w:rPr>
              <w:t>Организация-разработчик:</w:t>
            </w:r>
          </w:p>
        </w:tc>
        <w:tc>
          <w:tcPr>
            <w:tcW w:w="5673" w:type="dxa"/>
          </w:tcPr>
          <w:p w:rsidR="006C34CC" w:rsidRPr="00945A72" w:rsidRDefault="006C34CC" w:rsidP="006164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945A72">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6C34CC" w:rsidRPr="00B37D9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B37D92">
        <w:rPr>
          <w:rFonts w:ascii="Times New Roman" w:hAnsi="Times New Roman"/>
          <w:sz w:val="24"/>
          <w:szCs w:val="24"/>
        </w:rPr>
        <w:t>Разработчик:</w:t>
      </w:r>
    </w:p>
    <w:p w:rsidR="006C34CC" w:rsidRPr="00B37D9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B37D92">
        <w:rPr>
          <w:rFonts w:ascii="Times New Roman" w:hAnsi="Times New Roman"/>
          <w:sz w:val="24"/>
          <w:szCs w:val="24"/>
        </w:rPr>
        <w:t>Дявгада</w:t>
      </w:r>
      <w:proofErr w:type="spellEnd"/>
      <w:r w:rsidRPr="00B37D92">
        <w:rPr>
          <w:rFonts w:ascii="Times New Roman" w:hAnsi="Times New Roman"/>
          <w:sz w:val="24"/>
          <w:szCs w:val="24"/>
        </w:rPr>
        <w:t xml:space="preserve"> А.П., преподаватель КГБ ПОУ ХДСТ</w:t>
      </w:r>
    </w:p>
    <w:p w:rsidR="00BD184C" w:rsidRPr="00B37D92" w:rsidRDefault="00BD184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B37D92">
        <w:rPr>
          <w:rFonts w:ascii="Times New Roman" w:hAnsi="Times New Roman"/>
          <w:sz w:val="24"/>
          <w:szCs w:val="24"/>
        </w:rPr>
        <w:t>Кузнецова О.В., преподаватель КГБ ПОУ ХДСТ</w:t>
      </w:r>
    </w:p>
    <w:p w:rsidR="006C34CC" w:rsidRPr="00B37D9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B37D92">
        <w:rPr>
          <w:rFonts w:ascii="Times New Roman" w:hAnsi="Times New Roman"/>
          <w:sz w:val="24"/>
          <w:szCs w:val="24"/>
        </w:rPr>
        <w:t>Еременко А.В., мастер производственного обучения КГБ ПОУ ХДСТ</w:t>
      </w:r>
    </w:p>
    <w:p w:rsidR="006C34CC" w:rsidRPr="00B37D92" w:rsidRDefault="006C34CC" w:rsidP="006C34CC">
      <w:pPr>
        <w:widowControl w:val="0"/>
        <w:tabs>
          <w:tab w:val="left" w:pos="6420"/>
        </w:tabs>
        <w:suppressAutoHyphens/>
        <w:spacing w:after="0"/>
        <w:ind w:firstLine="709"/>
        <w:jc w:val="both"/>
        <w:rPr>
          <w:rFonts w:ascii="Times New Roman" w:hAnsi="Times New Roman"/>
          <w:sz w:val="24"/>
          <w:szCs w:val="24"/>
        </w:rPr>
      </w:pPr>
    </w:p>
    <w:p w:rsidR="006C34CC" w:rsidRPr="00B37D92" w:rsidRDefault="006C34CC" w:rsidP="006C34CC">
      <w:pPr>
        <w:widowControl w:val="0"/>
        <w:tabs>
          <w:tab w:val="left" w:pos="6420"/>
        </w:tabs>
        <w:suppressAutoHyphens/>
        <w:spacing w:after="0"/>
        <w:ind w:firstLine="709"/>
        <w:jc w:val="both"/>
        <w:rPr>
          <w:rFonts w:ascii="Times New Roman" w:hAnsi="Times New Roman"/>
          <w:sz w:val="24"/>
          <w:szCs w:val="24"/>
        </w:rPr>
      </w:pPr>
    </w:p>
    <w:p w:rsidR="006C34CC" w:rsidRPr="00B37D92" w:rsidRDefault="006C34CC" w:rsidP="006C34CC">
      <w:pPr>
        <w:widowControl w:val="0"/>
        <w:tabs>
          <w:tab w:val="left" w:pos="0"/>
        </w:tabs>
        <w:suppressAutoHyphens/>
        <w:spacing w:after="0"/>
        <w:ind w:firstLine="709"/>
        <w:jc w:val="both"/>
        <w:rPr>
          <w:rFonts w:ascii="Times New Roman" w:hAnsi="Times New Roman"/>
          <w:caps/>
          <w:sz w:val="24"/>
          <w:szCs w:val="24"/>
        </w:rPr>
      </w:pPr>
    </w:p>
    <w:p w:rsidR="006C34CC" w:rsidRPr="00B37D92" w:rsidRDefault="006C34CC" w:rsidP="006C34CC">
      <w:pPr>
        <w:widowControl w:val="0"/>
        <w:tabs>
          <w:tab w:val="left" w:pos="0"/>
        </w:tabs>
        <w:suppressAutoHyphens/>
        <w:spacing w:after="0"/>
        <w:ind w:firstLine="709"/>
        <w:jc w:val="both"/>
        <w:rPr>
          <w:rFonts w:ascii="Times New Roman" w:hAnsi="Times New Roman"/>
          <w:caps/>
          <w:sz w:val="24"/>
          <w:szCs w:val="24"/>
        </w:rPr>
      </w:pPr>
    </w:p>
    <w:p w:rsidR="006C34CC" w:rsidRPr="00945A72" w:rsidRDefault="006C34CC" w:rsidP="006C3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B37D92">
        <w:rPr>
          <w:rFonts w:ascii="Times New Roman" w:hAnsi="Times New Roman"/>
          <w:sz w:val="24"/>
          <w:szCs w:val="24"/>
        </w:rPr>
        <w:t>Рабочая программа профессионального модуля рассмотрена и одобрена</w:t>
      </w:r>
      <w:r w:rsidRPr="00945A72">
        <w:rPr>
          <w:rFonts w:ascii="Times New Roman" w:hAnsi="Times New Roman"/>
          <w:sz w:val="24"/>
          <w:szCs w:val="24"/>
        </w:rPr>
        <w:t xml:space="preserve">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6C34CC" w:rsidRPr="00945A72" w:rsidRDefault="006C34CC" w:rsidP="006C3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6C34CC" w:rsidRPr="00945A72" w:rsidRDefault="006C34CC" w:rsidP="006C3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6C34CC" w:rsidRPr="00945A72" w:rsidRDefault="006C34CC" w:rsidP="006C3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6C34CC" w:rsidRPr="00945A72" w:rsidRDefault="006C34CC" w:rsidP="006C3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 xml:space="preserve">Протокол </w:t>
      </w:r>
      <w:r w:rsidRPr="00945A72">
        <w:rPr>
          <w:rFonts w:ascii="Times New Roman" w:hAnsi="Times New Roman"/>
          <w:sz w:val="24"/>
          <w:szCs w:val="24"/>
          <w:shd w:val="clear" w:color="auto" w:fill="FFFFFF"/>
        </w:rPr>
        <w:t xml:space="preserve">№ </w:t>
      </w:r>
      <w:r w:rsidR="0047494A" w:rsidRPr="00945A72">
        <w:rPr>
          <w:rFonts w:ascii="Times New Roman" w:hAnsi="Times New Roman"/>
          <w:sz w:val="24"/>
          <w:szCs w:val="24"/>
          <w:shd w:val="clear" w:color="auto" w:fill="FFFFFF"/>
        </w:rPr>
        <w:t xml:space="preserve">  </w:t>
      </w:r>
      <w:r w:rsidRPr="00945A72">
        <w:rPr>
          <w:rFonts w:ascii="Times New Roman" w:hAnsi="Times New Roman"/>
          <w:sz w:val="24"/>
          <w:szCs w:val="24"/>
          <w:shd w:val="clear" w:color="auto" w:fill="FFFFFF"/>
        </w:rPr>
        <w:t xml:space="preserve">от </w:t>
      </w:r>
      <w:r w:rsidR="0047494A" w:rsidRPr="00945A72">
        <w:rPr>
          <w:rFonts w:ascii="Times New Roman" w:hAnsi="Times New Roman"/>
          <w:sz w:val="24"/>
          <w:szCs w:val="24"/>
          <w:shd w:val="clear" w:color="auto" w:fill="FFFFFF"/>
        </w:rPr>
        <w:t>«     » _______</w:t>
      </w:r>
      <w:r w:rsidRPr="00945A72">
        <w:rPr>
          <w:rFonts w:ascii="Times New Roman" w:hAnsi="Times New Roman"/>
          <w:sz w:val="24"/>
          <w:szCs w:val="24"/>
          <w:shd w:val="clear" w:color="auto" w:fill="FFFFFF"/>
        </w:rPr>
        <w:t xml:space="preserve"> 202</w:t>
      </w:r>
      <w:r w:rsidR="0047494A" w:rsidRPr="00945A72">
        <w:rPr>
          <w:rFonts w:ascii="Times New Roman" w:hAnsi="Times New Roman"/>
          <w:sz w:val="24"/>
          <w:szCs w:val="24"/>
          <w:shd w:val="clear" w:color="auto" w:fill="FFFFFF"/>
        </w:rPr>
        <w:t>3</w:t>
      </w:r>
      <w:r w:rsidRPr="00945A72">
        <w:rPr>
          <w:rFonts w:ascii="Times New Roman" w:hAnsi="Times New Roman"/>
          <w:sz w:val="24"/>
          <w:szCs w:val="24"/>
          <w:shd w:val="clear" w:color="auto" w:fill="FFFFFF"/>
        </w:rPr>
        <w:t xml:space="preserve"> г.</w:t>
      </w:r>
    </w:p>
    <w:p w:rsidR="006C34CC" w:rsidRPr="00945A72" w:rsidRDefault="006C34CC" w:rsidP="006C34CC">
      <w:pPr>
        <w:spacing w:after="0"/>
        <w:ind w:firstLine="709"/>
        <w:rPr>
          <w:rFonts w:ascii="Times New Roman" w:hAnsi="Times New Roman"/>
          <w:sz w:val="24"/>
          <w:szCs w:val="24"/>
        </w:rPr>
      </w:pPr>
    </w:p>
    <w:p w:rsidR="006C34CC" w:rsidRPr="00945A72" w:rsidRDefault="006C34CC" w:rsidP="006C34CC">
      <w:pPr>
        <w:spacing w:after="0"/>
        <w:ind w:firstLine="709"/>
        <w:rPr>
          <w:rFonts w:ascii="Times New Roman" w:hAnsi="Times New Roman"/>
          <w:sz w:val="24"/>
          <w:szCs w:val="24"/>
        </w:rPr>
      </w:pPr>
    </w:p>
    <w:p w:rsidR="006C34CC" w:rsidRPr="00945A72" w:rsidRDefault="006C34CC" w:rsidP="006C34CC">
      <w:pPr>
        <w:spacing w:after="0"/>
        <w:ind w:firstLine="709"/>
        <w:rPr>
          <w:rFonts w:ascii="Times New Roman" w:hAnsi="Times New Roman"/>
          <w:sz w:val="24"/>
          <w:szCs w:val="24"/>
        </w:rPr>
      </w:pPr>
    </w:p>
    <w:p w:rsidR="006C34CC" w:rsidRPr="00945A72" w:rsidRDefault="006C34CC" w:rsidP="006C34CC">
      <w:pPr>
        <w:spacing w:after="0"/>
        <w:ind w:firstLine="709"/>
        <w:rPr>
          <w:rFonts w:ascii="Times New Roman" w:hAnsi="Times New Roman"/>
          <w:sz w:val="24"/>
          <w:szCs w:val="24"/>
        </w:rPr>
      </w:pPr>
      <w:r w:rsidRPr="00945A72">
        <w:rPr>
          <w:rFonts w:ascii="Times New Roman" w:hAnsi="Times New Roman"/>
          <w:sz w:val="24"/>
          <w:szCs w:val="24"/>
        </w:rPr>
        <w:t>Председатель МК профессионального цикла</w:t>
      </w:r>
    </w:p>
    <w:p w:rsidR="006C34CC" w:rsidRPr="00945A72" w:rsidRDefault="006C34CC" w:rsidP="006C34CC">
      <w:pPr>
        <w:tabs>
          <w:tab w:val="left" w:pos="709"/>
        </w:tabs>
        <w:spacing w:after="0"/>
        <w:ind w:firstLine="709"/>
        <w:rPr>
          <w:rFonts w:ascii="Times New Roman" w:hAnsi="Times New Roman"/>
          <w:sz w:val="24"/>
          <w:szCs w:val="24"/>
        </w:rPr>
      </w:pPr>
      <w:r w:rsidRPr="00945A72">
        <w:rPr>
          <w:rFonts w:ascii="Times New Roman" w:hAnsi="Times New Roman"/>
          <w:sz w:val="24"/>
          <w:szCs w:val="24"/>
        </w:rPr>
        <w:t>«_______» ________________ 202</w:t>
      </w:r>
      <w:r w:rsidR="0047494A" w:rsidRPr="00945A72">
        <w:rPr>
          <w:rFonts w:ascii="Times New Roman" w:hAnsi="Times New Roman"/>
          <w:sz w:val="24"/>
          <w:szCs w:val="24"/>
        </w:rPr>
        <w:t>3</w:t>
      </w:r>
      <w:r w:rsidRPr="00945A72">
        <w:rPr>
          <w:rFonts w:ascii="Times New Roman" w:hAnsi="Times New Roman"/>
          <w:sz w:val="24"/>
          <w:szCs w:val="24"/>
        </w:rPr>
        <w:t xml:space="preserve"> г.           ___________      /</w:t>
      </w:r>
      <w:r w:rsidR="0047494A" w:rsidRPr="00945A72">
        <w:rPr>
          <w:rFonts w:ascii="Times New Roman" w:hAnsi="Times New Roman"/>
          <w:sz w:val="24"/>
          <w:szCs w:val="24"/>
        </w:rPr>
        <w:t>А.А. Жуков</w:t>
      </w:r>
      <w:r w:rsidRPr="00945A72">
        <w:rPr>
          <w:rFonts w:ascii="Times New Roman" w:hAnsi="Times New Roman"/>
          <w:sz w:val="24"/>
          <w:szCs w:val="24"/>
        </w:rPr>
        <w:t>/</w:t>
      </w:r>
    </w:p>
    <w:p w:rsidR="0047494A" w:rsidRPr="00945A72" w:rsidRDefault="0047494A" w:rsidP="0047494A">
      <w:pPr>
        <w:spacing w:after="0"/>
        <w:rPr>
          <w:rFonts w:ascii="Times New Roman" w:hAnsi="Times New Roman"/>
          <w:sz w:val="24"/>
          <w:szCs w:val="24"/>
        </w:rPr>
      </w:pPr>
      <w:r w:rsidRPr="00945A72">
        <w:rPr>
          <w:rFonts w:ascii="Times New Roman" w:hAnsi="Times New Roman"/>
          <w:bCs/>
          <w:sz w:val="24"/>
          <w:szCs w:val="24"/>
        </w:rPr>
        <w:t xml:space="preserve">                                                                             </w:t>
      </w:r>
      <w:r w:rsidR="00D94ED8">
        <w:rPr>
          <w:rFonts w:ascii="Times New Roman" w:hAnsi="Times New Roman"/>
          <w:bCs/>
          <w:sz w:val="24"/>
          <w:szCs w:val="24"/>
        </w:rPr>
        <w:t xml:space="preserve">            </w:t>
      </w:r>
      <w:r w:rsidRPr="00945A72">
        <w:rPr>
          <w:rFonts w:ascii="Times New Roman" w:hAnsi="Times New Roman"/>
          <w:bCs/>
          <w:sz w:val="24"/>
          <w:szCs w:val="24"/>
        </w:rPr>
        <w:t xml:space="preserve"> </w:t>
      </w:r>
      <w:r w:rsidRPr="00945A72">
        <w:rPr>
          <w:rFonts w:ascii="Times New Roman" w:hAnsi="Times New Roman"/>
          <w:sz w:val="24"/>
          <w:szCs w:val="24"/>
        </w:rPr>
        <w:t>(подпись)</w:t>
      </w:r>
    </w:p>
    <w:p w:rsidR="006C34CC" w:rsidRPr="00945A72" w:rsidRDefault="006C34CC" w:rsidP="0047494A">
      <w:pPr>
        <w:tabs>
          <w:tab w:val="left" w:pos="5714"/>
        </w:tabs>
        <w:spacing w:after="0"/>
        <w:ind w:right="-185" w:firstLine="709"/>
        <w:jc w:val="both"/>
        <w:rPr>
          <w:rFonts w:ascii="Times New Roman" w:hAnsi="Times New Roman"/>
          <w:bCs/>
          <w:sz w:val="24"/>
          <w:szCs w:val="24"/>
        </w:rPr>
      </w:pPr>
    </w:p>
    <w:p w:rsidR="006C34CC" w:rsidRPr="00945A72" w:rsidRDefault="006C34CC">
      <w:pPr>
        <w:rPr>
          <w:rFonts w:ascii="Times New Roman" w:hAnsi="Times New Roman"/>
          <w:sz w:val="24"/>
          <w:szCs w:val="24"/>
        </w:rPr>
      </w:pPr>
      <w:r w:rsidRPr="00945A72">
        <w:rPr>
          <w:rFonts w:ascii="Times New Roman" w:hAnsi="Times New Roman"/>
          <w:sz w:val="24"/>
          <w:szCs w:val="24"/>
        </w:rPr>
        <w:br w:type="page"/>
      </w:r>
    </w:p>
    <w:p w:rsidR="006C34CC" w:rsidRPr="00945A72" w:rsidRDefault="006C34CC" w:rsidP="006C3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945A72">
        <w:rPr>
          <w:rFonts w:ascii="Times New Roman" w:hAnsi="Times New Roman"/>
          <w:b/>
          <w:sz w:val="24"/>
          <w:szCs w:val="24"/>
        </w:rPr>
        <w:lastRenderedPageBreak/>
        <w:t>СОДЕРЖАНИЕ</w:t>
      </w:r>
    </w:p>
    <w:p w:rsidR="006C34CC" w:rsidRPr="00945A72" w:rsidRDefault="006C34CC" w:rsidP="006C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8261"/>
        <w:gridCol w:w="789"/>
      </w:tblGrid>
      <w:tr w:rsidR="006C34CC" w:rsidRPr="00945A72" w:rsidTr="006164C7">
        <w:trPr>
          <w:trHeight w:val="598"/>
        </w:trPr>
        <w:tc>
          <w:tcPr>
            <w:tcW w:w="534"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1.</w:t>
            </w:r>
          </w:p>
        </w:tc>
        <w:tc>
          <w:tcPr>
            <w:tcW w:w="8505"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945A72">
              <w:rPr>
                <w:rFonts w:ascii="Times New Roman" w:hAnsi="Times New Roman"/>
                <w:caps/>
                <w:sz w:val="24"/>
                <w:szCs w:val="24"/>
              </w:rPr>
              <w:t>ОБЩАЯ ХАРАКТЕРИСТИКА рабочей ПРОГРАММЫ ПРОФЕССИОНАЛЬНОГО МОДУЛЯ</w:t>
            </w:r>
          </w:p>
        </w:tc>
        <w:tc>
          <w:tcPr>
            <w:tcW w:w="816" w:type="dxa"/>
            <w:shd w:val="clear" w:color="auto" w:fill="auto"/>
          </w:tcPr>
          <w:p w:rsidR="006C34CC" w:rsidRPr="00945A72" w:rsidRDefault="006C34CC" w:rsidP="006164C7">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r w:rsidR="006C34CC" w:rsidRPr="00945A72" w:rsidTr="006164C7">
        <w:trPr>
          <w:trHeight w:val="598"/>
        </w:trPr>
        <w:tc>
          <w:tcPr>
            <w:tcW w:w="534"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2.</w:t>
            </w:r>
          </w:p>
        </w:tc>
        <w:tc>
          <w:tcPr>
            <w:tcW w:w="8505" w:type="dxa"/>
            <w:shd w:val="clear" w:color="auto" w:fill="auto"/>
          </w:tcPr>
          <w:p w:rsidR="006C34CC" w:rsidRPr="00945A72" w:rsidRDefault="006C34CC" w:rsidP="006164C7">
            <w:pPr>
              <w:keepNext/>
              <w:autoSpaceDE w:val="0"/>
              <w:autoSpaceDN w:val="0"/>
              <w:spacing w:after="0"/>
              <w:outlineLvl w:val="0"/>
              <w:rPr>
                <w:rFonts w:ascii="Times New Roman" w:hAnsi="Times New Roman"/>
                <w:caps/>
                <w:sz w:val="24"/>
                <w:szCs w:val="24"/>
              </w:rPr>
            </w:pPr>
            <w:r w:rsidRPr="00945A72">
              <w:rPr>
                <w:rFonts w:ascii="Times New Roman" w:hAnsi="Times New Roman"/>
                <w:caps/>
                <w:sz w:val="24"/>
                <w:szCs w:val="24"/>
              </w:rPr>
              <w:t>СТРУКТУРА и содержание профессионального модуля</w:t>
            </w:r>
          </w:p>
        </w:tc>
        <w:tc>
          <w:tcPr>
            <w:tcW w:w="816" w:type="dxa"/>
            <w:shd w:val="clear" w:color="auto" w:fill="auto"/>
          </w:tcPr>
          <w:p w:rsidR="006C34CC" w:rsidRPr="00945A72" w:rsidRDefault="006C34CC" w:rsidP="006164C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r w:rsidR="006C34CC" w:rsidRPr="00945A72" w:rsidTr="006164C7">
        <w:trPr>
          <w:trHeight w:val="598"/>
        </w:trPr>
        <w:tc>
          <w:tcPr>
            <w:tcW w:w="534"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3.</w:t>
            </w:r>
          </w:p>
        </w:tc>
        <w:tc>
          <w:tcPr>
            <w:tcW w:w="8505"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945A72">
              <w:rPr>
                <w:rFonts w:ascii="Times New Roman" w:hAnsi="Times New Roman"/>
                <w:caps/>
                <w:sz w:val="24"/>
                <w:szCs w:val="24"/>
              </w:rPr>
              <w:t>условия реализации программы профессионального модуля</w:t>
            </w:r>
          </w:p>
        </w:tc>
        <w:tc>
          <w:tcPr>
            <w:tcW w:w="816" w:type="dxa"/>
            <w:shd w:val="clear" w:color="auto" w:fill="auto"/>
          </w:tcPr>
          <w:p w:rsidR="006C34CC" w:rsidRPr="00945A72" w:rsidRDefault="006C34CC" w:rsidP="006164C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r w:rsidR="006C34CC" w:rsidRPr="00945A72" w:rsidTr="006164C7">
        <w:trPr>
          <w:trHeight w:val="598"/>
        </w:trPr>
        <w:tc>
          <w:tcPr>
            <w:tcW w:w="534"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945A72">
              <w:rPr>
                <w:rFonts w:ascii="Times New Roman" w:hAnsi="Times New Roman"/>
                <w:sz w:val="24"/>
                <w:szCs w:val="24"/>
              </w:rPr>
              <w:t>4.</w:t>
            </w:r>
          </w:p>
        </w:tc>
        <w:tc>
          <w:tcPr>
            <w:tcW w:w="8505" w:type="dxa"/>
            <w:shd w:val="clear" w:color="auto" w:fill="auto"/>
          </w:tcPr>
          <w:p w:rsidR="006C34CC" w:rsidRPr="00945A72" w:rsidRDefault="006C34CC" w:rsidP="006164C7">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945A72">
              <w:rPr>
                <w:rFonts w:ascii="Times New Roman" w:hAnsi="Times New Roman"/>
                <w:caps/>
                <w:sz w:val="24"/>
                <w:szCs w:val="24"/>
              </w:rPr>
              <w:t>Контроль и оценка результатов Освоения профессионального модуля</w:t>
            </w:r>
          </w:p>
        </w:tc>
        <w:tc>
          <w:tcPr>
            <w:tcW w:w="816" w:type="dxa"/>
            <w:shd w:val="clear" w:color="auto" w:fill="auto"/>
          </w:tcPr>
          <w:p w:rsidR="006C34CC" w:rsidRPr="00945A72" w:rsidRDefault="006C34CC" w:rsidP="006164C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color w:val="FF0000"/>
                <w:sz w:val="24"/>
                <w:szCs w:val="24"/>
              </w:rPr>
            </w:pPr>
          </w:p>
        </w:tc>
      </w:tr>
    </w:tbl>
    <w:p w:rsidR="006C34CC" w:rsidRPr="00945A72" w:rsidRDefault="006C34CC" w:rsidP="006C34CC">
      <w:pPr>
        <w:spacing w:after="0"/>
        <w:jc w:val="both"/>
        <w:rPr>
          <w:rFonts w:ascii="Times New Roman" w:hAnsi="Times New Roman"/>
          <w:sz w:val="24"/>
          <w:szCs w:val="24"/>
        </w:rPr>
      </w:pPr>
    </w:p>
    <w:p w:rsidR="006C34CC" w:rsidRPr="00945A72" w:rsidRDefault="006C34CC" w:rsidP="006C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aps/>
          <w:sz w:val="24"/>
          <w:szCs w:val="24"/>
        </w:rPr>
      </w:pPr>
    </w:p>
    <w:p w:rsidR="006C34CC" w:rsidRPr="00945A72" w:rsidRDefault="006C34CC" w:rsidP="006C34CC">
      <w:pPr>
        <w:rPr>
          <w:rFonts w:ascii="Times New Roman" w:hAnsi="Times New Roman"/>
          <w:b/>
          <w:caps/>
          <w:sz w:val="24"/>
          <w:szCs w:val="24"/>
        </w:rPr>
      </w:pPr>
      <w:r w:rsidRPr="00945A72">
        <w:rPr>
          <w:rFonts w:ascii="Times New Roman" w:hAnsi="Times New Roman"/>
          <w:b/>
          <w:caps/>
          <w:sz w:val="24"/>
          <w:szCs w:val="24"/>
        </w:rPr>
        <w:br w:type="page"/>
      </w:r>
    </w:p>
    <w:p w:rsidR="00700BE5" w:rsidRPr="00945A72" w:rsidRDefault="00C37FF4" w:rsidP="006C34CC">
      <w:pPr>
        <w:autoSpaceDE w:val="0"/>
        <w:autoSpaceDN w:val="0"/>
        <w:adjustRightInd w:val="0"/>
        <w:spacing w:after="0"/>
        <w:jc w:val="center"/>
        <w:rPr>
          <w:rFonts w:ascii="Times New Roman" w:hAnsi="Times New Roman"/>
          <w:b/>
          <w:bCs/>
          <w:sz w:val="24"/>
          <w:szCs w:val="24"/>
        </w:rPr>
      </w:pPr>
      <w:r w:rsidRPr="00945A72">
        <w:rPr>
          <w:rFonts w:ascii="Times New Roman" w:hAnsi="Times New Roman"/>
          <w:b/>
          <w:bCs/>
          <w:sz w:val="24"/>
          <w:szCs w:val="24"/>
        </w:rPr>
        <w:lastRenderedPageBreak/>
        <w:t>1. ОБЩАЯ ХАРАКТЕРИСТИКА РАБОЧЕЙ ПРОГРАММЫ</w:t>
      </w:r>
    </w:p>
    <w:p w:rsidR="00C37FF4" w:rsidRPr="00945A72" w:rsidRDefault="006C34CC" w:rsidP="006C34CC">
      <w:pPr>
        <w:autoSpaceDE w:val="0"/>
        <w:autoSpaceDN w:val="0"/>
        <w:adjustRightInd w:val="0"/>
        <w:spacing w:after="0"/>
        <w:jc w:val="center"/>
        <w:rPr>
          <w:rFonts w:ascii="Times New Roman" w:hAnsi="Times New Roman"/>
          <w:b/>
          <w:bCs/>
          <w:sz w:val="24"/>
          <w:szCs w:val="24"/>
        </w:rPr>
      </w:pPr>
      <w:r w:rsidRPr="00945A72">
        <w:rPr>
          <w:rFonts w:ascii="Times New Roman" w:hAnsi="Times New Roman"/>
          <w:b/>
          <w:bCs/>
          <w:sz w:val="24"/>
          <w:szCs w:val="24"/>
        </w:rPr>
        <w:t xml:space="preserve">ПРОФЕССИОНАЛЬНОГО </w:t>
      </w:r>
      <w:r w:rsidR="00C37FF4" w:rsidRPr="00945A72">
        <w:rPr>
          <w:rFonts w:ascii="Times New Roman" w:hAnsi="Times New Roman"/>
          <w:b/>
          <w:bCs/>
          <w:sz w:val="24"/>
          <w:szCs w:val="24"/>
        </w:rPr>
        <w:t>МОДУЛЯ</w:t>
      </w:r>
    </w:p>
    <w:p w:rsidR="00C37FF4" w:rsidRPr="00945A72" w:rsidRDefault="00C37FF4" w:rsidP="006C34CC">
      <w:pPr>
        <w:autoSpaceDE w:val="0"/>
        <w:autoSpaceDN w:val="0"/>
        <w:adjustRightInd w:val="0"/>
        <w:spacing w:after="0"/>
        <w:jc w:val="center"/>
        <w:rPr>
          <w:rFonts w:ascii="Times New Roman" w:hAnsi="Times New Roman"/>
          <w:b/>
          <w:bCs/>
          <w:sz w:val="24"/>
          <w:szCs w:val="24"/>
        </w:rPr>
      </w:pPr>
      <w:r w:rsidRPr="00945A72">
        <w:rPr>
          <w:rFonts w:ascii="Times New Roman" w:hAnsi="Times New Roman"/>
          <w:b/>
          <w:bCs/>
          <w:sz w:val="24"/>
          <w:szCs w:val="24"/>
        </w:rPr>
        <w:t>ПМ.02 Организация процессов по техническому обслуживанию и ремонту автотранспортных средств</w:t>
      </w:r>
    </w:p>
    <w:p w:rsidR="00C37FF4" w:rsidRPr="00945A72" w:rsidRDefault="00C37FF4" w:rsidP="00FD2A9B">
      <w:pPr>
        <w:autoSpaceDE w:val="0"/>
        <w:autoSpaceDN w:val="0"/>
        <w:adjustRightInd w:val="0"/>
        <w:spacing w:after="0"/>
        <w:jc w:val="both"/>
        <w:rPr>
          <w:rFonts w:ascii="Times New Roman" w:hAnsi="Times New Roman"/>
          <w:b/>
          <w:bCs/>
          <w:sz w:val="24"/>
          <w:szCs w:val="24"/>
        </w:rPr>
      </w:pPr>
    </w:p>
    <w:p w:rsidR="00C37FF4" w:rsidRPr="00945A72" w:rsidRDefault="00C37FF4" w:rsidP="00474B72">
      <w:pPr>
        <w:suppressAutoHyphens/>
        <w:spacing w:after="0"/>
        <w:ind w:firstLine="709"/>
        <w:jc w:val="both"/>
        <w:rPr>
          <w:rFonts w:ascii="Times New Roman" w:hAnsi="Times New Roman"/>
          <w:b/>
          <w:sz w:val="24"/>
          <w:szCs w:val="24"/>
        </w:rPr>
      </w:pPr>
      <w:r w:rsidRPr="00945A72">
        <w:rPr>
          <w:rFonts w:ascii="Times New Roman" w:hAnsi="Times New Roman"/>
          <w:b/>
          <w:sz w:val="24"/>
          <w:szCs w:val="24"/>
        </w:rPr>
        <w:t xml:space="preserve">1.1. Цель и планируемые результаты освоения профессионального модуля </w:t>
      </w:r>
    </w:p>
    <w:p w:rsidR="00C37FF4" w:rsidRPr="00945A72" w:rsidRDefault="00C37FF4" w:rsidP="00474B72">
      <w:pPr>
        <w:suppressAutoHyphens/>
        <w:spacing w:after="0"/>
        <w:ind w:firstLine="709"/>
        <w:jc w:val="both"/>
        <w:rPr>
          <w:rFonts w:ascii="Times New Roman" w:hAnsi="Times New Roman"/>
          <w:sz w:val="24"/>
          <w:szCs w:val="24"/>
        </w:rPr>
      </w:pPr>
      <w:r w:rsidRPr="00945A72">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945A72">
        <w:rPr>
          <w:rFonts w:ascii="Times New Roman" w:hAnsi="Times New Roman"/>
          <w:iCs/>
          <w:sz w:val="24"/>
          <w:szCs w:val="24"/>
        </w:rPr>
        <w:t>Организация деятельности коллектива исполнителей</w:t>
      </w:r>
      <w:r w:rsidRPr="00945A72">
        <w:rPr>
          <w:rFonts w:ascii="Times New Roman" w:hAnsi="Times New Roman"/>
          <w:sz w:val="24"/>
          <w:szCs w:val="24"/>
        </w:rPr>
        <w:t xml:space="preserve"> и соответствующие ему общие компетенции и профессиональные компетенции.</w:t>
      </w:r>
    </w:p>
    <w:p w:rsidR="00C37FF4" w:rsidRPr="00945A72" w:rsidRDefault="00C37FF4" w:rsidP="0098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 xml:space="preserve">1.1.1. </w:t>
      </w:r>
      <w:r w:rsidR="0098243F" w:rsidRPr="00945A72">
        <w:rPr>
          <w:rFonts w:ascii="Times New Roman" w:hAnsi="Times New Roman"/>
          <w:sz w:val="24"/>
          <w:szCs w:val="24"/>
        </w:rPr>
        <w:t>Перечень общих компетенций (ОК) и личностных результатов (ЛР):</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8340"/>
      </w:tblGrid>
      <w:tr w:rsidR="00474B72" w:rsidRPr="00945A72" w:rsidTr="00474B72">
        <w:trPr>
          <w:trHeight w:val="330"/>
        </w:trPr>
        <w:tc>
          <w:tcPr>
            <w:tcW w:w="1260" w:type="dxa"/>
            <w:shd w:val="clear" w:color="auto" w:fill="auto"/>
            <w:vAlign w:val="center"/>
          </w:tcPr>
          <w:p w:rsidR="00474B72" w:rsidRPr="00945A72" w:rsidRDefault="00474B72" w:rsidP="00474B72">
            <w:pPr>
              <w:spacing w:after="0" w:line="240" w:lineRule="auto"/>
              <w:jc w:val="center"/>
              <w:rPr>
                <w:rFonts w:ascii="Times New Roman" w:hAnsi="Times New Roman"/>
                <w:b/>
                <w:sz w:val="24"/>
                <w:szCs w:val="24"/>
              </w:rPr>
            </w:pPr>
            <w:r w:rsidRPr="00945A72">
              <w:rPr>
                <w:rFonts w:ascii="Times New Roman" w:hAnsi="Times New Roman"/>
                <w:b/>
                <w:sz w:val="24"/>
                <w:szCs w:val="24"/>
              </w:rPr>
              <w:t>Код</w:t>
            </w:r>
          </w:p>
        </w:tc>
        <w:tc>
          <w:tcPr>
            <w:tcW w:w="8340" w:type="dxa"/>
            <w:shd w:val="clear" w:color="auto" w:fill="auto"/>
            <w:vAlign w:val="bottom"/>
          </w:tcPr>
          <w:p w:rsidR="00474B72" w:rsidRPr="00945A72" w:rsidRDefault="00474B72" w:rsidP="00474B72">
            <w:pPr>
              <w:spacing w:after="0" w:line="240" w:lineRule="auto"/>
              <w:jc w:val="center"/>
              <w:rPr>
                <w:rFonts w:ascii="Times New Roman" w:hAnsi="Times New Roman"/>
                <w:sz w:val="24"/>
                <w:szCs w:val="24"/>
              </w:rPr>
            </w:pPr>
            <w:r w:rsidRPr="00945A72">
              <w:rPr>
                <w:rFonts w:ascii="Times New Roman" w:hAnsi="Times New Roman"/>
                <w:b/>
                <w:sz w:val="24"/>
                <w:szCs w:val="24"/>
              </w:rPr>
              <w:t>Наименование общих компетенций</w:t>
            </w:r>
          </w:p>
        </w:tc>
      </w:tr>
      <w:tr w:rsidR="0098243F" w:rsidRPr="00945A72" w:rsidTr="00474B72">
        <w:trPr>
          <w:trHeight w:val="533"/>
        </w:trPr>
        <w:tc>
          <w:tcPr>
            <w:tcW w:w="1260" w:type="dxa"/>
          </w:tcPr>
          <w:p w:rsidR="0098243F" w:rsidRPr="00945A72" w:rsidRDefault="0098243F" w:rsidP="0098243F">
            <w:pPr>
              <w:spacing w:after="0"/>
              <w:ind w:left="137"/>
              <w:rPr>
                <w:rFonts w:ascii="Times New Roman" w:hAnsi="Times New Roman"/>
                <w:sz w:val="24"/>
                <w:szCs w:val="24"/>
              </w:rPr>
            </w:pPr>
            <w:r w:rsidRPr="00945A72">
              <w:rPr>
                <w:rStyle w:val="af1"/>
                <w:rFonts w:ascii="Times New Roman" w:hAnsi="Times New Roman"/>
                <w:i w:val="0"/>
                <w:sz w:val="24"/>
                <w:szCs w:val="24"/>
              </w:rPr>
              <w:t>ОК 01.</w:t>
            </w:r>
          </w:p>
        </w:tc>
        <w:tc>
          <w:tcPr>
            <w:tcW w:w="8340" w:type="dxa"/>
          </w:tcPr>
          <w:p w:rsidR="0098243F" w:rsidRPr="00945A72" w:rsidRDefault="0098243F" w:rsidP="0098243F">
            <w:pPr>
              <w:spacing w:after="0" w:line="240" w:lineRule="auto"/>
              <w:ind w:left="137" w:right="107"/>
              <w:jc w:val="both"/>
              <w:rPr>
                <w:rStyle w:val="af1"/>
                <w:rFonts w:ascii="Times New Roman" w:hAnsi="Times New Roman"/>
                <w:i w:val="0"/>
                <w:sz w:val="24"/>
                <w:szCs w:val="24"/>
              </w:rPr>
            </w:pPr>
            <w:r w:rsidRPr="00945A7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98243F" w:rsidRPr="00945A72" w:rsidTr="00474B72">
        <w:trPr>
          <w:trHeight w:val="328"/>
        </w:trPr>
        <w:tc>
          <w:tcPr>
            <w:tcW w:w="1260" w:type="dxa"/>
          </w:tcPr>
          <w:p w:rsidR="0098243F" w:rsidRPr="00945A72" w:rsidRDefault="0098243F" w:rsidP="0098243F">
            <w:pPr>
              <w:spacing w:after="0"/>
              <w:ind w:left="137"/>
              <w:rPr>
                <w:rFonts w:ascii="Times New Roman" w:hAnsi="Times New Roman"/>
                <w:color w:val="000000"/>
                <w:sz w:val="24"/>
                <w:szCs w:val="24"/>
              </w:rPr>
            </w:pPr>
            <w:r w:rsidRPr="00945A72">
              <w:rPr>
                <w:rFonts w:ascii="Times New Roman" w:hAnsi="Times New Roman"/>
                <w:color w:val="000000"/>
                <w:sz w:val="24"/>
                <w:szCs w:val="24"/>
              </w:rPr>
              <w:t>ОК 02.</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8243F" w:rsidRPr="00945A72" w:rsidTr="00474B72">
        <w:trPr>
          <w:trHeight w:val="328"/>
        </w:trPr>
        <w:tc>
          <w:tcPr>
            <w:tcW w:w="1260" w:type="dxa"/>
          </w:tcPr>
          <w:p w:rsidR="0098243F" w:rsidRPr="00945A72" w:rsidRDefault="0098243F" w:rsidP="0098243F">
            <w:pPr>
              <w:spacing w:after="0"/>
              <w:ind w:left="137"/>
              <w:rPr>
                <w:rFonts w:ascii="Times New Roman" w:hAnsi="Times New Roman"/>
                <w:color w:val="000000"/>
                <w:sz w:val="24"/>
                <w:szCs w:val="24"/>
              </w:rPr>
            </w:pPr>
            <w:r w:rsidRPr="00945A72">
              <w:rPr>
                <w:rFonts w:ascii="Times New Roman" w:hAnsi="Times New Roman"/>
                <w:color w:val="000000"/>
                <w:sz w:val="24"/>
                <w:szCs w:val="24"/>
              </w:rPr>
              <w:t>ОК 03.</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Планировать и реализовывать собственное профессиональное и личностное развитие.</w:t>
            </w:r>
          </w:p>
        </w:tc>
      </w:tr>
      <w:tr w:rsidR="0098243F" w:rsidRPr="00945A72" w:rsidTr="00474B72">
        <w:trPr>
          <w:trHeight w:val="328"/>
        </w:trPr>
        <w:tc>
          <w:tcPr>
            <w:tcW w:w="1260" w:type="dxa"/>
          </w:tcPr>
          <w:p w:rsidR="0098243F" w:rsidRPr="00945A72" w:rsidRDefault="0098243F" w:rsidP="0098243F">
            <w:pPr>
              <w:spacing w:after="0"/>
              <w:ind w:left="137"/>
              <w:rPr>
                <w:rStyle w:val="af1"/>
                <w:rFonts w:ascii="Times New Roman" w:hAnsi="Times New Roman"/>
                <w:i w:val="0"/>
                <w:sz w:val="24"/>
                <w:szCs w:val="24"/>
              </w:rPr>
            </w:pPr>
            <w:r w:rsidRPr="00945A72">
              <w:rPr>
                <w:rFonts w:ascii="Times New Roman" w:hAnsi="Times New Roman"/>
                <w:color w:val="000000"/>
                <w:sz w:val="24"/>
                <w:szCs w:val="24"/>
              </w:rPr>
              <w:t>ОК 04.</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98243F" w:rsidRPr="00945A72" w:rsidTr="00474B72">
        <w:trPr>
          <w:trHeight w:val="557"/>
        </w:trPr>
        <w:tc>
          <w:tcPr>
            <w:tcW w:w="1260" w:type="dxa"/>
          </w:tcPr>
          <w:p w:rsidR="0098243F" w:rsidRPr="00945A72" w:rsidRDefault="0098243F" w:rsidP="0098243F">
            <w:pPr>
              <w:spacing w:after="0"/>
              <w:ind w:left="137"/>
              <w:rPr>
                <w:rStyle w:val="af1"/>
                <w:rFonts w:ascii="Times New Roman" w:hAnsi="Times New Roman"/>
                <w:i w:val="0"/>
                <w:sz w:val="24"/>
                <w:szCs w:val="24"/>
              </w:rPr>
            </w:pPr>
            <w:r w:rsidRPr="00945A72">
              <w:rPr>
                <w:rFonts w:ascii="Times New Roman" w:hAnsi="Times New Roman"/>
                <w:color w:val="000000"/>
                <w:sz w:val="24"/>
                <w:szCs w:val="24"/>
              </w:rPr>
              <w:t>ОК 05.</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8243F" w:rsidRPr="00945A72" w:rsidTr="00474B72">
        <w:trPr>
          <w:trHeight w:val="326"/>
        </w:trPr>
        <w:tc>
          <w:tcPr>
            <w:tcW w:w="1260" w:type="dxa"/>
          </w:tcPr>
          <w:p w:rsidR="0098243F" w:rsidRPr="00945A72" w:rsidRDefault="0098243F" w:rsidP="0098243F">
            <w:pPr>
              <w:spacing w:after="0"/>
              <w:ind w:left="137"/>
              <w:rPr>
                <w:rStyle w:val="af1"/>
                <w:rFonts w:ascii="Times New Roman" w:hAnsi="Times New Roman"/>
                <w:i w:val="0"/>
                <w:sz w:val="24"/>
                <w:szCs w:val="24"/>
              </w:rPr>
            </w:pPr>
            <w:r w:rsidRPr="00945A72">
              <w:rPr>
                <w:rFonts w:ascii="Times New Roman" w:hAnsi="Times New Roman"/>
                <w:color w:val="000000"/>
                <w:sz w:val="24"/>
                <w:szCs w:val="24"/>
              </w:rPr>
              <w:t>ОК 07.</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98243F" w:rsidRPr="00945A72" w:rsidTr="00474B72">
        <w:trPr>
          <w:trHeight w:val="633"/>
        </w:trPr>
        <w:tc>
          <w:tcPr>
            <w:tcW w:w="1260" w:type="dxa"/>
          </w:tcPr>
          <w:p w:rsidR="0098243F" w:rsidRPr="00945A72" w:rsidRDefault="0098243F" w:rsidP="0098243F">
            <w:pPr>
              <w:spacing w:after="0"/>
              <w:ind w:left="137"/>
              <w:rPr>
                <w:rStyle w:val="af1"/>
                <w:rFonts w:ascii="Times New Roman" w:hAnsi="Times New Roman"/>
                <w:i w:val="0"/>
                <w:sz w:val="24"/>
                <w:szCs w:val="24"/>
              </w:rPr>
            </w:pPr>
            <w:r w:rsidRPr="00945A72">
              <w:rPr>
                <w:rFonts w:ascii="Times New Roman" w:hAnsi="Times New Roman"/>
                <w:color w:val="000000"/>
                <w:sz w:val="24"/>
                <w:szCs w:val="24"/>
              </w:rPr>
              <w:t>ОК 09.</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Использовать информационные технологии в профессиональной деятельности.</w:t>
            </w:r>
          </w:p>
        </w:tc>
      </w:tr>
      <w:tr w:rsidR="0098243F" w:rsidRPr="00945A72" w:rsidTr="00474B72">
        <w:trPr>
          <w:trHeight w:val="633"/>
        </w:trPr>
        <w:tc>
          <w:tcPr>
            <w:tcW w:w="1260" w:type="dxa"/>
          </w:tcPr>
          <w:p w:rsidR="0098243F" w:rsidRPr="00945A72" w:rsidRDefault="0098243F" w:rsidP="0098243F">
            <w:pPr>
              <w:spacing w:after="0"/>
              <w:ind w:left="137"/>
              <w:rPr>
                <w:rStyle w:val="af1"/>
                <w:rFonts w:ascii="Times New Roman" w:hAnsi="Times New Roman"/>
                <w:i w:val="0"/>
                <w:sz w:val="24"/>
                <w:szCs w:val="24"/>
              </w:rPr>
            </w:pPr>
            <w:r w:rsidRPr="00945A72">
              <w:rPr>
                <w:rFonts w:ascii="Times New Roman" w:hAnsi="Times New Roman"/>
                <w:color w:val="000000"/>
                <w:sz w:val="24"/>
                <w:szCs w:val="24"/>
              </w:rPr>
              <w:t>ОК 10.</w:t>
            </w:r>
          </w:p>
        </w:tc>
        <w:tc>
          <w:tcPr>
            <w:tcW w:w="8340" w:type="dxa"/>
          </w:tcPr>
          <w:p w:rsidR="0098243F" w:rsidRPr="00945A72" w:rsidRDefault="0098243F" w:rsidP="0098243F">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Пользоваться профессиональной документацией на государственном и иностранном языке.</w:t>
            </w:r>
          </w:p>
        </w:tc>
      </w:tr>
      <w:tr w:rsidR="0098243F" w:rsidRPr="00945A72" w:rsidTr="0098243F">
        <w:trPr>
          <w:trHeight w:val="279"/>
        </w:trPr>
        <w:tc>
          <w:tcPr>
            <w:tcW w:w="1260" w:type="dxa"/>
          </w:tcPr>
          <w:p w:rsidR="0098243F" w:rsidRPr="00945A72" w:rsidRDefault="0098243F" w:rsidP="0098243F">
            <w:pPr>
              <w:spacing w:after="0"/>
              <w:ind w:left="137"/>
              <w:rPr>
                <w:rStyle w:val="af1"/>
                <w:rFonts w:ascii="Times New Roman" w:hAnsi="Times New Roman"/>
                <w:i w:val="0"/>
                <w:sz w:val="24"/>
                <w:szCs w:val="24"/>
              </w:rPr>
            </w:pPr>
            <w:r w:rsidRPr="00945A72">
              <w:rPr>
                <w:rFonts w:ascii="Times New Roman" w:hAnsi="Times New Roman"/>
                <w:color w:val="000000"/>
                <w:sz w:val="24"/>
                <w:szCs w:val="24"/>
              </w:rPr>
              <w:t>ОК 11.</w:t>
            </w:r>
          </w:p>
        </w:tc>
        <w:tc>
          <w:tcPr>
            <w:tcW w:w="8340" w:type="dxa"/>
          </w:tcPr>
          <w:p w:rsidR="0098243F" w:rsidRPr="00945A72" w:rsidRDefault="0098243F" w:rsidP="0098243F">
            <w:pPr>
              <w:spacing w:after="0" w:line="240" w:lineRule="auto"/>
              <w:ind w:left="137" w:right="107"/>
              <w:jc w:val="both"/>
              <w:rPr>
                <w:rStyle w:val="af1"/>
                <w:rFonts w:ascii="Times New Roman" w:hAnsi="Times New Roman"/>
                <w:i w:val="0"/>
                <w:sz w:val="24"/>
                <w:szCs w:val="24"/>
              </w:rPr>
            </w:pPr>
            <w:r w:rsidRPr="00945A72">
              <w:rPr>
                <w:rFonts w:ascii="Times New Roman" w:hAnsi="Times New Roman"/>
                <w:sz w:val="24"/>
                <w:szCs w:val="24"/>
              </w:rPr>
              <w:t>Планировать предпринимательскую деятельность в профессиональной сфере.</w:t>
            </w:r>
          </w:p>
        </w:tc>
      </w:tr>
    </w:tbl>
    <w:p w:rsidR="00474B72" w:rsidRPr="00945A72" w:rsidRDefault="00474B72" w:rsidP="00474B72">
      <w:pPr>
        <w:spacing w:after="0"/>
        <w:ind w:firstLine="709"/>
        <w:jc w:val="both"/>
        <w:rPr>
          <w:rFonts w:ascii="Times New Roman" w:hAnsi="Times New Roman"/>
          <w:sz w:val="24"/>
          <w:szCs w:val="24"/>
        </w:rPr>
      </w:pPr>
    </w:p>
    <w:p w:rsidR="00C37FF4" w:rsidRPr="00945A72" w:rsidRDefault="00C37FF4" w:rsidP="00474B72">
      <w:pPr>
        <w:spacing w:after="0"/>
        <w:ind w:firstLine="709"/>
        <w:jc w:val="both"/>
        <w:rPr>
          <w:rStyle w:val="af1"/>
          <w:rFonts w:ascii="Times New Roman" w:hAnsi="Times New Roman"/>
          <w:i w:val="0"/>
          <w:sz w:val="24"/>
          <w:szCs w:val="24"/>
        </w:rPr>
      </w:pPr>
      <w:r w:rsidRPr="00945A72">
        <w:rPr>
          <w:rStyle w:val="af1"/>
          <w:rFonts w:ascii="Times New Roman" w:hAnsi="Times New Roman"/>
          <w:i w:val="0"/>
          <w:sz w:val="24"/>
          <w:szCs w:val="24"/>
        </w:rPr>
        <w:t xml:space="preserve">1.1.2. Перечень профессиональных компетенций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543"/>
      </w:tblGrid>
      <w:tr w:rsidR="00C37FF4" w:rsidRPr="00945A72" w:rsidTr="00D50F64">
        <w:tc>
          <w:tcPr>
            <w:tcW w:w="1096" w:type="dxa"/>
          </w:tcPr>
          <w:p w:rsidR="00C37FF4" w:rsidRPr="00945A72" w:rsidRDefault="00C37FF4" w:rsidP="00474B72">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Код</w:t>
            </w:r>
          </w:p>
        </w:tc>
        <w:tc>
          <w:tcPr>
            <w:tcW w:w="8543" w:type="dxa"/>
          </w:tcPr>
          <w:p w:rsidR="00833F27" w:rsidRPr="00945A72" w:rsidRDefault="00C37FF4" w:rsidP="00474B72">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 xml:space="preserve">Наименование видов деятельности и профессиональных </w:t>
            </w:r>
          </w:p>
          <w:p w:rsidR="00C37FF4" w:rsidRPr="00945A72" w:rsidRDefault="00C37FF4" w:rsidP="00474B72">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компетенций</w:t>
            </w:r>
          </w:p>
        </w:tc>
      </w:tr>
      <w:tr w:rsidR="00C37FF4" w:rsidRPr="00945A72" w:rsidTr="00D50F64">
        <w:tc>
          <w:tcPr>
            <w:tcW w:w="1096" w:type="dxa"/>
          </w:tcPr>
          <w:p w:rsidR="00C37FF4" w:rsidRPr="00945A72" w:rsidRDefault="00C37FF4" w:rsidP="00474B72">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ВД 5</w:t>
            </w:r>
          </w:p>
        </w:tc>
        <w:tc>
          <w:tcPr>
            <w:tcW w:w="8543" w:type="dxa"/>
          </w:tcPr>
          <w:p w:rsidR="00C37FF4" w:rsidRPr="00945A72" w:rsidRDefault="00C37FF4" w:rsidP="00474B72">
            <w:pPr>
              <w:spacing w:after="0" w:line="240" w:lineRule="auto"/>
              <w:rPr>
                <w:rStyle w:val="af1"/>
                <w:rFonts w:ascii="Times New Roman" w:hAnsi="Times New Roman"/>
                <w:i w:val="0"/>
                <w:sz w:val="24"/>
                <w:szCs w:val="24"/>
              </w:rPr>
            </w:pPr>
            <w:r w:rsidRPr="00945A72">
              <w:rPr>
                <w:rFonts w:ascii="Times New Roman" w:hAnsi="Times New Roman"/>
                <w:sz w:val="24"/>
                <w:szCs w:val="24"/>
              </w:rPr>
              <w:t xml:space="preserve">Организация деятельности коллектива исполнителей  </w:t>
            </w:r>
          </w:p>
        </w:tc>
      </w:tr>
      <w:tr w:rsidR="00C37FF4" w:rsidRPr="00945A72" w:rsidTr="00D50F64">
        <w:tc>
          <w:tcPr>
            <w:tcW w:w="1096" w:type="dxa"/>
          </w:tcPr>
          <w:p w:rsidR="00C37FF4" w:rsidRPr="00945A72" w:rsidRDefault="00C37FF4" w:rsidP="00474B72">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ПК 5.1.</w:t>
            </w:r>
          </w:p>
        </w:tc>
        <w:tc>
          <w:tcPr>
            <w:tcW w:w="8543" w:type="dxa"/>
          </w:tcPr>
          <w:p w:rsidR="00C37FF4" w:rsidRPr="00945A72" w:rsidRDefault="00C37FF4" w:rsidP="00474B72">
            <w:pPr>
              <w:spacing w:after="0" w:line="240" w:lineRule="auto"/>
              <w:rPr>
                <w:rStyle w:val="af1"/>
                <w:rFonts w:ascii="Times New Roman" w:hAnsi="Times New Roman"/>
                <w:i w:val="0"/>
                <w:sz w:val="24"/>
                <w:szCs w:val="24"/>
              </w:rPr>
            </w:pPr>
            <w:r w:rsidRPr="00945A72">
              <w:rPr>
                <w:rFonts w:ascii="Times New Roman" w:hAnsi="Times New Roman"/>
                <w:sz w:val="24"/>
                <w:szCs w:val="24"/>
              </w:rPr>
              <w:t>Планировать деятельность подразделения по техническому обслуживанию и ремонту систем, узлов и двигателей автомобиля.</w:t>
            </w:r>
          </w:p>
        </w:tc>
      </w:tr>
      <w:tr w:rsidR="00C37FF4" w:rsidRPr="00945A72" w:rsidTr="00D50F64">
        <w:tc>
          <w:tcPr>
            <w:tcW w:w="1096" w:type="dxa"/>
          </w:tcPr>
          <w:p w:rsidR="00C37FF4" w:rsidRPr="00945A72" w:rsidRDefault="00C37FF4" w:rsidP="00474B72">
            <w:pPr>
              <w:spacing w:after="0" w:line="240" w:lineRule="auto"/>
              <w:rPr>
                <w:rFonts w:ascii="Times New Roman" w:hAnsi="Times New Roman"/>
                <w:sz w:val="24"/>
                <w:szCs w:val="24"/>
              </w:rPr>
            </w:pPr>
            <w:r w:rsidRPr="00945A72">
              <w:rPr>
                <w:rFonts w:ascii="Times New Roman" w:hAnsi="Times New Roman"/>
                <w:sz w:val="24"/>
                <w:szCs w:val="24"/>
              </w:rPr>
              <w:t xml:space="preserve">ПК 5.2. </w:t>
            </w:r>
          </w:p>
          <w:p w:rsidR="00C37FF4" w:rsidRPr="00945A72" w:rsidRDefault="00C37FF4" w:rsidP="00474B72">
            <w:pPr>
              <w:spacing w:after="0" w:line="240" w:lineRule="auto"/>
              <w:rPr>
                <w:rStyle w:val="af1"/>
                <w:rFonts w:ascii="Times New Roman" w:hAnsi="Times New Roman"/>
                <w:i w:val="0"/>
                <w:sz w:val="24"/>
                <w:szCs w:val="24"/>
              </w:rPr>
            </w:pPr>
          </w:p>
        </w:tc>
        <w:tc>
          <w:tcPr>
            <w:tcW w:w="8543" w:type="dxa"/>
          </w:tcPr>
          <w:p w:rsidR="00C37FF4" w:rsidRPr="00945A72" w:rsidRDefault="00C37FF4" w:rsidP="00474B72">
            <w:pPr>
              <w:spacing w:after="0" w:line="240" w:lineRule="auto"/>
              <w:rPr>
                <w:rStyle w:val="af1"/>
                <w:rFonts w:ascii="Times New Roman" w:hAnsi="Times New Roman"/>
                <w:i w:val="0"/>
                <w:sz w:val="24"/>
                <w:szCs w:val="24"/>
              </w:rPr>
            </w:pPr>
            <w:r w:rsidRPr="00945A72">
              <w:rPr>
                <w:rFonts w:ascii="Times New Roman" w:hAnsi="Times New Roman"/>
                <w:sz w:val="24"/>
                <w:szCs w:val="24"/>
              </w:rPr>
              <w:t>Организовывать материально-техническое обеспечение процесса по техническому обслуживанию и ремонту автотранспортных средств.</w:t>
            </w:r>
          </w:p>
        </w:tc>
      </w:tr>
      <w:tr w:rsidR="00C37FF4" w:rsidRPr="00945A72" w:rsidTr="00D50F64">
        <w:tc>
          <w:tcPr>
            <w:tcW w:w="1096" w:type="dxa"/>
          </w:tcPr>
          <w:p w:rsidR="00C37FF4" w:rsidRPr="00945A72" w:rsidRDefault="00C37FF4" w:rsidP="00474B72">
            <w:pPr>
              <w:spacing w:after="0" w:line="240" w:lineRule="auto"/>
              <w:rPr>
                <w:rFonts w:ascii="Times New Roman" w:hAnsi="Times New Roman"/>
                <w:sz w:val="24"/>
                <w:szCs w:val="24"/>
              </w:rPr>
            </w:pPr>
            <w:r w:rsidRPr="00945A72">
              <w:rPr>
                <w:rFonts w:ascii="Times New Roman" w:hAnsi="Times New Roman"/>
                <w:sz w:val="24"/>
                <w:szCs w:val="24"/>
              </w:rPr>
              <w:t>ПК 5.3.</w:t>
            </w:r>
          </w:p>
        </w:tc>
        <w:tc>
          <w:tcPr>
            <w:tcW w:w="8543" w:type="dxa"/>
          </w:tcPr>
          <w:p w:rsidR="00C37FF4" w:rsidRPr="00945A72" w:rsidRDefault="00C37FF4" w:rsidP="00474B72">
            <w:pPr>
              <w:spacing w:after="0" w:line="240" w:lineRule="auto"/>
              <w:rPr>
                <w:rFonts w:ascii="Times New Roman" w:hAnsi="Times New Roman"/>
                <w:sz w:val="24"/>
                <w:szCs w:val="24"/>
              </w:rPr>
            </w:pPr>
            <w:r w:rsidRPr="00945A72">
              <w:rPr>
                <w:rFonts w:ascii="Times New Roman" w:hAnsi="Times New Roman"/>
                <w:sz w:val="24"/>
                <w:szCs w:val="24"/>
              </w:rPr>
              <w:t>Осуществлять организацию и контроль деятельности персонала подразделения по техническому обслуживанию и ремонту автотранспортных средств.</w:t>
            </w:r>
          </w:p>
        </w:tc>
      </w:tr>
      <w:tr w:rsidR="00A24302" w:rsidRPr="00945A72" w:rsidTr="00D50F64">
        <w:tc>
          <w:tcPr>
            <w:tcW w:w="1096" w:type="dxa"/>
          </w:tcPr>
          <w:p w:rsidR="00A24302" w:rsidRPr="00945A72" w:rsidRDefault="00A24302" w:rsidP="00474B72">
            <w:pPr>
              <w:spacing w:after="0" w:line="240" w:lineRule="auto"/>
              <w:rPr>
                <w:rFonts w:ascii="Times New Roman" w:hAnsi="Times New Roman"/>
                <w:sz w:val="24"/>
                <w:szCs w:val="24"/>
              </w:rPr>
            </w:pPr>
            <w:r w:rsidRPr="00945A72">
              <w:rPr>
                <w:rFonts w:ascii="Times New Roman" w:hAnsi="Times New Roman"/>
                <w:sz w:val="24"/>
                <w:szCs w:val="24"/>
              </w:rPr>
              <w:t>ПК 5.4.</w:t>
            </w:r>
          </w:p>
        </w:tc>
        <w:tc>
          <w:tcPr>
            <w:tcW w:w="8543" w:type="dxa"/>
          </w:tcPr>
          <w:p w:rsidR="00A24302" w:rsidRPr="00945A72" w:rsidRDefault="00A24302" w:rsidP="00474B72">
            <w:pPr>
              <w:spacing w:after="0" w:line="240" w:lineRule="auto"/>
              <w:rPr>
                <w:rFonts w:ascii="Times New Roman" w:hAnsi="Times New Roman"/>
                <w:sz w:val="24"/>
                <w:szCs w:val="24"/>
              </w:rPr>
            </w:pPr>
            <w:r w:rsidRPr="00945A72">
              <w:rPr>
                <w:rFonts w:ascii="Times New Roman" w:hAnsi="Times New Roman"/>
                <w:sz w:val="24"/>
                <w:szCs w:val="24"/>
              </w:rPr>
              <w:t>Разрабатывать предложения по совершенствованию деятельности подразделения, техническому обслуживанию  и ремонту автотранспортных средств.</w:t>
            </w:r>
          </w:p>
        </w:tc>
      </w:tr>
    </w:tbl>
    <w:p w:rsidR="00833F27" w:rsidRPr="00945A72" w:rsidRDefault="00833F27" w:rsidP="00FD2A9B">
      <w:pPr>
        <w:spacing w:after="0"/>
        <w:jc w:val="both"/>
        <w:rPr>
          <w:rFonts w:ascii="Times New Roman" w:hAnsi="Times New Roman"/>
          <w:bCs/>
          <w:sz w:val="24"/>
          <w:szCs w:val="24"/>
        </w:rPr>
      </w:pPr>
    </w:p>
    <w:p w:rsidR="00C37FF4" w:rsidRPr="00945A72" w:rsidRDefault="00C37FF4" w:rsidP="00D50F64">
      <w:pPr>
        <w:spacing w:after="0"/>
        <w:ind w:firstLine="709"/>
        <w:jc w:val="both"/>
        <w:rPr>
          <w:rFonts w:ascii="Times New Roman" w:hAnsi="Times New Roman"/>
          <w:bCs/>
          <w:sz w:val="24"/>
          <w:szCs w:val="24"/>
        </w:rPr>
      </w:pPr>
      <w:r w:rsidRPr="00945A72">
        <w:rPr>
          <w:rFonts w:ascii="Times New Roman" w:hAnsi="Times New Roman"/>
          <w:bCs/>
          <w:sz w:val="24"/>
          <w:szCs w:val="24"/>
        </w:rPr>
        <w:t>1.1.3. В результате освоения профессионального модуля студент должен: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6952"/>
      </w:tblGrid>
      <w:tr w:rsidR="00C37FF4" w:rsidRPr="00945A72" w:rsidTr="00D50F64">
        <w:tc>
          <w:tcPr>
            <w:tcW w:w="2687" w:type="dxa"/>
          </w:tcPr>
          <w:p w:rsidR="00C37FF4" w:rsidRPr="00945A72" w:rsidRDefault="00334C40"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bCs/>
                <w:sz w:val="24"/>
                <w:szCs w:val="24"/>
                <w:lang w:eastAsia="en-US"/>
              </w:rPr>
              <w:t xml:space="preserve">иметь </w:t>
            </w:r>
            <w:r w:rsidR="00C37FF4" w:rsidRPr="00945A72">
              <w:rPr>
                <w:rFonts w:ascii="Times New Roman" w:hAnsi="Times New Roman"/>
                <w:bCs/>
                <w:sz w:val="24"/>
                <w:szCs w:val="24"/>
                <w:lang w:eastAsia="en-US"/>
              </w:rPr>
              <w:t>практический опыт</w:t>
            </w:r>
          </w:p>
        </w:tc>
        <w:tc>
          <w:tcPr>
            <w:tcW w:w="6952" w:type="dxa"/>
          </w:tcPr>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планирования и организации работ производственного поста, участка; </w:t>
            </w:r>
          </w:p>
          <w:p w:rsidR="00C37FF4" w:rsidRPr="00945A72" w:rsidRDefault="00C37FF4"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sz w:val="24"/>
                <w:szCs w:val="24"/>
              </w:rPr>
              <w:t xml:space="preserve">- проверке качества выполняемых работ; оценке экономической </w:t>
            </w:r>
            <w:r w:rsidRPr="00945A72">
              <w:rPr>
                <w:rFonts w:ascii="Times New Roman" w:hAnsi="Times New Roman"/>
                <w:sz w:val="24"/>
                <w:szCs w:val="24"/>
              </w:rPr>
              <w:lastRenderedPageBreak/>
              <w:t>эффективности производственной деятельности; обеспечении безопасности труда на производственном участке.</w:t>
            </w:r>
          </w:p>
        </w:tc>
      </w:tr>
      <w:tr w:rsidR="00C37FF4" w:rsidRPr="00945A72" w:rsidTr="00D50F64">
        <w:tc>
          <w:tcPr>
            <w:tcW w:w="2687" w:type="dxa"/>
          </w:tcPr>
          <w:p w:rsidR="00C37FF4" w:rsidRPr="00945A72" w:rsidRDefault="00C37FF4" w:rsidP="009D7A77">
            <w:pPr>
              <w:spacing w:after="0" w:line="240" w:lineRule="auto"/>
              <w:jc w:val="both"/>
              <w:rPr>
                <w:rFonts w:ascii="Times New Roman" w:hAnsi="Times New Roman"/>
                <w:bCs/>
                <w:sz w:val="24"/>
                <w:szCs w:val="24"/>
                <w:highlight w:val="yellow"/>
                <w:lang w:eastAsia="en-US"/>
              </w:rPr>
            </w:pPr>
            <w:r w:rsidRPr="00945A72">
              <w:rPr>
                <w:rFonts w:ascii="Times New Roman" w:hAnsi="Times New Roman"/>
                <w:bCs/>
                <w:sz w:val="24"/>
                <w:szCs w:val="24"/>
                <w:lang w:eastAsia="en-US"/>
              </w:rPr>
              <w:lastRenderedPageBreak/>
              <w:t>уметь</w:t>
            </w:r>
          </w:p>
        </w:tc>
        <w:tc>
          <w:tcPr>
            <w:tcW w:w="6952" w:type="dxa"/>
          </w:tcPr>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планировать и осуществлять руководство работой производственного участка;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обеспечивать рациональную расстановку рабочих;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контролировать соблюдение технологических процессов и проверять качество выполненных работ;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анализировать результаты производственной деятельности участка;</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обеспечивать правильность и своевременность оформления первичных документов;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рассчитывать по принятой методологии основные технико-экономические показатели производственной деятельности.</w:t>
            </w:r>
          </w:p>
        </w:tc>
      </w:tr>
      <w:tr w:rsidR="00C37FF4" w:rsidRPr="00945A72" w:rsidTr="00D50F64">
        <w:tc>
          <w:tcPr>
            <w:tcW w:w="2687" w:type="dxa"/>
          </w:tcPr>
          <w:p w:rsidR="00C37FF4" w:rsidRPr="00945A72" w:rsidRDefault="00C37FF4" w:rsidP="009D7A77">
            <w:pPr>
              <w:spacing w:after="0" w:line="240" w:lineRule="auto"/>
              <w:jc w:val="both"/>
              <w:rPr>
                <w:rFonts w:ascii="Times New Roman" w:hAnsi="Times New Roman"/>
                <w:bCs/>
                <w:sz w:val="24"/>
                <w:szCs w:val="24"/>
                <w:lang w:eastAsia="en-US"/>
              </w:rPr>
            </w:pPr>
            <w:r w:rsidRPr="00945A72">
              <w:rPr>
                <w:rFonts w:ascii="Times New Roman" w:hAnsi="Times New Roman"/>
                <w:bCs/>
                <w:sz w:val="24"/>
                <w:szCs w:val="24"/>
                <w:lang w:eastAsia="en-US"/>
              </w:rPr>
              <w:t>знать</w:t>
            </w:r>
          </w:p>
        </w:tc>
        <w:tc>
          <w:tcPr>
            <w:tcW w:w="6952" w:type="dxa"/>
          </w:tcPr>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основы организации деятельности предприятия и управление им; законодательные и нормативные акты, регулирующие производственно-хозяйственную деятельность;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положения действующей системы менеджмента качества;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методы нормирования и формы оплаты труда;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основы управленческого учета и бережливого производства; </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основные технико-экономические показатели производственной деятельности;</w:t>
            </w:r>
          </w:p>
          <w:p w:rsidR="00C37FF4" w:rsidRPr="00945A72" w:rsidRDefault="00C37FF4" w:rsidP="009D7A77">
            <w:pPr>
              <w:spacing w:after="0" w:line="240" w:lineRule="auto"/>
              <w:jc w:val="both"/>
              <w:rPr>
                <w:rFonts w:ascii="Times New Roman" w:hAnsi="Times New Roman"/>
                <w:sz w:val="24"/>
                <w:szCs w:val="24"/>
              </w:rPr>
            </w:pPr>
            <w:r w:rsidRPr="00945A72">
              <w:rPr>
                <w:rFonts w:ascii="Times New Roman" w:hAnsi="Times New Roman"/>
                <w:sz w:val="24"/>
                <w:szCs w:val="24"/>
              </w:rPr>
              <w:t xml:space="preserve">- порядок разработки и оформления технической документации; </w:t>
            </w:r>
          </w:p>
          <w:p w:rsidR="00C37FF4" w:rsidRPr="00945A72" w:rsidRDefault="00C37FF4" w:rsidP="009D7A77">
            <w:pPr>
              <w:spacing w:after="0" w:line="240" w:lineRule="auto"/>
              <w:jc w:val="both"/>
              <w:rPr>
                <w:rFonts w:ascii="Times New Roman" w:hAnsi="Times New Roman"/>
                <w:bCs/>
                <w:sz w:val="24"/>
                <w:szCs w:val="24"/>
                <w:lang w:eastAsia="en-US"/>
              </w:rPr>
            </w:pPr>
            <w:r w:rsidRPr="00945A72">
              <w:rPr>
                <w:rFonts w:ascii="Times New Roman" w:hAnsi="Times New Roman"/>
                <w:sz w:val="24"/>
                <w:szCs w:val="24"/>
              </w:rPr>
              <w:t>- правила охраны труда, противопожарной и экологической безопасности, виды, периодичность и правила оформления инструктажа.</w:t>
            </w:r>
          </w:p>
        </w:tc>
      </w:tr>
    </w:tbl>
    <w:p w:rsidR="00C37FF4" w:rsidRPr="00945A72" w:rsidRDefault="00C37FF4" w:rsidP="00FD2A9B">
      <w:pPr>
        <w:spacing w:after="0"/>
        <w:jc w:val="both"/>
        <w:rPr>
          <w:rFonts w:ascii="Times New Roman" w:hAnsi="Times New Roman"/>
          <w:b/>
          <w:sz w:val="24"/>
          <w:szCs w:val="24"/>
        </w:rPr>
      </w:pPr>
    </w:p>
    <w:p w:rsidR="0009544D" w:rsidRDefault="0009544D">
      <w:pPr>
        <w:rPr>
          <w:rFonts w:ascii="Times New Roman" w:hAnsi="Times New Roman"/>
          <w:b/>
          <w:sz w:val="24"/>
          <w:szCs w:val="24"/>
        </w:rPr>
      </w:pPr>
    </w:p>
    <w:p w:rsidR="0009544D" w:rsidRDefault="0009544D">
      <w:pPr>
        <w:rPr>
          <w:rFonts w:ascii="Times New Roman" w:hAnsi="Times New Roman"/>
          <w:b/>
          <w:sz w:val="24"/>
          <w:szCs w:val="24"/>
        </w:rPr>
      </w:pPr>
    </w:p>
    <w:p w:rsidR="0009544D" w:rsidRPr="00B37D92" w:rsidRDefault="0009544D" w:rsidP="0009544D">
      <w:pPr>
        <w:spacing w:after="0"/>
        <w:ind w:firstLine="709"/>
        <w:jc w:val="both"/>
        <w:rPr>
          <w:rFonts w:ascii="Times New Roman" w:hAnsi="Times New Roman"/>
          <w:b/>
          <w:sz w:val="24"/>
          <w:szCs w:val="24"/>
        </w:rPr>
      </w:pPr>
      <w:r w:rsidRPr="00B37D92">
        <w:rPr>
          <w:rFonts w:ascii="Times New Roman" w:hAnsi="Times New Roman"/>
          <w:b/>
          <w:sz w:val="24"/>
          <w:szCs w:val="24"/>
        </w:rPr>
        <w:t>1.2. Количество часов, отводимое на освоение профессионального модуля</w:t>
      </w:r>
    </w:p>
    <w:p w:rsidR="0009544D" w:rsidRPr="00B37D92" w:rsidRDefault="0009544D" w:rsidP="0009544D">
      <w:pPr>
        <w:pStyle w:val="a4"/>
        <w:spacing w:line="276" w:lineRule="auto"/>
        <w:ind w:firstLine="709"/>
        <w:jc w:val="both"/>
        <w:rPr>
          <w:rFonts w:ascii="Times New Roman" w:hAnsi="Times New Roman" w:cs="Times New Roman"/>
          <w:sz w:val="24"/>
          <w:szCs w:val="24"/>
        </w:rPr>
      </w:pPr>
      <w:r w:rsidRPr="00B37D92">
        <w:rPr>
          <w:rFonts w:ascii="Times New Roman" w:hAnsi="Times New Roman" w:cs="Times New Roman"/>
          <w:sz w:val="24"/>
          <w:szCs w:val="24"/>
        </w:rPr>
        <w:t xml:space="preserve">Всего часов – </w:t>
      </w:r>
      <w:r w:rsidRPr="00B37D92">
        <w:rPr>
          <w:rFonts w:ascii="Times New Roman" w:hAnsi="Times New Roman" w:cs="Times New Roman"/>
          <w:b/>
          <w:sz w:val="24"/>
          <w:szCs w:val="24"/>
        </w:rPr>
        <w:t xml:space="preserve">218, </w:t>
      </w:r>
      <w:r w:rsidRPr="00B37D92">
        <w:rPr>
          <w:rFonts w:ascii="Times New Roman" w:hAnsi="Times New Roman" w:cs="Times New Roman"/>
          <w:sz w:val="24"/>
          <w:szCs w:val="24"/>
        </w:rPr>
        <w:t xml:space="preserve">из них: </w:t>
      </w:r>
    </w:p>
    <w:p w:rsidR="0009544D" w:rsidRPr="00B37D92" w:rsidRDefault="0009544D" w:rsidP="0009544D">
      <w:pPr>
        <w:pStyle w:val="a4"/>
        <w:spacing w:line="276" w:lineRule="auto"/>
        <w:ind w:firstLine="709"/>
        <w:jc w:val="both"/>
        <w:rPr>
          <w:rFonts w:ascii="Times New Roman" w:hAnsi="Times New Roman" w:cs="Times New Roman"/>
          <w:sz w:val="24"/>
          <w:szCs w:val="24"/>
        </w:rPr>
      </w:pPr>
      <w:r w:rsidRPr="00B37D92">
        <w:rPr>
          <w:rFonts w:ascii="Times New Roman" w:hAnsi="Times New Roman" w:cs="Times New Roman"/>
          <w:sz w:val="24"/>
          <w:szCs w:val="24"/>
        </w:rPr>
        <w:t>на освоение МДК - 140 час.</w:t>
      </w:r>
    </w:p>
    <w:p w:rsidR="0009544D" w:rsidRPr="00B37D92" w:rsidRDefault="0009544D" w:rsidP="0009544D">
      <w:pPr>
        <w:pStyle w:val="a4"/>
        <w:spacing w:line="276" w:lineRule="auto"/>
        <w:ind w:firstLine="709"/>
        <w:jc w:val="both"/>
        <w:rPr>
          <w:rFonts w:ascii="Times New Roman" w:hAnsi="Times New Roman" w:cs="Times New Roman"/>
          <w:sz w:val="24"/>
          <w:szCs w:val="24"/>
        </w:rPr>
      </w:pPr>
      <w:r w:rsidRPr="00B37D92">
        <w:rPr>
          <w:rFonts w:ascii="Times New Roman" w:hAnsi="Times New Roman" w:cs="Times New Roman"/>
          <w:sz w:val="24"/>
          <w:szCs w:val="24"/>
        </w:rPr>
        <w:t>на производственную практику – 72 час.</w:t>
      </w:r>
    </w:p>
    <w:p w:rsidR="0009544D" w:rsidRPr="00B37D92" w:rsidRDefault="0009544D" w:rsidP="0009544D">
      <w:pPr>
        <w:pStyle w:val="a4"/>
        <w:spacing w:line="276" w:lineRule="auto"/>
        <w:ind w:firstLine="709"/>
        <w:jc w:val="both"/>
        <w:rPr>
          <w:rFonts w:ascii="Times New Roman" w:hAnsi="Times New Roman" w:cs="Times New Roman"/>
          <w:sz w:val="24"/>
          <w:szCs w:val="24"/>
        </w:rPr>
      </w:pPr>
      <w:r w:rsidRPr="00B37D92">
        <w:rPr>
          <w:rFonts w:ascii="Times New Roman" w:hAnsi="Times New Roman" w:cs="Times New Roman"/>
          <w:sz w:val="24"/>
          <w:szCs w:val="24"/>
        </w:rPr>
        <w:t>на самостоятельную работу – 8 час.</w:t>
      </w:r>
    </w:p>
    <w:p w:rsidR="0009544D" w:rsidRPr="00945A72" w:rsidRDefault="0009544D" w:rsidP="0009544D">
      <w:pPr>
        <w:pStyle w:val="a4"/>
        <w:spacing w:line="276" w:lineRule="auto"/>
        <w:jc w:val="both"/>
        <w:rPr>
          <w:rFonts w:ascii="Times New Roman" w:hAnsi="Times New Roman" w:cs="Times New Roman"/>
          <w:sz w:val="24"/>
          <w:szCs w:val="24"/>
        </w:rPr>
      </w:pPr>
    </w:p>
    <w:p w:rsidR="009D7A77" w:rsidRPr="00945A72" w:rsidRDefault="009D7A77">
      <w:pPr>
        <w:rPr>
          <w:rFonts w:ascii="Times New Roman" w:hAnsi="Times New Roman"/>
          <w:b/>
          <w:sz w:val="24"/>
          <w:szCs w:val="24"/>
        </w:rPr>
      </w:pPr>
    </w:p>
    <w:p w:rsidR="00C37FF4" w:rsidRPr="00945A72" w:rsidRDefault="00C37FF4" w:rsidP="00FD2A9B">
      <w:pPr>
        <w:spacing w:after="0"/>
        <w:jc w:val="both"/>
        <w:rPr>
          <w:rFonts w:ascii="Times New Roman" w:hAnsi="Times New Roman"/>
          <w:sz w:val="24"/>
          <w:szCs w:val="24"/>
        </w:rPr>
        <w:sectPr w:rsidR="00C37FF4" w:rsidRPr="00945A72" w:rsidSect="000A3E5F">
          <w:footerReference w:type="default" r:id="rId22"/>
          <w:pgSz w:w="11906" w:h="16838"/>
          <w:pgMar w:top="1134" w:right="851" w:bottom="1134" w:left="1701" w:header="708" w:footer="708" w:gutter="0"/>
          <w:cols w:space="708"/>
          <w:docGrid w:linePitch="360"/>
        </w:sectPr>
      </w:pPr>
    </w:p>
    <w:p w:rsidR="00C37FF4" w:rsidRPr="00945A72" w:rsidRDefault="005C51E0"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lastRenderedPageBreak/>
        <w:t>2</w:t>
      </w:r>
      <w:r w:rsidR="00C37FF4" w:rsidRPr="00945A72">
        <w:rPr>
          <w:rFonts w:ascii="Times New Roman" w:hAnsi="Times New Roman" w:cs="Times New Roman"/>
          <w:b/>
          <w:sz w:val="24"/>
          <w:szCs w:val="24"/>
        </w:rPr>
        <w:t xml:space="preserve">. </w:t>
      </w:r>
      <w:r w:rsidR="003B5631" w:rsidRPr="00945A72">
        <w:rPr>
          <w:rFonts w:ascii="Times New Roman" w:hAnsi="Times New Roman" w:cs="Times New Roman"/>
          <w:b/>
          <w:sz w:val="24"/>
          <w:szCs w:val="24"/>
        </w:rPr>
        <w:t xml:space="preserve">СТРУКТУРА И СОДЕРЖАНИЕ ПРОФЕССИОНАЛЬНОГО МОДУЛЯ </w:t>
      </w:r>
    </w:p>
    <w:p w:rsidR="00FD5BCA" w:rsidRPr="00945A72" w:rsidRDefault="005C51E0"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bCs/>
          <w:sz w:val="24"/>
          <w:szCs w:val="24"/>
        </w:rPr>
        <w:t>2</w:t>
      </w:r>
      <w:r w:rsidR="00C37FF4" w:rsidRPr="00945A72">
        <w:rPr>
          <w:rFonts w:ascii="Times New Roman" w:hAnsi="Times New Roman" w:cs="Times New Roman"/>
          <w:b/>
          <w:bCs/>
          <w:sz w:val="24"/>
          <w:szCs w:val="24"/>
        </w:rPr>
        <w:t xml:space="preserve">.1. </w:t>
      </w:r>
      <w:r w:rsidR="00C37FF4" w:rsidRPr="00945A72">
        <w:rPr>
          <w:rFonts w:ascii="Times New Roman" w:hAnsi="Times New Roman" w:cs="Times New Roman"/>
          <w:b/>
          <w:sz w:val="24"/>
          <w:szCs w:val="24"/>
        </w:rPr>
        <w:t xml:space="preserve">Структура профессионального модуля </w:t>
      </w:r>
      <w:r w:rsidR="00C6159B" w:rsidRPr="00945A72">
        <w:rPr>
          <w:rFonts w:ascii="Times New Roman" w:hAnsi="Times New Roman" w:cs="Times New Roman"/>
          <w:b/>
          <w:sz w:val="24"/>
          <w:szCs w:val="24"/>
        </w:rPr>
        <w:t>ПМ.02 Организация процессов по техническому обслуживанию и ремонту автомобилей</w:t>
      </w:r>
    </w:p>
    <w:tbl>
      <w:tblPr>
        <w:tblStyle w:val="afffff7"/>
        <w:tblW w:w="15375" w:type="dxa"/>
        <w:tblInd w:w="-743" w:type="dxa"/>
        <w:tblLayout w:type="fixed"/>
        <w:tblLook w:val="04A0" w:firstRow="1" w:lastRow="0" w:firstColumn="1" w:lastColumn="0" w:noHBand="0" w:noVBand="1"/>
      </w:tblPr>
      <w:tblGrid>
        <w:gridCol w:w="1242"/>
        <w:gridCol w:w="2983"/>
        <w:gridCol w:w="1134"/>
        <w:gridCol w:w="1275"/>
        <w:gridCol w:w="1276"/>
        <w:gridCol w:w="1365"/>
        <w:gridCol w:w="1134"/>
        <w:gridCol w:w="850"/>
        <w:gridCol w:w="992"/>
        <w:gridCol w:w="851"/>
        <w:gridCol w:w="850"/>
        <w:gridCol w:w="762"/>
        <w:gridCol w:w="661"/>
      </w:tblGrid>
      <w:tr w:rsidR="00B05282" w:rsidRPr="00945A72" w:rsidTr="00D50F64">
        <w:trPr>
          <w:trHeight w:val="918"/>
        </w:trPr>
        <w:tc>
          <w:tcPr>
            <w:tcW w:w="1242" w:type="dxa"/>
            <w:vMerge w:val="restart"/>
            <w:vAlign w:val="center"/>
          </w:tcPr>
          <w:p w:rsidR="00B05282" w:rsidRPr="00945A72" w:rsidRDefault="0083440A" w:rsidP="00D50F64">
            <w:pPr>
              <w:jc w:val="both"/>
              <w:rPr>
                <w:rFonts w:ascii="Times New Roman" w:hAnsi="Times New Roman"/>
                <w:b/>
                <w:sz w:val="24"/>
                <w:szCs w:val="24"/>
              </w:rPr>
            </w:pPr>
            <w:r w:rsidRPr="00945A72">
              <w:rPr>
                <w:rFonts w:ascii="Times New Roman" w:hAnsi="Times New Roman"/>
                <w:b/>
                <w:sz w:val="24"/>
                <w:szCs w:val="24"/>
              </w:rPr>
              <w:t>Коды профессиональных компетен</w:t>
            </w:r>
            <w:r w:rsidR="00B05282" w:rsidRPr="00945A72">
              <w:rPr>
                <w:rFonts w:ascii="Times New Roman" w:hAnsi="Times New Roman"/>
                <w:b/>
                <w:sz w:val="24"/>
                <w:szCs w:val="24"/>
              </w:rPr>
              <w:t>ций</w:t>
            </w:r>
          </w:p>
        </w:tc>
        <w:tc>
          <w:tcPr>
            <w:tcW w:w="2983" w:type="dxa"/>
            <w:vMerge w:val="restart"/>
            <w:vAlign w:val="center"/>
          </w:tcPr>
          <w:p w:rsidR="00B05282" w:rsidRPr="00945A72" w:rsidRDefault="00B05282" w:rsidP="00D50F64">
            <w:pPr>
              <w:jc w:val="both"/>
              <w:rPr>
                <w:rFonts w:ascii="Times New Roman" w:hAnsi="Times New Roman"/>
                <w:b/>
                <w:sz w:val="24"/>
                <w:szCs w:val="24"/>
              </w:rPr>
            </w:pPr>
            <w:r w:rsidRPr="00945A72">
              <w:rPr>
                <w:rFonts w:ascii="Times New Roman" w:hAnsi="Times New Roman"/>
                <w:b/>
                <w:sz w:val="24"/>
                <w:szCs w:val="24"/>
              </w:rPr>
              <w:t>Наименование элементов профессионального модуля</w:t>
            </w:r>
          </w:p>
        </w:tc>
        <w:tc>
          <w:tcPr>
            <w:tcW w:w="1134" w:type="dxa"/>
            <w:vMerge w:val="restart"/>
            <w:vAlign w:val="center"/>
          </w:tcPr>
          <w:p w:rsidR="00B05282" w:rsidRPr="00945A72" w:rsidRDefault="00D50F64" w:rsidP="00D50F64">
            <w:pPr>
              <w:ind w:right="-114"/>
              <w:jc w:val="both"/>
              <w:rPr>
                <w:rFonts w:ascii="Times New Roman" w:hAnsi="Times New Roman"/>
                <w:b/>
                <w:sz w:val="24"/>
                <w:szCs w:val="24"/>
              </w:rPr>
            </w:pPr>
            <w:r w:rsidRPr="00945A72">
              <w:rPr>
                <w:rFonts w:ascii="Times New Roman" w:hAnsi="Times New Roman"/>
                <w:b/>
                <w:sz w:val="24"/>
                <w:szCs w:val="24"/>
              </w:rPr>
              <w:t>Объём образовательной нагрузки</w:t>
            </w:r>
          </w:p>
        </w:tc>
        <w:tc>
          <w:tcPr>
            <w:tcW w:w="6892" w:type="dxa"/>
            <w:gridSpan w:val="6"/>
            <w:vAlign w:val="center"/>
          </w:tcPr>
          <w:p w:rsidR="00B05282" w:rsidRPr="00945A72" w:rsidRDefault="00B05282" w:rsidP="00D50F64">
            <w:pPr>
              <w:autoSpaceDE w:val="0"/>
              <w:autoSpaceDN w:val="0"/>
              <w:adjustRightInd w:val="0"/>
              <w:jc w:val="both"/>
              <w:rPr>
                <w:rFonts w:ascii="Times New Roman" w:hAnsi="Times New Roman"/>
                <w:b/>
                <w:bCs/>
                <w:sz w:val="24"/>
                <w:szCs w:val="24"/>
              </w:rPr>
            </w:pPr>
            <w:r w:rsidRPr="00945A72">
              <w:rPr>
                <w:rFonts w:ascii="Times New Roman" w:hAnsi="Times New Roman"/>
                <w:b/>
                <w:sz w:val="24"/>
                <w:szCs w:val="24"/>
              </w:rPr>
              <w:t>Обязательная учебная нагрузка</w:t>
            </w:r>
          </w:p>
          <w:p w:rsidR="00B05282" w:rsidRPr="00945A72" w:rsidRDefault="00B05282" w:rsidP="00D50F64">
            <w:pPr>
              <w:autoSpaceDE w:val="0"/>
              <w:autoSpaceDN w:val="0"/>
              <w:adjustRightInd w:val="0"/>
              <w:jc w:val="both"/>
              <w:rPr>
                <w:rFonts w:ascii="Times New Roman" w:hAnsi="Times New Roman"/>
                <w:b/>
                <w:bCs/>
                <w:sz w:val="24"/>
                <w:szCs w:val="24"/>
                <w:highlight w:val="yellow"/>
              </w:rPr>
            </w:pPr>
            <w:r w:rsidRPr="00945A72">
              <w:rPr>
                <w:rFonts w:ascii="Times New Roman" w:hAnsi="Times New Roman"/>
                <w:b/>
                <w:sz w:val="24"/>
                <w:szCs w:val="24"/>
              </w:rPr>
              <w:t>во взаимодействии с преподавателем</w:t>
            </w:r>
            <w:r w:rsidRPr="00945A72">
              <w:rPr>
                <w:rFonts w:ascii="Times New Roman" w:hAnsi="Times New Roman"/>
                <w:b/>
                <w:bCs/>
                <w:sz w:val="24"/>
                <w:szCs w:val="24"/>
              </w:rPr>
              <w:t>, в том числе</w:t>
            </w:r>
            <w:r w:rsidR="00820FC8" w:rsidRPr="00945A72">
              <w:rPr>
                <w:rFonts w:ascii="Times New Roman" w:hAnsi="Times New Roman"/>
                <w:b/>
                <w:bCs/>
                <w:sz w:val="24"/>
                <w:szCs w:val="24"/>
              </w:rPr>
              <w:t>:</w:t>
            </w:r>
          </w:p>
        </w:tc>
        <w:tc>
          <w:tcPr>
            <w:tcW w:w="3124" w:type="dxa"/>
            <w:gridSpan w:val="4"/>
          </w:tcPr>
          <w:p w:rsidR="00B05282" w:rsidRPr="00945A72" w:rsidRDefault="00D50F64" w:rsidP="00D50F64">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Количество часов</w:t>
            </w:r>
            <w:r w:rsidR="00B05282" w:rsidRPr="00945A72">
              <w:rPr>
                <w:rFonts w:ascii="Times New Roman" w:hAnsi="Times New Roman"/>
                <w:b/>
                <w:bCs/>
                <w:sz w:val="24"/>
                <w:szCs w:val="24"/>
              </w:rPr>
              <w:t xml:space="preserve"> о</w:t>
            </w:r>
            <w:r w:rsidR="00B05282" w:rsidRPr="00945A72">
              <w:rPr>
                <w:rFonts w:ascii="Times New Roman" w:hAnsi="Times New Roman"/>
                <w:b/>
                <w:sz w:val="24"/>
                <w:szCs w:val="24"/>
              </w:rPr>
              <w:t>бязательной учебной нагрузки по курсам</w:t>
            </w:r>
          </w:p>
        </w:tc>
      </w:tr>
      <w:tr w:rsidR="00485B6B" w:rsidRPr="00945A72" w:rsidTr="00D50F64">
        <w:trPr>
          <w:trHeight w:val="1303"/>
        </w:trPr>
        <w:tc>
          <w:tcPr>
            <w:tcW w:w="1242" w:type="dxa"/>
            <w:vMerge/>
            <w:vAlign w:val="center"/>
          </w:tcPr>
          <w:p w:rsidR="00485B6B" w:rsidRPr="00945A72" w:rsidRDefault="00485B6B" w:rsidP="00D50F64">
            <w:pPr>
              <w:jc w:val="both"/>
              <w:rPr>
                <w:rFonts w:ascii="Times New Roman" w:hAnsi="Times New Roman"/>
                <w:sz w:val="24"/>
                <w:szCs w:val="24"/>
              </w:rPr>
            </w:pPr>
          </w:p>
        </w:tc>
        <w:tc>
          <w:tcPr>
            <w:tcW w:w="2983" w:type="dxa"/>
            <w:vMerge/>
            <w:vAlign w:val="center"/>
          </w:tcPr>
          <w:p w:rsidR="00485B6B" w:rsidRPr="00945A72" w:rsidRDefault="00485B6B" w:rsidP="00D50F64">
            <w:pPr>
              <w:jc w:val="both"/>
              <w:rPr>
                <w:rFonts w:ascii="Times New Roman" w:hAnsi="Times New Roman"/>
                <w:sz w:val="24"/>
                <w:szCs w:val="24"/>
              </w:rPr>
            </w:pPr>
          </w:p>
        </w:tc>
        <w:tc>
          <w:tcPr>
            <w:tcW w:w="1134" w:type="dxa"/>
            <w:vMerge/>
            <w:vAlign w:val="center"/>
          </w:tcPr>
          <w:p w:rsidR="00485B6B" w:rsidRPr="00945A72" w:rsidRDefault="00485B6B" w:rsidP="00D50F64">
            <w:pPr>
              <w:jc w:val="both"/>
              <w:rPr>
                <w:rFonts w:ascii="Times New Roman" w:hAnsi="Times New Roman"/>
                <w:sz w:val="24"/>
                <w:szCs w:val="24"/>
              </w:rPr>
            </w:pPr>
          </w:p>
        </w:tc>
        <w:tc>
          <w:tcPr>
            <w:tcW w:w="1275" w:type="dxa"/>
          </w:tcPr>
          <w:p w:rsidR="00485B6B" w:rsidRPr="00945A72" w:rsidRDefault="00485B6B" w:rsidP="00D50F64">
            <w:pPr>
              <w:autoSpaceDE w:val="0"/>
              <w:autoSpaceDN w:val="0"/>
              <w:adjustRightInd w:val="0"/>
              <w:jc w:val="both"/>
              <w:rPr>
                <w:rFonts w:ascii="Times New Roman" w:hAnsi="Times New Roman"/>
                <w:b/>
                <w:sz w:val="24"/>
                <w:szCs w:val="24"/>
              </w:rPr>
            </w:pPr>
            <w:proofErr w:type="spellStart"/>
            <w:r w:rsidRPr="00945A72">
              <w:rPr>
                <w:rFonts w:ascii="Times New Roman" w:hAnsi="Times New Roman"/>
                <w:b/>
                <w:sz w:val="24"/>
                <w:szCs w:val="24"/>
              </w:rPr>
              <w:t>самосто-ятельная</w:t>
            </w:r>
            <w:proofErr w:type="spellEnd"/>
            <w:r w:rsidRPr="00945A72">
              <w:rPr>
                <w:rFonts w:ascii="Times New Roman" w:hAnsi="Times New Roman"/>
                <w:b/>
                <w:sz w:val="24"/>
                <w:szCs w:val="24"/>
              </w:rPr>
              <w:t xml:space="preserve"> учебная работа</w:t>
            </w:r>
          </w:p>
          <w:p w:rsidR="00485B6B" w:rsidRPr="00945A72" w:rsidRDefault="00485B6B" w:rsidP="00D50F64">
            <w:pPr>
              <w:jc w:val="both"/>
              <w:rPr>
                <w:rFonts w:ascii="Times New Roman" w:hAnsi="Times New Roman"/>
                <w:b/>
                <w:sz w:val="24"/>
                <w:szCs w:val="24"/>
              </w:rPr>
            </w:pPr>
            <w:r w:rsidRPr="00945A72">
              <w:rPr>
                <w:rFonts w:ascii="Times New Roman" w:hAnsi="Times New Roman"/>
                <w:b/>
                <w:sz w:val="24"/>
                <w:szCs w:val="24"/>
              </w:rPr>
              <w:t>студентов</w:t>
            </w:r>
          </w:p>
        </w:tc>
        <w:tc>
          <w:tcPr>
            <w:tcW w:w="1276" w:type="dxa"/>
          </w:tcPr>
          <w:p w:rsidR="00485B6B" w:rsidRPr="00945A72" w:rsidRDefault="00485B6B" w:rsidP="00D50F64">
            <w:pPr>
              <w:jc w:val="both"/>
              <w:rPr>
                <w:rFonts w:ascii="Times New Roman" w:hAnsi="Times New Roman"/>
                <w:sz w:val="24"/>
                <w:szCs w:val="24"/>
              </w:rPr>
            </w:pPr>
            <w:proofErr w:type="spellStart"/>
            <w:r w:rsidRPr="00945A72">
              <w:rPr>
                <w:rFonts w:ascii="Times New Roman" w:hAnsi="Times New Roman"/>
                <w:b/>
                <w:sz w:val="24"/>
                <w:szCs w:val="24"/>
              </w:rPr>
              <w:t>теоретич</w:t>
            </w:r>
            <w:proofErr w:type="spellEnd"/>
            <w:r w:rsidR="00D50F64" w:rsidRPr="00945A72">
              <w:rPr>
                <w:rFonts w:ascii="Times New Roman" w:hAnsi="Times New Roman"/>
                <w:b/>
                <w:sz w:val="24"/>
                <w:szCs w:val="24"/>
              </w:rPr>
              <w:t>.</w:t>
            </w:r>
            <w:r w:rsidRPr="00945A72">
              <w:rPr>
                <w:rFonts w:ascii="Times New Roman" w:hAnsi="Times New Roman"/>
                <w:b/>
                <w:sz w:val="24"/>
                <w:szCs w:val="24"/>
              </w:rPr>
              <w:t xml:space="preserve"> обучение</w:t>
            </w:r>
          </w:p>
        </w:tc>
        <w:tc>
          <w:tcPr>
            <w:tcW w:w="1365" w:type="dxa"/>
          </w:tcPr>
          <w:p w:rsidR="00485B6B" w:rsidRPr="00945A72" w:rsidRDefault="00485B6B" w:rsidP="00D50F64">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лабораторные работы и практические занятия</w:t>
            </w:r>
          </w:p>
        </w:tc>
        <w:tc>
          <w:tcPr>
            <w:tcW w:w="1134" w:type="dxa"/>
          </w:tcPr>
          <w:p w:rsidR="00485B6B" w:rsidRPr="00945A72" w:rsidRDefault="00485B6B" w:rsidP="00D50F64">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курсовая</w:t>
            </w:r>
          </w:p>
          <w:p w:rsidR="00485B6B" w:rsidRPr="00945A72" w:rsidRDefault="00485B6B" w:rsidP="00D50F64">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работа</w:t>
            </w:r>
          </w:p>
          <w:p w:rsidR="00485B6B" w:rsidRPr="00945A72" w:rsidRDefault="00485B6B" w:rsidP="00D50F64">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(проект)</w:t>
            </w:r>
          </w:p>
        </w:tc>
        <w:tc>
          <w:tcPr>
            <w:tcW w:w="850" w:type="dxa"/>
          </w:tcPr>
          <w:p w:rsidR="00485B6B" w:rsidRPr="00945A72" w:rsidRDefault="00485B6B" w:rsidP="00D50F64">
            <w:pPr>
              <w:jc w:val="both"/>
              <w:rPr>
                <w:rFonts w:ascii="Times New Roman" w:hAnsi="Times New Roman"/>
                <w:b/>
                <w:sz w:val="24"/>
                <w:szCs w:val="24"/>
              </w:rPr>
            </w:pPr>
            <w:r w:rsidRPr="00945A72">
              <w:rPr>
                <w:rFonts w:ascii="Times New Roman" w:hAnsi="Times New Roman"/>
                <w:b/>
                <w:sz w:val="24"/>
                <w:szCs w:val="24"/>
              </w:rPr>
              <w:t>консультации</w:t>
            </w:r>
          </w:p>
        </w:tc>
        <w:tc>
          <w:tcPr>
            <w:tcW w:w="992" w:type="dxa"/>
          </w:tcPr>
          <w:p w:rsidR="00485B6B" w:rsidRPr="00945A72" w:rsidRDefault="00485B6B" w:rsidP="00D50F64">
            <w:pPr>
              <w:jc w:val="both"/>
              <w:rPr>
                <w:rFonts w:ascii="Times New Roman" w:hAnsi="Times New Roman"/>
                <w:b/>
                <w:sz w:val="24"/>
                <w:szCs w:val="24"/>
              </w:rPr>
            </w:pPr>
            <w:r w:rsidRPr="00945A72">
              <w:rPr>
                <w:rFonts w:ascii="Times New Roman" w:hAnsi="Times New Roman"/>
                <w:b/>
                <w:sz w:val="24"/>
                <w:szCs w:val="24"/>
              </w:rPr>
              <w:t>промежуточная аттестация</w:t>
            </w:r>
          </w:p>
        </w:tc>
        <w:tc>
          <w:tcPr>
            <w:tcW w:w="851" w:type="dxa"/>
          </w:tcPr>
          <w:p w:rsidR="00485B6B" w:rsidRPr="00945A72" w:rsidRDefault="00485B6B" w:rsidP="00D50F64">
            <w:pPr>
              <w:jc w:val="center"/>
              <w:rPr>
                <w:rFonts w:ascii="Times New Roman" w:hAnsi="Times New Roman"/>
                <w:b/>
                <w:sz w:val="24"/>
                <w:szCs w:val="24"/>
              </w:rPr>
            </w:pPr>
            <w:r w:rsidRPr="00945A72">
              <w:rPr>
                <w:rFonts w:ascii="Times New Roman" w:hAnsi="Times New Roman"/>
                <w:b/>
                <w:sz w:val="24"/>
                <w:szCs w:val="24"/>
              </w:rPr>
              <w:t>1</w:t>
            </w:r>
          </w:p>
          <w:p w:rsidR="00485B6B" w:rsidRPr="00945A72" w:rsidRDefault="00D50F64" w:rsidP="00D50F64">
            <w:pPr>
              <w:jc w:val="center"/>
              <w:rPr>
                <w:rFonts w:ascii="Times New Roman" w:hAnsi="Times New Roman"/>
                <w:b/>
                <w:sz w:val="24"/>
                <w:szCs w:val="24"/>
              </w:rPr>
            </w:pPr>
            <w:r w:rsidRPr="00945A72">
              <w:rPr>
                <w:rFonts w:ascii="Times New Roman" w:hAnsi="Times New Roman"/>
                <w:b/>
                <w:sz w:val="24"/>
                <w:szCs w:val="24"/>
              </w:rPr>
              <w:t>курс</w:t>
            </w:r>
          </w:p>
        </w:tc>
        <w:tc>
          <w:tcPr>
            <w:tcW w:w="850" w:type="dxa"/>
          </w:tcPr>
          <w:p w:rsidR="00485B6B" w:rsidRPr="00945A72" w:rsidRDefault="00D50F64" w:rsidP="00D50F64">
            <w:pPr>
              <w:jc w:val="center"/>
              <w:rPr>
                <w:rFonts w:ascii="Times New Roman" w:hAnsi="Times New Roman"/>
                <w:b/>
                <w:sz w:val="24"/>
                <w:szCs w:val="24"/>
              </w:rPr>
            </w:pPr>
            <w:r w:rsidRPr="00945A72">
              <w:rPr>
                <w:rFonts w:ascii="Times New Roman" w:hAnsi="Times New Roman"/>
                <w:b/>
                <w:sz w:val="24"/>
                <w:szCs w:val="24"/>
              </w:rPr>
              <w:t>2</w:t>
            </w:r>
          </w:p>
          <w:p w:rsidR="00485B6B" w:rsidRPr="00945A72" w:rsidRDefault="00D50F64" w:rsidP="00D50F64">
            <w:pPr>
              <w:jc w:val="center"/>
              <w:rPr>
                <w:rFonts w:ascii="Times New Roman" w:hAnsi="Times New Roman"/>
                <w:b/>
                <w:sz w:val="24"/>
                <w:szCs w:val="24"/>
              </w:rPr>
            </w:pPr>
            <w:r w:rsidRPr="00945A72">
              <w:rPr>
                <w:rFonts w:ascii="Times New Roman" w:hAnsi="Times New Roman"/>
                <w:b/>
                <w:sz w:val="24"/>
                <w:szCs w:val="24"/>
              </w:rPr>
              <w:t>курс</w:t>
            </w:r>
          </w:p>
        </w:tc>
        <w:tc>
          <w:tcPr>
            <w:tcW w:w="762" w:type="dxa"/>
          </w:tcPr>
          <w:p w:rsidR="00D50F64" w:rsidRPr="00945A72" w:rsidRDefault="00485B6B" w:rsidP="00D50F64">
            <w:pPr>
              <w:jc w:val="center"/>
              <w:rPr>
                <w:rFonts w:ascii="Times New Roman" w:hAnsi="Times New Roman"/>
                <w:b/>
                <w:sz w:val="24"/>
                <w:szCs w:val="24"/>
              </w:rPr>
            </w:pPr>
            <w:r w:rsidRPr="00945A72">
              <w:rPr>
                <w:rFonts w:ascii="Times New Roman" w:hAnsi="Times New Roman"/>
                <w:b/>
                <w:sz w:val="24"/>
                <w:szCs w:val="24"/>
              </w:rPr>
              <w:t>3</w:t>
            </w:r>
          </w:p>
          <w:p w:rsidR="00485B6B" w:rsidRPr="00945A72" w:rsidRDefault="00485B6B" w:rsidP="00D50F64">
            <w:pPr>
              <w:jc w:val="center"/>
              <w:rPr>
                <w:rFonts w:ascii="Times New Roman" w:hAnsi="Times New Roman"/>
                <w:b/>
                <w:sz w:val="24"/>
                <w:szCs w:val="24"/>
              </w:rPr>
            </w:pPr>
            <w:r w:rsidRPr="00945A72">
              <w:rPr>
                <w:rFonts w:ascii="Times New Roman" w:hAnsi="Times New Roman"/>
                <w:b/>
                <w:sz w:val="24"/>
                <w:szCs w:val="24"/>
              </w:rPr>
              <w:t>курс</w:t>
            </w:r>
          </w:p>
        </w:tc>
        <w:tc>
          <w:tcPr>
            <w:tcW w:w="661" w:type="dxa"/>
          </w:tcPr>
          <w:p w:rsidR="00D50F64" w:rsidRPr="00945A72" w:rsidRDefault="00D50F64" w:rsidP="00D50F64">
            <w:pPr>
              <w:jc w:val="center"/>
              <w:rPr>
                <w:rFonts w:ascii="Times New Roman" w:hAnsi="Times New Roman"/>
                <w:b/>
                <w:sz w:val="24"/>
                <w:szCs w:val="24"/>
              </w:rPr>
            </w:pPr>
            <w:r w:rsidRPr="00945A72">
              <w:rPr>
                <w:rFonts w:ascii="Times New Roman" w:hAnsi="Times New Roman"/>
                <w:b/>
                <w:sz w:val="24"/>
                <w:szCs w:val="24"/>
              </w:rPr>
              <w:t>4</w:t>
            </w:r>
          </w:p>
          <w:p w:rsidR="00485B6B" w:rsidRPr="00945A72" w:rsidRDefault="00485B6B" w:rsidP="00D50F64">
            <w:pPr>
              <w:jc w:val="center"/>
              <w:rPr>
                <w:rFonts w:ascii="Times New Roman" w:hAnsi="Times New Roman"/>
                <w:b/>
                <w:sz w:val="24"/>
                <w:szCs w:val="24"/>
              </w:rPr>
            </w:pPr>
            <w:r w:rsidRPr="00945A72">
              <w:rPr>
                <w:rFonts w:ascii="Times New Roman" w:hAnsi="Times New Roman"/>
                <w:b/>
                <w:sz w:val="24"/>
                <w:szCs w:val="24"/>
              </w:rPr>
              <w:t>курс</w:t>
            </w:r>
          </w:p>
        </w:tc>
      </w:tr>
      <w:tr w:rsidR="00770CE9" w:rsidRPr="00945A72" w:rsidTr="00D50F64">
        <w:trPr>
          <w:trHeight w:val="596"/>
        </w:trPr>
        <w:tc>
          <w:tcPr>
            <w:tcW w:w="1242" w:type="dxa"/>
            <w:vMerge w:val="restart"/>
            <w:vAlign w:val="center"/>
          </w:tcPr>
          <w:p w:rsidR="00770CE9" w:rsidRPr="00945A72" w:rsidRDefault="00770CE9" w:rsidP="00D50F64">
            <w:pPr>
              <w:autoSpaceDE w:val="0"/>
              <w:autoSpaceDN w:val="0"/>
              <w:adjustRightInd w:val="0"/>
              <w:jc w:val="both"/>
              <w:rPr>
                <w:rFonts w:ascii="Times New Roman" w:hAnsi="Times New Roman"/>
                <w:sz w:val="24"/>
                <w:szCs w:val="24"/>
              </w:rPr>
            </w:pPr>
            <w:r w:rsidRPr="00945A72">
              <w:rPr>
                <w:rFonts w:ascii="Times New Roman" w:hAnsi="Times New Roman"/>
                <w:bCs/>
                <w:sz w:val="24"/>
                <w:szCs w:val="24"/>
              </w:rPr>
              <w:t>ПК 5.1-5.3</w:t>
            </w:r>
          </w:p>
        </w:tc>
        <w:tc>
          <w:tcPr>
            <w:tcW w:w="2983" w:type="dxa"/>
          </w:tcPr>
          <w:p w:rsidR="00770CE9" w:rsidRPr="00945A72" w:rsidRDefault="00770CE9" w:rsidP="00D50F64">
            <w:pPr>
              <w:autoSpaceDE w:val="0"/>
              <w:autoSpaceDN w:val="0"/>
              <w:adjustRightInd w:val="0"/>
              <w:jc w:val="both"/>
              <w:rPr>
                <w:rFonts w:ascii="Times New Roman" w:hAnsi="Times New Roman"/>
                <w:bCs/>
                <w:sz w:val="24"/>
                <w:szCs w:val="24"/>
              </w:rPr>
            </w:pPr>
            <w:r w:rsidRPr="00945A72">
              <w:rPr>
                <w:rFonts w:ascii="Times New Roman" w:hAnsi="Times New Roman"/>
                <w:bCs/>
                <w:sz w:val="24"/>
                <w:szCs w:val="24"/>
              </w:rPr>
              <w:t>МДК. 02.01.</w:t>
            </w:r>
          </w:p>
          <w:p w:rsidR="00770CE9" w:rsidRPr="00945A72" w:rsidRDefault="00770CE9" w:rsidP="00D50F64">
            <w:pPr>
              <w:autoSpaceDE w:val="0"/>
              <w:autoSpaceDN w:val="0"/>
              <w:adjustRightInd w:val="0"/>
              <w:jc w:val="both"/>
              <w:rPr>
                <w:rFonts w:ascii="Times New Roman" w:hAnsi="Times New Roman"/>
                <w:sz w:val="24"/>
                <w:szCs w:val="24"/>
              </w:rPr>
            </w:pPr>
            <w:r w:rsidRPr="00945A72">
              <w:rPr>
                <w:rFonts w:ascii="Times New Roman" w:hAnsi="Times New Roman"/>
                <w:bCs/>
                <w:sz w:val="24"/>
                <w:szCs w:val="24"/>
              </w:rPr>
              <w:t>Техническая документация</w:t>
            </w:r>
          </w:p>
        </w:tc>
        <w:tc>
          <w:tcPr>
            <w:tcW w:w="1134"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b/>
                <w:sz w:val="24"/>
                <w:szCs w:val="24"/>
              </w:rPr>
              <w:t>40</w:t>
            </w:r>
          </w:p>
        </w:tc>
        <w:tc>
          <w:tcPr>
            <w:tcW w:w="1275" w:type="dxa"/>
            <w:vAlign w:val="center"/>
          </w:tcPr>
          <w:p w:rsidR="00770CE9" w:rsidRPr="00945A72" w:rsidRDefault="004C25DB" w:rsidP="00D50F64">
            <w:pPr>
              <w:jc w:val="center"/>
              <w:rPr>
                <w:rFonts w:ascii="Times New Roman" w:hAnsi="Times New Roman"/>
                <w:sz w:val="24"/>
                <w:szCs w:val="24"/>
              </w:rPr>
            </w:pPr>
            <w:r w:rsidRPr="00945A72">
              <w:rPr>
                <w:rFonts w:ascii="Times New Roman" w:hAnsi="Times New Roman"/>
                <w:sz w:val="24"/>
                <w:szCs w:val="24"/>
              </w:rPr>
              <w:t>4</w:t>
            </w:r>
          </w:p>
        </w:tc>
        <w:tc>
          <w:tcPr>
            <w:tcW w:w="1276"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22</w:t>
            </w:r>
          </w:p>
        </w:tc>
        <w:tc>
          <w:tcPr>
            <w:tcW w:w="1365"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12</w:t>
            </w:r>
          </w:p>
        </w:tc>
        <w:tc>
          <w:tcPr>
            <w:tcW w:w="1134"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w:t>
            </w:r>
          </w:p>
        </w:tc>
        <w:tc>
          <w:tcPr>
            <w:tcW w:w="850" w:type="dxa"/>
            <w:vAlign w:val="center"/>
          </w:tcPr>
          <w:p w:rsidR="00770CE9" w:rsidRPr="00945A72" w:rsidRDefault="00404C96" w:rsidP="00D50F64">
            <w:pPr>
              <w:jc w:val="center"/>
              <w:rPr>
                <w:rFonts w:ascii="Times New Roman" w:hAnsi="Times New Roman"/>
                <w:sz w:val="24"/>
                <w:szCs w:val="24"/>
              </w:rPr>
            </w:pPr>
            <w:r w:rsidRPr="00945A72">
              <w:rPr>
                <w:rFonts w:ascii="Times New Roman" w:hAnsi="Times New Roman"/>
                <w:sz w:val="24"/>
                <w:szCs w:val="24"/>
              </w:rPr>
              <w:t>-</w:t>
            </w:r>
          </w:p>
        </w:tc>
        <w:tc>
          <w:tcPr>
            <w:tcW w:w="99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2</w:t>
            </w:r>
          </w:p>
        </w:tc>
        <w:tc>
          <w:tcPr>
            <w:tcW w:w="85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76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66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40</w:t>
            </w:r>
          </w:p>
        </w:tc>
      </w:tr>
      <w:tr w:rsidR="00770CE9" w:rsidRPr="00945A72" w:rsidTr="00D50F64">
        <w:trPr>
          <w:trHeight w:val="70"/>
        </w:trPr>
        <w:tc>
          <w:tcPr>
            <w:tcW w:w="1242" w:type="dxa"/>
            <w:vMerge/>
            <w:vAlign w:val="center"/>
          </w:tcPr>
          <w:p w:rsidR="00770CE9" w:rsidRPr="00945A72" w:rsidRDefault="00770CE9" w:rsidP="00D50F64">
            <w:pPr>
              <w:jc w:val="both"/>
              <w:rPr>
                <w:rFonts w:ascii="Times New Roman" w:hAnsi="Times New Roman"/>
                <w:sz w:val="24"/>
                <w:szCs w:val="24"/>
              </w:rPr>
            </w:pPr>
          </w:p>
        </w:tc>
        <w:tc>
          <w:tcPr>
            <w:tcW w:w="2983" w:type="dxa"/>
          </w:tcPr>
          <w:p w:rsidR="00770CE9" w:rsidRPr="00945A72" w:rsidRDefault="00770CE9" w:rsidP="00D50F64">
            <w:pPr>
              <w:autoSpaceDE w:val="0"/>
              <w:autoSpaceDN w:val="0"/>
              <w:adjustRightInd w:val="0"/>
              <w:jc w:val="both"/>
              <w:rPr>
                <w:rFonts w:ascii="Times New Roman" w:hAnsi="Times New Roman"/>
                <w:sz w:val="24"/>
                <w:szCs w:val="24"/>
              </w:rPr>
            </w:pPr>
            <w:r w:rsidRPr="00945A72">
              <w:rPr>
                <w:rFonts w:ascii="Times New Roman" w:hAnsi="Times New Roman"/>
                <w:bCs/>
                <w:sz w:val="24"/>
                <w:szCs w:val="24"/>
              </w:rPr>
              <w:t xml:space="preserve">МДК. 02.02. Управление процессом технического обслуживания и ремонта автомобилей </w:t>
            </w:r>
          </w:p>
        </w:tc>
        <w:tc>
          <w:tcPr>
            <w:tcW w:w="1134"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116</w:t>
            </w:r>
          </w:p>
        </w:tc>
        <w:tc>
          <w:tcPr>
            <w:tcW w:w="1275" w:type="dxa"/>
            <w:vAlign w:val="center"/>
          </w:tcPr>
          <w:p w:rsidR="00770CE9" w:rsidRPr="00945A72" w:rsidRDefault="00D50F64" w:rsidP="00D50F64">
            <w:pPr>
              <w:jc w:val="center"/>
              <w:rPr>
                <w:rFonts w:ascii="Times New Roman" w:hAnsi="Times New Roman"/>
                <w:sz w:val="24"/>
                <w:szCs w:val="24"/>
              </w:rPr>
            </w:pPr>
            <w:r w:rsidRPr="00945A72">
              <w:rPr>
                <w:rFonts w:ascii="Times New Roman" w:hAnsi="Times New Roman"/>
                <w:sz w:val="24"/>
                <w:szCs w:val="24"/>
              </w:rPr>
              <w:t>12</w:t>
            </w:r>
          </w:p>
        </w:tc>
        <w:tc>
          <w:tcPr>
            <w:tcW w:w="1276"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32</w:t>
            </w:r>
          </w:p>
        </w:tc>
        <w:tc>
          <w:tcPr>
            <w:tcW w:w="1365"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34</w:t>
            </w:r>
          </w:p>
        </w:tc>
        <w:tc>
          <w:tcPr>
            <w:tcW w:w="1134"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30</w:t>
            </w:r>
          </w:p>
        </w:tc>
        <w:tc>
          <w:tcPr>
            <w:tcW w:w="850" w:type="dxa"/>
            <w:vAlign w:val="center"/>
          </w:tcPr>
          <w:p w:rsidR="00770CE9" w:rsidRPr="00945A72" w:rsidRDefault="00404C96" w:rsidP="00D50F64">
            <w:pPr>
              <w:jc w:val="center"/>
              <w:rPr>
                <w:rFonts w:ascii="Times New Roman" w:hAnsi="Times New Roman"/>
                <w:sz w:val="24"/>
                <w:szCs w:val="24"/>
              </w:rPr>
            </w:pPr>
            <w:r w:rsidRPr="00945A72">
              <w:rPr>
                <w:rFonts w:ascii="Times New Roman" w:hAnsi="Times New Roman"/>
                <w:sz w:val="24"/>
                <w:szCs w:val="24"/>
              </w:rPr>
              <w:t>2</w:t>
            </w:r>
          </w:p>
        </w:tc>
        <w:tc>
          <w:tcPr>
            <w:tcW w:w="99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6</w:t>
            </w:r>
          </w:p>
        </w:tc>
        <w:tc>
          <w:tcPr>
            <w:tcW w:w="85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76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66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116</w:t>
            </w:r>
          </w:p>
        </w:tc>
      </w:tr>
      <w:tr w:rsidR="00770CE9" w:rsidRPr="00945A72" w:rsidTr="00D50F64">
        <w:trPr>
          <w:trHeight w:val="522"/>
        </w:trPr>
        <w:tc>
          <w:tcPr>
            <w:tcW w:w="1242" w:type="dxa"/>
            <w:vMerge/>
            <w:vAlign w:val="center"/>
          </w:tcPr>
          <w:p w:rsidR="00770CE9" w:rsidRPr="00945A72" w:rsidRDefault="00770CE9" w:rsidP="00D50F64">
            <w:pPr>
              <w:jc w:val="both"/>
              <w:rPr>
                <w:rFonts w:ascii="Times New Roman" w:hAnsi="Times New Roman"/>
                <w:sz w:val="24"/>
                <w:szCs w:val="24"/>
              </w:rPr>
            </w:pPr>
          </w:p>
        </w:tc>
        <w:tc>
          <w:tcPr>
            <w:tcW w:w="2983" w:type="dxa"/>
          </w:tcPr>
          <w:p w:rsidR="00770CE9" w:rsidRPr="00945A72" w:rsidRDefault="00770CE9" w:rsidP="00D50F64">
            <w:pPr>
              <w:autoSpaceDE w:val="0"/>
              <w:autoSpaceDN w:val="0"/>
              <w:adjustRightInd w:val="0"/>
              <w:jc w:val="both"/>
              <w:rPr>
                <w:rFonts w:ascii="Times New Roman" w:hAnsi="Times New Roman"/>
                <w:bCs/>
                <w:sz w:val="24"/>
                <w:szCs w:val="24"/>
              </w:rPr>
            </w:pPr>
            <w:r w:rsidRPr="00945A72">
              <w:rPr>
                <w:rFonts w:ascii="Times New Roman" w:hAnsi="Times New Roman"/>
                <w:bCs/>
                <w:sz w:val="24"/>
                <w:szCs w:val="24"/>
              </w:rPr>
              <w:t>МДК. 02.03</w:t>
            </w:r>
          </w:p>
          <w:p w:rsidR="00770CE9" w:rsidRPr="00945A72" w:rsidRDefault="00770CE9" w:rsidP="00D50F64">
            <w:pPr>
              <w:autoSpaceDE w:val="0"/>
              <w:autoSpaceDN w:val="0"/>
              <w:adjustRightInd w:val="0"/>
              <w:jc w:val="both"/>
              <w:rPr>
                <w:rFonts w:ascii="Times New Roman" w:hAnsi="Times New Roman"/>
                <w:bCs/>
                <w:sz w:val="24"/>
                <w:szCs w:val="24"/>
              </w:rPr>
            </w:pPr>
            <w:r w:rsidRPr="00945A72">
              <w:rPr>
                <w:rFonts w:ascii="Times New Roman" w:hAnsi="Times New Roman"/>
                <w:bCs/>
                <w:sz w:val="24"/>
                <w:szCs w:val="24"/>
              </w:rPr>
              <w:t>Управление коллективом исполнителей</w:t>
            </w:r>
          </w:p>
        </w:tc>
        <w:tc>
          <w:tcPr>
            <w:tcW w:w="1134"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96</w:t>
            </w:r>
          </w:p>
        </w:tc>
        <w:tc>
          <w:tcPr>
            <w:tcW w:w="1275" w:type="dxa"/>
            <w:vAlign w:val="center"/>
          </w:tcPr>
          <w:p w:rsidR="00770CE9" w:rsidRPr="00945A72" w:rsidRDefault="00D50F64" w:rsidP="00D50F64">
            <w:pPr>
              <w:jc w:val="center"/>
              <w:rPr>
                <w:rFonts w:ascii="Times New Roman" w:hAnsi="Times New Roman"/>
                <w:sz w:val="24"/>
                <w:szCs w:val="24"/>
              </w:rPr>
            </w:pPr>
            <w:r w:rsidRPr="00945A72">
              <w:rPr>
                <w:rFonts w:ascii="Times New Roman" w:hAnsi="Times New Roman"/>
                <w:sz w:val="24"/>
                <w:szCs w:val="24"/>
              </w:rPr>
              <w:t>8</w:t>
            </w:r>
          </w:p>
        </w:tc>
        <w:tc>
          <w:tcPr>
            <w:tcW w:w="1276"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64</w:t>
            </w:r>
          </w:p>
        </w:tc>
        <w:tc>
          <w:tcPr>
            <w:tcW w:w="1365"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22</w:t>
            </w:r>
          </w:p>
        </w:tc>
        <w:tc>
          <w:tcPr>
            <w:tcW w:w="1134"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w:t>
            </w:r>
          </w:p>
        </w:tc>
        <w:tc>
          <w:tcPr>
            <w:tcW w:w="850" w:type="dxa"/>
            <w:vAlign w:val="center"/>
          </w:tcPr>
          <w:p w:rsidR="00770CE9" w:rsidRPr="00945A72" w:rsidRDefault="00404C96" w:rsidP="00D50F64">
            <w:pPr>
              <w:jc w:val="center"/>
              <w:rPr>
                <w:rFonts w:ascii="Times New Roman" w:hAnsi="Times New Roman"/>
                <w:sz w:val="24"/>
                <w:szCs w:val="24"/>
              </w:rPr>
            </w:pPr>
            <w:r w:rsidRPr="00945A72">
              <w:rPr>
                <w:rFonts w:ascii="Times New Roman" w:hAnsi="Times New Roman"/>
                <w:sz w:val="24"/>
                <w:szCs w:val="24"/>
              </w:rPr>
              <w:t>-</w:t>
            </w:r>
          </w:p>
        </w:tc>
        <w:tc>
          <w:tcPr>
            <w:tcW w:w="99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2</w:t>
            </w:r>
          </w:p>
        </w:tc>
        <w:tc>
          <w:tcPr>
            <w:tcW w:w="85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76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66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96</w:t>
            </w:r>
          </w:p>
        </w:tc>
      </w:tr>
      <w:tr w:rsidR="00770CE9" w:rsidRPr="00945A72" w:rsidTr="00D50F64">
        <w:trPr>
          <w:trHeight w:val="781"/>
        </w:trPr>
        <w:tc>
          <w:tcPr>
            <w:tcW w:w="1242" w:type="dxa"/>
            <w:vMerge/>
            <w:vAlign w:val="center"/>
          </w:tcPr>
          <w:p w:rsidR="00770CE9" w:rsidRPr="00945A72" w:rsidRDefault="00770CE9" w:rsidP="00D50F64">
            <w:pPr>
              <w:jc w:val="both"/>
              <w:rPr>
                <w:rFonts w:ascii="Times New Roman" w:hAnsi="Times New Roman"/>
                <w:sz w:val="24"/>
                <w:szCs w:val="24"/>
              </w:rPr>
            </w:pPr>
          </w:p>
        </w:tc>
        <w:tc>
          <w:tcPr>
            <w:tcW w:w="2983" w:type="dxa"/>
          </w:tcPr>
          <w:p w:rsidR="00770CE9" w:rsidRPr="00945A72" w:rsidRDefault="00770CE9" w:rsidP="00D50F64">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ПП.02 </w:t>
            </w:r>
            <w:r w:rsidRPr="00945A72">
              <w:rPr>
                <w:rFonts w:ascii="Times New Roman" w:hAnsi="Times New Roman"/>
                <w:bCs/>
                <w:sz w:val="24"/>
                <w:szCs w:val="24"/>
              </w:rPr>
              <w:t>Производственная практика (по профилю специальности)</w:t>
            </w:r>
          </w:p>
        </w:tc>
        <w:tc>
          <w:tcPr>
            <w:tcW w:w="1134"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72</w:t>
            </w:r>
          </w:p>
        </w:tc>
        <w:tc>
          <w:tcPr>
            <w:tcW w:w="1275"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w:t>
            </w:r>
          </w:p>
        </w:tc>
        <w:tc>
          <w:tcPr>
            <w:tcW w:w="1276"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w:t>
            </w:r>
          </w:p>
        </w:tc>
        <w:tc>
          <w:tcPr>
            <w:tcW w:w="1365"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w:t>
            </w:r>
          </w:p>
        </w:tc>
        <w:tc>
          <w:tcPr>
            <w:tcW w:w="1134" w:type="dxa"/>
            <w:vAlign w:val="center"/>
          </w:tcPr>
          <w:p w:rsidR="00770CE9"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w:t>
            </w:r>
          </w:p>
        </w:tc>
        <w:tc>
          <w:tcPr>
            <w:tcW w:w="850"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99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762"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w:t>
            </w:r>
          </w:p>
        </w:tc>
        <w:tc>
          <w:tcPr>
            <w:tcW w:w="661" w:type="dxa"/>
            <w:vAlign w:val="center"/>
          </w:tcPr>
          <w:p w:rsidR="00770CE9" w:rsidRPr="00945A72" w:rsidRDefault="00770CE9" w:rsidP="00D50F64">
            <w:pPr>
              <w:jc w:val="center"/>
              <w:rPr>
                <w:rFonts w:ascii="Times New Roman" w:hAnsi="Times New Roman"/>
                <w:sz w:val="24"/>
                <w:szCs w:val="24"/>
              </w:rPr>
            </w:pPr>
            <w:r w:rsidRPr="00945A72">
              <w:rPr>
                <w:rFonts w:ascii="Times New Roman" w:hAnsi="Times New Roman"/>
                <w:sz w:val="24"/>
                <w:szCs w:val="24"/>
              </w:rPr>
              <w:t>72</w:t>
            </w:r>
          </w:p>
        </w:tc>
      </w:tr>
      <w:tr w:rsidR="009B2F3A" w:rsidRPr="00945A72" w:rsidTr="00D50F64">
        <w:trPr>
          <w:trHeight w:val="328"/>
        </w:trPr>
        <w:tc>
          <w:tcPr>
            <w:tcW w:w="4225" w:type="dxa"/>
            <w:gridSpan w:val="2"/>
          </w:tcPr>
          <w:p w:rsidR="009B2F3A" w:rsidRPr="00945A72" w:rsidRDefault="009B2F3A" w:rsidP="00D50F64">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Всего</w:t>
            </w:r>
          </w:p>
        </w:tc>
        <w:tc>
          <w:tcPr>
            <w:tcW w:w="1134" w:type="dxa"/>
            <w:vAlign w:val="center"/>
          </w:tcPr>
          <w:p w:rsidR="009B2F3A"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3</w:t>
            </w:r>
            <w:r w:rsidR="00EF6BC7" w:rsidRPr="00945A72">
              <w:rPr>
                <w:rFonts w:ascii="Times New Roman" w:hAnsi="Times New Roman"/>
                <w:b/>
                <w:sz w:val="24"/>
                <w:szCs w:val="24"/>
              </w:rPr>
              <w:t>24</w:t>
            </w:r>
          </w:p>
        </w:tc>
        <w:tc>
          <w:tcPr>
            <w:tcW w:w="1275" w:type="dxa"/>
            <w:vAlign w:val="center"/>
          </w:tcPr>
          <w:p w:rsidR="009B2F3A" w:rsidRPr="00945A72" w:rsidRDefault="00EF6BC7" w:rsidP="00D50F64">
            <w:pPr>
              <w:jc w:val="center"/>
              <w:rPr>
                <w:rFonts w:ascii="Times New Roman" w:hAnsi="Times New Roman"/>
                <w:b/>
                <w:sz w:val="24"/>
                <w:szCs w:val="24"/>
              </w:rPr>
            </w:pPr>
            <w:r w:rsidRPr="00945A72">
              <w:rPr>
                <w:rFonts w:ascii="Times New Roman" w:hAnsi="Times New Roman"/>
                <w:b/>
                <w:sz w:val="24"/>
                <w:szCs w:val="24"/>
              </w:rPr>
              <w:t>24</w:t>
            </w:r>
          </w:p>
        </w:tc>
        <w:tc>
          <w:tcPr>
            <w:tcW w:w="1276" w:type="dxa"/>
            <w:vAlign w:val="center"/>
          </w:tcPr>
          <w:p w:rsidR="009B2F3A" w:rsidRPr="00945A72" w:rsidRDefault="00D8213D" w:rsidP="00D50F64">
            <w:pPr>
              <w:jc w:val="center"/>
              <w:rPr>
                <w:rFonts w:ascii="Times New Roman" w:hAnsi="Times New Roman"/>
                <w:b/>
                <w:sz w:val="24"/>
                <w:szCs w:val="24"/>
              </w:rPr>
            </w:pPr>
            <w:r w:rsidRPr="00945A72">
              <w:rPr>
                <w:rFonts w:ascii="Times New Roman" w:hAnsi="Times New Roman"/>
                <w:b/>
                <w:sz w:val="24"/>
                <w:szCs w:val="24"/>
              </w:rPr>
              <w:t>118</w:t>
            </w:r>
          </w:p>
        </w:tc>
        <w:tc>
          <w:tcPr>
            <w:tcW w:w="1365" w:type="dxa"/>
            <w:vAlign w:val="center"/>
          </w:tcPr>
          <w:p w:rsidR="009B2F3A" w:rsidRPr="00945A72" w:rsidRDefault="00770CE9" w:rsidP="00D50F64">
            <w:pPr>
              <w:jc w:val="center"/>
              <w:rPr>
                <w:rFonts w:ascii="Times New Roman" w:hAnsi="Times New Roman"/>
                <w:b/>
                <w:sz w:val="24"/>
                <w:szCs w:val="24"/>
              </w:rPr>
            </w:pPr>
            <w:r w:rsidRPr="00945A72">
              <w:rPr>
                <w:rFonts w:ascii="Times New Roman" w:hAnsi="Times New Roman"/>
                <w:b/>
                <w:sz w:val="24"/>
                <w:szCs w:val="24"/>
              </w:rPr>
              <w:t>68</w:t>
            </w:r>
          </w:p>
        </w:tc>
        <w:tc>
          <w:tcPr>
            <w:tcW w:w="1134" w:type="dxa"/>
            <w:vAlign w:val="center"/>
          </w:tcPr>
          <w:p w:rsidR="009B2F3A" w:rsidRPr="00945A72" w:rsidRDefault="009B2F3A" w:rsidP="00D50F64">
            <w:pPr>
              <w:jc w:val="center"/>
              <w:rPr>
                <w:rFonts w:ascii="Times New Roman" w:hAnsi="Times New Roman"/>
                <w:b/>
                <w:sz w:val="24"/>
                <w:szCs w:val="24"/>
              </w:rPr>
            </w:pPr>
            <w:r w:rsidRPr="00945A72">
              <w:rPr>
                <w:rFonts w:ascii="Times New Roman" w:hAnsi="Times New Roman"/>
                <w:b/>
                <w:sz w:val="24"/>
                <w:szCs w:val="24"/>
              </w:rPr>
              <w:t>30</w:t>
            </w:r>
          </w:p>
        </w:tc>
        <w:tc>
          <w:tcPr>
            <w:tcW w:w="850" w:type="dxa"/>
            <w:vAlign w:val="center"/>
          </w:tcPr>
          <w:p w:rsidR="009B2F3A" w:rsidRPr="00945A72" w:rsidRDefault="00404C96" w:rsidP="00D50F64">
            <w:pPr>
              <w:jc w:val="center"/>
              <w:rPr>
                <w:rFonts w:ascii="Times New Roman" w:hAnsi="Times New Roman"/>
                <w:b/>
                <w:sz w:val="24"/>
                <w:szCs w:val="24"/>
              </w:rPr>
            </w:pPr>
            <w:r w:rsidRPr="00945A72">
              <w:rPr>
                <w:rFonts w:ascii="Times New Roman" w:hAnsi="Times New Roman"/>
                <w:b/>
                <w:sz w:val="24"/>
                <w:szCs w:val="24"/>
              </w:rPr>
              <w:t>2</w:t>
            </w:r>
          </w:p>
        </w:tc>
        <w:tc>
          <w:tcPr>
            <w:tcW w:w="992" w:type="dxa"/>
            <w:vAlign w:val="center"/>
          </w:tcPr>
          <w:p w:rsidR="009B2F3A" w:rsidRPr="00945A72" w:rsidRDefault="009B2F3A" w:rsidP="00D50F64">
            <w:pPr>
              <w:jc w:val="center"/>
              <w:rPr>
                <w:rFonts w:ascii="Times New Roman" w:hAnsi="Times New Roman"/>
                <w:b/>
                <w:sz w:val="24"/>
                <w:szCs w:val="24"/>
              </w:rPr>
            </w:pPr>
            <w:r w:rsidRPr="00945A72">
              <w:rPr>
                <w:rFonts w:ascii="Times New Roman" w:hAnsi="Times New Roman"/>
                <w:b/>
                <w:sz w:val="24"/>
                <w:szCs w:val="24"/>
              </w:rPr>
              <w:t>10</w:t>
            </w:r>
          </w:p>
        </w:tc>
        <w:tc>
          <w:tcPr>
            <w:tcW w:w="851" w:type="dxa"/>
            <w:vAlign w:val="center"/>
          </w:tcPr>
          <w:p w:rsidR="009B2F3A" w:rsidRPr="00945A72" w:rsidRDefault="009B2F3A" w:rsidP="00D50F64">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9B2F3A" w:rsidRPr="00945A72" w:rsidRDefault="009B2F3A" w:rsidP="00D50F64">
            <w:pPr>
              <w:jc w:val="center"/>
              <w:rPr>
                <w:rFonts w:ascii="Times New Roman" w:hAnsi="Times New Roman"/>
                <w:b/>
                <w:sz w:val="24"/>
                <w:szCs w:val="24"/>
              </w:rPr>
            </w:pPr>
            <w:r w:rsidRPr="00945A72">
              <w:rPr>
                <w:rFonts w:ascii="Times New Roman" w:hAnsi="Times New Roman"/>
                <w:b/>
                <w:sz w:val="24"/>
                <w:szCs w:val="24"/>
              </w:rPr>
              <w:t>-</w:t>
            </w:r>
          </w:p>
        </w:tc>
        <w:tc>
          <w:tcPr>
            <w:tcW w:w="762" w:type="dxa"/>
            <w:vAlign w:val="center"/>
          </w:tcPr>
          <w:p w:rsidR="009B2F3A" w:rsidRPr="00945A72" w:rsidRDefault="009B2F3A" w:rsidP="00D50F64">
            <w:pPr>
              <w:jc w:val="center"/>
              <w:rPr>
                <w:rFonts w:ascii="Times New Roman" w:hAnsi="Times New Roman"/>
                <w:b/>
                <w:sz w:val="24"/>
                <w:szCs w:val="24"/>
              </w:rPr>
            </w:pPr>
            <w:r w:rsidRPr="00945A72">
              <w:rPr>
                <w:rFonts w:ascii="Times New Roman" w:hAnsi="Times New Roman"/>
                <w:b/>
                <w:sz w:val="24"/>
                <w:szCs w:val="24"/>
              </w:rPr>
              <w:t>-</w:t>
            </w:r>
          </w:p>
        </w:tc>
        <w:tc>
          <w:tcPr>
            <w:tcW w:w="661" w:type="dxa"/>
            <w:vAlign w:val="center"/>
          </w:tcPr>
          <w:p w:rsidR="009B2F3A" w:rsidRPr="00945A72" w:rsidRDefault="009B2F3A" w:rsidP="00D50F64">
            <w:pPr>
              <w:jc w:val="center"/>
              <w:rPr>
                <w:rFonts w:ascii="Times New Roman" w:hAnsi="Times New Roman"/>
                <w:sz w:val="24"/>
                <w:szCs w:val="24"/>
              </w:rPr>
            </w:pPr>
            <w:r w:rsidRPr="00945A72">
              <w:rPr>
                <w:rFonts w:ascii="Times New Roman" w:hAnsi="Times New Roman"/>
                <w:sz w:val="24"/>
                <w:szCs w:val="24"/>
              </w:rPr>
              <w:t>324</w:t>
            </w:r>
          </w:p>
        </w:tc>
      </w:tr>
    </w:tbl>
    <w:p w:rsidR="00C37FF4" w:rsidRPr="00945A72" w:rsidRDefault="00C37FF4" w:rsidP="00FD2A9B">
      <w:pPr>
        <w:autoSpaceDE w:val="0"/>
        <w:autoSpaceDN w:val="0"/>
        <w:adjustRightInd w:val="0"/>
        <w:spacing w:after="0"/>
        <w:jc w:val="both"/>
        <w:rPr>
          <w:rFonts w:ascii="Times New Roman" w:hAnsi="Times New Roman"/>
          <w:sz w:val="24"/>
          <w:szCs w:val="24"/>
        </w:rPr>
      </w:pPr>
    </w:p>
    <w:p w:rsidR="005B71F6" w:rsidRPr="00945A72" w:rsidRDefault="005B71F6" w:rsidP="00FD2A9B">
      <w:pPr>
        <w:spacing w:after="0"/>
        <w:jc w:val="both"/>
        <w:rPr>
          <w:rFonts w:ascii="Times New Roman" w:hAnsi="Times New Roman"/>
          <w:sz w:val="24"/>
          <w:szCs w:val="24"/>
        </w:rPr>
      </w:pPr>
      <w:r w:rsidRPr="00945A72">
        <w:rPr>
          <w:rFonts w:ascii="Times New Roman" w:hAnsi="Times New Roman"/>
          <w:sz w:val="24"/>
          <w:szCs w:val="24"/>
        </w:rPr>
        <w:br w:type="page"/>
      </w:r>
    </w:p>
    <w:p w:rsidR="008414F6" w:rsidRPr="00945A72" w:rsidRDefault="005C51E0" w:rsidP="00FD2A9B">
      <w:pPr>
        <w:autoSpaceDE w:val="0"/>
        <w:autoSpaceDN w:val="0"/>
        <w:adjustRightInd w:val="0"/>
        <w:spacing w:after="0"/>
        <w:jc w:val="both"/>
        <w:rPr>
          <w:rFonts w:ascii="Times New Roman" w:hAnsi="Times New Roman"/>
          <w:b/>
          <w:bCs/>
          <w:sz w:val="24"/>
          <w:szCs w:val="24"/>
        </w:rPr>
      </w:pPr>
      <w:r w:rsidRPr="00945A72">
        <w:rPr>
          <w:rFonts w:ascii="Times New Roman" w:hAnsi="Times New Roman"/>
          <w:b/>
          <w:bCs/>
          <w:sz w:val="24"/>
          <w:szCs w:val="24"/>
        </w:rPr>
        <w:lastRenderedPageBreak/>
        <w:t>2</w:t>
      </w:r>
      <w:r w:rsidR="00C37FF4" w:rsidRPr="00945A72">
        <w:rPr>
          <w:rFonts w:ascii="Times New Roman" w:hAnsi="Times New Roman"/>
          <w:b/>
          <w:bCs/>
          <w:sz w:val="24"/>
          <w:szCs w:val="24"/>
        </w:rPr>
        <w:t>.2. Тематический план и содержание обучения по профессиональному модулю</w:t>
      </w:r>
      <w:r w:rsidR="00D26ED5" w:rsidRPr="00945A72">
        <w:rPr>
          <w:rFonts w:ascii="Times New Roman" w:hAnsi="Times New Roman"/>
          <w:b/>
          <w:bCs/>
          <w:sz w:val="24"/>
          <w:szCs w:val="24"/>
        </w:rPr>
        <w:t xml:space="preserve"> ПМ.02</w:t>
      </w:r>
      <w:r w:rsidR="00A443DE" w:rsidRPr="00945A72">
        <w:rPr>
          <w:rFonts w:ascii="Times New Roman" w:hAnsi="Times New Roman"/>
          <w:b/>
          <w:bCs/>
          <w:sz w:val="24"/>
          <w:szCs w:val="24"/>
        </w:rPr>
        <w:t xml:space="preserve"> Организация процессов по техническому обслуживанию и ремонту автотранспортных средств</w:t>
      </w:r>
    </w:p>
    <w:tbl>
      <w:tblPr>
        <w:tblStyle w:val="afffff7"/>
        <w:tblW w:w="15026" w:type="dxa"/>
        <w:tblInd w:w="-459" w:type="dxa"/>
        <w:tblLayout w:type="fixed"/>
        <w:tblLook w:val="04A0" w:firstRow="1" w:lastRow="0" w:firstColumn="1" w:lastColumn="0" w:noHBand="0" w:noVBand="1"/>
      </w:tblPr>
      <w:tblGrid>
        <w:gridCol w:w="2694"/>
        <w:gridCol w:w="454"/>
        <w:gridCol w:w="113"/>
        <w:gridCol w:w="171"/>
        <w:gridCol w:w="142"/>
        <w:gridCol w:w="8617"/>
        <w:gridCol w:w="992"/>
        <w:gridCol w:w="1843"/>
      </w:tblGrid>
      <w:tr w:rsidR="00392818" w:rsidRPr="00945A72" w:rsidTr="00392818">
        <w:tc>
          <w:tcPr>
            <w:tcW w:w="3148" w:type="dxa"/>
            <w:gridSpan w:val="2"/>
            <w:shd w:val="clear" w:color="auto" w:fill="auto"/>
          </w:tcPr>
          <w:p w:rsidR="00392818" w:rsidRPr="00945A72" w:rsidRDefault="00392818" w:rsidP="00392818">
            <w:pPr>
              <w:jc w:val="center"/>
              <w:rPr>
                <w:rFonts w:ascii="Times New Roman" w:hAnsi="Times New Roman"/>
                <w:b/>
                <w:sz w:val="24"/>
                <w:szCs w:val="24"/>
              </w:rPr>
            </w:pPr>
            <w:r w:rsidRPr="00945A72">
              <w:rPr>
                <w:rFonts w:ascii="Times New Roman" w:hAnsi="Times New Roman"/>
                <w:b/>
                <w:sz w:val="24"/>
                <w:szCs w:val="24"/>
              </w:rPr>
              <w:t>Наименование междисциплинарных курсов (МДК) и тем</w:t>
            </w:r>
          </w:p>
        </w:tc>
        <w:tc>
          <w:tcPr>
            <w:tcW w:w="9043" w:type="dxa"/>
            <w:gridSpan w:val="4"/>
            <w:shd w:val="clear" w:color="auto" w:fill="auto"/>
          </w:tcPr>
          <w:p w:rsidR="00392818" w:rsidRPr="00945A72" w:rsidRDefault="00392818" w:rsidP="00392818">
            <w:pPr>
              <w:jc w:val="center"/>
              <w:rPr>
                <w:rFonts w:ascii="Times New Roman" w:hAnsi="Times New Roman"/>
                <w:b/>
                <w:sz w:val="24"/>
                <w:szCs w:val="24"/>
              </w:rPr>
            </w:pPr>
            <w:r w:rsidRPr="00945A72">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992" w:type="dxa"/>
            <w:shd w:val="clear" w:color="auto" w:fill="auto"/>
          </w:tcPr>
          <w:p w:rsidR="00392818" w:rsidRPr="00945A72" w:rsidRDefault="00392818" w:rsidP="00392818">
            <w:pPr>
              <w:jc w:val="center"/>
              <w:rPr>
                <w:rFonts w:ascii="Times New Roman" w:hAnsi="Times New Roman"/>
                <w:b/>
                <w:sz w:val="24"/>
                <w:szCs w:val="24"/>
              </w:rPr>
            </w:pPr>
            <w:r w:rsidRPr="00945A72">
              <w:rPr>
                <w:rFonts w:ascii="Times New Roman" w:hAnsi="Times New Roman"/>
                <w:b/>
                <w:sz w:val="24"/>
                <w:szCs w:val="24"/>
              </w:rPr>
              <w:t>Кол-во часов</w:t>
            </w:r>
          </w:p>
        </w:tc>
        <w:tc>
          <w:tcPr>
            <w:tcW w:w="1843" w:type="dxa"/>
          </w:tcPr>
          <w:p w:rsidR="00392818" w:rsidRPr="00945A72" w:rsidRDefault="00392818" w:rsidP="00A443DE">
            <w:pPr>
              <w:jc w:val="center"/>
              <w:rPr>
                <w:rFonts w:ascii="Times New Roman" w:hAnsi="Times New Roman"/>
                <w:b/>
                <w:sz w:val="24"/>
                <w:szCs w:val="24"/>
              </w:rPr>
            </w:pPr>
            <w:r w:rsidRPr="00945A72">
              <w:rPr>
                <w:rFonts w:ascii="Times New Roman" w:hAnsi="Times New Roman"/>
                <w:b/>
                <w:sz w:val="24"/>
                <w:szCs w:val="24"/>
              </w:rPr>
              <w:t>Коды формируемых компетенций</w:t>
            </w:r>
          </w:p>
        </w:tc>
      </w:tr>
      <w:tr w:rsidR="00D50F64" w:rsidRPr="00945A72" w:rsidTr="00392818">
        <w:tc>
          <w:tcPr>
            <w:tcW w:w="12191" w:type="dxa"/>
            <w:gridSpan w:val="6"/>
          </w:tcPr>
          <w:p w:rsidR="00D50F64" w:rsidRPr="00945A72" w:rsidRDefault="00D50F64" w:rsidP="00392818">
            <w:pPr>
              <w:autoSpaceDE w:val="0"/>
              <w:autoSpaceDN w:val="0"/>
              <w:adjustRightInd w:val="0"/>
              <w:jc w:val="both"/>
              <w:rPr>
                <w:rFonts w:ascii="Times New Roman" w:hAnsi="Times New Roman"/>
                <w:b/>
                <w:sz w:val="24"/>
                <w:szCs w:val="24"/>
              </w:rPr>
            </w:pPr>
            <w:r w:rsidRPr="00945A72">
              <w:rPr>
                <w:rFonts w:ascii="Times New Roman" w:hAnsi="Times New Roman"/>
                <w:b/>
                <w:bCs/>
                <w:sz w:val="24"/>
                <w:szCs w:val="24"/>
              </w:rPr>
              <w:t>МДК.02.01 Техническая документация</w:t>
            </w:r>
          </w:p>
        </w:tc>
        <w:tc>
          <w:tcPr>
            <w:tcW w:w="992" w:type="dxa"/>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50</w:t>
            </w:r>
          </w:p>
        </w:tc>
        <w:tc>
          <w:tcPr>
            <w:tcW w:w="1843" w:type="dxa"/>
          </w:tcPr>
          <w:p w:rsidR="00D50F64" w:rsidRPr="00945A72" w:rsidRDefault="00D50F64" w:rsidP="00A443DE">
            <w:pPr>
              <w:autoSpaceDE w:val="0"/>
              <w:autoSpaceDN w:val="0"/>
              <w:adjustRightInd w:val="0"/>
              <w:jc w:val="center"/>
              <w:rPr>
                <w:rFonts w:ascii="Times New Roman" w:hAnsi="Times New Roman"/>
                <w:b/>
                <w:sz w:val="24"/>
                <w:szCs w:val="24"/>
              </w:rPr>
            </w:pPr>
          </w:p>
        </w:tc>
      </w:tr>
      <w:tr w:rsidR="00A443DE" w:rsidRPr="00945A72" w:rsidTr="00392818">
        <w:trPr>
          <w:trHeight w:val="303"/>
        </w:trPr>
        <w:tc>
          <w:tcPr>
            <w:tcW w:w="3148" w:type="dxa"/>
            <w:gridSpan w:val="2"/>
            <w:vMerge w:val="restart"/>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sz w:val="24"/>
                <w:szCs w:val="24"/>
              </w:rPr>
              <w:t>Тема 1.</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Основополагающие документы по оказанию услуг по ТО и ремонту автомобилей в РФ</w:t>
            </w:r>
          </w:p>
        </w:tc>
        <w:tc>
          <w:tcPr>
            <w:tcW w:w="9043" w:type="dxa"/>
            <w:gridSpan w:val="4"/>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662"/>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Положение о техническом обслуживании и ремонте автотранспортных средств</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Типовой перечень основной нормативно-технической, организационной и технологической документации для предприятий, оказывающих услугу по ТО и ремонту автомобилей</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337"/>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Тема 2.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Единая система конструкторской и технологичной документации</w:t>
            </w:r>
          </w:p>
        </w:tc>
        <w:tc>
          <w:tcPr>
            <w:tcW w:w="9043" w:type="dxa"/>
            <w:gridSpan w:val="4"/>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9</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159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Общие положения единой системы конструкторской документации</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2. Правила оформления ремонтных чертежей</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3. Требования к выполнению документов с использованием информационно-коммуникационных технологий.</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 xml:space="preserve">4. Общие положения единой системы технологической документации. </w:t>
            </w:r>
            <w:r w:rsidRPr="00945A72">
              <w:rPr>
                <w:rFonts w:ascii="Times New Roman" w:hAnsi="Times New Roman"/>
                <w:color w:val="000000"/>
                <w:sz w:val="24"/>
                <w:szCs w:val="24"/>
                <w:shd w:val="clear" w:color="auto" w:fill="F8F9FA"/>
              </w:rPr>
              <w:t>Формы и правила оформления документов на технический контроль.</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5. Формы и правила оформления маршрутных карт.</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6. Формы и правила оформления операционных карт.</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7. Правила записи операций и переходов в маршрутной карте</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8. </w:t>
            </w:r>
            <w:r w:rsidRPr="00945A72">
              <w:rPr>
                <w:rFonts w:ascii="Times New Roman" w:hAnsi="Times New Roman"/>
                <w:sz w:val="24"/>
                <w:szCs w:val="24"/>
                <w:shd w:val="clear" w:color="auto" w:fill="F8F9FA"/>
              </w:rPr>
              <w:t>Общие требования к комплектности и оформлению комплектов документов на единичные технологические процессы.</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9. </w:t>
            </w:r>
            <w:r w:rsidRPr="00945A72">
              <w:rPr>
                <w:rFonts w:ascii="Times New Roman" w:hAnsi="Times New Roman"/>
                <w:sz w:val="24"/>
                <w:szCs w:val="24"/>
                <w:shd w:val="clear" w:color="auto" w:fill="F8F9FA"/>
              </w:rPr>
              <w:t>Общие правила записи технологической информации в технологических документах на технологические процессы и операции.</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Оформление маршрутной карты на технологические процессы ТО и ТР.</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Оформление операционной карты на технологические процессы ТО и ТР</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69"/>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Тема 3.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Оформление предприятиями документации при </w:t>
            </w:r>
            <w:r w:rsidRPr="00945A72">
              <w:rPr>
                <w:rFonts w:ascii="Times New Roman" w:hAnsi="Times New Roman"/>
                <w:b/>
                <w:sz w:val="24"/>
                <w:szCs w:val="24"/>
              </w:rPr>
              <w:lastRenderedPageBreak/>
              <w:t>приёмке-выдаче автомобилей с технического обслуживания и ремонта</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565"/>
        </w:trPr>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1. Порядок приёма заказов на ТО и ТР автомобилей</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Порядок оказания услуг на станциях технического обслуживания автомобилей</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Borders>
              <w:bottom w:val="single" w:sz="4" w:space="0" w:color="auto"/>
            </w:tcBorders>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Оформление заявки и заказ-наряда на оказание услуг по техническому обслуживанию и ремонту автомобилей</w:t>
            </w:r>
          </w:p>
        </w:tc>
        <w:tc>
          <w:tcPr>
            <w:tcW w:w="992" w:type="dxa"/>
            <w:vMerge/>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i/>
                <w:sz w:val="24"/>
                <w:szCs w:val="24"/>
              </w:rPr>
            </w:pPr>
            <w:r w:rsidRPr="00945A72">
              <w:rPr>
                <w:rFonts w:ascii="Times New Roman" w:hAnsi="Times New Roman"/>
                <w:sz w:val="24"/>
                <w:szCs w:val="24"/>
              </w:rPr>
              <w:t>2. Оформление приёмо-сдаточного акта и журнала учёта заказов на оказание услуг по техническому обслуживанию и ремонту автомобилей</w:t>
            </w:r>
          </w:p>
        </w:tc>
        <w:tc>
          <w:tcPr>
            <w:tcW w:w="992" w:type="dxa"/>
            <w:vMerge/>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91"/>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Тема 4.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Технологическая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документация при ТО и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ремонте автомобилей</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7</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662"/>
        </w:trPr>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1. Порядок разработки технологических процессов</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2. Построение плана операций</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3. Порядок разработки технологических процессов на разборочно-сборочные работы.</w:t>
            </w:r>
          </w:p>
          <w:p w:rsidR="00A443DE" w:rsidRPr="00945A72" w:rsidRDefault="00A443DE" w:rsidP="00392818">
            <w:pPr>
              <w:pStyle w:val="a4"/>
              <w:jc w:val="both"/>
              <w:rPr>
                <w:rFonts w:ascii="Times New Roman" w:hAnsi="Times New Roman"/>
                <w:b/>
                <w:bCs/>
                <w:i/>
                <w:sz w:val="24"/>
                <w:szCs w:val="24"/>
              </w:rPr>
            </w:pPr>
            <w:r w:rsidRPr="00945A72">
              <w:rPr>
                <w:rFonts w:ascii="Times New Roman" w:hAnsi="Times New Roman"/>
                <w:sz w:val="24"/>
                <w:szCs w:val="24"/>
              </w:rPr>
              <w:t>4. Порядок разработки технологических процессов на ТО автомобилей</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5. Порядок разработки технологических процессов на ремонтные работы</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Оформление комплекта технологических документов на техническое обслуживание и ремонт автомобилей</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157"/>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Тема  5.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Документация при внесении изменений в конструкцию транспортного средства</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533"/>
        </w:trPr>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Порядок контроля за внесением изменений в конструкцию транспортного средства.</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Проведение проверки конструкции и технического состояния автомобиля.</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3. Порядок подтверждения соответствия запасных частей и принадлежностей к транспортным средствам</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1. Техническое описание</w:t>
            </w:r>
            <w:r w:rsidRPr="00945A72">
              <w:rPr>
                <w:rFonts w:ascii="Times New Roman" w:hAnsi="Times New Roman"/>
                <w:b/>
                <w:sz w:val="24"/>
                <w:szCs w:val="24"/>
              </w:rPr>
              <w:t xml:space="preserve"> </w:t>
            </w:r>
            <w:r w:rsidRPr="00945A72">
              <w:rPr>
                <w:rFonts w:ascii="Times New Roman" w:hAnsi="Times New Roman"/>
                <w:sz w:val="24"/>
                <w:szCs w:val="24"/>
              </w:rPr>
              <w:t>транспортного средства. Описание маркировки автомобиля.</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171"/>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Тема 6.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Техническое задание на технологический процесс ремонта детали</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6</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396"/>
        </w:trPr>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bCs/>
                <w:sz w:val="24"/>
                <w:szCs w:val="24"/>
              </w:rPr>
            </w:pPr>
            <w:r w:rsidRPr="00945A72">
              <w:rPr>
                <w:rFonts w:ascii="Times New Roman" w:hAnsi="Times New Roman"/>
                <w:bCs/>
                <w:sz w:val="24"/>
                <w:szCs w:val="24"/>
              </w:rPr>
              <w:t xml:space="preserve">1. Служебное назначение, техническая характеристика и условия работы агрегата автомобиля. </w:t>
            </w:r>
          </w:p>
          <w:p w:rsidR="00A443DE" w:rsidRPr="00945A72" w:rsidRDefault="00A443DE" w:rsidP="00392818">
            <w:pPr>
              <w:jc w:val="both"/>
              <w:rPr>
                <w:rFonts w:ascii="Times New Roman" w:hAnsi="Times New Roman"/>
                <w:bCs/>
                <w:sz w:val="24"/>
                <w:szCs w:val="24"/>
              </w:rPr>
            </w:pPr>
            <w:r w:rsidRPr="00945A72">
              <w:rPr>
                <w:rFonts w:ascii="Times New Roman" w:hAnsi="Times New Roman"/>
                <w:bCs/>
                <w:sz w:val="24"/>
                <w:szCs w:val="24"/>
              </w:rPr>
              <w:t xml:space="preserve">2. </w:t>
            </w:r>
            <w:r w:rsidRPr="00945A72">
              <w:rPr>
                <w:rFonts w:ascii="Times New Roman" w:hAnsi="Times New Roman"/>
                <w:sz w:val="24"/>
                <w:szCs w:val="24"/>
              </w:rPr>
              <w:t>Обеспечение точности при сборке ремонтируемого агрегата.</w:t>
            </w:r>
            <w:r w:rsidRPr="00945A72">
              <w:rPr>
                <w:rFonts w:ascii="Times New Roman" w:hAnsi="Times New Roman"/>
                <w:bCs/>
                <w:sz w:val="24"/>
                <w:szCs w:val="24"/>
              </w:rPr>
              <w:t xml:space="preserve"> </w:t>
            </w:r>
          </w:p>
          <w:p w:rsidR="00A443DE" w:rsidRPr="00945A72" w:rsidRDefault="00A443DE" w:rsidP="00392818">
            <w:pPr>
              <w:jc w:val="both"/>
              <w:rPr>
                <w:rFonts w:ascii="Times New Roman" w:hAnsi="Times New Roman"/>
                <w:sz w:val="24"/>
                <w:szCs w:val="24"/>
              </w:rPr>
            </w:pPr>
            <w:r w:rsidRPr="00945A72">
              <w:rPr>
                <w:rFonts w:ascii="Times New Roman" w:hAnsi="Times New Roman"/>
                <w:bCs/>
                <w:sz w:val="24"/>
                <w:szCs w:val="24"/>
              </w:rPr>
              <w:t>3. Программа выпуска ремонтируемых изделий.</w:t>
            </w:r>
            <w:r w:rsidRPr="00945A72">
              <w:rPr>
                <w:rFonts w:ascii="Times New Roman" w:hAnsi="Times New Roman"/>
                <w:sz w:val="24"/>
                <w:szCs w:val="24"/>
              </w:rPr>
              <w:t xml:space="preserve"> </w:t>
            </w:r>
          </w:p>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 xml:space="preserve">4. Служебное назначение, технические требования и условия работы детали. </w:t>
            </w:r>
          </w:p>
          <w:p w:rsidR="00A443DE" w:rsidRPr="00945A72" w:rsidRDefault="00A443DE" w:rsidP="00392818">
            <w:pPr>
              <w:jc w:val="both"/>
              <w:rPr>
                <w:rFonts w:ascii="Times New Roman" w:hAnsi="Times New Roman"/>
                <w:bCs/>
                <w:sz w:val="24"/>
                <w:szCs w:val="24"/>
              </w:rPr>
            </w:pPr>
            <w:r w:rsidRPr="00945A72">
              <w:rPr>
                <w:rFonts w:ascii="Times New Roman" w:hAnsi="Times New Roman"/>
                <w:sz w:val="24"/>
                <w:szCs w:val="24"/>
              </w:rPr>
              <w:t>5. Анализ дефектов детали и требований, предъявляемых к отремонтированной детали.</w:t>
            </w:r>
            <w:r w:rsidRPr="00945A72">
              <w:rPr>
                <w:rFonts w:ascii="Times New Roman" w:hAnsi="Times New Roman"/>
                <w:bCs/>
                <w:sz w:val="24"/>
                <w:szCs w:val="24"/>
              </w:rPr>
              <w:t xml:space="preserve"> Выбор способов устранения дефектов детали. </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bCs/>
                <w:sz w:val="24"/>
                <w:szCs w:val="24"/>
              </w:rPr>
              <w:t>6. Маршрутный технологический процесс ремонта детали. Технологические операции ремонта детали. Разработка технологической документации ремонта детали.</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c>
          <w:tcPr>
            <w:tcW w:w="3148" w:type="dxa"/>
            <w:gridSpan w:val="2"/>
            <w:vMerge/>
          </w:tcPr>
          <w:p w:rsidR="00A443DE" w:rsidRPr="00945A72" w:rsidRDefault="00A443DE" w:rsidP="00392818">
            <w:pPr>
              <w:autoSpaceDE w:val="0"/>
              <w:autoSpaceDN w:val="0"/>
              <w:adjustRightInd w:val="0"/>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bCs/>
                <w:sz w:val="24"/>
                <w:szCs w:val="24"/>
              </w:rPr>
              <w:t>1. Маршрутный технологический процесс ремонта детали.</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D50F64" w:rsidRPr="00945A72" w:rsidTr="00392818">
        <w:tc>
          <w:tcPr>
            <w:tcW w:w="12191" w:type="dxa"/>
            <w:gridSpan w:val="6"/>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Тематика самостоятельной учебной работы:</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1. Сервисные книжки легковых автомобилей (заполнение при проведении ТО и ТР автомобиля).</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2. Работа с руководством (инструкцией) по ремонту автомобилей.</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3. Анализ системы сертификации механических транспортных средств.</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4. Работа с каталогами запасных частей к автомобилям.</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 xml:space="preserve">5. Технология проверки подготовленности </w:t>
            </w:r>
            <w:proofErr w:type="spellStart"/>
            <w:r w:rsidRPr="00945A72">
              <w:rPr>
                <w:rFonts w:ascii="Times New Roman" w:hAnsi="Times New Roman"/>
                <w:sz w:val="24"/>
                <w:szCs w:val="24"/>
              </w:rPr>
              <w:t>автообслуживающего</w:t>
            </w:r>
            <w:proofErr w:type="spellEnd"/>
            <w:r w:rsidRPr="00945A72">
              <w:rPr>
                <w:rFonts w:ascii="Times New Roman" w:hAnsi="Times New Roman"/>
                <w:sz w:val="24"/>
                <w:szCs w:val="24"/>
              </w:rPr>
              <w:t xml:space="preserve"> предприятия к проведению технического осмотра.</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6. Подготовка справки о техническом состоянии транспортных средств.</w:t>
            </w:r>
          </w:p>
        </w:tc>
        <w:tc>
          <w:tcPr>
            <w:tcW w:w="992" w:type="dxa"/>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50F64"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D50F64" w:rsidRPr="00945A72" w:rsidTr="00392818">
        <w:tc>
          <w:tcPr>
            <w:tcW w:w="3148" w:type="dxa"/>
            <w:gridSpan w:val="2"/>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 xml:space="preserve">Промежуточная </w:t>
            </w:r>
          </w:p>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аттестация</w:t>
            </w:r>
          </w:p>
        </w:tc>
        <w:tc>
          <w:tcPr>
            <w:tcW w:w="9043" w:type="dxa"/>
            <w:gridSpan w:val="4"/>
          </w:tcPr>
          <w:p w:rsidR="00D50F64" w:rsidRPr="00945A72" w:rsidRDefault="00A443DE" w:rsidP="00A443DE">
            <w:pPr>
              <w:pStyle w:val="a4"/>
              <w:jc w:val="center"/>
              <w:rPr>
                <w:rFonts w:ascii="Times New Roman" w:hAnsi="Times New Roman"/>
                <w:b/>
                <w:sz w:val="24"/>
                <w:szCs w:val="24"/>
              </w:rPr>
            </w:pPr>
            <w:r w:rsidRPr="00945A72">
              <w:rPr>
                <w:rFonts w:ascii="Times New Roman" w:hAnsi="Times New Roman"/>
                <w:b/>
                <w:sz w:val="24"/>
                <w:szCs w:val="24"/>
              </w:rPr>
              <w:t>Дифференцированный зачёт</w:t>
            </w:r>
          </w:p>
        </w:tc>
        <w:tc>
          <w:tcPr>
            <w:tcW w:w="992" w:type="dxa"/>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tcPr>
          <w:p w:rsidR="00D50F64" w:rsidRPr="00945A72" w:rsidRDefault="00D50F64" w:rsidP="00A443DE">
            <w:pPr>
              <w:autoSpaceDE w:val="0"/>
              <w:autoSpaceDN w:val="0"/>
              <w:adjustRightInd w:val="0"/>
              <w:jc w:val="center"/>
              <w:rPr>
                <w:rFonts w:ascii="Times New Roman" w:hAnsi="Times New Roman"/>
                <w:b/>
                <w:sz w:val="24"/>
                <w:szCs w:val="24"/>
              </w:rPr>
            </w:pPr>
          </w:p>
        </w:tc>
      </w:tr>
      <w:tr w:rsidR="00D50F64" w:rsidRPr="00945A72" w:rsidTr="00392818">
        <w:tc>
          <w:tcPr>
            <w:tcW w:w="12191" w:type="dxa"/>
            <w:gridSpan w:val="6"/>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Всего ( МДК.02.01)</w:t>
            </w:r>
          </w:p>
        </w:tc>
        <w:tc>
          <w:tcPr>
            <w:tcW w:w="992" w:type="dxa"/>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40</w:t>
            </w:r>
          </w:p>
        </w:tc>
        <w:tc>
          <w:tcPr>
            <w:tcW w:w="1843" w:type="dxa"/>
          </w:tcPr>
          <w:p w:rsidR="00D50F64" w:rsidRPr="00945A72" w:rsidRDefault="00D50F64" w:rsidP="00A443DE">
            <w:pPr>
              <w:autoSpaceDE w:val="0"/>
              <w:autoSpaceDN w:val="0"/>
              <w:adjustRightInd w:val="0"/>
              <w:jc w:val="center"/>
              <w:rPr>
                <w:rFonts w:ascii="Times New Roman" w:hAnsi="Times New Roman"/>
                <w:b/>
                <w:sz w:val="24"/>
                <w:szCs w:val="24"/>
              </w:rPr>
            </w:pPr>
          </w:p>
        </w:tc>
      </w:tr>
      <w:tr w:rsidR="00D50F64" w:rsidRPr="00945A72" w:rsidTr="00392818">
        <w:trPr>
          <w:trHeight w:val="311"/>
        </w:trPr>
        <w:tc>
          <w:tcPr>
            <w:tcW w:w="12191" w:type="dxa"/>
            <w:gridSpan w:val="6"/>
          </w:tcPr>
          <w:p w:rsidR="00D50F64" w:rsidRPr="00945A72" w:rsidRDefault="00D50F64" w:rsidP="00392818">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МДК 02.02.  Управление процессом  технического обслуживания и ремонта автомобилей</w:t>
            </w:r>
          </w:p>
        </w:tc>
        <w:tc>
          <w:tcPr>
            <w:tcW w:w="992" w:type="dxa"/>
            <w:tcBorders>
              <w:bottom w:val="single" w:sz="4" w:space="0" w:color="auto"/>
            </w:tcBorders>
          </w:tcPr>
          <w:p w:rsidR="00D50F64" w:rsidRPr="00B37D92" w:rsidRDefault="00D14F01" w:rsidP="00392818">
            <w:pPr>
              <w:autoSpaceDE w:val="0"/>
              <w:autoSpaceDN w:val="0"/>
              <w:adjustRightInd w:val="0"/>
              <w:jc w:val="center"/>
              <w:rPr>
                <w:rFonts w:ascii="Times New Roman" w:hAnsi="Times New Roman"/>
                <w:b/>
                <w:sz w:val="24"/>
                <w:szCs w:val="24"/>
              </w:rPr>
            </w:pPr>
            <w:r w:rsidRPr="00B37D92">
              <w:rPr>
                <w:rFonts w:ascii="Times New Roman" w:hAnsi="Times New Roman"/>
                <w:b/>
                <w:sz w:val="24"/>
                <w:szCs w:val="24"/>
              </w:rPr>
              <w:t>60</w:t>
            </w:r>
          </w:p>
        </w:tc>
        <w:tc>
          <w:tcPr>
            <w:tcW w:w="1843" w:type="dxa"/>
            <w:tcBorders>
              <w:bottom w:val="single" w:sz="4" w:space="0" w:color="auto"/>
            </w:tcBorders>
          </w:tcPr>
          <w:p w:rsidR="00D50F64" w:rsidRPr="00945A72" w:rsidRDefault="00D50F64" w:rsidP="00A443DE">
            <w:pPr>
              <w:autoSpaceDE w:val="0"/>
              <w:autoSpaceDN w:val="0"/>
              <w:adjustRightInd w:val="0"/>
              <w:jc w:val="center"/>
              <w:rPr>
                <w:rFonts w:ascii="Times New Roman" w:hAnsi="Times New Roman"/>
                <w:b/>
                <w:sz w:val="24"/>
                <w:szCs w:val="24"/>
              </w:rPr>
            </w:pPr>
          </w:p>
        </w:tc>
      </w:tr>
      <w:tr w:rsidR="00D50F64" w:rsidRPr="00945A72" w:rsidTr="00392818">
        <w:trPr>
          <w:trHeight w:val="276"/>
        </w:trPr>
        <w:tc>
          <w:tcPr>
            <w:tcW w:w="3148" w:type="dxa"/>
            <w:gridSpan w:val="2"/>
            <w:vAlign w:val="center"/>
          </w:tcPr>
          <w:p w:rsidR="00D50F64" w:rsidRPr="00945A72" w:rsidRDefault="00D50F64"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 xml:space="preserve">Наименование </w:t>
            </w:r>
          </w:p>
          <w:p w:rsidR="00D50F64" w:rsidRPr="00945A72" w:rsidRDefault="00D50F64" w:rsidP="00392818">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междисциплинарных</w:t>
            </w:r>
          </w:p>
          <w:p w:rsidR="00D50F64" w:rsidRPr="00945A72" w:rsidRDefault="00D50F64"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курсов (МДК) и тем</w:t>
            </w:r>
          </w:p>
        </w:tc>
        <w:tc>
          <w:tcPr>
            <w:tcW w:w="9043" w:type="dxa"/>
            <w:gridSpan w:val="4"/>
            <w:vAlign w:val="center"/>
          </w:tcPr>
          <w:p w:rsidR="00D50F64" w:rsidRPr="00945A72" w:rsidRDefault="00D50F64"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Содержание учебного материала, лабораторные работы и практические занятия,</w:t>
            </w:r>
          </w:p>
          <w:p w:rsidR="00D50F64" w:rsidRPr="00945A72" w:rsidRDefault="00D50F64" w:rsidP="00392818">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самостоятельная работа обучающихся, курсовая работа (проект)</w:t>
            </w:r>
          </w:p>
        </w:tc>
        <w:tc>
          <w:tcPr>
            <w:tcW w:w="992" w:type="dxa"/>
            <w:vAlign w:val="center"/>
          </w:tcPr>
          <w:p w:rsidR="00D50F64" w:rsidRPr="00B37D92" w:rsidRDefault="00D50F64" w:rsidP="00392818">
            <w:pPr>
              <w:autoSpaceDE w:val="0"/>
              <w:autoSpaceDN w:val="0"/>
              <w:adjustRightInd w:val="0"/>
              <w:jc w:val="center"/>
              <w:rPr>
                <w:rFonts w:ascii="Times New Roman" w:hAnsi="Times New Roman"/>
                <w:b/>
                <w:bCs/>
                <w:sz w:val="24"/>
                <w:szCs w:val="24"/>
              </w:rPr>
            </w:pPr>
            <w:r w:rsidRPr="00B37D92">
              <w:rPr>
                <w:rFonts w:ascii="Times New Roman" w:hAnsi="Times New Roman"/>
                <w:b/>
                <w:bCs/>
                <w:sz w:val="24"/>
                <w:szCs w:val="24"/>
              </w:rPr>
              <w:t>Кол-во</w:t>
            </w:r>
          </w:p>
          <w:p w:rsidR="00D50F64" w:rsidRPr="00B37D92" w:rsidRDefault="00D50F64" w:rsidP="00392818">
            <w:pPr>
              <w:autoSpaceDE w:val="0"/>
              <w:autoSpaceDN w:val="0"/>
              <w:adjustRightInd w:val="0"/>
              <w:jc w:val="center"/>
              <w:rPr>
                <w:rFonts w:ascii="Times New Roman" w:hAnsi="Times New Roman"/>
                <w:sz w:val="24"/>
                <w:szCs w:val="24"/>
              </w:rPr>
            </w:pPr>
            <w:r w:rsidRPr="00B37D92">
              <w:rPr>
                <w:rFonts w:ascii="Times New Roman" w:hAnsi="Times New Roman"/>
                <w:b/>
                <w:bCs/>
                <w:sz w:val="24"/>
                <w:szCs w:val="24"/>
              </w:rPr>
              <w:t>часов</w:t>
            </w:r>
          </w:p>
        </w:tc>
        <w:tc>
          <w:tcPr>
            <w:tcW w:w="1843" w:type="dxa"/>
          </w:tcPr>
          <w:p w:rsidR="00D50F64" w:rsidRPr="00945A72" w:rsidRDefault="00D50F64" w:rsidP="00A443DE">
            <w:pPr>
              <w:autoSpaceDE w:val="0"/>
              <w:autoSpaceDN w:val="0"/>
              <w:adjustRightInd w:val="0"/>
              <w:jc w:val="center"/>
              <w:rPr>
                <w:rFonts w:ascii="Times New Roman" w:hAnsi="Times New Roman"/>
                <w:b/>
                <w:bCs/>
                <w:sz w:val="24"/>
                <w:szCs w:val="24"/>
              </w:rPr>
            </w:pPr>
          </w:p>
        </w:tc>
      </w:tr>
      <w:tr w:rsidR="00A443DE" w:rsidRPr="00945A72" w:rsidTr="00421D92">
        <w:trPr>
          <w:trHeight w:val="276"/>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Основы организации производства на предприятии</w:t>
            </w:r>
          </w:p>
          <w:p w:rsidR="00A443DE" w:rsidRPr="00945A72" w:rsidRDefault="00A443DE" w:rsidP="00A443DE">
            <w:pPr>
              <w:autoSpaceDE w:val="0"/>
              <w:autoSpaceDN w:val="0"/>
              <w:adjustRightInd w:val="0"/>
              <w:jc w:val="both"/>
              <w:rPr>
                <w:rFonts w:ascii="Times New Roman" w:hAnsi="Times New Roman"/>
                <w:b/>
                <w:bCs/>
                <w:sz w:val="24"/>
                <w:szCs w:val="24"/>
              </w:rPr>
            </w:pPr>
          </w:p>
        </w:tc>
        <w:tc>
          <w:tcPr>
            <w:tcW w:w="9043" w:type="dxa"/>
            <w:gridSpan w:val="4"/>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560"/>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Предприятие как сложная производственная система.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Понятия о производственном процессе. Характеристика внешних и внутренних связей предприятий в производственном процессе.</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Длительность производственного цикла простого и сложного процесса.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Расчет длительности производственного цикла  простого процесса.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Производственная структура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Формы концентрации, специализации, кооперирования и комбинирования в организации производства.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Поточные методы организации производства.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автоматизированного производства.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Классификация предприятий (организаций) автомобильного транспорта.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понятия о производственном процессе на АТП. Классификация автомобильного транспорта. Классификация подвижного состава.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Основные эксплуатационные качества подвижного состава, условия эксплуатации. Пробег подвижного состава. Виды пробегов. </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83"/>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76"/>
        </w:trPr>
        <w:tc>
          <w:tcPr>
            <w:tcW w:w="3148" w:type="dxa"/>
            <w:gridSpan w:val="2"/>
            <w:vMerge/>
          </w:tcPr>
          <w:p w:rsidR="00A443DE" w:rsidRPr="00945A72" w:rsidRDefault="00A443DE" w:rsidP="00392818">
            <w:pPr>
              <w:autoSpaceDE w:val="0"/>
              <w:autoSpaceDN w:val="0"/>
              <w:adjustRightInd w:val="0"/>
              <w:jc w:val="both"/>
              <w:rPr>
                <w:rFonts w:ascii="Times New Roman" w:hAnsi="Times New Roman"/>
                <w:bCs/>
                <w:sz w:val="24"/>
                <w:szCs w:val="24"/>
              </w:rPr>
            </w:pPr>
          </w:p>
        </w:tc>
        <w:tc>
          <w:tcPr>
            <w:tcW w:w="426" w:type="dxa"/>
            <w:gridSpan w:val="3"/>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1</w:t>
            </w:r>
          </w:p>
        </w:tc>
        <w:tc>
          <w:tcPr>
            <w:tcW w:w="8617" w:type="dxa"/>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Производственная структура авторемонтных предприятий (составление схемы).</w:t>
            </w:r>
          </w:p>
        </w:tc>
        <w:tc>
          <w:tcPr>
            <w:tcW w:w="992" w:type="dxa"/>
            <w:vMerge w:val="restart"/>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313"/>
        </w:trPr>
        <w:tc>
          <w:tcPr>
            <w:tcW w:w="3148" w:type="dxa"/>
            <w:gridSpan w:val="2"/>
            <w:vMerge/>
          </w:tcPr>
          <w:p w:rsidR="00A443DE" w:rsidRPr="00945A72" w:rsidRDefault="00A443DE" w:rsidP="00392818">
            <w:pPr>
              <w:autoSpaceDE w:val="0"/>
              <w:autoSpaceDN w:val="0"/>
              <w:adjustRightInd w:val="0"/>
              <w:jc w:val="both"/>
              <w:rPr>
                <w:rFonts w:ascii="Times New Roman" w:hAnsi="Times New Roman"/>
                <w:bCs/>
                <w:sz w:val="24"/>
                <w:szCs w:val="24"/>
              </w:rPr>
            </w:pPr>
          </w:p>
        </w:tc>
        <w:tc>
          <w:tcPr>
            <w:tcW w:w="426" w:type="dxa"/>
            <w:gridSpan w:val="3"/>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617" w:type="dxa"/>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Производственная структура станций технического обслуживания (составление схемы).</w:t>
            </w:r>
          </w:p>
        </w:tc>
        <w:tc>
          <w:tcPr>
            <w:tcW w:w="992" w:type="dxa"/>
            <w:vMerge/>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252"/>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2</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Правовое регулирование производственно-хозяйственной деятельности авторемонтных предприятий (АРП) и станций технического обслуживания автомобилей (СТОА)</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sz w:val="24"/>
                <w:szCs w:val="24"/>
              </w:rPr>
            </w:pPr>
          </w:p>
        </w:tc>
        <w:tc>
          <w:tcPr>
            <w:tcW w:w="9043" w:type="dxa"/>
            <w:gridSpan w:val="4"/>
            <w:tcBorders>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625"/>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tabs>
                <w:tab w:val="left" w:pos="-108"/>
                <w:tab w:val="left" w:pos="33"/>
              </w:tabs>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Действующее законодательство и нормативные акты, регулирующие производственно-хозяйственную деятельность предприятия. Конституция РФ о формах и видах собственности. Постановление правительства РФ «О развитии малого бизнеса  и предпринимательства». Гражданский Кодекс РФ. </w:t>
            </w:r>
          </w:p>
          <w:p w:rsidR="00A443DE" w:rsidRPr="00945A72" w:rsidRDefault="00A443DE" w:rsidP="00392818">
            <w:pPr>
              <w:tabs>
                <w:tab w:val="left" w:pos="-108"/>
                <w:tab w:val="left" w:pos="33"/>
              </w:tabs>
              <w:autoSpaceDE w:val="0"/>
              <w:autoSpaceDN w:val="0"/>
              <w:adjustRightInd w:val="0"/>
              <w:jc w:val="both"/>
              <w:rPr>
                <w:rFonts w:ascii="Times New Roman" w:hAnsi="Times New Roman"/>
                <w:sz w:val="24"/>
                <w:szCs w:val="24"/>
              </w:rPr>
            </w:pPr>
            <w:r w:rsidRPr="00945A72">
              <w:rPr>
                <w:rFonts w:ascii="Times New Roman" w:hAnsi="Times New Roman"/>
                <w:sz w:val="24"/>
                <w:szCs w:val="24"/>
              </w:rPr>
              <w:t>Порядок  лицензирования отдельных видов деятельности юридических лиц: Федеральный Закон «О лицензировании отдельных видов деятельности».</w:t>
            </w:r>
          </w:p>
          <w:p w:rsidR="00A443DE" w:rsidRPr="00945A72" w:rsidRDefault="00A443DE" w:rsidP="00392818">
            <w:pPr>
              <w:tabs>
                <w:tab w:val="left" w:pos="-108"/>
                <w:tab w:val="left" w:pos="33"/>
              </w:tabs>
              <w:autoSpaceDE w:val="0"/>
              <w:autoSpaceDN w:val="0"/>
              <w:adjustRightInd w:val="0"/>
              <w:jc w:val="both"/>
              <w:rPr>
                <w:rFonts w:ascii="Times New Roman" w:hAnsi="Times New Roman"/>
                <w:sz w:val="24"/>
                <w:szCs w:val="24"/>
              </w:rPr>
            </w:pPr>
            <w:r w:rsidRPr="00945A72">
              <w:rPr>
                <w:rFonts w:ascii="Times New Roman" w:hAnsi="Times New Roman"/>
                <w:sz w:val="24"/>
                <w:szCs w:val="24"/>
              </w:rPr>
              <w:t>Федеральный закон «О бухгалтерском учете».</w:t>
            </w:r>
          </w:p>
          <w:p w:rsidR="00A443DE" w:rsidRPr="00945A72" w:rsidRDefault="00A443DE" w:rsidP="00392818">
            <w:pPr>
              <w:tabs>
                <w:tab w:val="left" w:pos="-108"/>
                <w:tab w:val="left" w:pos="33"/>
              </w:tabs>
              <w:autoSpaceDE w:val="0"/>
              <w:autoSpaceDN w:val="0"/>
              <w:adjustRightInd w:val="0"/>
              <w:jc w:val="both"/>
              <w:rPr>
                <w:rFonts w:ascii="Times New Roman" w:hAnsi="Times New Roman"/>
                <w:sz w:val="24"/>
                <w:szCs w:val="24"/>
              </w:rPr>
            </w:pPr>
            <w:r w:rsidRPr="00945A72">
              <w:rPr>
                <w:rFonts w:ascii="Times New Roman" w:hAnsi="Times New Roman"/>
                <w:sz w:val="24"/>
                <w:szCs w:val="24"/>
              </w:rPr>
              <w:t>Федеральный закон «Об акционерных обществах»</w:t>
            </w:r>
          </w:p>
          <w:p w:rsidR="00A443DE" w:rsidRPr="00945A72" w:rsidRDefault="00A443DE" w:rsidP="00392818">
            <w:pPr>
              <w:tabs>
                <w:tab w:val="left" w:pos="-108"/>
                <w:tab w:val="left" w:pos="33"/>
              </w:tabs>
              <w:autoSpaceDE w:val="0"/>
              <w:autoSpaceDN w:val="0"/>
              <w:adjustRightInd w:val="0"/>
              <w:jc w:val="both"/>
              <w:rPr>
                <w:rFonts w:ascii="Times New Roman" w:hAnsi="Times New Roman"/>
                <w:sz w:val="24"/>
                <w:szCs w:val="24"/>
              </w:rPr>
            </w:pPr>
            <w:r w:rsidRPr="00945A72">
              <w:rPr>
                <w:rFonts w:ascii="Times New Roman" w:hAnsi="Times New Roman"/>
                <w:sz w:val="24"/>
                <w:szCs w:val="24"/>
              </w:rPr>
              <w:t>Федеральный Закон «О защите прав потребителей»</w:t>
            </w:r>
          </w:p>
          <w:p w:rsidR="00A443DE" w:rsidRPr="00945A72" w:rsidRDefault="00A443DE" w:rsidP="00392818">
            <w:pPr>
              <w:tabs>
                <w:tab w:val="left" w:pos="-108"/>
                <w:tab w:val="left" w:pos="33"/>
              </w:tabs>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Нормативный документ «Положение о техническом обслуживании и ремонте подвижного состава автомобильного транспорта».   </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209"/>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3</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Материально-техническая база предприятия</w:t>
            </w: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900"/>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средства: состав и структура. Методы оценки основных средств. Износ и амортизация основных средств. Показатели наличия, движения и эффективности использования основных средств.</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 Оборотные средства: состав и классификация. Источники формирования оборотных средств. Определение потребности предприятия в оборотных средствах. Анализ использования оборотных средств.</w:t>
            </w:r>
            <w:r w:rsidRPr="00945A72">
              <w:rPr>
                <w:rFonts w:ascii="Times New Roman" w:eastAsia="Calibri" w:hAnsi="Times New Roman"/>
                <w:sz w:val="24"/>
                <w:szCs w:val="24"/>
                <w:lang w:eastAsia="en-US"/>
              </w:rPr>
              <w:t xml:space="preserve"> </w:t>
            </w:r>
            <w:r w:rsidRPr="00945A72">
              <w:rPr>
                <w:rFonts w:ascii="Times New Roman" w:hAnsi="Times New Roman"/>
                <w:sz w:val="24"/>
                <w:szCs w:val="24"/>
              </w:rPr>
              <w:t>Показатели эффективности использования оборотных средств и пути повышения их оборачиваемости.</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 Нематериальные активы и их амортизация.</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421D92">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1</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стоимости амортизационных отчислений.</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длительности оборота и коэффициента оборачиваемости оборотных средств.</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21"/>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4</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Инфраструктура вспомогательных и обслуживающих подразделений предприятия</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lastRenderedPageBreak/>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инструментального хозяйства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Планирование потребностей предприятия в различных видах оснащения.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ремонтного хозяйства предприятия. Планирование ремонта оборудования и работы ремонтно-механической мастерской (РММ).</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энергетического   хозяйства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lastRenderedPageBreak/>
              <w:t>Организация транспортного хозяйства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складского хозяйства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технического контроля и управление качеством услуг авторемонтного предприятия.</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материально- технического обеспечения предприятия.</w:t>
            </w:r>
          </w:p>
        </w:tc>
        <w:tc>
          <w:tcPr>
            <w:tcW w:w="992" w:type="dxa"/>
            <w:vMerge/>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21"/>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5</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Организация и планирование процессов создания и освоения новой техники</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Система создания и освоения новой техники. Инновационная деятельность в системе СОНТ.</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конструкторской подготовки производства.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технологической подготовки производства.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освоения производства новой техники. Инновационная деятельность предприятия. Инновации: виды  и значение в рыночной экономике.</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Фактор времени в системе СОНТ, его экономическое значение.</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2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Инновации на  авторемонтном предприятии.</w:t>
            </w:r>
          </w:p>
        </w:tc>
        <w:tc>
          <w:tcPr>
            <w:tcW w:w="992" w:type="dxa"/>
            <w:vMerge/>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70"/>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6</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Организация  труда производственного персонала авторемонтного предприятия</w:t>
            </w:r>
          </w:p>
          <w:p w:rsidR="00A443DE" w:rsidRPr="00945A72" w:rsidRDefault="00A443DE" w:rsidP="00A443DE">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10"/>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Определение потребности в трудовых ресурсах. Бюджет рабочего времени. Производительность труда: понятие, методы измерения и факторы роста. Анализ результатов производственной деятельности участка. Организация работы по повышению квалификации рабочих.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Сущность, задачи и содержание научной организации труда.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Формы разделения и кооперации труда на предприятии. Совмещение профессий и функций. </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sz w:val="24"/>
                <w:szCs w:val="24"/>
              </w:rPr>
              <w:t xml:space="preserve">Методы организации труда ремонтных рабочих. </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421D92">
        <w:trPr>
          <w:trHeight w:val="563"/>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Перспективные формы организации труда ремонтных рабочих: метод специализированных бригад,  метод комплексных бригад, агрегатно-участковый метод, методы универсальных и специализированных постов.</w:t>
            </w:r>
          </w:p>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sz w:val="24"/>
                <w:szCs w:val="24"/>
              </w:rPr>
              <w:t>Условия, режим труда и отдыха и факторы, их определяющие.</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421D92">
        <w:trPr>
          <w:trHeight w:val="217"/>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33"/>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284"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1</w:t>
            </w:r>
          </w:p>
        </w:tc>
        <w:tc>
          <w:tcPr>
            <w:tcW w:w="8759"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i/>
                <w:color w:val="C00000"/>
                <w:sz w:val="24"/>
                <w:szCs w:val="24"/>
              </w:rPr>
            </w:pPr>
            <w:r w:rsidRPr="00945A72">
              <w:rPr>
                <w:rFonts w:ascii="Times New Roman" w:hAnsi="Times New Roman"/>
                <w:sz w:val="24"/>
                <w:szCs w:val="24"/>
              </w:rPr>
              <w:t>Определение потребности в трудовых ресурсах.</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1"/>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284"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759"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Бюджет рабочего времени.</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185"/>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7</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lastRenderedPageBreak/>
              <w:t>Организация нормирования и оплаты труда  на предприятии</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tabs>
                <w:tab w:val="left" w:pos="0"/>
              </w:tabs>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lastRenderedPageBreak/>
              <w:t>Содержание учебного материала</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76"/>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Сущность, содержание и задачи  технического нормирования труда.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Состав и классификация затрат рабочего времени. Виды и расчет норм труда. Методы изучения затрат рабочего времени.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Методы нормирования труда. Нормативные материалы для нормирования труда. Нормирование труда руководителей, специалистов и служащих.</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Мотивация труда и ее роль в современных условиях хозяйствования. Тарифная система оплаты труда: ее сущность, состав и содержание. Бестарифная система оплаты труда. Формы оплаты труда: сдельная и повременная, их разновидности, преимущества и недостатки, области применения.</w:t>
            </w:r>
          </w:p>
        </w:tc>
        <w:tc>
          <w:tcPr>
            <w:tcW w:w="992" w:type="dxa"/>
            <w:tcBorders>
              <w:top w:val="single" w:sz="4" w:space="0" w:color="auto"/>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237"/>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vMerge w:val="restart"/>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4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sz w:val="24"/>
                <w:szCs w:val="24"/>
              </w:rPr>
              <w:t>Расчёт размеров заработной платы в соответствии с различными формами оплаты труда.</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76"/>
        </w:trPr>
        <w:tc>
          <w:tcPr>
            <w:tcW w:w="3148" w:type="dxa"/>
            <w:gridSpan w:val="2"/>
            <w:vMerge w:val="restart"/>
          </w:tcPr>
          <w:p w:rsidR="00A443DE" w:rsidRPr="00945A72" w:rsidRDefault="00A443DE" w:rsidP="00392818">
            <w:pPr>
              <w:pStyle w:val="af0"/>
              <w:spacing w:before="0" w:after="0"/>
              <w:ind w:left="0" w:right="176"/>
              <w:jc w:val="both"/>
              <w:rPr>
                <w:b/>
              </w:rPr>
            </w:pPr>
            <w:r w:rsidRPr="00945A72">
              <w:rPr>
                <w:b/>
              </w:rPr>
              <w:t>Тема 8</w:t>
            </w:r>
          </w:p>
          <w:p w:rsidR="00A443DE" w:rsidRPr="00945A72" w:rsidRDefault="00A443DE" w:rsidP="00392818">
            <w:pPr>
              <w:ind w:right="176"/>
              <w:jc w:val="both"/>
              <w:rPr>
                <w:rFonts w:ascii="Times New Roman" w:hAnsi="Times New Roman"/>
                <w:b/>
                <w:sz w:val="24"/>
                <w:szCs w:val="24"/>
              </w:rPr>
            </w:pPr>
            <w:r w:rsidRPr="00945A72">
              <w:rPr>
                <w:rFonts w:ascii="Times New Roman" w:hAnsi="Times New Roman"/>
                <w:b/>
                <w:sz w:val="24"/>
                <w:szCs w:val="24"/>
              </w:rPr>
              <w:t>Показатели деятельности предприятия в условиях рыночной экономики</w:t>
            </w:r>
          </w:p>
          <w:p w:rsidR="00A443DE" w:rsidRPr="00945A72" w:rsidRDefault="00A443DE" w:rsidP="00392818">
            <w:pPr>
              <w:ind w:right="-426"/>
              <w:jc w:val="both"/>
              <w:rPr>
                <w:rFonts w:ascii="Times New Roman" w:hAnsi="Times New Roman"/>
                <w:b/>
                <w:sz w:val="24"/>
                <w:szCs w:val="24"/>
              </w:rPr>
            </w:pPr>
          </w:p>
          <w:p w:rsidR="00A443DE" w:rsidRPr="00945A72" w:rsidRDefault="00A443DE" w:rsidP="00392818">
            <w:pPr>
              <w:ind w:right="-426"/>
              <w:jc w:val="both"/>
              <w:rPr>
                <w:rFonts w:ascii="Times New Roman" w:hAnsi="Times New Roman"/>
                <w:b/>
                <w:sz w:val="24"/>
                <w:szCs w:val="24"/>
              </w:rPr>
            </w:pPr>
          </w:p>
          <w:p w:rsidR="00A443DE" w:rsidRPr="00945A72" w:rsidRDefault="00A443DE" w:rsidP="00392818">
            <w:pPr>
              <w:ind w:right="-426"/>
              <w:jc w:val="both"/>
              <w:rPr>
                <w:rFonts w:ascii="Times New Roman" w:hAnsi="Times New Roman"/>
                <w:b/>
                <w:sz w:val="24"/>
                <w:szCs w:val="24"/>
              </w:rPr>
            </w:pPr>
          </w:p>
          <w:p w:rsidR="00A443DE" w:rsidRPr="00945A72" w:rsidRDefault="00A443DE" w:rsidP="00392818">
            <w:pPr>
              <w:ind w:right="-426"/>
              <w:jc w:val="both"/>
              <w:rPr>
                <w:rFonts w:ascii="Times New Roman" w:hAnsi="Times New Roman"/>
                <w:b/>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76"/>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Издержки автотранспортного предприятия. Понятие и состав издержек автотранспортного предприятия. Классификация затрат по экономическим элементам и статьям калькуляции. Отраслевые особенности структуры себестоимости в автотранспорте. Пути снижения издержек организации.</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Понятие о себестоимости работ и услуг. Виды себестоимости продукции.</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Экономическое содержание, функции цен. Ценовая эластичность.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Экономическое содержание цены, виды цен. Механизмы рыночного ценообразования. Тарифы авторемонтного предприятия  и факторы на них влияющие. Надбавки и скидки. Ценовая конкуренция. Ценовая стратегия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 Выручка (общий доход) и прибыль предприятия. Сущность прибыли, ее источники и виды. Факторы, влияющие на величину прибыли. Распределение и использование прибыли.</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Рентабельность – показатель эффективности работы предприятия.  Показатели рентабельности. Пути повышения прибыли  и рентабельности.</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258"/>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165"/>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1</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показателей рентабельности</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165"/>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тарифной платы за услугу.</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2</w:t>
            </w: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9</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lastRenderedPageBreak/>
              <w:t xml:space="preserve">Планирование ритмичной </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работы предприятия</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55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Планирование  как основа рационального функционирования предприятия. Этапы и принципы планирования. Составные элементы, этапы и виды внутрифирменного планирования.  Долгосрочное, среднесрочное, краткосрочное планирование. Информационная база планирования. Бизнес-план – основная форма внутрифирменного планирования.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Понятие о производственной мощности предприятия и определяющие ее факторы. Методы расчета производственной мощности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Ритмичность работы предприятия.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Сущность, задачи и содержание оперативно-производственного планирования. Особенности оперативно-календарного планирования в различных типах производства.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Планирование производственной программы по техническому обслуживанию и ремонту подвижного состава.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Производственная программа авторемонтного предприятия. Планирование потребности в материальных ресурсах.</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Сменно-суточные планы работы, задания.  </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177"/>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421D92">
        <w:trPr>
          <w:trHeight w:val="323"/>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284"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1</w:t>
            </w:r>
          </w:p>
        </w:tc>
        <w:tc>
          <w:tcPr>
            <w:tcW w:w="8759"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производственной мощности предприятия</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323"/>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284"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759" w:type="dxa"/>
            <w:gridSpan w:val="2"/>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сменно-суточных заданий.</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2</w:t>
            </w: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10</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Маркетинговая деятельность авторемонтного  предприятия</w:t>
            </w: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Рынок авторемонтных  услуг и его структура.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Деятельность авторемонтных предприятий в рыночных секторах рынка.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Договорная система. Ответственность за выполнение договорных обязательств.</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Договоры об оказании услуг. Договоры о выполнении работ.</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Лицензирование деятельности</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Маркетинг: основы и концепция.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Функции маркетинга и этапы его организации.</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Правовая база рекламной деятельности. Виды рекламы, эффективность. Организация рекламы на авторемонтных предприятиях.</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11</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Финансы  авторемонтных предприятий</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lastRenderedPageBreak/>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6</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Финансовые ресурсы. Понятие финансов организации. Формирование финансовых ресурсов, их структура. Собственные и заемные финансовые источники. </w:t>
            </w:r>
            <w:r w:rsidRPr="00945A72">
              <w:rPr>
                <w:rFonts w:ascii="Times New Roman" w:hAnsi="Times New Roman"/>
                <w:sz w:val="24"/>
                <w:szCs w:val="24"/>
              </w:rPr>
              <w:lastRenderedPageBreak/>
              <w:t xml:space="preserve">Использование финансовых ресурсов. Управление финансовыми ресурсами.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Взаимоотношения предприятия с институтами финансово-кредитной сферы</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Кредитные ресурсы предприятия.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Капитальные вложения, их структура. Показатели эффективности капитальных вложений, методика их расчёта. Расчёт экономической эффективности инвестиций.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Банкротство предприятий. Скрытое банкротство.</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Диагностика кризисного состояния предприятия. Внешние и внутренние факторы, влияющие на деятельность предприятия. Ранние признаки банкротства, экстренные меры выхода из банкротства.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Виды внешнеторговых операций. Валютные отношения.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Сущность, виды и особенности применения лизинга на </w:t>
            </w:r>
            <w:proofErr w:type="spellStart"/>
            <w:r w:rsidRPr="00945A72">
              <w:rPr>
                <w:rFonts w:ascii="Times New Roman" w:hAnsi="Times New Roman"/>
                <w:sz w:val="24"/>
                <w:szCs w:val="24"/>
              </w:rPr>
              <w:t>автосервисных</w:t>
            </w:r>
            <w:proofErr w:type="spellEnd"/>
            <w:r w:rsidRPr="00945A72">
              <w:rPr>
                <w:rFonts w:ascii="Times New Roman" w:hAnsi="Times New Roman"/>
                <w:sz w:val="24"/>
                <w:szCs w:val="24"/>
              </w:rPr>
              <w:t xml:space="preserve"> предприятиях.</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Международный  лизинг машин и оборудования.</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1</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Показатели эффективности капитальных вложений, методика их расчёта. </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экономической эффективности инвестиций.</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2</w:t>
            </w: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12</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Анализ производственно-хозяйственной деятельности автотранспортных и авторемонтных предприятий</w:t>
            </w: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4</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1. Анализ результатов производственной деятельности: сущность и методы.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 Эффективность производственной деятельности и её показатели.</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421D92">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1 </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Анализ деятельности АРП. Расчёт и оценка показателей.</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2.</w:t>
            </w:r>
          </w:p>
        </w:tc>
        <w:tc>
          <w:tcPr>
            <w:tcW w:w="8617" w:type="dxa"/>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Анализ результатов производственной деятельности участка. Расчет показателей производительности труда.</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73"/>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13</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Основные положения и принципы организации технического обслуживания автомобилей</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6</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Общие сведения о сервисном обслуживании автомобилей. Система поддержания работоспособности подвижного состава автомобильного транспорта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Информационное обеспечение работоспособности и диагностики автомобилей.</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 Оказание услуг предприятия авторемонтного предприятия (автосервиса).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Лицензирование услуг при автосервисе.</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Сертификация как процедура подтверждения соответствия. Особенности сертификации услуг.</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требования к станциям технического облуживания автомобилей (СТОА). Особенности обоснования создания автосервиса.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экономические  показатели  СТОА.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lastRenderedPageBreak/>
              <w:t>Формирование номенклатуры и ассортимента услуг  предприятия СТОА.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принципы управления предприятиями автосервиса.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принципы рациональной системы ТО и ТР автомобилей</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vMerge w:val="restart"/>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Расчёт нормативов ТО и их корректировка</w:t>
            </w:r>
          </w:p>
        </w:tc>
        <w:tc>
          <w:tcPr>
            <w:tcW w:w="992" w:type="dxa"/>
            <w:vMerge/>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14</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Технологический расчет авторемонтных предприятий (СТОА)</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5</w:t>
            </w:r>
          </w:p>
        </w:tc>
        <w:tc>
          <w:tcPr>
            <w:tcW w:w="1843" w:type="dxa"/>
            <w:vMerge w:val="restart"/>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Обоснование мощности и назначения СТОА. Расчет производственной программы СТОА. Расчёт объёма работ.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Организация технологического процесса ТО и ТР на предприятиях автосервиса. Сменный объём работ ТО и ТР.</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Подбор технологического оборудования СТОА. Расчет площадей производственных участков. Определение площади  участка (цеха).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Режим работы СТОА. Фонд рабочего времени. Рабочий персонал. Расчет численности производственных рабочих.</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Расчет числа постов и </w:t>
            </w:r>
            <w:proofErr w:type="spellStart"/>
            <w:r w:rsidRPr="00945A72">
              <w:rPr>
                <w:rFonts w:ascii="Times New Roman" w:hAnsi="Times New Roman"/>
                <w:sz w:val="24"/>
                <w:szCs w:val="24"/>
              </w:rPr>
              <w:t>автомобилемест</w:t>
            </w:r>
            <w:proofErr w:type="spellEnd"/>
            <w:r w:rsidRPr="00945A72">
              <w:rPr>
                <w:rFonts w:ascii="Times New Roman" w:hAnsi="Times New Roman"/>
                <w:sz w:val="24"/>
                <w:szCs w:val="24"/>
              </w:rPr>
              <w:t>.</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Охрана труда и техника безопасности на предприятиях автосервиса.</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ind w:right="-426"/>
              <w:jc w:val="both"/>
              <w:rPr>
                <w:rFonts w:ascii="Times New Roman" w:hAnsi="Times New Roman"/>
                <w:sz w:val="24"/>
                <w:szCs w:val="24"/>
              </w:rPr>
            </w:pPr>
            <w:r w:rsidRPr="00945A72">
              <w:rPr>
                <w:rFonts w:ascii="Times New Roman" w:hAnsi="Times New Roman"/>
                <w:sz w:val="24"/>
                <w:szCs w:val="24"/>
              </w:rPr>
              <w:t>1</w:t>
            </w:r>
          </w:p>
        </w:tc>
        <w:tc>
          <w:tcPr>
            <w:tcW w:w="8617" w:type="dxa"/>
            <w:tcBorders>
              <w:top w:val="single" w:sz="4" w:space="0" w:color="auto"/>
              <w:bottom w:val="single" w:sz="4" w:space="0" w:color="auto"/>
            </w:tcBorders>
          </w:tcPr>
          <w:p w:rsidR="00A443DE" w:rsidRPr="00945A72" w:rsidRDefault="00A443DE" w:rsidP="00392818">
            <w:pPr>
              <w:ind w:right="-426"/>
              <w:jc w:val="both"/>
              <w:rPr>
                <w:rFonts w:ascii="Times New Roman" w:hAnsi="Times New Roman"/>
                <w:sz w:val="24"/>
                <w:szCs w:val="24"/>
              </w:rPr>
            </w:pPr>
            <w:r w:rsidRPr="00945A72">
              <w:rPr>
                <w:rFonts w:ascii="Times New Roman" w:hAnsi="Times New Roman"/>
                <w:sz w:val="24"/>
                <w:szCs w:val="24"/>
              </w:rPr>
              <w:t xml:space="preserve">Расчёт числа постов и </w:t>
            </w:r>
            <w:proofErr w:type="spellStart"/>
            <w:r w:rsidRPr="00945A72">
              <w:rPr>
                <w:rFonts w:ascii="Times New Roman" w:hAnsi="Times New Roman"/>
                <w:sz w:val="24"/>
                <w:szCs w:val="24"/>
              </w:rPr>
              <w:t>автомобилемест</w:t>
            </w:r>
            <w:proofErr w:type="spellEnd"/>
            <w:r w:rsidRPr="00945A72">
              <w:rPr>
                <w:rFonts w:ascii="Times New Roman" w:hAnsi="Times New Roman"/>
                <w:sz w:val="24"/>
                <w:szCs w:val="24"/>
              </w:rPr>
              <w:t>.</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59"/>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426" w:type="dxa"/>
            <w:gridSpan w:val="3"/>
            <w:tcBorders>
              <w:top w:val="single" w:sz="4" w:space="0" w:color="auto"/>
              <w:bottom w:val="single" w:sz="4" w:space="0" w:color="auto"/>
            </w:tcBorders>
          </w:tcPr>
          <w:p w:rsidR="00A443DE" w:rsidRPr="00945A72" w:rsidRDefault="00A443DE" w:rsidP="00392818">
            <w:pPr>
              <w:ind w:right="-426"/>
              <w:jc w:val="both"/>
              <w:rPr>
                <w:rFonts w:ascii="Times New Roman" w:hAnsi="Times New Roman"/>
                <w:sz w:val="24"/>
                <w:szCs w:val="24"/>
              </w:rPr>
            </w:pPr>
            <w:r w:rsidRPr="00945A72">
              <w:rPr>
                <w:rFonts w:ascii="Times New Roman" w:hAnsi="Times New Roman"/>
                <w:sz w:val="24"/>
                <w:szCs w:val="24"/>
              </w:rPr>
              <w:t>2</w:t>
            </w:r>
          </w:p>
        </w:tc>
        <w:tc>
          <w:tcPr>
            <w:tcW w:w="8617" w:type="dxa"/>
            <w:tcBorders>
              <w:top w:val="single" w:sz="4" w:space="0" w:color="auto"/>
              <w:bottom w:val="single" w:sz="4" w:space="0" w:color="auto"/>
            </w:tcBorders>
          </w:tcPr>
          <w:p w:rsidR="00A443DE" w:rsidRPr="00945A72" w:rsidRDefault="00A443DE" w:rsidP="00392818">
            <w:pPr>
              <w:ind w:right="-426"/>
              <w:jc w:val="both"/>
              <w:rPr>
                <w:rFonts w:ascii="Times New Roman" w:hAnsi="Times New Roman"/>
                <w:sz w:val="24"/>
                <w:szCs w:val="24"/>
              </w:rPr>
            </w:pPr>
            <w:r w:rsidRPr="00945A72">
              <w:rPr>
                <w:rFonts w:ascii="Times New Roman" w:hAnsi="Times New Roman"/>
                <w:sz w:val="24"/>
                <w:szCs w:val="24"/>
              </w:rPr>
              <w:t>Расчёт производственной программы СТОА. Расчёт объёма работ.</w:t>
            </w:r>
          </w:p>
        </w:tc>
        <w:tc>
          <w:tcPr>
            <w:tcW w:w="992" w:type="dxa"/>
          </w:tcPr>
          <w:p w:rsidR="00A443DE" w:rsidRPr="00945A72" w:rsidRDefault="00A443DE" w:rsidP="00392818">
            <w:pPr>
              <w:autoSpaceDE w:val="0"/>
              <w:autoSpaceDN w:val="0"/>
              <w:adjustRightInd w:val="0"/>
              <w:jc w:val="center"/>
              <w:rPr>
                <w:rFonts w:ascii="Times New Roman" w:hAnsi="Times New Roman"/>
                <w:sz w:val="24"/>
                <w:szCs w:val="24"/>
              </w:rPr>
            </w:pPr>
            <w:r w:rsidRPr="00945A72">
              <w:rPr>
                <w:rFonts w:ascii="Times New Roman" w:hAnsi="Times New Roman"/>
                <w:sz w:val="24"/>
                <w:szCs w:val="24"/>
              </w:rPr>
              <w:t>2</w:t>
            </w: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75"/>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15</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Основы механизации процессов технического обслуживания и текущего ремонта</w:t>
            </w: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7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Комплексная механизация ТО и ТР и выбор оборудования.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Требования, предъявляемые к технологическому оборудованию.</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Оборудование для постов и участков: приёмки, диагностики, кинематики колес, слесарных работ, ремонта агрегатов, </w:t>
            </w:r>
            <w:proofErr w:type="spellStart"/>
            <w:r w:rsidRPr="00945A72">
              <w:rPr>
                <w:rFonts w:ascii="Times New Roman" w:hAnsi="Times New Roman"/>
                <w:sz w:val="24"/>
                <w:szCs w:val="24"/>
              </w:rPr>
              <w:t>шиноремонта</w:t>
            </w:r>
            <w:proofErr w:type="spellEnd"/>
            <w:r w:rsidRPr="00945A72">
              <w:rPr>
                <w:rFonts w:ascii="Times New Roman" w:hAnsi="Times New Roman"/>
                <w:sz w:val="24"/>
                <w:szCs w:val="24"/>
              </w:rPr>
              <w:t>, поста кузовного ремонта, малярного, мойки. Оборудование склада централизованной раздачи жидкостей.</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Средства технического диагностирования автомобилей. Стенды: тяговые, тормозные стенды,  диагностики подвески автомобиля, комбинированные стенды общей диагностики. </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Мотор-тестеры и сканеры.</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Автомобильные подъёмники.</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27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vMerge w:val="restart"/>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ind w:right="-426"/>
              <w:jc w:val="both"/>
              <w:rPr>
                <w:rFonts w:ascii="Times New Roman" w:hAnsi="Times New Roman"/>
                <w:sz w:val="24"/>
                <w:szCs w:val="24"/>
              </w:rPr>
            </w:pPr>
            <w:r w:rsidRPr="00945A72">
              <w:rPr>
                <w:rFonts w:ascii="Times New Roman" w:hAnsi="Times New Roman"/>
                <w:sz w:val="24"/>
                <w:szCs w:val="24"/>
              </w:rPr>
              <w:t>Расчёт уровня механизации производственных процессов.</w:t>
            </w:r>
          </w:p>
        </w:tc>
        <w:tc>
          <w:tcPr>
            <w:tcW w:w="992" w:type="dxa"/>
            <w:vMerge/>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Тема 16</w:t>
            </w:r>
          </w:p>
          <w:p w:rsidR="00A443DE" w:rsidRPr="00945A72" w:rsidRDefault="00A443DE" w:rsidP="00392818">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lastRenderedPageBreak/>
              <w:t>Материально-техническое обеспечение авторемонтных предприятий</w:t>
            </w:r>
          </w:p>
          <w:p w:rsidR="00A443DE" w:rsidRPr="00945A72" w:rsidRDefault="00A443DE" w:rsidP="00392818">
            <w:pPr>
              <w:autoSpaceDE w:val="0"/>
              <w:autoSpaceDN w:val="0"/>
              <w:adjustRightInd w:val="0"/>
              <w:jc w:val="both"/>
              <w:rPr>
                <w:rFonts w:ascii="Times New Roman" w:hAnsi="Times New Roman"/>
                <w:b/>
                <w:bCs/>
                <w:sz w:val="24"/>
                <w:szCs w:val="24"/>
              </w:rPr>
            </w:pPr>
          </w:p>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3</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A443DE"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7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Основные задачи материально-технического снабжения.</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Обеспечение запасными частями. Организация хранения запасных частей и материалов.</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Хранение шин и резиновых материалов. Хранение технических материалов.</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Перевозка, хранение смазочных материалов. Перевозка жидкого топлива.</w:t>
            </w:r>
          </w:p>
          <w:p w:rsidR="00A443DE" w:rsidRPr="00945A72" w:rsidRDefault="00A443DE" w:rsidP="00392818">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 Хранение жидкого топлива. Хранение и раздача сжиженного  газа.</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Pr>
          <w:p w:rsidR="00A443DE" w:rsidRPr="00945A72" w:rsidRDefault="00A443DE" w:rsidP="00A443DE">
            <w:pPr>
              <w:autoSpaceDE w:val="0"/>
              <w:autoSpaceDN w:val="0"/>
              <w:adjustRightInd w:val="0"/>
              <w:jc w:val="center"/>
              <w:rPr>
                <w:rFonts w:ascii="Times New Roman" w:hAnsi="Times New Roman"/>
                <w:sz w:val="24"/>
                <w:szCs w:val="24"/>
              </w:rPr>
            </w:pPr>
          </w:p>
        </w:tc>
      </w:tr>
      <w:tr w:rsidR="00A443DE" w:rsidRPr="00945A72" w:rsidTr="00421D92">
        <w:trPr>
          <w:trHeight w:val="27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Borders>
              <w:top w:val="single" w:sz="4" w:space="0" w:color="auto"/>
            </w:tcBorders>
          </w:tcPr>
          <w:p w:rsidR="00A443DE" w:rsidRPr="00945A72" w:rsidRDefault="00A443DE"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1</w:t>
            </w:r>
          </w:p>
        </w:tc>
        <w:tc>
          <w:tcPr>
            <w:tcW w:w="1843" w:type="dxa"/>
            <w:vMerge/>
          </w:tcPr>
          <w:p w:rsidR="00A443DE" w:rsidRPr="00945A72" w:rsidRDefault="00A443DE" w:rsidP="00A443DE">
            <w:pPr>
              <w:autoSpaceDE w:val="0"/>
              <w:autoSpaceDN w:val="0"/>
              <w:adjustRightInd w:val="0"/>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autoSpaceDE w:val="0"/>
              <w:autoSpaceDN w:val="0"/>
              <w:adjustRightInd w:val="0"/>
              <w:jc w:val="both"/>
              <w:rPr>
                <w:rFonts w:ascii="Times New Roman" w:hAnsi="Times New Roman"/>
                <w:b/>
                <w:bCs/>
                <w:sz w:val="24"/>
                <w:szCs w:val="24"/>
              </w:rPr>
            </w:pPr>
          </w:p>
        </w:tc>
        <w:tc>
          <w:tcPr>
            <w:tcW w:w="9043" w:type="dxa"/>
            <w:gridSpan w:val="4"/>
            <w:tcBorders>
              <w:top w:val="single" w:sz="4" w:space="0" w:color="auto"/>
              <w:bottom w:val="single" w:sz="4" w:space="0" w:color="auto"/>
            </w:tcBorders>
          </w:tcPr>
          <w:p w:rsidR="00A443DE" w:rsidRPr="00945A72" w:rsidRDefault="00A443DE" w:rsidP="00392818">
            <w:pPr>
              <w:ind w:right="-426"/>
              <w:jc w:val="both"/>
              <w:rPr>
                <w:rFonts w:ascii="Times New Roman" w:hAnsi="Times New Roman"/>
                <w:sz w:val="24"/>
                <w:szCs w:val="24"/>
              </w:rPr>
            </w:pPr>
            <w:r w:rsidRPr="00945A72">
              <w:rPr>
                <w:rFonts w:ascii="Times New Roman" w:hAnsi="Times New Roman"/>
                <w:sz w:val="24"/>
                <w:szCs w:val="24"/>
              </w:rPr>
              <w:t>Расчёт площадей участка хранения шин и участка диагностики.</w:t>
            </w:r>
          </w:p>
        </w:tc>
        <w:tc>
          <w:tcPr>
            <w:tcW w:w="992" w:type="dxa"/>
            <w:tcBorders>
              <w:bottom w:val="single" w:sz="4" w:space="0" w:color="auto"/>
            </w:tcBorders>
          </w:tcPr>
          <w:p w:rsidR="00A443DE" w:rsidRPr="00945A72" w:rsidRDefault="00A443DE" w:rsidP="00392818">
            <w:pPr>
              <w:autoSpaceDE w:val="0"/>
              <w:autoSpaceDN w:val="0"/>
              <w:adjustRightInd w:val="0"/>
              <w:jc w:val="center"/>
              <w:rPr>
                <w:rFonts w:ascii="Times New Roman" w:hAnsi="Times New Roman"/>
                <w:sz w:val="24"/>
                <w:szCs w:val="24"/>
              </w:rPr>
            </w:pPr>
          </w:p>
        </w:tc>
        <w:tc>
          <w:tcPr>
            <w:tcW w:w="1843" w:type="dxa"/>
            <w:vMerge/>
            <w:tcBorders>
              <w:bottom w:val="single" w:sz="4" w:space="0" w:color="auto"/>
            </w:tcBorders>
          </w:tcPr>
          <w:p w:rsidR="00A443DE" w:rsidRPr="00945A72" w:rsidRDefault="00A443DE" w:rsidP="00A443DE">
            <w:pPr>
              <w:autoSpaceDE w:val="0"/>
              <w:autoSpaceDN w:val="0"/>
              <w:adjustRightInd w:val="0"/>
              <w:jc w:val="center"/>
              <w:rPr>
                <w:rFonts w:ascii="Times New Roman" w:hAnsi="Times New Roman"/>
                <w:sz w:val="24"/>
                <w:szCs w:val="24"/>
              </w:rPr>
            </w:pPr>
          </w:p>
        </w:tc>
      </w:tr>
      <w:tr w:rsidR="00D50F64" w:rsidRPr="00945A72" w:rsidTr="00392818">
        <w:trPr>
          <w:trHeight w:val="504"/>
        </w:trPr>
        <w:tc>
          <w:tcPr>
            <w:tcW w:w="12191" w:type="dxa"/>
            <w:gridSpan w:val="6"/>
          </w:tcPr>
          <w:p w:rsidR="00D50F64" w:rsidRPr="00945A72" w:rsidRDefault="00D50F64" w:rsidP="00392818">
            <w:pPr>
              <w:pStyle w:val="a4"/>
              <w:jc w:val="both"/>
              <w:rPr>
                <w:rFonts w:ascii="Times New Roman" w:hAnsi="Times New Roman"/>
                <w:sz w:val="24"/>
                <w:szCs w:val="24"/>
              </w:rPr>
            </w:pPr>
            <w:r w:rsidRPr="00945A72">
              <w:rPr>
                <w:rFonts w:ascii="Times New Roman" w:hAnsi="Times New Roman"/>
                <w:b/>
                <w:sz w:val="24"/>
                <w:szCs w:val="24"/>
              </w:rPr>
              <w:t>Курсовая работа:</w:t>
            </w:r>
            <w:r w:rsidRPr="00945A72">
              <w:rPr>
                <w:rFonts w:ascii="Times New Roman" w:hAnsi="Times New Roman"/>
                <w:color w:val="FF0000"/>
                <w:sz w:val="24"/>
                <w:szCs w:val="24"/>
              </w:rPr>
              <w:t xml:space="preserve"> </w:t>
            </w:r>
            <w:r w:rsidRPr="00945A72">
              <w:rPr>
                <w:rFonts w:ascii="Times New Roman" w:hAnsi="Times New Roman"/>
                <w:sz w:val="24"/>
                <w:szCs w:val="24"/>
              </w:rPr>
              <w:t>Экономическое обоснование организации производственного подразделения (по объектам проектирования).</w:t>
            </w:r>
          </w:p>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Тематика курсовых работ (примерная):</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1. Организация работы универсальной СТО и зоны ТО и ТР.</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2. Организация работы универсальной СТО для легковых автомобилей и участка по ремонту трансмиссии.</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3. Организация работы комплекса текущего ремонта технической службы ПАТП и зоны ТР.</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4. Организация работы комплекса текущего ремонта технической службы АТП и агрегатного участка.</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5. Организация работы комплекса ремонтных участков технической службы пассажирского АТП и агрегатного участка.</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6. Организация работы комплекса технического обслуживания и диагностики технической службы АТП и зоны ТО-1</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7. Организация работы комплекса ремонтных участков  технической службы пассажирского АТП и моторного участка.</w:t>
            </w:r>
          </w:p>
          <w:p w:rsidR="00D50F64" w:rsidRPr="00945A72" w:rsidRDefault="00D50F64" w:rsidP="00392818">
            <w:pPr>
              <w:pStyle w:val="a4"/>
              <w:jc w:val="both"/>
              <w:rPr>
                <w:rFonts w:ascii="Times New Roman" w:hAnsi="Times New Roman"/>
                <w:sz w:val="24"/>
                <w:szCs w:val="24"/>
              </w:rPr>
            </w:pPr>
            <w:r w:rsidRPr="00945A72">
              <w:rPr>
                <w:rFonts w:ascii="Times New Roman" w:hAnsi="Times New Roman"/>
                <w:sz w:val="24"/>
                <w:szCs w:val="24"/>
              </w:rPr>
              <w:t>8. Организация работы комплекса технического обслуживания и ремонта  и зоны диагностики АТП.</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9. Организация работы специализированного предприятия по ТО и ТР для грузовых автомобилей и зоны ТР.</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10. Организация работы специализированной СТО для легковых автомобилей и участка диагностики.</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11. Организация работы комплекса текущего ремонта технической службы АТП и зоны ТО-2.</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12. Организация работы универсальной СТО для легковых автомобилей и зоны текущего ремонта.</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13. Организация работы комплекса ремонтных участков технической службы АТП и электротехнического участка.</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14. Организация работы комплекса текущего ремонта технической службы АТП и агрегатного участка.</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15. Организация работы комплекса текущего ремонта технической службы АТП и участка по ремонту топливной аппаратуры.</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16. Организация работы комплекса технического обслуживания  и диагностики (ТОД) и цеха по ремонту топливной аппаратуры.</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t>17. Организация работы универсальной СТО и зоны технического обслуживания и диагностики автомобилей.</w:t>
            </w:r>
          </w:p>
          <w:p w:rsidR="00D50F64" w:rsidRPr="00945A72" w:rsidRDefault="00D50F64" w:rsidP="00392818">
            <w:pPr>
              <w:jc w:val="both"/>
              <w:rPr>
                <w:rFonts w:ascii="Times New Roman" w:hAnsi="Times New Roman"/>
                <w:sz w:val="24"/>
                <w:szCs w:val="24"/>
              </w:rPr>
            </w:pPr>
            <w:r w:rsidRPr="00945A72">
              <w:rPr>
                <w:rFonts w:ascii="Times New Roman" w:hAnsi="Times New Roman"/>
                <w:sz w:val="24"/>
                <w:szCs w:val="24"/>
              </w:rPr>
              <w:lastRenderedPageBreak/>
              <w:t>18. Организация работы комплекса текущего ремонта технической службы АТП и зоны текущего ремонта.</w:t>
            </w:r>
          </w:p>
          <w:p w:rsidR="00D50F64" w:rsidRPr="00945A72" w:rsidRDefault="00D50F64" w:rsidP="00392818">
            <w:pPr>
              <w:jc w:val="both"/>
              <w:rPr>
                <w:rFonts w:ascii="Times New Roman" w:hAnsi="Times New Roman"/>
                <w:b/>
                <w:sz w:val="24"/>
                <w:szCs w:val="24"/>
              </w:rPr>
            </w:pPr>
            <w:r w:rsidRPr="00945A72">
              <w:rPr>
                <w:rFonts w:ascii="Times New Roman" w:hAnsi="Times New Roman"/>
                <w:sz w:val="24"/>
                <w:szCs w:val="24"/>
              </w:rPr>
              <w:t>19. Организация работы комплекса технического обслуживания и диагностики (ТОД) и зоны ТО-1.</w:t>
            </w:r>
          </w:p>
        </w:tc>
        <w:tc>
          <w:tcPr>
            <w:tcW w:w="992" w:type="dxa"/>
            <w:tcBorders>
              <w:top w:val="single" w:sz="4" w:space="0" w:color="auto"/>
            </w:tcBorders>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lastRenderedPageBreak/>
              <w:t>30</w:t>
            </w:r>
          </w:p>
        </w:tc>
        <w:tc>
          <w:tcPr>
            <w:tcW w:w="1843" w:type="dxa"/>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50F64"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D50F64" w:rsidRPr="00945A72" w:rsidTr="00392818">
        <w:trPr>
          <w:trHeight w:val="274"/>
        </w:trPr>
        <w:tc>
          <w:tcPr>
            <w:tcW w:w="12191" w:type="dxa"/>
            <w:gridSpan w:val="6"/>
          </w:tcPr>
          <w:p w:rsidR="00D50F64" w:rsidRPr="00945A72" w:rsidRDefault="00D50F64" w:rsidP="00392818">
            <w:pPr>
              <w:autoSpaceDE w:val="0"/>
              <w:autoSpaceDN w:val="0"/>
              <w:adjustRightInd w:val="0"/>
              <w:jc w:val="both"/>
              <w:rPr>
                <w:rFonts w:ascii="Times New Roman" w:hAnsi="Times New Roman"/>
                <w:b/>
                <w:sz w:val="24"/>
                <w:szCs w:val="24"/>
              </w:rPr>
            </w:pPr>
            <w:r w:rsidRPr="00945A72">
              <w:rPr>
                <w:rFonts w:ascii="Times New Roman" w:hAnsi="Times New Roman"/>
                <w:b/>
                <w:sz w:val="24"/>
                <w:szCs w:val="24"/>
              </w:rPr>
              <w:lastRenderedPageBreak/>
              <w:t>Тематика самостоятельной учебной работы</w:t>
            </w:r>
          </w:p>
          <w:p w:rsidR="00D50F64" w:rsidRPr="00945A72" w:rsidRDefault="00D50F64" w:rsidP="008C42CA">
            <w:pPr>
              <w:pStyle w:val="af0"/>
              <w:numPr>
                <w:ilvl w:val="0"/>
                <w:numId w:val="102"/>
              </w:numPr>
              <w:tabs>
                <w:tab w:val="left" w:pos="150"/>
              </w:tabs>
              <w:autoSpaceDE w:val="0"/>
              <w:autoSpaceDN w:val="0"/>
              <w:adjustRightInd w:val="0"/>
              <w:spacing w:before="0" w:after="0"/>
              <w:ind w:left="0" w:firstLine="0"/>
              <w:contextualSpacing/>
              <w:jc w:val="both"/>
            </w:pPr>
            <w:r w:rsidRPr="00945A72">
              <w:t xml:space="preserve"> Расчёт длительности производственного цикла  (решение задач).</w:t>
            </w:r>
          </w:p>
          <w:p w:rsidR="00D50F64" w:rsidRPr="00945A72" w:rsidRDefault="00D50F64" w:rsidP="008C42CA">
            <w:pPr>
              <w:pStyle w:val="af0"/>
              <w:numPr>
                <w:ilvl w:val="0"/>
                <w:numId w:val="102"/>
              </w:numPr>
              <w:tabs>
                <w:tab w:val="left" w:pos="240"/>
              </w:tabs>
              <w:autoSpaceDE w:val="0"/>
              <w:autoSpaceDN w:val="0"/>
              <w:adjustRightInd w:val="0"/>
              <w:spacing w:before="0" w:after="0"/>
              <w:ind w:left="0" w:firstLine="0"/>
              <w:contextualSpacing/>
              <w:jc w:val="both"/>
            </w:pPr>
            <w:r w:rsidRPr="00945A72">
              <w:t>Анализ основных направлений улучшения использования основных средств.</w:t>
            </w:r>
          </w:p>
          <w:p w:rsidR="00D50F64" w:rsidRPr="00945A72" w:rsidRDefault="00D50F64" w:rsidP="008C42CA">
            <w:pPr>
              <w:pStyle w:val="af0"/>
              <w:numPr>
                <w:ilvl w:val="0"/>
                <w:numId w:val="102"/>
              </w:numPr>
              <w:tabs>
                <w:tab w:val="left" w:pos="240"/>
              </w:tabs>
              <w:autoSpaceDE w:val="0"/>
              <w:autoSpaceDN w:val="0"/>
              <w:adjustRightInd w:val="0"/>
              <w:spacing w:before="0" w:after="0"/>
              <w:ind w:left="0" w:firstLine="0"/>
              <w:contextualSpacing/>
              <w:jc w:val="both"/>
            </w:pPr>
            <w:r w:rsidRPr="00945A72">
              <w:t>Характеристика особенностей отраслевой структуры оборотных средств автотранспортной организации.</w:t>
            </w:r>
          </w:p>
          <w:p w:rsidR="00D50F64" w:rsidRPr="00945A72" w:rsidRDefault="00D50F64" w:rsidP="008C42CA">
            <w:pPr>
              <w:pStyle w:val="af0"/>
              <w:numPr>
                <w:ilvl w:val="0"/>
                <w:numId w:val="102"/>
              </w:numPr>
              <w:tabs>
                <w:tab w:val="left" w:pos="240"/>
              </w:tabs>
              <w:autoSpaceDE w:val="0"/>
              <w:autoSpaceDN w:val="0"/>
              <w:adjustRightInd w:val="0"/>
              <w:spacing w:before="0" w:after="0"/>
              <w:ind w:left="0" w:firstLine="0"/>
              <w:contextualSpacing/>
              <w:jc w:val="both"/>
            </w:pPr>
            <w:r w:rsidRPr="00945A72">
              <w:t>Анализ нематериальных активов авторемонтного предприятия.</w:t>
            </w:r>
          </w:p>
          <w:p w:rsidR="00D50F64" w:rsidRPr="00945A72" w:rsidRDefault="00D50F64" w:rsidP="008C42CA">
            <w:pPr>
              <w:pStyle w:val="af0"/>
              <w:numPr>
                <w:ilvl w:val="0"/>
                <w:numId w:val="102"/>
              </w:numPr>
              <w:tabs>
                <w:tab w:val="left" w:pos="240"/>
              </w:tabs>
              <w:autoSpaceDE w:val="0"/>
              <w:autoSpaceDN w:val="0"/>
              <w:adjustRightInd w:val="0"/>
              <w:spacing w:before="0" w:after="0"/>
              <w:ind w:left="0" w:firstLine="0"/>
              <w:contextualSpacing/>
              <w:jc w:val="both"/>
            </w:pPr>
            <w:r w:rsidRPr="00945A72">
              <w:t>Расчёт величины амортизационных отчислений и коэффициента оборачиваемости оборотных средств (решение задач).</w:t>
            </w:r>
          </w:p>
          <w:p w:rsidR="00D50F64" w:rsidRPr="00945A72" w:rsidRDefault="00D50F64" w:rsidP="008C42CA">
            <w:pPr>
              <w:pStyle w:val="af0"/>
              <w:numPr>
                <w:ilvl w:val="0"/>
                <w:numId w:val="102"/>
              </w:numPr>
              <w:tabs>
                <w:tab w:val="left" w:pos="240"/>
              </w:tabs>
              <w:autoSpaceDE w:val="0"/>
              <w:autoSpaceDN w:val="0"/>
              <w:adjustRightInd w:val="0"/>
              <w:spacing w:before="0" w:after="0"/>
              <w:ind w:left="0" w:firstLine="0"/>
              <w:contextualSpacing/>
              <w:jc w:val="both"/>
            </w:pPr>
            <w:r w:rsidRPr="00945A72">
              <w:t>Сравнение межотраслевых норм для типичных работ.</w:t>
            </w:r>
          </w:p>
          <w:p w:rsidR="00D50F64" w:rsidRPr="00945A72" w:rsidRDefault="00D50F64" w:rsidP="008C42CA">
            <w:pPr>
              <w:pStyle w:val="af0"/>
              <w:numPr>
                <w:ilvl w:val="0"/>
                <w:numId w:val="102"/>
              </w:numPr>
              <w:tabs>
                <w:tab w:val="left" w:pos="255"/>
              </w:tabs>
              <w:autoSpaceDE w:val="0"/>
              <w:autoSpaceDN w:val="0"/>
              <w:adjustRightInd w:val="0"/>
              <w:spacing w:before="0" w:after="0"/>
              <w:ind w:left="0" w:hanging="142"/>
              <w:contextualSpacing/>
              <w:jc w:val="both"/>
            </w:pPr>
            <w:r w:rsidRPr="00945A72">
              <w:t xml:space="preserve">Характеристика работ по организации и нормированию труда на предприятии. </w:t>
            </w:r>
          </w:p>
          <w:p w:rsidR="00D50F64" w:rsidRPr="00945A72" w:rsidRDefault="00D50F64" w:rsidP="008C42CA">
            <w:pPr>
              <w:pStyle w:val="af0"/>
              <w:numPr>
                <w:ilvl w:val="0"/>
                <w:numId w:val="102"/>
              </w:numPr>
              <w:tabs>
                <w:tab w:val="left" w:pos="255"/>
              </w:tabs>
              <w:autoSpaceDE w:val="0"/>
              <w:autoSpaceDN w:val="0"/>
              <w:adjustRightInd w:val="0"/>
              <w:spacing w:before="0" w:after="0"/>
              <w:ind w:left="0" w:hanging="142"/>
              <w:contextualSpacing/>
              <w:jc w:val="both"/>
            </w:pPr>
            <w:r w:rsidRPr="00945A72">
              <w:t>Анализ бизнес-плана (модельного предприятия).</w:t>
            </w:r>
          </w:p>
          <w:p w:rsidR="00D50F64" w:rsidRPr="00945A72" w:rsidRDefault="00D50F64" w:rsidP="008C42CA">
            <w:pPr>
              <w:pStyle w:val="af0"/>
              <w:numPr>
                <w:ilvl w:val="0"/>
                <w:numId w:val="102"/>
              </w:numPr>
              <w:tabs>
                <w:tab w:val="left" w:pos="255"/>
              </w:tabs>
              <w:autoSpaceDE w:val="0"/>
              <w:autoSpaceDN w:val="0"/>
              <w:adjustRightInd w:val="0"/>
              <w:spacing w:before="0" w:after="0"/>
              <w:ind w:left="0" w:hanging="142"/>
              <w:contextualSpacing/>
              <w:jc w:val="both"/>
            </w:pPr>
            <w:r w:rsidRPr="00945A72">
              <w:t xml:space="preserve">Характеристика условий, механизма банкротства предприятий. </w:t>
            </w:r>
          </w:p>
          <w:p w:rsidR="00D50F64" w:rsidRPr="00945A72" w:rsidRDefault="00D50F64" w:rsidP="008C42CA">
            <w:pPr>
              <w:pStyle w:val="af0"/>
              <w:numPr>
                <w:ilvl w:val="0"/>
                <w:numId w:val="102"/>
              </w:numPr>
              <w:tabs>
                <w:tab w:val="left" w:pos="255"/>
              </w:tabs>
              <w:autoSpaceDE w:val="0"/>
              <w:autoSpaceDN w:val="0"/>
              <w:adjustRightInd w:val="0"/>
              <w:spacing w:before="0" w:after="0"/>
              <w:ind w:left="0" w:hanging="142"/>
              <w:contextualSpacing/>
              <w:jc w:val="both"/>
            </w:pPr>
            <w:r w:rsidRPr="00945A72">
              <w:t>Ценообразование в СТОА (расчёты по данным, выдаваемым преподавателем).</w:t>
            </w:r>
          </w:p>
          <w:p w:rsidR="00D50F64" w:rsidRPr="00945A72" w:rsidRDefault="00D50F64" w:rsidP="008C42CA">
            <w:pPr>
              <w:pStyle w:val="af0"/>
              <w:numPr>
                <w:ilvl w:val="0"/>
                <w:numId w:val="102"/>
              </w:numPr>
              <w:tabs>
                <w:tab w:val="left" w:pos="255"/>
              </w:tabs>
              <w:autoSpaceDE w:val="0"/>
              <w:autoSpaceDN w:val="0"/>
              <w:adjustRightInd w:val="0"/>
              <w:spacing w:before="0" w:after="0"/>
              <w:ind w:left="0" w:hanging="142"/>
              <w:contextualSpacing/>
              <w:jc w:val="both"/>
            </w:pPr>
            <w:r w:rsidRPr="00945A72">
              <w:t>Характеристика основных направлений механизации процесса технического обслуживания и текущего ремонта  автомобилей.</w:t>
            </w:r>
          </w:p>
        </w:tc>
        <w:tc>
          <w:tcPr>
            <w:tcW w:w="992" w:type="dxa"/>
            <w:tcBorders>
              <w:top w:val="single" w:sz="4" w:space="0" w:color="auto"/>
            </w:tcBorders>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12</w:t>
            </w:r>
          </w:p>
        </w:tc>
        <w:tc>
          <w:tcPr>
            <w:tcW w:w="1843" w:type="dxa"/>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50F64" w:rsidRPr="00945A72" w:rsidRDefault="00A443DE" w:rsidP="00A443DE">
            <w:pPr>
              <w:autoSpaceDE w:val="0"/>
              <w:autoSpaceDN w:val="0"/>
              <w:adjustRightInd w:val="0"/>
              <w:jc w:val="center"/>
              <w:rPr>
                <w:rFonts w:ascii="Times New Roman" w:hAnsi="Times New Roman"/>
                <w:b/>
                <w:sz w:val="24"/>
                <w:szCs w:val="24"/>
              </w:rPr>
            </w:pPr>
            <w:r w:rsidRPr="00945A72">
              <w:rPr>
                <w:rFonts w:ascii="Times New Roman" w:hAnsi="Times New Roman"/>
                <w:bCs/>
                <w:color w:val="000000"/>
                <w:sz w:val="24"/>
                <w:szCs w:val="24"/>
              </w:rPr>
              <w:t>ОК.09-11</w:t>
            </w:r>
          </w:p>
        </w:tc>
      </w:tr>
      <w:tr w:rsidR="00D50F64" w:rsidRPr="00945A72" w:rsidTr="00392818">
        <w:trPr>
          <w:trHeight w:val="274"/>
        </w:trPr>
        <w:tc>
          <w:tcPr>
            <w:tcW w:w="12191" w:type="dxa"/>
            <w:gridSpan w:val="6"/>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Консультация</w:t>
            </w:r>
          </w:p>
        </w:tc>
        <w:tc>
          <w:tcPr>
            <w:tcW w:w="992" w:type="dxa"/>
            <w:tcBorders>
              <w:top w:val="single" w:sz="4" w:space="0" w:color="auto"/>
            </w:tcBorders>
          </w:tcPr>
          <w:p w:rsidR="00D50F64" w:rsidRPr="00945A72" w:rsidRDefault="00D50F64" w:rsidP="00392818">
            <w:pPr>
              <w:autoSpaceDE w:val="0"/>
              <w:autoSpaceDN w:val="0"/>
              <w:adjustRightInd w:val="0"/>
              <w:jc w:val="center"/>
              <w:rPr>
                <w:rFonts w:ascii="Times New Roman" w:hAnsi="Times New Roman"/>
                <w:b/>
                <w:sz w:val="24"/>
                <w:szCs w:val="24"/>
              </w:rPr>
            </w:pPr>
            <w:r w:rsidRPr="00945A72">
              <w:rPr>
                <w:rFonts w:ascii="Times New Roman" w:hAnsi="Times New Roman"/>
                <w:b/>
                <w:sz w:val="24"/>
                <w:szCs w:val="24"/>
              </w:rPr>
              <w:t>2</w:t>
            </w:r>
          </w:p>
        </w:tc>
        <w:tc>
          <w:tcPr>
            <w:tcW w:w="1843" w:type="dxa"/>
            <w:tcBorders>
              <w:top w:val="single" w:sz="4" w:space="0" w:color="auto"/>
            </w:tcBorders>
          </w:tcPr>
          <w:p w:rsidR="00D50F64" w:rsidRPr="00945A72" w:rsidRDefault="00D50F64" w:rsidP="00A443DE">
            <w:pPr>
              <w:autoSpaceDE w:val="0"/>
              <w:autoSpaceDN w:val="0"/>
              <w:adjustRightInd w:val="0"/>
              <w:jc w:val="center"/>
              <w:rPr>
                <w:rFonts w:ascii="Times New Roman" w:hAnsi="Times New Roman"/>
                <w:b/>
                <w:sz w:val="24"/>
                <w:szCs w:val="24"/>
              </w:rPr>
            </w:pPr>
          </w:p>
        </w:tc>
      </w:tr>
      <w:tr w:rsidR="00D50F64" w:rsidRPr="00945A72" w:rsidTr="00392818">
        <w:trPr>
          <w:trHeight w:val="274"/>
        </w:trPr>
        <w:tc>
          <w:tcPr>
            <w:tcW w:w="3261" w:type="dxa"/>
            <w:gridSpan w:val="3"/>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Промежуточная</w:t>
            </w:r>
          </w:p>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аттестация</w:t>
            </w:r>
          </w:p>
        </w:tc>
        <w:tc>
          <w:tcPr>
            <w:tcW w:w="8930" w:type="dxa"/>
            <w:gridSpan w:val="3"/>
          </w:tcPr>
          <w:p w:rsidR="00D50F64" w:rsidRPr="00945A72" w:rsidRDefault="00D50F64" w:rsidP="00A443DE">
            <w:pPr>
              <w:pStyle w:val="a4"/>
              <w:jc w:val="center"/>
              <w:rPr>
                <w:rFonts w:ascii="Times New Roman" w:hAnsi="Times New Roman"/>
                <w:b/>
                <w:sz w:val="24"/>
                <w:szCs w:val="24"/>
              </w:rPr>
            </w:pPr>
            <w:r w:rsidRPr="00945A72">
              <w:rPr>
                <w:rFonts w:ascii="Times New Roman" w:hAnsi="Times New Roman"/>
                <w:b/>
                <w:sz w:val="24"/>
                <w:szCs w:val="24"/>
              </w:rPr>
              <w:t>Экзамен</w:t>
            </w:r>
          </w:p>
        </w:tc>
        <w:tc>
          <w:tcPr>
            <w:tcW w:w="992" w:type="dxa"/>
            <w:tcBorders>
              <w:top w:val="single" w:sz="4" w:space="0" w:color="auto"/>
            </w:tcBorders>
          </w:tcPr>
          <w:p w:rsidR="00D50F64" w:rsidRPr="00B37D92" w:rsidRDefault="00D50F64" w:rsidP="00392818">
            <w:pPr>
              <w:autoSpaceDE w:val="0"/>
              <w:autoSpaceDN w:val="0"/>
              <w:adjustRightInd w:val="0"/>
              <w:jc w:val="center"/>
              <w:rPr>
                <w:rFonts w:ascii="Times New Roman" w:hAnsi="Times New Roman"/>
                <w:b/>
                <w:sz w:val="24"/>
                <w:szCs w:val="24"/>
              </w:rPr>
            </w:pPr>
            <w:r w:rsidRPr="00B37D92">
              <w:rPr>
                <w:rFonts w:ascii="Times New Roman" w:hAnsi="Times New Roman"/>
                <w:b/>
                <w:sz w:val="24"/>
                <w:szCs w:val="24"/>
              </w:rPr>
              <w:t>6</w:t>
            </w:r>
          </w:p>
        </w:tc>
        <w:tc>
          <w:tcPr>
            <w:tcW w:w="1843" w:type="dxa"/>
            <w:tcBorders>
              <w:top w:val="single" w:sz="4" w:space="0" w:color="auto"/>
            </w:tcBorders>
          </w:tcPr>
          <w:p w:rsidR="00D50F64" w:rsidRPr="00945A72" w:rsidRDefault="00D50F64" w:rsidP="00A443DE">
            <w:pPr>
              <w:autoSpaceDE w:val="0"/>
              <w:autoSpaceDN w:val="0"/>
              <w:adjustRightInd w:val="0"/>
              <w:jc w:val="center"/>
              <w:rPr>
                <w:rFonts w:ascii="Times New Roman" w:hAnsi="Times New Roman"/>
                <w:b/>
                <w:sz w:val="24"/>
                <w:szCs w:val="24"/>
              </w:rPr>
            </w:pPr>
          </w:p>
        </w:tc>
      </w:tr>
      <w:tr w:rsidR="00D50F64" w:rsidRPr="00945A72" w:rsidTr="00392818">
        <w:trPr>
          <w:trHeight w:val="274"/>
        </w:trPr>
        <w:tc>
          <w:tcPr>
            <w:tcW w:w="12191" w:type="dxa"/>
            <w:gridSpan w:val="6"/>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Всего (МДК.02.02)</w:t>
            </w:r>
          </w:p>
        </w:tc>
        <w:tc>
          <w:tcPr>
            <w:tcW w:w="992" w:type="dxa"/>
            <w:tcBorders>
              <w:top w:val="single" w:sz="4" w:space="0" w:color="auto"/>
            </w:tcBorders>
          </w:tcPr>
          <w:p w:rsidR="00D50F64" w:rsidRPr="00B37D92" w:rsidRDefault="009D7A77" w:rsidP="00392818">
            <w:pPr>
              <w:autoSpaceDE w:val="0"/>
              <w:autoSpaceDN w:val="0"/>
              <w:adjustRightInd w:val="0"/>
              <w:jc w:val="center"/>
              <w:rPr>
                <w:rFonts w:ascii="Times New Roman" w:hAnsi="Times New Roman"/>
                <w:b/>
                <w:sz w:val="24"/>
                <w:szCs w:val="24"/>
              </w:rPr>
            </w:pPr>
            <w:r w:rsidRPr="00B37D92">
              <w:rPr>
                <w:rFonts w:ascii="Times New Roman" w:hAnsi="Times New Roman"/>
                <w:b/>
                <w:sz w:val="24"/>
                <w:szCs w:val="24"/>
              </w:rPr>
              <w:t>60</w:t>
            </w:r>
          </w:p>
        </w:tc>
        <w:tc>
          <w:tcPr>
            <w:tcW w:w="1843" w:type="dxa"/>
            <w:tcBorders>
              <w:top w:val="single" w:sz="4" w:space="0" w:color="auto"/>
            </w:tcBorders>
          </w:tcPr>
          <w:p w:rsidR="00D50F64" w:rsidRPr="00945A72" w:rsidRDefault="00D50F64" w:rsidP="00A443DE">
            <w:pPr>
              <w:autoSpaceDE w:val="0"/>
              <w:autoSpaceDN w:val="0"/>
              <w:adjustRightInd w:val="0"/>
              <w:jc w:val="center"/>
              <w:rPr>
                <w:rFonts w:ascii="Times New Roman" w:hAnsi="Times New Roman"/>
                <w:b/>
                <w:sz w:val="24"/>
                <w:szCs w:val="24"/>
              </w:rPr>
            </w:pPr>
          </w:p>
        </w:tc>
      </w:tr>
      <w:tr w:rsidR="00D50F64" w:rsidRPr="00945A72" w:rsidTr="00392818">
        <w:trPr>
          <w:trHeight w:val="274"/>
        </w:trPr>
        <w:tc>
          <w:tcPr>
            <w:tcW w:w="12191" w:type="dxa"/>
            <w:gridSpan w:val="6"/>
          </w:tcPr>
          <w:p w:rsidR="00D50F64" w:rsidRPr="00945A72" w:rsidRDefault="00D50F64" w:rsidP="00392818">
            <w:pPr>
              <w:pStyle w:val="a4"/>
              <w:jc w:val="both"/>
              <w:rPr>
                <w:rFonts w:ascii="Times New Roman" w:hAnsi="Times New Roman"/>
                <w:b/>
                <w:sz w:val="24"/>
                <w:szCs w:val="24"/>
              </w:rPr>
            </w:pPr>
            <w:r w:rsidRPr="00945A72">
              <w:rPr>
                <w:rFonts w:ascii="Times New Roman" w:hAnsi="Times New Roman"/>
                <w:b/>
                <w:sz w:val="24"/>
                <w:szCs w:val="24"/>
              </w:rPr>
              <w:t>МДК.02.03 Управление коллективом исполнителей</w:t>
            </w:r>
          </w:p>
        </w:tc>
        <w:tc>
          <w:tcPr>
            <w:tcW w:w="992" w:type="dxa"/>
            <w:tcBorders>
              <w:top w:val="single" w:sz="4" w:space="0" w:color="auto"/>
            </w:tcBorders>
          </w:tcPr>
          <w:p w:rsidR="00D50F64" w:rsidRPr="00B37D92" w:rsidRDefault="00D14F01" w:rsidP="00392818">
            <w:pPr>
              <w:autoSpaceDE w:val="0"/>
              <w:autoSpaceDN w:val="0"/>
              <w:adjustRightInd w:val="0"/>
              <w:jc w:val="center"/>
              <w:rPr>
                <w:rFonts w:ascii="Times New Roman" w:hAnsi="Times New Roman"/>
                <w:b/>
                <w:sz w:val="24"/>
                <w:szCs w:val="24"/>
              </w:rPr>
            </w:pPr>
            <w:r w:rsidRPr="00B37D92">
              <w:rPr>
                <w:rFonts w:ascii="Times New Roman" w:hAnsi="Times New Roman"/>
                <w:b/>
                <w:sz w:val="24"/>
                <w:szCs w:val="24"/>
              </w:rPr>
              <w:t>40</w:t>
            </w:r>
          </w:p>
        </w:tc>
        <w:tc>
          <w:tcPr>
            <w:tcW w:w="1843" w:type="dxa"/>
            <w:tcBorders>
              <w:top w:val="single" w:sz="4" w:space="0" w:color="auto"/>
            </w:tcBorders>
          </w:tcPr>
          <w:p w:rsidR="00D50F64" w:rsidRPr="00945A72" w:rsidRDefault="00D50F64" w:rsidP="00A443DE">
            <w:pPr>
              <w:autoSpaceDE w:val="0"/>
              <w:autoSpaceDN w:val="0"/>
              <w:adjustRightInd w:val="0"/>
              <w:jc w:val="center"/>
              <w:rPr>
                <w:rFonts w:ascii="Times New Roman" w:hAnsi="Times New Roman"/>
                <w:b/>
                <w:sz w:val="24"/>
                <w:szCs w:val="24"/>
              </w:rPr>
            </w:pPr>
          </w:p>
        </w:tc>
      </w:tr>
      <w:tr w:rsidR="00A443DE" w:rsidRPr="00945A72" w:rsidTr="00392818">
        <w:trPr>
          <w:trHeight w:val="274"/>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1.</w:t>
            </w:r>
          </w:p>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Введение в менеджмент</w:t>
            </w: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B37D92" w:rsidRDefault="00A443DE" w:rsidP="00392818">
            <w:pPr>
              <w:pStyle w:val="a4"/>
              <w:jc w:val="center"/>
              <w:rPr>
                <w:rFonts w:ascii="Times New Roman" w:hAnsi="Times New Roman"/>
                <w:b/>
                <w:sz w:val="24"/>
                <w:szCs w:val="24"/>
              </w:rPr>
            </w:pPr>
            <w:r w:rsidRPr="00B37D92">
              <w:rPr>
                <w:rFonts w:ascii="Times New Roman" w:hAnsi="Times New Roman"/>
                <w:b/>
                <w:sz w:val="24"/>
                <w:szCs w:val="24"/>
              </w:rPr>
              <w:t>4</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778"/>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1. Менеджмент: понятие, виды и система. </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Принципы и методы менеджмента.</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3. Функции и связующие процессы менеджмента.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23"/>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2.</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 xml:space="preserve">Планирование деятельности производственного </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подразделения</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9</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106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Планирование как функция менеджмента.  Управленческая классификация планов.</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Методика составления планов деятельности производственного подразделения, в том числе подготовка производства.</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 xml:space="preserve">3. Планирование рабочего времени менеджера. Делегирование полномочий. </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sz w:val="24"/>
                <w:szCs w:val="24"/>
              </w:rPr>
              <w:t xml:space="preserve">В том числе, практических занятий  </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1. Составление текущего и перспективного планов работы производственного участка. </w:t>
            </w:r>
          </w:p>
        </w:tc>
        <w:tc>
          <w:tcPr>
            <w:tcW w:w="992" w:type="dxa"/>
            <w:tcBorders>
              <w:top w:val="single" w:sz="4" w:space="0" w:color="auto"/>
            </w:tcBorders>
          </w:tcPr>
          <w:p w:rsidR="00A443DE" w:rsidRPr="00945A72" w:rsidRDefault="00A443DE" w:rsidP="00392818">
            <w:pPr>
              <w:pStyle w:val="a4"/>
              <w:jc w:val="center"/>
              <w:rPr>
                <w:rFonts w:ascii="Times New Roman" w:hAnsi="Times New Roman"/>
                <w:sz w:val="24"/>
                <w:szCs w:val="24"/>
              </w:rPr>
            </w:pPr>
            <w:r w:rsidRPr="00945A72">
              <w:rPr>
                <w:rFonts w:ascii="Times New Roman" w:hAnsi="Times New Roman"/>
                <w:sz w:val="24"/>
                <w:szCs w:val="24"/>
              </w:rPr>
              <w:t>2</w:t>
            </w: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Планирование рабочего времени менеджера.</w:t>
            </w:r>
          </w:p>
        </w:tc>
        <w:tc>
          <w:tcPr>
            <w:tcW w:w="992" w:type="dxa"/>
            <w:tcBorders>
              <w:top w:val="single" w:sz="4" w:space="0" w:color="auto"/>
            </w:tcBorders>
          </w:tcPr>
          <w:p w:rsidR="00A443DE" w:rsidRPr="00945A72" w:rsidRDefault="00A443DE" w:rsidP="00392818">
            <w:pPr>
              <w:pStyle w:val="a4"/>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37"/>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3.</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sz w:val="24"/>
                <w:szCs w:val="24"/>
              </w:rPr>
              <w:t xml:space="preserve">Организация коллектива </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sz w:val="24"/>
                <w:szCs w:val="24"/>
              </w:rPr>
              <w:t>исполнителей</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12</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1577"/>
        </w:trPr>
        <w:tc>
          <w:tcPr>
            <w:tcW w:w="3148" w:type="dxa"/>
            <w:gridSpan w:val="2"/>
            <w:vMerge/>
          </w:tcPr>
          <w:p w:rsidR="00A443DE" w:rsidRPr="00945A72" w:rsidRDefault="00A443DE" w:rsidP="00392818">
            <w:pPr>
              <w:jc w:val="both"/>
              <w:rPr>
                <w:rFonts w:ascii="Times New Roman" w:hAnsi="Times New Roman"/>
                <w:b/>
                <w:bCs/>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1. Разделение труда в организации. </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Сущность и назначение организации как функции менеджмента.</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3. Организационные структуры управления: сущность, типы и принципы построения.</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4. Управляемость: понятие, закономерности и нормы. </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 xml:space="preserve">5. Квалификационные требования ТКС по должностям «Слесарь по ремонту автомобилей», «Техник по ТО и ремонту автомобилей», «Мастер участка». </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sz w:val="24"/>
                <w:szCs w:val="24"/>
              </w:rPr>
              <w:t>В том числе,</w:t>
            </w:r>
            <w:r w:rsidRPr="00945A72">
              <w:rPr>
                <w:rFonts w:ascii="Times New Roman" w:hAnsi="Times New Roman"/>
                <w:sz w:val="24"/>
                <w:szCs w:val="24"/>
              </w:rPr>
              <w:t xml:space="preserve"> </w:t>
            </w:r>
            <w:r w:rsidRPr="00945A72">
              <w:rPr>
                <w:rFonts w:ascii="Times New Roman" w:hAnsi="Times New Roman"/>
                <w:b/>
                <w:sz w:val="24"/>
                <w:szCs w:val="24"/>
              </w:rPr>
              <w:t>практических занятий</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4</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Распределение функциональных обязанностей и построение организационной структуры управления производственным участком.</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Обоснование расстановки рабочих по рабочим местам в соответствии с объемом работ и спецификой технологического процесса на производственном участке.</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80"/>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4.</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Мотивация деятельности</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bCs/>
                <w:sz w:val="24"/>
                <w:szCs w:val="24"/>
              </w:rPr>
              <w:t xml:space="preserve"> исполнителей</w:t>
            </w:r>
          </w:p>
        </w:tc>
        <w:tc>
          <w:tcPr>
            <w:tcW w:w="9043" w:type="dxa"/>
            <w:gridSpan w:val="4"/>
          </w:tcPr>
          <w:p w:rsidR="00A443DE" w:rsidRPr="00945A72" w:rsidRDefault="00A443DE" w:rsidP="00392818">
            <w:pPr>
              <w:pStyle w:val="a4"/>
              <w:jc w:val="both"/>
              <w:rPr>
                <w:rFonts w:ascii="Times New Roman" w:hAnsi="Times New Roman"/>
                <w:b/>
                <w:color w:val="C00000"/>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8</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392818">
        <w:trPr>
          <w:trHeight w:val="197"/>
        </w:trPr>
        <w:tc>
          <w:tcPr>
            <w:tcW w:w="3148" w:type="dxa"/>
            <w:gridSpan w:val="2"/>
            <w:vMerge/>
          </w:tcPr>
          <w:p w:rsidR="00A443DE" w:rsidRPr="00945A72" w:rsidRDefault="00A443DE" w:rsidP="00392818">
            <w:pPr>
              <w:jc w:val="both"/>
              <w:rPr>
                <w:rFonts w:ascii="Times New Roman" w:hAnsi="Times New Roman"/>
                <w:b/>
                <w:bCs/>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1. Мотивация как функция менеджмента: сущность и механизм. </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Методы мотивации.</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3. Теории мотивации.</w:t>
            </w:r>
          </w:p>
        </w:tc>
        <w:tc>
          <w:tcPr>
            <w:tcW w:w="992" w:type="dxa"/>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sz w:val="24"/>
                <w:szCs w:val="24"/>
              </w:rPr>
              <w:t>В том числе,</w:t>
            </w:r>
            <w:r w:rsidRPr="00945A72">
              <w:rPr>
                <w:rFonts w:ascii="Times New Roman" w:hAnsi="Times New Roman"/>
                <w:sz w:val="24"/>
                <w:szCs w:val="24"/>
              </w:rPr>
              <w:t xml:space="preserve"> </w:t>
            </w:r>
            <w:r w:rsidRPr="00945A72">
              <w:rPr>
                <w:rFonts w:ascii="Times New Roman" w:hAnsi="Times New Roman"/>
                <w:b/>
                <w:sz w:val="24"/>
                <w:szCs w:val="24"/>
              </w:rPr>
              <w:t>практических занятий</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Применение теорий мотивации в практике управления коллективом исполнителей</w:t>
            </w:r>
          </w:p>
        </w:tc>
        <w:tc>
          <w:tcPr>
            <w:tcW w:w="992" w:type="dxa"/>
            <w:tcBorders>
              <w:top w:val="single" w:sz="4" w:space="0" w:color="auto"/>
            </w:tcBorders>
          </w:tcPr>
          <w:p w:rsidR="00A443DE" w:rsidRPr="00945A72" w:rsidRDefault="00A443DE" w:rsidP="00392818">
            <w:pPr>
              <w:pStyle w:val="a4"/>
              <w:jc w:val="center"/>
              <w:rPr>
                <w:rFonts w:ascii="Times New Roman" w:hAnsi="Times New Roman"/>
                <w:sz w:val="24"/>
                <w:szCs w:val="24"/>
              </w:rPr>
            </w:pPr>
            <w:r w:rsidRPr="00945A72">
              <w:rPr>
                <w:rFonts w:ascii="Times New Roman" w:hAnsi="Times New Roman"/>
                <w:sz w:val="24"/>
                <w:szCs w:val="24"/>
              </w:rPr>
              <w:t>2</w:t>
            </w: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5.</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 xml:space="preserve">Контроль производственной </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bCs/>
                <w:sz w:val="24"/>
                <w:szCs w:val="24"/>
              </w:rPr>
              <w:t>деятельности</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10</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1003"/>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Контроль как функция менеджмента: сущность и назначение. Влияние контроля на поведение персонала.</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Контроль производственной деятельности: механизм, виды и принципы.</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3. Нормы трудового законодательства по дисциплинарным взысканиям.</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4. Порядок формирования отчетной документации по результатам контроля.</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w:t>
            </w:r>
            <w:r w:rsidRPr="00945A72">
              <w:rPr>
                <w:rFonts w:ascii="Times New Roman" w:hAnsi="Times New Roman"/>
                <w:sz w:val="24"/>
                <w:szCs w:val="24"/>
              </w:rPr>
              <w:t xml:space="preserve"> </w:t>
            </w:r>
            <w:r w:rsidRPr="00945A72">
              <w:rPr>
                <w:rFonts w:ascii="Times New Roman" w:hAnsi="Times New Roman"/>
                <w:b/>
                <w:sz w:val="24"/>
                <w:szCs w:val="24"/>
              </w:rPr>
              <w:t>практических занятий</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3</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Применение метода контроля «Управленческая пятерня».</w:t>
            </w:r>
          </w:p>
        </w:tc>
        <w:tc>
          <w:tcPr>
            <w:tcW w:w="992" w:type="dxa"/>
            <w:tcBorders>
              <w:top w:val="single" w:sz="4" w:space="0" w:color="auto"/>
            </w:tcBorders>
          </w:tcPr>
          <w:p w:rsidR="00A443DE" w:rsidRPr="00945A72" w:rsidRDefault="00A443DE" w:rsidP="00392818">
            <w:pPr>
              <w:pStyle w:val="a4"/>
              <w:jc w:val="center"/>
              <w:rPr>
                <w:rFonts w:ascii="Times New Roman" w:hAnsi="Times New Roman"/>
                <w:sz w:val="24"/>
                <w:szCs w:val="24"/>
              </w:rPr>
            </w:pPr>
            <w:r w:rsidRPr="00945A72">
              <w:rPr>
                <w:rFonts w:ascii="Times New Roman" w:hAnsi="Times New Roman"/>
                <w:sz w:val="24"/>
                <w:szCs w:val="24"/>
              </w:rPr>
              <w:t>2</w:t>
            </w: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Основания и порядок применения дисциплинарных взысканий.</w:t>
            </w:r>
          </w:p>
        </w:tc>
        <w:tc>
          <w:tcPr>
            <w:tcW w:w="992" w:type="dxa"/>
            <w:tcBorders>
              <w:top w:val="single" w:sz="4" w:space="0" w:color="auto"/>
            </w:tcBorders>
          </w:tcPr>
          <w:p w:rsidR="00A443DE" w:rsidRPr="00945A72" w:rsidRDefault="00A443DE" w:rsidP="00392818">
            <w:pPr>
              <w:pStyle w:val="a4"/>
              <w:jc w:val="center"/>
              <w:rPr>
                <w:rFonts w:ascii="Times New Roman" w:hAnsi="Times New Roman"/>
                <w:sz w:val="24"/>
                <w:szCs w:val="24"/>
              </w:rPr>
            </w:pPr>
            <w:r w:rsidRPr="00945A72">
              <w:rPr>
                <w:rFonts w:ascii="Times New Roman" w:hAnsi="Times New Roman"/>
                <w:sz w:val="24"/>
                <w:szCs w:val="24"/>
              </w:rPr>
              <w:t>1</w:t>
            </w: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6.</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 xml:space="preserve">Руководство коллективом </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исполнителей</w:t>
            </w:r>
          </w:p>
          <w:p w:rsidR="00A443DE" w:rsidRPr="00945A72" w:rsidRDefault="00A443DE" w:rsidP="00392818">
            <w:pPr>
              <w:pStyle w:val="a4"/>
              <w:jc w:val="both"/>
              <w:rPr>
                <w:rFonts w:ascii="Times New Roman" w:hAnsi="Times New Roman"/>
                <w:b/>
                <w:bCs/>
                <w:sz w:val="24"/>
                <w:szCs w:val="24"/>
              </w:rPr>
            </w:pPr>
          </w:p>
          <w:p w:rsidR="00A443DE" w:rsidRPr="00945A72" w:rsidRDefault="00A443DE" w:rsidP="00392818">
            <w:pPr>
              <w:pStyle w:val="a4"/>
              <w:jc w:val="both"/>
              <w:rPr>
                <w:rFonts w:ascii="Times New Roman" w:hAnsi="Times New Roman"/>
                <w:b/>
                <w:bCs/>
                <w:sz w:val="24"/>
                <w:szCs w:val="24"/>
              </w:rPr>
            </w:pPr>
          </w:p>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lastRenderedPageBreak/>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9</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Сущность и назначение руководства как функции менеджмента.</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Стиль руководства: понятие и виды (одномерные, двумерные).</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3. Власть: понятие, виды, баланс. Роль власти в руководстве коллективом.</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lastRenderedPageBreak/>
              <w:t>4. Понятие и концепции лидерства. Формальное и неформальное руководство коллективом.</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w:t>
            </w:r>
            <w:r w:rsidRPr="00945A72">
              <w:rPr>
                <w:rFonts w:ascii="Times New Roman" w:hAnsi="Times New Roman"/>
                <w:sz w:val="24"/>
                <w:szCs w:val="24"/>
              </w:rPr>
              <w:t xml:space="preserve"> </w:t>
            </w:r>
            <w:r w:rsidRPr="00945A72">
              <w:rPr>
                <w:rFonts w:ascii="Times New Roman" w:hAnsi="Times New Roman"/>
                <w:b/>
                <w:sz w:val="24"/>
                <w:szCs w:val="24"/>
              </w:rPr>
              <w:t>практических занятий</w:t>
            </w:r>
          </w:p>
        </w:tc>
        <w:tc>
          <w:tcPr>
            <w:tcW w:w="992" w:type="dxa"/>
            <w:vMerge w:val="restart"/>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Определение типов работников по матрице «Потенциал - объём выполняемой работы».</w:t>
            </w:r>
          </w:p>
        </w:tc>
        <w:tc>
          <w:tcPr>
            <w:tcW w:w="992" w:type="dxa"/>
            <w:vMerge/>
          </w:tcPr>
          <w:p w:rsidR="00A443DE" w:rsidRPr="00945A72" w:rsidRDefault="00A443DE" w:rsidP="00392818">
            <w:pPr>
              <w:pStyle w:val="a4"/>
              <w:jc w:val="center"/>
              <w:rPr>
                <w:rFonts w:ascii="Times New Roman" w:hAnsi="Times New Roman"/>
                <w:sz w:val="24"/>
                <w:szCs w:val="24"/>
              </w:rPr>
            </w:pP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67"/>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7.</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bCs/>
                <w:sz w:val="24"/>
                <w:szCs w:val="24"/>
              </w:rPr>
              <w:t>Управленческие решения</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6</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67"/>
        </w:trPr>
        <w:tc>
          <w:tcPr>
            <w:tcW w:w="3148" w:type="dxa"/>
            <w:gridSpan w:val="2"/>
            <w:vMerge/>
          </w:tcPr>
          <w:p w:rsidR="00A443DE" w:rsidRPr="00945A72" w:rsidRDefault="00A443DE" w:rsidP="00392818">
            <w:pPr>
              <w:jc w:val="both"/>
              <w:rPr>
                <w:rFonts w:ascii="Times New Roman" w:hAnsi="Times New Roman"/>
                <w:b/>
                <w:bCs/>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1.Управленческие решения – связующий процесс менеджмента. Виды и стадии управленческих решений.</w:t>
            </w:r>
          </w:p>
        </w:tc>
        <w:tc>
          <w:tcPr>
            <w:tcW w:w="992" w:type="dxa"/>
            <w:vMerge w:val="restart"/>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76"/>
        </w:trPr>
        <w:tc>
          <w:tcPr>
            <w:tcW w:w="3148" w:type="dxa"/>
            <w:gridSpan w:val="2"/>
            <w:vMerge/>
          </w:tcPr>
          <w:p w:rsidR="00A443DE" w:rsidRPr="00945A72" w:rsidRDefault="00A443DE" w:rsidP="00392818">
            <w:pPr>
              <w:jc w:val="both"/>
              <w:rPr>
                <w:rFonts w:ascii="Times New Roman" w:hAnsi="Times New Roman"/>
                <w:b/>
                <w:bCs/>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2. Этапы и методы принятия рационального управленческого решения.</w:t>
            </w:r>
          </w:p>
        </w:tc>
        <w:tc>
          <w:tcPr>
            <w:tcW w:w="992" w:type="dxa"/>
            <w:vMerge/>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b/>
                <w:sz w:val="24"/>
                <w:szCs w:val="24"/>
              </w:rPr>
            </w:pPr>
            <w:r w:rsidRPr="00945A72">
              <w:rPr>
                <w:rFonts w:ascii="Times New Roman" w:hAnsi="Times New Roman"/>
                <w:sz w:val="24"/>
                <w:szCs w:val="24"/>
              </w:rPr>
              <w:t>Разработка рационального управленческого решения</w:t>
            </w:r>
          </w:p>
        </w:tc>
        <w:tc>
          <w:tcPr>
            <w:tcW w:w="992" w:type="dxa"/>
            <w:vMerge/>
          </w:tcPr>
          <w:p w:rsidR="00A443DE" w:rsidRPr="00945A72" w:rsidRDefault="00A443DE" w:rsidP="00392818">
            <w:pPr>
              <w:pStyle w:val="a4"/>
              <w:jc w:val="center"/>
              <w:rPr>
                <w:rFonts w:ascii="Times New Roman" w:hAnsi="Times New Roman"/>
                <w:sz w:val="24"/>
                <w:szCs w:val="24"/>
              </w:rPr>
            </w:pP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8.</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bCs/>
                <w:sz w:val="24"/>
                <w:szCs w:val="24"/>
              </w:rPr>
              <w:t>Коммуникации</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11</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1. Коммуникация – связующий процесс менеджмента. Элементы и этапы коммуникационного процесса.</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2. Каналы передачи сообщения. Коммуникационные потоки в организации.</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коммуникационного процесса.</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3. Типы коммуникационных помех и способы их минимизации. Вербальное и невербальное общение.</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 xml:space="preserve">4. Конфликты: понятие, виды. </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5. Стратегии поведения в конфликте.</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Способы разрешения конфликтов в организации.</w:t>
            </w:r>
          </w:p>
        </w:tc>
        <w:tc>
          <w:tcPr>
            <w:tcW w:w="992" w:type="dxa"/>
            <w:vMerge/>
          </w:tcPr>
          <w:p w:rsidR="00A443DE" w:rsidRPr="00945A72" w:rsidRDefault="00A443DE" w:rsidP="00392818">
            <w:pPr>
              <w:pStyle w:val="a4"/>
              <w:jc w:val="center"/>
              <w:rPr>
                <w:rFonts w:ascii="Times New Roman" w:hAnsi="Times New Roman"/>
                <w:sz w:val="24"/>
                <w:szCs w:val="24"/>
              </w:rPr>
            </w:pP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9.</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Система менеджмента</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bCs/>
                <w:sz w:val="24"/>
                <w:szCs w:val="24"/>
              </w:rPr>
              <w:t xml:space="preserve"> качества</w:t>
            </w:r>
          </w:p>
        </w:tc>
        <w:tc>
          <w:tcPr>
            <w:tcW w:w="9043" w:type="dxa"/>
            <w:gridSpan w:val="4"/>
          </w:tcPr>
          <w:p w:rsidR="00A443DE" w:rsidRPr="00945A72" w:rsidRDefault="00A443DE" w:rsidP="00392818">
            <w:pPr>
              <w:pStyle w:val="a4"/>
              <w:jc w:val="both"/>
              <w:rPr>
                <w:rFonts w:ascii="Times New Roman" w:hAnsi="Times New Roman"/>
                <w:sz w:val="24"/>
                <w:szCs w:val="24"/>
              </w:rPr>
            </w:pPr>
            <w:r w:rsidRPr="00945A72">
              <w:rPr>
                <w:rFonts w:ascii="Times New Roman" w:hAnsi="Times New Roman"/>
                <w:b/>
                <w:sz w:val="24"/>
                <w:szCs w:val="24"/>
              </w:rPr>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10</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A443DE" w:rsidRPr="00945A72" w:rsidTr="00421D92">
        <w:trPr>
          <w:trHeight w:val="1335"/>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1. Качество: сущность и показатели.</w:t>
            </w:r>
          </w:p>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2. Нормативная документация по обеспечению качества услуг</w:t>
            </w:r>
          </w:p>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3. Показатели качества услуг по техническому обслуживанию и ремонту подвижного состава автомобильного транспорта.</w:t>
            </w:r>
          </w:p>
          <w:p w:rsidR="00A443DE" w:rsidRPr="00945A72" w:rsidRDefault="00A443DE" w:rsidP="00392818">
            <w:pPr>
              <w:pStyle w:val="a4"/>
              <w:jc w:val="both"/>
              <w:rPr>
                <w:rFonts w:ascii="Times New Roman" w:hAnsi="Times New Roman"/>
                <w:sz w:val="24"/>
                <w:szCs w:val="24"/>
              </w:rPr>
            </w:pPr>
            <w:r w:rsidRPr="00945A72">
              <w:rPr>
                <w:rFonts w:ascii="Times New Roman" w:hAnsi="Times New Roman"/>
                <w:sz w:val="24"/>
                <w:szCs w:val="24"/>
              </w:rPr>
              <w:t>4. Порядок создания системы качества на производственном участке.</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Порядок создания системы качества на различных производственных участках.</w:t>
            </w:r>
          </w:p>
        </w:tc>
        <w:tc>
          <w:tcPr>
            <w:tcW w:w="992" w:type="dxa"/>
            <w:vMerge/>
          </w:tcPr>
          <w:p w:rsidR="00A443DE" w:rsidRPr="00945A72" w:rsidRDefault="00A443DE" w:rsidP="00392818">
            <w:pPr>
              <w:pStyle w:val="a4"/>
              <w:jc w:val="center"/>
              <w:rPr>
                <w:rFonts w:ascii="Times New Roman" w:hAnsi="Times New Roman"/>
                <w:sz w:val="24"/>
                <w:szCs w:val="24"/>
              </w:rPr>
            </w:pPr>
          </w:p>
        </w:tc>
        <w:tc>
          <w:tcPr>
            <w:tcW w:w="1843" w:type="dxa"/>
            <w:vMerge/>
          </w:tcPr>
          <w:p w:rsidR="00A443DE" w:rsidRPr="00945A72" w:rsidRDefault="00A443DE" w:rsidP="00A443DE">
            <w:pPr>
              <w:pStyle w:val="a4"/>
              <w:jc w:val="center"/>
              <w:rPr>
                <w:rFonts w:ascii="Times New Roman" w:hAnsi="Times New Roman"/>
                <w:sz w:val="24"/>
                <w:szCs w:val="24"/>
              </w:rPr>
            </w:pPr>
          </w:p>
        </w:tc>
      </w:tr>
      <w:tr w:rsidR="00A443DE" w:rsidRPr="00945A72" w:rsidTr="00392818">
        <w:trPr>
          <w:trHeight w:val="274"/>
        </w:trPr>
        <w:tc>
          <w:tcPr>
            <w:tcW w:w="3148" w:type="dxa"/>
            <w:gridSpan w:val="2"/>
            <w:vMerge w:val="restart"/>
          </w:tcPr>
          <w:p w:rsidR="00A443DE" w:rsidRPr="00945A72" w:rsidRDefault="00A443DE" w:rsidP="00392818">
            <w:pPr>
              <w:jc w:val="both"/>
              <w:rPr>
                <w:rFonts w:ascii="Times New Roman" w:hAnsi="Times New Roman"/>
                <w:b/>
                <w:bCs/>
                <w:sz w:val="24"/>
                <w:szCs w:val="24"/>
              </w:rPr>
            </w:pPr>
            <w:r w:rsidRPr="00945A72">
              <w:rPr>
                <w:rFonts w:ascii="Times New Roman" w:hAnsi="Times New Roman"/>
                <w:b/>
                <w:bCs/>
                <w:sz w:val="24"/>
                <w:szCs w:val="24"/>
              </w:rPr>
              <w:t>Тема 10.</w:t>
            </w:r>
          </w:p>
          <w:p w:rsidR="00A443DE" w:rsidRPr="00945A72" w:rsidRDefault="00A443DE" w:rsidP="00392818">
            <w:pPr>
              <w:pStyle w:val="a4"/>
              <w:jc w:val="both"/>
              <w:rPr>
                <w:rFonts w:ascii="Times New Roman" w:hAnsi="Times New Roman"/>
                <w:b/>
                <w:bCs/>
                <w:sz w:val="24"/>
                <w:szCs w:val="24"/>
              </w:rPr>
            </w:pPr>
            <w:r w:rsidRPr="00945A72">
              <w:rPr>
                <w:rFonts w:ascii="Times New Roman" w:hAnsi="Times New Roman"/>
                <w:b/>
                <w:bCs/>
                <w:sz w:val="24"/>
                <w:szCs w:val="24"/>
              </w:rPr>
              <w:t xml:space="preserve">Документационное </w:t>
            </w:r>
          </w:p>
          <w:p w:rsidR="00A443DE" w:rsidRPr="00945A72" w:rsidRDefault="00A443DE" w:rsidP="00392818">
            <w:pPr>
              <w:pStyle w:val="a4"/>
              <w:jc w:val="both"/>
              <w:rPr>
                <w:rFonts w:ascii="Times New Roman" w:hAnsi="Times New Roman"/>
                <w:b/>
                <w:sz w:val="24"/>
                <w:szCs w:val="24"/>
              </w:rPr>
            </w:pPr>
            <w:r w:rsidRPr="00945A72">
              <w:rPr>
                <w:rFonts w:ascii="Times New Roman" w:hAnsi="Times New Roman"/>
                <w:b/>
                <w:bCs/>
                <w:sz w:val="24"/>
                <w:szCs w:val="24"/>
              </w:rPr>
              <w:lastRenderedPageBreak/>
              <w:t>обеспечение управления</w:t>
            </w: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b/>
                <w:bCs/>
                <w:sz w:val="24"/>
                <w:szCs w:val="24"/>
              </w:rPr>
              <w:lastRenderedPageBreak/>
              <w:t>Содержание учебного материала</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7</w:t>
            </w:r>
          </w:p>
        </w:tc>
        <w:tc>
          <w:tcPr>
            <w:tcW w:w="1843" w:type="dxa"/>
            <w:vMerge w:val="restart"/>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A443DE"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lastRenderedPageBreak/>
              <w:t>ОК.09-11</w:t>
            </w: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 xml:space="preserve">1. Основы документационного обеспечения технологических процессов по ТО и </w:t>
            </w:r>
            <w:r w:rsidRPr="00945A72">
              <w:rPr>
                <w:rFonts w:ascii="Times New Roman" w:hAnsi="Times New Roman"/>
                <w:sz w:val="24"/>
                <w:szCs w:val="24"/>
              </w:rPr>
              <w:lastRenderedPageBreak/>
              <w:t>ремонту автомобильного транспорта.</w:t>
            </w:r>
          </w:p>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2. Понятие и виды управленческой документации.</w:t>
            </w:r>
          </w:p>
          <w:p w:rsidR="00A443DE" w:rsidRPr="00945A72" w:rsidRDefault="00A443DE" w:rsidP="00392818">
            <w:pPr>
              <w:jc w:val="both"/>
              <w:rPr>
                <w:rFonts w:ascii="Times New Roman" w:hAnsi="Times New Roman"/>
                <w:sz w:val="24"/>
                <w:szCs w:val="24"/>
              </w:rPr>
            </w:pPr>
            <w:r w:rsidRPr="00945A72">
              <w:rPr>
                <w:rFonts w:ascii="Times New Roman" w:hAnsi="Times New Roman"/>
                <w:sz w:val="24"/>
                <w:szCs w:val="24"/>
              </w:rPr>
              <w:t>3. Порядок разработки и оформления управленческой документации</w:t>
            </w:r>
          </w:p>
        </w:tc>
        <w:tc>
          <w:tcPr>
            <w:tcW w:w="992" w:type="dxa"/>
            <w:tcBorders>
              <w:top w:val="single" w:sz="4" w:space="0" w:color="auto"/>
            </w:tcBorders>
          </w:tcPr>
          <w:p w:rsidR="00A443DE" w:rsidRPr="00945A72" w:rsidRDefault="00A443DE" w:rsidP="00392818">
            <w:pPr>
              <w:pStyle w:val="a4"/>
              <w:jc w:val="center"/>
              <w:rPr>
                <w:rFonts w:ascii="Times New Roman" w:hAnsi="Times New Roman"/>
                <w:b/>
                <w:sz w:val="24"/>
                <w:szCs w:val="24"/>
              </w:rPr>
            </w:pP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421D92">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b/>
                <w:sz w:val="24"/>
                <w:szCs w:val="24"/>
              </w:rPr>
              <w:t>В том числе, практических занятий</w:t>
            </w:r>
          </w:p>
        </w:tc>
        <w:tc>
          <w:tcPr>
            <w:tcW w:w="992" w:type="dxa"/>
            <w:vMerge w:val="restart"/>
            <w:tcBorders>
              <w:top w:val="single" w:sz="4" w:space="0" w:color="auto"/>
            </w:tcBorders>
          </w:tcPr>
          <w:p w:rsidR="00A443DE" w:rsidRPr="00945A72" w:rsidRDefault="00A443DE"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vMerge/>
          </w:tcPr>
          <w:p w:rsidR="00A443DE" w:rsidRPr="00945A72" w:rsidRDefault="00A443DE" w:rsidP="00A443DE">
            <w:pPr>
              <w:pStyle w:val="a4"/>
              <w:jc w:val="center"/>
              <w:rPr>
                <w:rFonts w:ascii="Times New Roman" w:hAnsi="Times New Roman"/>
                <w:b/>
                <w:sz w:val="24"/>
                <w:szCs w:val="24"/>
              </w:rPr>
            </w:pPr>
          </w:p>
        </w:tc>
      </w:tr>
      <w:tr w:rsidR="00A443DE" w:rsidRPr="00945A72" w:rsidTr="00392818">
        <w:trPr>
          <w:trHeight w:val="274"/>
        </w:trPr>
        <w:tc>
          <w:tcPr>
            <w:tcW w:w="3148" w:type="dxa"/>
            <w:gridSpan w:val="2"/>
            <w:vMerge/>
          </w:tcPr>
          <w:p w:rsidR="00A443DE" w:rsidRPr="00945A72" w:rsidRDefault="00A443DE" w:rsidP="00392818">
            <w:pPr>
              <w:pStyle w:val="a4"/>
              <w:jc w:val="both"/>
              <w:rPr>
                <w:rFonts w:ascii="Times New Roman" w:hAnsi="Times New Roman"/>
                <w:b/>
                <w:sz w:val="24"/>
                <w:szCs w:val="24"/>
              </w:rPr>
            </w:pPr>
          </w:p>
        </w:tc>
        <w:tc>
          <w:tcPr>
            <w:tcW w:w="9043" w:type="dxa"/>
            <w:gridSpan w:val="4"/>
          </w:tcPr>
          <w:p w:rsidR="00A443DE" w:rsidRPr="00945A72" w:rsidRDefault="00A443DE" w:rsidP="00392818">
            <w:pPr>
              <w:jc w:val="both"/>
              <w:rPr>
                <w:rFonts w:ascii="Times New Roman" w:hAnsi="Times New Roman"/>
                <w:sz w:val="24"/>
                <w:szCs w:val="24"/>
              </w:rPr>
            </w:pPr>
            <w:r w:rsidRPr="00945A72">
              <w:rPr>
                <w:rFonts w:ascii="Times New Roman" w:hAnsi="Times New Roman"/>
                <w:bCs/>
                <w:sz w:val="24"/>
                <w:szCs w:val="24"/>
              </w:rPr>
              <w:t>Оформление управленческой документации.</w:t>
            </w:r>
          </w:p>
        </w:tc>
        <w:tc>
          <w:tcPr>
            <w:tcW w:w="992" w:type="dxa"/>
            <w:vMerge/>
          </w:tcPr>
          <w:p w:rsidR="00A443DE" w:rsidRPr="00945A72" w:rsidRDefault="00A443DE" w:rsidP="00392818">
            <w:pPr>
              <w:pStyle w:val="a4"/>
              <w:jc w:val="center"/>
              <w:rPr>
                <w:rFonts w:ascii="Times New Roman" w:hAnsi="Times New Roman"/>
                <w:sz w:val="24"/>
                <w:szCs w:val="24"/>
              </w:rPr>
            </w:pPr>
          </w:p>
        </w:tc>
        <w:tc>
          <w:tcPr>
            <w:tcW w:w="1843" w:type="dxa"/>
            <w:vMerge/>
          </w:tcPr>
          <w:p w:rsidR="00A443DE" w:rsidRPr="00945A72" w:rsidRDefault="00A443DE" w:rsidP="00A443DE">
            <w:pPr>
              <w:pStyle w:val="a4"/>
              <w:jc w:val="center"/>
              <w:rPr>
                <w:rFonts w:ascii="Times New Roman" w:hAnsi="Times New Roman"/>
                <w:sz w:val="24"/>
                <w:szCs w:val="24"/>
              </w:rPr>
            </w:pPr>
          </w:p>
        </w:tc>
      </w:tr>
      <w:tr w:rsidR="00D50F64" w:rsidRPr="00945A72" w:rsidTr="00392818">
        <w:trPr>
          <w:trHeight w:val="274"/>
        </w:trPr>
        <w:tc>
          <w:tcPr>
            <w:tcW w:w="12191" w:type="dxa"/>
            <w:gridSpan w:val="6"/>
          </w:tcPr>
          <w:p w:rsidR="00D50F64" w:rsidRPr="00945A72" w:rsidRDefault="00D50F64" w:rsidP="00392818">
            <w:pPr>
              <w:tabs>
                <w:tab w:val="left" w:pos="255"/>
              </w:tabs>
              <w:jc w:val="both"/>
              <w:rPr>
                <w:rFonts w:ascii="Times New Roman" w:hAnsi="Times New Roman"/>
                <w:b/>
                <w:sz w:val="24"/>
                <w:szCs w:val="24"/>
              </w:rPr>
            </w:pPr>
            <w:r w:rsidRPr="00945A72">
              <w:rPr>
                <w:rFonts w:ascii="Times New Roman" w:hAnsi="Times New Roman"/>
                <w:b/>
                <w:sz w:val="24"/>
                <w:szCs w:val="24"/>
              </w:rPr>
              <w:t>Тематика самостоятельной учебной работы</w:t>
            </w:r>
          </w:p>
          <w:p w:rsidR="00D50F64" w:rsidRPr="00945A72" w:rsidRDefault="00D50F64" w:rsidP="008C42CA">
            <w:pPr>
              <w:pStyle w:val="af0"/>
              <w:numPr>
                <w:ilvl w:val="0"/>
                <w:numId w:val="152"/>
              </w:numPr>
              <w:tabs>
                <w:tab w:val="left" w:pos="255"/>
              </w:tabs>
              <w:spacing w:before="0" w:after="0"/>
              <w:ind w:left="0" w:firstLine="0"/>
              <w:jc w:val="both"/>
            </w:pPr>
            <w:r w:rsidRPr="00945A72">
              <w:t>Типы организационных структур управления: составление схем.</w:t>
            </w:r>
          </w:p>
          <w:p w:rsidR="00D50F64" w:rsidRPr="00945A72" w:rsidRDefault="00D50F64" w:rsidP="008C42CA">
            <w:pPr>
              <w:pStyle w:val="af0"/>
              <w:numPr>
                <w:ilvl w:val="0"/>
                <w:numId w:val="152"/>
              </w:numPr>
              <w:tabs>
                <w:tab w:val="left" w:pos="255"/>
              </w:tabs>
              <w:spacing w:before="0" w:after="0"/>
              <w:ind w:left="0" w:firstLine="0"/>
              <w:jc w:val="both"/>
            </w:pPr>
            <w:r w:rsidRPr="00945A72">
              <w:t>Проведение сравнительного анализа теорий мотивации.</w:t>
            </w:r>
          </w:p>
          <w:p w:rsidR="00D50F64" w:rsidRPr="00945A72" w:rsidRDefault="00D50F64" w:rsidP="008C42CA">
            <w:pPr>
              <w:pStyle w:val="af0"/>
              <w:numPr>
                <w:ilvl w:val="0"/>
                <w:numId w:val="152"/>
              </w:numPr>
              <w:tabs>
                <w:tab w:val="left" w:pos="255"/>
              </w:tabs>
              <w:autoSpaceDE w:val="0"/>
              <w:autoSpaceDN w:val="0"/>
              <w:adjustRightInd w:val="0"/>
              <w:spacing w:before="0" w:after="0"/>
              <w:ind w:left="0" w:firstLine="0"/>
              <w:jc w:val="both"/>
            </w:pPr>
            <w:r w:rsidRPr="00945A72">
              <w:t>Анализ требований системы менеджмента качества, предъявляемых к производственной деятельности предприятий.</w:t>
            </w:r>
          </w:p>
          <w:p w:rsidR="00D50F64" w:rsidRPr="00945A72" w:rsidRDefault="00D50F64" w:rsidP="008C42CA">
            <w:pPr>
              <w:pStyle w:val="af0"/>
              <w:numPr>
                <w:ilvl w:val="0"/>
                <w:numId w:val="152"/>
              </w:numPr>
              <w:tabs>
                <w:tab w:val="left" w:pos="255"/>
              </w:tabs>
              <w:autoSpaceDE w:val="0"/>
              <w:autoSpaceDN w:val="0"/>
              <w:adjustRightInd w:val="0"/>
              <w:spacing w:before="0" w:after="0"/>
              <w:ind w:left="0" w:firstLine="0"/>
              <w:jc w:val="both"/>
            </w:pPr>
            <w:r w:rsidRPr="00945A72">
              <w:t>Анализ методов обеспечения качества.</w:t>
            </w:r>
          </w:p>
          <w:p w:rsidR="00D50F64" w:rsidRPr="00945A72" w:rsidRDefault="00D50F64" w:rsidP="008C42CA">
            <w:pPr>
              <w:pStyle w:val="af0"/>
              <w:numPr>
                <w:ilvl w:val="0"/>
                <w:numId w:val="152"/>
              </w:numPr>
              <w:tabs>
                <w:tab w:val="left" w:pos="255"/>
              </w:tabs>
              <w:autoSpaceDE w:val="0"/>
              <w:autoSpaceDN w:val="0"/>
              <w:adjustRightInd w:val="0"/>
              <w:spacing w:before="0" w:after="0"/>
              <w:ind w:left="0" w:firstLine="0"/>
              <w:jc w:val="both"/>
            </w:pPr>
            <w:r w:rsidRPr="00945A72">
              <w:t>Характеристика требований к авторемонтным предприятиям в соответствии с системой менеджмента качества ИСО 9001.</w:t>
            </w:r>
          </w:p>
          <w:p w:rsidR="00D50F64" w:rsidRPr="00945A72" w:rsidRDefault="00D50F64" w:rsidP="008C42CA">
            <w:pPr>
              <w:pStyle w:val="af0"/>
              <w:numPr>
                <w:ilvl w:val="0"/>
                <w:numId w:val="152"/>
              </w:numPr>
              <w:tabs>
                <w:tab w:val="left" w:pos="255"/>
              </w:tabs>
              <w:autoSpaceDE w:val="0"/>
              <w:autoSpaceDN w:val="0"/>
              <w:adjustRightInd w:val="0"/>
              <w:spacing w:before="0" w:after="0"/>
              <w:ind w:left="0" w:firstLine="0"/>
              <w:jc w:val="both"/>
              <w:rPr>
                <w:b/>
              </w:rPr>
            </w:pPr>
            <w:r w:rsidRPr="00945A72">
              <w:t>Анализ применения теорий мотивации в практике управления коллективом исполнителей.</w:t>
            </w:r>
          </w:p>
        </w:tc>
        <w:tc>
          <w:tcPr>
            <w:tcW w:w="992" w:type="dxa"/>
            <w:tcBorders>
              <w:top w:val="single" w:sz="4" w:space="0" w:color="auto"/>
            </w:tcBorders>
          </w:tcPr>
          <w:p w:rsidR="00D50F64" w:rsidRPr="00945A72" w:rsidRDefault="00D50F64" w:rsidP="00392818">
            <w:pPr>
              <w:pStyle w:val="a4"/>
              <w:jc w:val="center"/>
              <w:rPr>
                <w:rFonts w:ascii="Times New Roman" w:hAnsi="Times New Roman"/>
                <w:b/>
                <w:sz w:val="24"/>
                <w:szCs w:val="24"/>
              </w:rPr>
            </w:pPr>
            <w:r w:rsidRPr="00945A72">
              <w:rPr>
                <w:rFonts w:ascii="Times New Roman" w:hAnsi="Times New Roman"/>
                <w:b/>
                <w:sz w:val="24"/>
                <w:szCs w:val="24"/>
              </w:rPr>
              <w:t>8</w:t>
            </w:r>
          </w:p>
        </w:tc>
        <w:tc>
          <w:tcPr>
            <w:tcW w:w="1843" w:type="dxa"/>
            <w:tcBorders>
              <w:top w:val="single" w:sz="4" w:space="0" w:color="auto"/>
            </w:tcBorders>
          </w:tcPr>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A443DE" w:rsidRPr="00945A72" w:rsidRDefault="00A443DE" w:rsidP="00A443DE">
            <w:pPr>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D50F64" w:rsidRPr="00945A72" w:rsidRDefault="00A443DE" w:rsidP="00A443DE">
            <w:pPr>
              <w:pStyle w:val="a4"/>
              <w:jc w:val="center"/>
              <w:rPr>
                <w:rFonts w:ascii="Times New Roman" w:hAnsi="Times New Roman"/>
                <w:b/>
                <w:sz w:val="24"/>
                <w:szCs w:val="24"/>
              </w:rPr>
            </w:pPr>
            <w:r w:rsidRPr="00945A72">
              <w:rPr>
                <w:rFonts w:ascii="Times New Roman" w:hAnsi="Times New Roman"/>
                <w:bCs/>
                <w:color w:val="000000"/>
                <w:sz w:val="24"/>
                <w:szCs w:val="24"/>
              </w:rPr>
              <w:t>ОК.09-11</w:t>
            </w:r>
          </w:p>
        </w:tc>
      </w:tr>
      <w:tr w:rsidR="00D50F64" w:rsidRPr="00945A72" w:rsidTr="00392818">
        <w:trPr>
          <w:trHeight w:val="274"/>
        </w:trPr>
        <w:tc>
          <w:tcPr>
            <w:tcW w:w="2694" w:type="dxa"/>
          </w:tcPr>
          <w:p w:rsidR="00D50F64" w:rsidRPr="00945A72" w:rsidRDefault="00D50F64" w:rsidP="00392818">
            <w:pPr>
              <w:jc w:val="both"/>
              <w:rPr>
                <w:rFonts w:ascii="Times New Roman" w:hAnsi="Times New Roman"/>
                <w:b/>
                <w:sz w:val="24"/>
                <w:szCs w:val="24"/>
              </w:rPr>
            </w:pPr>
            <w:r w:rsidRPr="00945A72">
              <w:rPr>
                <w:rFonts w:ascii="Times New Roman" w:hAnsi="Times New Roman"/>
                <w:b/>
                <w:sz w:val="24"/>
                <w:szCs w:val="24"/>
              </w:rPr>
              <w:t>Промежуточная</w:t>
            </w:r>
          </w:p>
          <w:p w:rsidR="00D50F64" w:rsidRPr="00945A72" w:rsidRDefault="00D50F64" w:rsidP="00392818">
            <w:pPr>
              <w:jc w:val="both"/>
              <w:rPr>
                <w:rFonts w:ascii="Times New Roman" w:hAnsi="Times New Roman"/>
                <w:b/>
                <w:sz w:val="24"/>
                <w:szCs w:val="24"/>
              </w:rPr>
            </w:pPr>
            <w:r w:rsidRPr="00945A72">
              <w:rPr>
                <w:rFonts w:ascii="Times New Roman" w:hAnsi="Times New Roman"/>
                <w:b/>
                <w:sz w:val="24"/>
                <w:szCs w:val="24"/>
              </w:rPr>
              <w:t>аттестация</w:t>
            </w:r>
          </w:p>
        </w:tc>
        <w:tc>
          <w:tcPr>
            <w:tcW w:w="9497" w:type="dxa"/>
            <w:gridSpan w:val="5"/>
          </w:tcPr>
          <w:p w:rsidR="00D50F64" w:rsidRPr="00945A72" w:rsidRDefault="00D50F64" w:rsidP="00A443DE">
            <w:pPr>
              <w:jc w:val="center"/>
              <w:rPr>
                <w:rFonts w:ascii="Times New Roman" w:hAnsi="Times New Roman"/>
                <w:b/>
                <w:sz w:val="24"/>
                <w:szCs w:val="24"/>
              </w:rPr>
            </w:pPr>
            <w:r w:rsidRPr="00945A72">
              <w:rPr>
                <w:rFonts w:ascii="Times New Roman" w:hAnsi="Times New Roman"/>
                <w:b/>
                <w:sz w:val="24"/>
                <w:szCs w:val="24"/>
              </w:rPr>
              <w:t>Дифференцированный зачёт</w:t>
            </w:r>
          </w:p>
        </w:tc>
        <w:tc>
          <w:tcPr>
            <w:tcW w:w="992" w:type="dxa"/>
            <w:tcBorders>
              <w:top w:val="single" w:sz="4" w:space="0" w:color="auto"/>
            </w:tcBorders>
          </w:tcPr>
          <w:p w:rsidR="00D50F64" w:rsidRPr="00945A72" w:rsidRDefault="00D50F64" w:rsidP="00392818">
            <w:pPr>
              <w:pStyle w:val="a4"/>
              <w:jc w:val="center"/>
              <w:rPr>
                <w:rFonts w:ascii="Times New Roman" w:hAnsi="Times New Roman"/>
                <w:b/>
                <w:sz w:val="24"/>
                <w:szCs w:val="24"/>
              </w:rPr>
            </w:pPr>
            <w:r w:rsidRPr="00945A72">
              <w:rPr>
                <w:rFonts w:ascii="Times New Roman" w:hAnsi="Times New Roman"/>
                <w:b/>
                <w:sz w:val="24"/>
                <w:szCs w:val="24"/>
              </w:rPr>
              <w:t>2</w:t>
            </w:r>
          </w:p>
        </w:tc>
        <w:tc>
          <w:tcPr>
            <w:tcW w:w="1843" w:type="dxa"/>
            <w:tcBorders>
              <w:top w:val="single" w:sz="4" w:space="0" w:color="auto"/>
            </w:tcBorders>
          </w:tcPr>
          <w:p w:rsidR="00D50F64" w:rsidRPr="00945A72" w:rsidRDefault="00D50F64" w:rsidP="00A443DE">
            <w:pPr>
              <w:pStyle w:val="a4"/>
              <w:jc w:val="center"/>
              <w:rPr>
                <w:rFonts w:ascii="Times New Roman" w:hAnsi="Times New Roman"/>
                <w:b/>
                <w:sz w:val="24"/>
                <w:szCs w:val="24"/>
              </w:rPr>
            </w:pPr>
          </w:p>
        </w:tc>
      </w:tr>
      <w:tr w:rsidR="00D50F64" w:rsidRPr="00945A72" w:rsidTr="00392818">
        <w:trPr>
          <w:trHeight w:val="274"/>
        </w:trPr>
        <w:tc>
          <w:tcPr>
            <w:tcW w:w="12191" w:type="dxa"/>
            <w:gridSpan w:val="6"/>
          </w:tcPr>
          <w:p w:rsidR="00D50F64" w:rsidRPr="00945A72" w:rsidRDefault="00D50F64" w:rsidP="00392818">
            <w:pPr>
              <w:jc w:val="both"/>
              <w:rPr>
                <w:rFonts w:ascii="Times New Roman" w:hAnsi="Times New Roman"/>
                <w:b/>
                <w:sz w:val="24"/>
                <w:szCs w:val="24"/>
              </w:rPr>
            </w:pPr>
            <w:r w:rsidRPr="00945A72">
              <w:rPr>
                <w:rFonts w:ascii="Times New Roman" w:hAnsi="Times New Roman"/>
                <w:b/>
                <w:sz w:val="24"/>
                <w:szCs w:val="24"/>
              </w:rPr>
              <w:t>Всего  (МДК.02.03)</w:t>
            </w:r>
          </w:p>
        </w:tc>
        <w:tc>
          <w:tcPr>
            <w:tcW w:w="992" w:type="dxa"/>
            <w:tcBorders>
              <w:top w:val="single" w:sz="4" w:space="0" w:color="auto"/>
              <w:bottom w:val="single" w:sz="4" w:space="0" w:color="auto"/>
            </w:tcBorders>
          </w:tcPr>
          <w:p w:rsidR="00D50F64" w:rsidRPr="00945A72" w:rsidRDefault="00D14F01" w:rsidP="00392818">
            <w:pPr>
              <w:pStyle w:val="a4"/>
              <w:jc w:val="center"/>
              <w:rPr>
                <w:rFonts w:ascii="Times New Roman" w:hAnsi="Times New Roman"/>
                <w:b/>
                <w:sz w:val="24"/>
                <w:szCs w:val="24"/>
              </w:rPr>
            </w:pPr>
            <w:r w:rsidRPr="00B37D92">
              <w:rPr>
                <w:rFonts w:ascii="Times New Roman" w:hAnsi="Times New Roman"/>
                <w:b/>
                <w:sz w:val="24"/>
                <w:szCs w:val="24"/>
              </w:rPr>
              <w:t>40</w:t>
            </w:r>
          </w:p>
        </w:tc>
        <w:tc>
          <w:tcPr>
            <w:tcW w:w="1843" w:type="dxa"/>
            <w:tcBorders>
              <w:top w:val="single" w:sz="4" w:space="0" w:color="auto"/>
              <w:bottom w:val="single" w:sz="4" w:space="0" w:color="auto"/>
            </w:tcBorders>
          </w:tcPr>
          <w:p w:rsidR="00D50F64" w:rsidRPr="00945A72" w:rsidRDefault="00D50F64" w:rsidP="00A443DE">
            <w:pPr>
              <w:pStyle w:val="a4"/>
              <w:jc w:val="center"/>
              <w:rPr>
                <w:rFonts w:ascii="Times New Roman" w:hAnsi="Times New Roman"/>
                <w:b/>
                <w:sz w:val="24"/>
                <w:szCs w:val="24"/>
              </w:rPr>
            </w:pPr>
          </w:p>
        </w:tc>
      </w:tr>
      <w:tr w:rsidR="00D50F64" w:rsidRPr="00945A72" w:rsidTr="00421D92">
        <w:trPr>
          <w:trHeight w:val="274"/>
        </w:trPr>
        <w:tc>
          <w:tcPr>
            <w:tcW w:w="12191" w:type="dxa"/>
            <w:gridSpan w:val="6"/>
          </w:tcPr>
          <w:p w:rsidR="00D50F64" w:rsidRPr="00945A72" w:rsidRDefault="00D50F64" w:rsidP="00392818">
            <w:pPr>
              <w:jc w:val="both"/>
              <w:rPr>
                <w:rFonts w:ascii="Times New Roman" w:hAnsi="Times New Roman"/>
                <w:b/>
                <w:sz w:val="24"/>
                <w:szCs w:val="24"/>
              </w:rPr>
            </w:pPr>
            <w:r w:rsidRPr="00945A72">
              <w:rPr>
                <w:rFonts w:ascii="Times New Roman" w:hAnsi="Times New Roman"/>
                <w:b/>
                <w:sz w:val="24"/>
                <w:szCs w:val="24"/>
              </w:rPr>
              <w:t>ПП.02 Производственная практика</w:t>
            </w:r>
          </w:p>
        </w:tc>
        <w:tc>
          <w:tcPr>
            <w:tcW w:w="992" w:type="dxa"/>
            <w:tcBorders>
              <w:top w:val="single" w:sz="4" w:space="0" w:color="auto"/>
              <w:bottom w:val="single" w:sz="4" w:space="0" w:color="auto"/>
            </w:tcBorders>
            <w:shd w:val="clear" w:color="auto" w:fill="auto"/>
          </w:tcPr>
          <w:p w:rsidR="00D50F64" w:rsidRPr="00945A72" w:rsidRDefault="00D50F64" w:rsidP="00392818">
            <w:pPr>
              <w:pStyle w:val="a4"/>
              <w:jc w:val="center"/>
              <w:rPr>
                <w:rFonts w:ascii="Times New Roman" w:hAnsi="Times New Roman"/>
                <w:b/>
                <w:sz w:val="24"/>
                <w:szCs w:val="24"/>
              </w:rPr>
            </w:pPr>
            <w:r w:rsidRPr="00945A72">
              <w:rPr>
                <w:rFonts w:ascii="Times New Roman" w:hAnsi="Times New Roman"/>
                <w:b/>
                <w:sz w:val="24"/>
                <w:szCs w:val="24"/>
              </w:rPr>
              <w:t>72</w:t>
            </w:r>
          </w:p>
        </w:tc>
        <w:tc>
          <w:tcPr>
            <w:tcW w:w="1843" w:type="dxa"/>
            <w:tcBorders>
              <w:top w:val="single" w:sz="4" w:space="0" w:color="auto"/>
              <w:bottom w:val="single" w:sz="4" w:space="0" w:color="auto"/>
            </w:tcBorders>
          </w:tcPr>
          <w:p w:rsidR="00D50F64" w:rsidRPr="00945A72" w:rsidRDefault="00D50F64" w:rsidP="00A443DE">
            <w:pPr>
              <w:pStyle w:val="a4"/>
              <w:jc w:val="center"/>
              <w:rPr>
                <w:rFonts w:ascii="Times New Roman" w:hAnsi="Times New Roman"/>
                <w:b/>
                <w:sz w:val="24"/>
                <w:szCs w:val="24"/>
              </w:rPr>
            </w:pPr>
          </w:p>
        </w:tc>
      </w:tr>
    </w:tbl>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8363"/>
        <w:gridCol w:w="3119"/>
        <w:gridCol w:w="992"/>
      </w:tblGrid>
      <w:tr w:rsidR="00E6077B" w:rsidRPr="00945A72" w:rsidTr="00392818">
        <w:trPr>
          <w:trHeight w:val="646"/>
        </w:trPr>
        <w:tc>
          <w:tcPr>
            <w:tcW w:w="2552" w:type="dxa"/>
            <w:vAlign w:val="center"/>
          </w:tcPr>
          <w:p w:rsidR="00E6077B" w:rsidRPr="00945A72" w:rsidRDefault="00E6077B" w:rsidP="00392818">
            <w:pPr>
              <w:spacing w:after="0" w:line="240" w:lineRule="auto"/>
              <w:jc w:val="center"/>
              <w:rPr>
                <w:rFonts w:ascii="Times New Roman" w:hAnsi="Times New Roman"/>
                <w:b/>
                <w:sz w:val="24"/>
                <w:szCs w:val="24"/>
              </w:rPr>
            </w:pPr>
            <w:r w:rsidRPr="00945A72">
              <w:rPr>
                <w:rFonts w:ascii="Times New Roman" w:hAnsi="Times New Roman"/>
                <w:b/>
                <w:sz w:val="24"/>
                <w:szCs w:val="24"/>
              </w:rPr>
              <w:t>Виды</w:t>
            </w:r>
          </w:p>
          <w:p w:rsidR="00E6077B" w:rsidRPr="00945A72" w:rsidRDefault="00E6077B" w:rsidP="00392818">
            <w:pPr>
              <w:spacing w:after="0" w:line="240" w:lineRule="auto"/>
              <w:jc w:val="center"/>
              <w:rPr>
                <w:rFonts w:ascii="Times New Roman" w:hAnsi="Times New Roman"/>
                <w:b/>
                <w:sz w:val="24"/>
                <w:szCs w:val="24"/>
              </w:rPr>
            </w:pPr>
            <w:r w:rsidRPr="00945A72">
              <w:rPr>
                <w:rFonts w:ascii="Times New Roman" w:hAnsi="Times New Roman"/>
                <w:b/>
                <w:sz w:val="24"/>
                <w:szCs w:val="24"/>
              </w:rPr>
              <w:t>работ</w:t>
            </w:r>
          </w:p>
        </w:tc>
        <w:tc>
          <w:tcPr>
            <w:tcW w:w="8363" w:type="dxa"/>
            <w:vAlign w:val="center"/>
          </w:tcPr>
          <w:p w:rsidR="00E6077B" w:rsidRPr="00945A72" w:rsidRDefault="00E6077B" w:rsidP="00392818">
            <w:pPr>
              <w:spacing w:after="0" w:line="240" w:lineRule="auto"/>
              <w:contextualSpacing/>
              <w:jc w:val="center"/>
              <w:rPr>
                <w:rFonts w:ascii="Times New Roman" w:hAnsi="Times New Roman"/>
                <w:b/>
                <w:sz w:val="24"/>
                <w:szCs w:val="24"/>
              </w:rPr>
            </w:pPr>
            <w:r w:rsidRPr="00945A72">
              <w:rPr>
                <w:rFonts w:ascii="Times New Roman" w:hAnsi="Times New Roman"/>
                <w:b/>
                <w:sz w:val="24"/>
                <w:szCs w:val="24"/>
              </w:rPr>
              <w:t>Содержание работ</w:t>
            </w:r>
          </w:p>
        </w:tc>
        <w:tc>
          <w:tcPr>
            <w:tcW w:w="3119" w:type="dxa"/>
            <w:vAlign w:val="center"/>
          </w:tcPr>
          <w:p w:rsidR="00E6077B" w:rsidRPr="00945A72" w:rsidRDefault="00E6077B" w:rsidP="00392818">
            <w:pPr>
              <w:spacing w:after="0" w:line="240" w:lineRule="auto"/>
              <w:jc w:val="center"/>
              <w:rPr>
                <w:rFonts w:ascii="Times New Roman" w:hAnsi="Times New Roman"/>
                <w:b/>
                <w:sz w:val="24"/>
                <w:szCs w:val="24"/>
              </w:rPr>
            </w:pPr>
            <w:r w:rsidRPr="00945A72">
              <w:rPr>
                <w:rFonts w:ascii="Times New Roman" w:hAnsi="Times New Roman"/>
                <w:b/>
                <w:sz w:val="24"/>
                <w:szCs w:val="24"/>
              </w:rPr>
              <w:t>Наименование УД, МДК, обеспечивающих выполнение видов работ</w:t>
            </w:r>
          </w:p>
        </w:tc>
        <w:tc>
          <w:tcPr>
            <w:tcW w:w="992" w:type="dxa"/>
            <w:vAlign w:val="center"/>
          </w:tcPr>
          <w:p w:rsidR="00E6077B" w:rsidRPr="00945A72" w:rsidRDefault="00E6077B" w:rsidP="00392818">
            <w:pPr>
              <w:spacing w:after="0" w:line="240" w:lineRule="auto"/>
              <w:jc w:val="center"/>
              <w:rPr>
                <w:rFonts w:ascii="Times New Roman" w:hAnsi="Times New Roman"/>
                <w:b/>
                <w:sz w:val="24"/>
                <w:szCs w:val="24"/>
              </w:rPr>
            </w:pPr>
            <w:r w:rsidRPr="00945A72">
              <w:rPr>
                <w:rFonts w:ascii="Times New Roman" w:hAnsi="Times New Roman"/>
                <w:b/>
                <w:sz w:val="24"/>
                <w:szCs w:val="24"/>
              </w:rPr>
              <w:t>Кол-во</w:t>
            </w:r>
          </w:p>
          <w:p w:rsidR="00E6077B" w:rsidRPr="00945A72" w:rsidRDefault="00E6077B" w:rsidP="00392818">
            <w:pPr>
              <w:spacing w:after="0" w:line="240" w:lineRule="auto"/>
              <w:jc w:val="center"/>
              <w:rPr>
                <w:rFonts w:ascii="Times New Roman" w:hAnsi="Times New Roman"/>
                <w:b/>
                <w:sz w:val="24"/>
                <w:szCs w:val="24"/>
              </w:rPr>
            </w:pPr>
            <w:r w:rsidRPr="00945A72">
              <w:rPr>
                <w:rFonts w:ascii="Times New Roman" w:hAnsi="Times New Roman"/>
                <w:b/>
                <w:sz w:val="24"/>
                <w:szCs w:val="24"/>
              </w:rPr>
              <w:t>часов</w:t>
            </w:r>
          </w:p>
          <w:p w:rsidR="00E6077B" w:rsidRPr="00945A72" w:rsidRDefault="00E6077B" w:rsidP="00392818">
            <w:pPr>
              <w:spacing w:after="0" w:line="240" w:lineRule="auto"/>
              <w:jc w:val="center"/>
              <w:rPr>
                <w:rFonts w:ascii="Times New Roman" w:hAnsi="Times New Roman"/>
                <w:b/>
                <w:sz w:val="24"/>
                <w:szCs w:val="24"/>
              </w:rPr>
            </w:pPr>
          </w:p>
        </w:tc>
      </w:tr>
      <w:tr w:rsidR="00E6077B" w:rsidRPr="00945A72" w:rsidTr="00392818">
        <w:trPr>
          <w:trHeight w:val="289"/>
        </w:trPr>
        <w:tc>
          <w:tcPr>
            <w:tcW w:w="2552" w:type="dxa"/>
          </w:tcPr>
          <w:p w:rsidR="00E6077B" w:rsidRPr="00945A72" w:rsidRDefault="00E6077B" w:rsidP="00392818">
            <w:pPr>
              <w:spacing w:after="0" w:line="240" w:lineRule="auto"/>
              <w:jc w:val="both"/>
              <w:rPr>
                <w:rFonts w:ascii="Times New Roman" w:hAnsi="Times New Roman"/>
                <w:b/>
                <w:bCs/>
                <w:spacing w:val="-3"/>
                <w:sz w:val="24"/>
                <w:szCs w:val="24"/>
              </w:rPr>
            </w:pPr>
            <w:r w:rsidRPr="00945A72">
              <w:rPr>
                <w:rFonts w:ascii="Times New Roman" w:hAnsi="Times New Roman"/>
                <w:sz w:val="24"/>
                <w:szCs w:val="24"/>
              </w:rPr>
              <w:t>1. Вводный инструктаж</w:t>
            </w:r>
            <w:r w:rsidRPr="00945A72">
              <w:rPr>
                <w:rFonts w:ascii="Times New Roman" w:hAnsi="Times New Roman"/>
                <w:b/>
                <w:bCs/>
                <w:spacing w:val="-3"/>
                <w:sz w:val="24"/>
                <w:szCs w:val="24"/>
              </w:rPr>
              <w:t xml:space="preserve"> </w:t>
            </w:r>
          </w:p>
          <w:p w:rsidR="00E6077B" w:rsidRPr="00945A72" w:rsidRDefault="00E6077B" w:rsidP="00392818">
            <w:pPr>
              <w:spacing w:after="0" w:line="240" w:lineRule="auto"/>
              <w:jc w:val="both"/>
              <w:rPr>
                <w:rFonts w:ascii="Times New Roman" w:hAnsi="Times New Roman"/>
                <w:sz w:val="24"/>
                <w:szCs w:val="24"/>
              </w:rPr>
            </w:pP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Инструктаж по технике безопасности. Ознакомление с правилами внутреннего распорядка. </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bCs/>
                <w:sz w:val="24"/>
                <w:szCs w:val="24"/>
              </w:rPr>
              <w:t>Изучение инструкций по технике безопасности на рабочем месте и в производственном подраздел</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Ознакомление с периодичностью и правилами оформления инструктажа работников производственного подразделения.</w:t>
            </w:r>
          </w:p>
          <w:p w:rsidR="00E6077B" w:rsidRPr="00945A72" w:rsidRDefault="00E6077B" w:rsidP="00392818">
            <w:pPr>
              <w:spacing w:after="0" w:line="240" w:lineRule="auto"/>
              <w:jc w:val="both"/>
              <w:rPr>
                <w:rFonts w:ascii="Times New Roman" w:hAnsi="Times New Roman"/>
                <w:b/>
                <w:sz w:val="24"/>
                <w:szCs w:val="24"/>
              </w:rPr>
            </w:pPr>
            <w:r w:rsidRPr="00945A72">
              <w:rPr>
                <w:rFonts w:ascii="Times New Roman" w:hAnsi="Times New Roman"/>
                <w:sz w:val="24"/>
                <w:szCs w:val="24"/>
              </w:rPr>
              <w:t>Ознакомление с работой предприятия и технической службы.</w:t>
            </w:r>
          </w:p>
        </w:tc>
        <w:tc>
          <w:tcPr>
            <w:tcW w:w="3119" w:type="dxa"/>
          </w:tcPr>
          <w:p w:rsidR="00E6077B" w:rsidRPr="00945A72" w:rsidRDefault="00E6077B" w:rsidP="00392818">
            <w:pPr>
              <w:spacing w:after="0" w:line="240" w:lineRule="auto"/>
              <w:ind w:firstLine="53"/>
              <w:jc w:val="both"/>
              <w:rPr>
                <w:rFonts w:ascii="Times New Roman" w:hAnsi="Times New Roman"/>
                <w:sz w:val="24"/>
                <w:szCs w:val="24"/>
              </w:rPr>
            </w:pPr>
            <w:r w:rsidRPr="00945A72">
              <w:rPr>
                <w:rFonts w:ascii="Times New Roman" w:hAnsi="Times New Roman"/>
                <w:sz w:val="24"/>
                <w:szCs w:val="24"/>
              </w:rPr>
              <w:t>ОП.08 Охрана труда;</w:t>
            </w:r>
          </w:p>
          <w:p w:rsidR="00E6077B" w:rsidRPr="00945A72" w:rsidRDefault="00E6077B" w:rsidP="00392818">
            <w:pPr>
              <w:spacing w:after="0" w:line="240" w:lineRule="auto"/>
              <w:ind w:firstLine="53"/>
              <w:jc w:val="both"/>
              <w:rPr>
                <w:rFonts w:ascii="Times New Roman" w:hAnsi="Times New Roman"/>
                <w:sz w:val="24"/>
                <w:szCs w:val="24"/>
              </w:rPr>
            </w:pPr>
            <w:r w:rsidRPr="00945A72">
              <w:rPr>
                <w:rFonts w:ascii="Times New Roman" w:hAnsi="Times New Roman"/>
                <w:sz w:val="24"/>
                <w:szCs w:val="24"/>
              </w:rPr>
              <w:t xml:space="preserve">МДК 02.03 Управление коллективом исполнителей </w:t>
            </w:r>
          </w:p>
          <w:p w:rsidR="00E6077B" w:rsidRPr="00945A72" w:rsidRDefault="00E6077B" w:rsidP="00392818">
            <w:pPr>
              <w:spacing w:after="0" w:line="240" w:lineRule="auto"/>
              <w:ind w:firstLine="53"/>
              <w:jc w:val="both"/>
              <w:rPr>
                <w:rFonts w:ascii="Times New Roman" w:hAnsi="Times New Roman"/>
                <w:sz w:val="24"/>
                <w:szCs w:val="24"/>
              </w:rPr>
            </w:pPr>
            <w:r w:rsidRPr="00945A72">
              <w:rPr>
                <w:rFonts w:ascii="Times New Roman" w:hAnsi="Times New Roman"/>
                <w:sz w:val="24"/>
                <w:szCs w:val="24"/>
              </w:rPr>
              <w:t xml:space="preserve"> </w:t>
            </w: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6</w:t>
            </w:r>
          </w:p>
        </w:tc>
      </w:tr>
      <w:tr w:rsidR="00E6077B" w:rsidRPr="00945A72" w:rsidTr="00392818">
        <w:trPr>
          <w:trHeight w:val="480"/>
        </w:trPr>
        <w:tc>
          <w:tcPr>
            <w:tcW w:w="2552" w:type="dxa"/>
          </w:tcPr>
          <w:p w:rsidR="00E6077B" w:rsidRPr="00945A72" w:rsidRDefault="00E6077B" w:rsidP="00392818">
            <w:pPr>
              <w:spacing w:after="0" w:line="240" w:lineRule="auto"/>
              <w:ind w:right="-108" w:hanging="141"/>
              <w:jc w:val="both"/>
              <w:rPr>
                <w:rFonts w:ascii="Times New Roman" w:hAnsi="Times New Roman"/>
                <w:sz w:val="24"/>
                <w:szCs w:val="24"/>
              </w:rPr>
            </w:pPr>
            <w:r w:rsidRPr="00945A72">
              <w:rPr>
                <w:rFonts w:ascii="Times New Roman" w:hAnsi="Times New Roman"/>
                <w:sz w:val="24"/>
                <w:szCs w:val="24"/>
              </w:rPr>
              <w:t xml:space="preserve">  2. Знакомство с работой производственного подразделения АТП  (АРП).</w:t>
            </w: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Знакомство с законодательными и нормативными актами, регулирующими производственно-хозяйственную деятельность предприятия.</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Изучение технических процессов в производственном подразделении.</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Анализ результатов производственной деятельности участка.</w:t>
            </w:r>
          </w:p>
        </w:tc>
        <w:tc>
          <w:tcPr>
            <w:tcW w:w="3119"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МДК.02.02 Управление процессом технического обслуживания и ремонта автомобилей;</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МДК 02.03 Управление </w:t>
            </w:r>
            <w:r w:rsidRPr="00945A72">
              <w:rPr>
                <w:rFonts w:ascii="Times New Roman" w:hAnsi="Times New Roman"/>
                <w:sz w:val="24"/>
                <w:szCs w:val="24"/>
              </w:rPr>
              <w:lastRenderedPageBreak/>
              <w:t>коллективом исполнителей</w:t>
            </w: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lastRenderedPageBreak/>
              <w:t>9</w:t>
            </w:r>
          </w:p>
        </w:tc>
      </w:tr>
      <w:tr w:rsidR="00E6077B" w:rsidRPr="00945A72" w:rsidTr="00392818">
        <w:trPr>
          <w:trHeight w:val="858"/>
        </w:trPr>
        <w:tc>
          <w:tcPr>
            <w:tcW w:w="2552" w:type="dxa"/>
          </w:tcPr>
          <w:p w:rsidR="00E6077B" w:rsidRPr="00945A72" w:rsidRDefault="00E6077B" w:rsidP="00392818">
            <w:pPr>
              <w:spacing w:after="0" w:line="240" w:lineRule="auto"/>
              <w:ind w:right="-250"/>
              <w:jc w:val="both"/>
              <w:rPr>
                <w:rFonts w:ascii="Times New Roman" w:hAnsi="Times New Roman"/>
                <w:sz w:val="24"/>
                <w:szCs w:val="24"/>
              </w:rPr>
            </w:pPr>
            <w:r w:rsidRPr="00945A72">
              <w:rPr>
                <w:rFonts w:ascii="Times New Roman" w:hAnsi="Times New Roman"/>
                <w:sz w:val="24"/>
                <w:szCs w:val="24"/>
              </w:rPr>
              <w:lastRenderedPageBreak/>
              <w:t>3. Анализ   трудовых  ресурсов АТП (АРП)</w:t>
            </w:r>
          </w:p>
        </w:tc>
        <w:tc>
          <w:tcPr>
            <w:tcW w:w="8363" w:type="dxa"/>
          </w:tcPr>
          <w:p w:rsidR="00E6077B" w:rsidRPr="00945A72" w:rsidRDefault="00E6077B" w:rsidP="00392818">
            <w:pPr>
              <w:spacing w:after="0" w:line="240" w:lineRule="auto"/>
              <w:ind w:hanging="104"/>
              <w:jc w:val="both"/>
              <w:rPr>
                <w:rFonts w:ascii="Times New Roman" w:hAnsi="Times New Roman"/>
                <w:sz w:val="24"/>
                <w:szCs w:val="24"/>
              </w:rPr>
            </w:pPr>
            <w:r w:rsidRPr="00945A72">
              <w:rPr>
                <w:rFonts w:ascii="Times New Roman" w:hAnsi="Times New Roman"/>
                <w:sz w:val="24"/>
                <w:szCs w:val="24"/>
              </w:rPr>
              <w:t xml:space="preserve">  Изучение количественного и качественного состава рабочих производственного подразделения. </w:t>
            </w:r>
          </w:p>
          <w:p w:rsidR="00E6077B" w:rsidRPr="00945A72" w:rsidRDefault="00E6077B" w:rsidP="00392818">
            <w:pPr>
              <w:spacing w:after="0" w:line="240" w:lineRule="auto"/>
              <w:ind w:hanging="104"/>
              <w:jc w:val="both"/>
              <w:rPr>
                <w:rFonts w:ascii="Times New Roman" w:hAnsi="Times New Roman"/>
                <w:sz w:val="24"/>
                <w:szCs w:val="24"/>
              </w:rPr>
            </w:pPr>
            <w:r w:rsidRPr="00945A72">
              <w:rPr>
                <w:rFonts w:ascii="Times New Roman" w:hAnsi="Times New Roman"/>
                <w:sz w:val="24"/>
                <w:szCs w:val="24"/>
              </w:rPr>
              <w:t xml:space="preserve">  Определение потребности в трудовых ресурсах в соответствии с планом производства участка. Расчёт сменно-суточных заданий.    </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Сбор и обработка фактических результатов деятельности персонала. Сопоставление фактических результатов деятельности персонала с заданными параметрами (планами)                                                                                                                                                                                                               </w:t>
            </w:r>
          </w:p>
          <w:p w:rsidR="00E6077B" w:rsidRPr="00945A72" w:rsidRDefault="00E6077B" w:rsidP="00392818">
            <w:pPr>
              <w:spacing w:after="0" w:line="240" w:lineRule="auto"/>
              <w:ind w:hanging="104"/>
              <w:jc w:val="both"/>
              <w:rPr>
                <w:rFonts w:ascii="Times New Roman" w:hAnsi="Times New Roman"/>
                <w:sz w:val="24"/>
                <w:szCs w:val="24"/>
              </w:rPr>
            </w:pPr>
            <w:r w:rsidRPr="00945A72">
              <w:rPr>
                <w:rFonts w:ascii="Times New Roman" w:hAnsi="Times New Roman"/>
                <w:sz w:val="24"/>
                <w:szCs w:val="24"/>
              </w:rPr>
              <w:t xml:space="preserve">  Анализ рациональности расстановки рабочих на производственном участке.</w:t>
            </w:r>
          </w:p>
        </w:tc>
        <w:tc>
          <w:tcPr>
            <w:tcW w:w="3119"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МДК.02.02 Управление процессом технического обслуживания и ремонта автомобилей;</w:t>
            </w:r>
          </w:p>
          <w:p w:rsidR="00E6077B" w:rsidRPr="00945A72" w:rsidRDefault="00E6077B" w:rsidP="00392818">
            <w:pPr>
              <w:spacing w:after="0" w:line="240" w:lineRule="auto"/>
              <w:ind w:firstLine="53"/>
              <w:jc w:val="both"/>
              <w:rPr>
                <w:rFonts w:ascii="Times New Roman" w:hAnsi="Times New Roman"/>
                <w:sz w:val="24"/>
                <w:szCs w:val="24"/>
              </w:rPr>
            </w:pPr>
            <w:r w:rsidRPr="00945A72">
              <w:rPr>
                <w:rFonts w:ascii="Times New Roman" w:hAnsi="Times New Roman"/>
                <w:sz w:val="24"/>
                <w:szCs w:val="24"/>
              </w:rPr>
              <w:t>МДК 02.03 Управление коллективом исполнителей</w:t>
            </w:r>
          </w:p>
          <w:p w:rsidR="00E6077B" w:rsidRPr="00945A72" w:rsidRDefault="00E6077B" w:rsidP="00392818">
            <w:pPr>
              <w:spacing w:after="0" w:line="240" w:lineRule="auto"/>
              <w:ind w:firstLine="53"/>
              <w:jc w:val="both"/>
              <w:rPr>
                <w:rFonts w:ascii="Times New Roman" w:hAnsi="Times New Roman"/>
                <w:sz w:val="24"/>
                <w:szCs w:val="24"/>
              </w:rPr>
            </w:pP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9</w:t>
            </w:r>
          </w:p>
        </w:tc>
      </w:tr>
      <w:tr w:rsidR="00E6077B" w:rsidRPr="00945A72" w:rsidTr="00392818">
        <w:trPr>
          <w:trHeight w:val="866"/>
        </w:trPr>
        <w:tc>
          <w:tcPr>
            <w:tcW w:w="2552" w:type="dxa"/>
          </w:tcPr>
          <w:p w:rsidR="00E6077B" w:rsidRPr="00945A72" w:rsidRDefault="00E6077B" w:rsidP="00392818">
            <w:pPr>
              <w:spacing w:after="0" w:line="240" w:lineRule="auto"/>
              <w:ind w:right="-108"/>
              <w:jc w:val="both"/>
              <w:rPr>
                <w:rFonts w:ascii="Times New Roman" w:hAnsi="Times New Roman"/>
                <w:sz w:val="24"/>
                <w:szCs w:val="24"/>
              </w:rPr>
            </w:pPr>
            <w:r w:rsidRPr="00945A72">
              <w:rPr>
                <w:rFonts w:ascii="Times New Roman" w:hAnsi="Times New Roman"/>
                <w:sz w:val="24"/>
                <w:szCs w:val="24"/>
              </w:rPr>
              <w:t>4.  Оценка условий труда в производственном подразделении предприятия</w:t>
            </w: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Изучение условий труда в производственном подразделении, </w:t>
            </w:r>
            <w:r w:rsidRPr="00945A72">
              <w:rPr>
                <w:rFonts w:ascii="Times New Roman" w:hAnsi="Times New Roman"/>
                <w:bCs/>
                <w:sz w:val="24"/>
                <w:szCs w:val="24"/>
              </w:rPr>
              <w:t xml:space="preserve">правил и порядка аттестации рабочих мест, </w:t>
            </w:r>
            <w:r w:rsidRPr="00945A72">
              <w:rPr>
                <w:rFonts w:ascii="Times New Roman" w:hAnsi="Times New Roman"/>
                <w:sz w:val="24"/>
                <w:szCs w:val="24"/>
              </w:rPr>
              <w:t>системы обеспечения безопасности труда на производственном участке (структурном подразделении предприятия).</w:t>
            </w:r>
          </w:p>
        </w:tc>
        <w:tc>
          <w:tcPr>
            <w:tcW w:w="3119" w:type="dxa"/>
          </w:tcPr>
          <w:p w:rsidR="00E6077B" w:rsidRPr="00945A72" w:rsidRDefault="00E6077B" w:rsidP="00392818">
            <w:pPr>
              <w:spacing w:after="0" w:line="240" w:lineRule="auto"/>
              <w:ind w:firstLine="53"/>
              <w:jc w:val="both"/>
              <w:rPr>
                <w:rFonts w:ascii="Times New Roman" w:hAnsi="Times New Roman"/>
                <w:sz w:val="24"/>
                <w:szCs w:val="24"/>
              </w:rPr>
            </w:pPr>
            <w:r w:rsidRPr="00945A72">
              <w:rPr>
                <w:rFonts w:ascii="Times New Roman" w:hAnsi="Times New Roman"/>
                <w:sz w:val="24"/>
                <w:szCs w:val="24"/>
              </w:rPr>
              <w:t>ОП.08 Охрана труда;</w:t>
            </w:r>
          </w:p>
          <w:p w:rsidR="00E6077B" w:rsidRPr="00945A72" w:rsidRDefault="00E6077B" w:rsidP="00392818">
            <w:pPr>
              <w:spacing w:after="0" w:line="240" w:lineRule="auto"/>
              <w:ind w:firstLine="53"/>
              <w:jc w:val="both"/>
              <w:rPr>
                <w:rFonts w:ascii="Times New Roman" w:hAnsi="Times New Roman"/>
                <w:sz w:val="24"/>
                <w:szCs w:val="24"/>
              </w:rPr>
            </w:pPr>
            <w:r w:rsidRPr="00945A72">
              <w:rPr>
                <w:rFonts w:ascii="Times New Roman" w:hAnsi="Times New Roman"/>
                <w:sz w:val="24"/>
                <w:szCs w:val="24"/>
              </w:rPr>
              <w:t xml:space="preserve">МДК 02.03 Управление коллективом исполнителей </w:t>
            </w: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6</w:t>
            </w:r>
          </w:p>
        </w:tc>
      </w:tr>
      <w:tr w:rsidR="00E6077B" w:rsidRPr="00945A72" w:rsidTr="00392818">
        <w:trPr>
          <w:trHeight w:val="645"/>
        </w:trPr>
        <w:tc>
          <w:tcPr>
            <w:tcW w:w="2552"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5.  Составление технической и управленческой документации</w:t>
            </w:r>
          </w:p>
          <w:p w:rsidR="00E6077B" w:rsidRPr="00945A72" w:rsidRDefault="00E6077B" w:rsidP="00392818">
            <w:pPr>
              <w:spacing w:after="0" w:line="240" w:lineRule="auto"/>
              <w:jc w:val="both"/>
              <w:rPr>
                <w:rFonts w:ascii="Times New Roman" w:hAnsi="Times New Roman"/>
                <w:sz w:val="24"/>
                <w:szCs w:val="24"/>
              </w:rPr>
            </w:pPr>
          </w:p>
        </w:tc>
        <w:tc>
          <w:tcPr>
            <w:tcW w:w="8363" w:type="dxa"/>
          </w:tcPr>
          <w:p w:rsidR="00E6077B" w:rsidRPr="00945A72" w:rsidRDefault="00E6077B" w:rsidP="00392818">
            <w:pPr>
              <w:spacing w:after="0" w:line="240" w:lineRule="auto"/>
              <w:ind w:right="-108"/>
              <w:jc w:val="both"/>
              <w:rPr>
                <w:rFonts w:ascii="Times New Roman" w:hAnsi="Times New Roman"/>
                <w:sz w:val="24"/>
                <w:szCs w:val="24"/>
              </w:rPr>
            </w:pPr>
            <w:r w:rsidRPr="00945A72">
              <w:rPr>
                <w:rFonts w:ascii="Times New Roman" w:hAnsi="Times New Roman"/>
                <w:sz w:val="24"/>
                <w:szCs w:val="24"/>
              </w:rPr>
              <w:t xml:space="preserve"> </w:t>
            </w:r>
            <w:r w:rsidRPr="00945A72">
              <w:rPr>
                <w:rFonts w:ascii="Times New Roman" w:hAnsi="Times New Roman"/>
                <w:bCs/>
                <w:sz w:val="24"/>
                <w:szCs w:val="24"/>
              </w:rPr>
              <w:t xml:space="preserve">Ознакомление с технической документацией по видам выполняемых работ. </w:t>
            </w:r>
            <w:r w:rsidRPr="00945A72">
              <w:rPr>
                <w:rFonts w:ascii="Times New Roman" w:hAnsi="Times New Roman"/>
                <w:sz w:val="24"/>
                <w:szCs w:val="24"/>
              </w:rPr>
              <w:t xml:space="preserve">Знакомство с правилами и сроками оформления первичных документов на производственном участке. </w:t>
            </w:r>
          </w:p>
          <w:p w:rsidR="00E6077B" w:rsidRPr="00945A72" w:rsidRDefault="00E6077B" w:rsidP="00392818">
            <w:pPr>
              <w:spacing w:after="0" w:line="240" w:lineRule="auto"/>
              <w:ind w:right="-108"/>
              <w:jc w:val="both"/>
              <w:rPr>
                <w:rFonts w:ascii="Times New Roman" w:hAnsi="Times New Roman"/>
                <w:sz w:val="24"/>
                <w:szCs w:val="24"/>
              </w:rPr>
            </w:pPr>
            <w:r w:rsidRPr="00945A72">
              <w:rPr>
                <w:rFonts w:ascii="Times New Roman" w:hAnsi="Times New Roman"/>
                <w:sz w:val="24"/>
                <w:szCs w:val="24"/>
              </w:rPr>
              <w:t>Оформление заявки и заказ - наряда на оказание услуг по техническому обслуживанию и ремонту автомобилей.  Оформление приёмо-сдаточного акта и журнала учёта заказов. на оказание услуг по техническому обслуживанию и ремонту</w:t>
            </w:r>
          </w:p>
          <w:p w:rsidR="00E6077B" w:rsidRPr="00945A72" w:rsidRDefault="00E6077B" w:rsidP="00392818">
            <w:pPr>
              <w:spacing w:after="0" w:line="240" w:lineRule="auto"/>
              <w:ind w:right="-108"/>
              <w:jc w:val="both"/>
              <w:rPr>
                <w:rFonts w:ascii="Times New Roman" w:hAnsi="Times New Roman"/>
                <w:sz w:val="24"/>
                <w:szCs w:val="24"/>
              </w:rPr>
            </w:pPr>
            <w:r w:rsidRPr="00945A72">
              <w:rPr>
                <w:rFonts w:ascii="Times New Roman" w:hAnsi="Times New Roman"/>
                <w:sz w:val="24"/>
                <w:szCs w:val="24"/>
              </w:rPr>
              <w:t xml:space="preserve">Составление паспорта рабочего     места, изучение должностных обязанностей техника. </w:t>
            </w:r>
          </w:p>
          <w:p w:rsidR="00E6077B" w:rsidRPr="00945A72" w:rsidRDefault="00E6077B" w:rsidP="00392818">
            <w:pPr>
              <w:spacing w:after="0" w:line="240" w:lineRule="auto"/>
              <w:ind w:right="-108"/>
              <w:jc w:val="both"/>
              <w:rPr>
                <w:rFonts w:ascii="Times New Roman" w:hAnsi="Times New Roman"/>
                <w:sz w:val="24"/>
                <w:szCs w:val="24"/>
              </w:rPr>
            </w:pPr>
            <w:r w:rsidRPr="00945A72">
              <w:rPr>
                <w:rFonts w:ascii="Times New Roman" w:hAnsi="Times New Roman"/>
                <w:sz w:val="24"/>
                <w:szCs w:val="24"/>
              </w:rPr>
              <w:t>Составление табеля учета рабочего времени. Разработка технологической карты выполнения работ.</w:t>
            </w:r>
          </w:p>
        </w:tc>
        <w:tc>
          <w:tcPr>
            <w:tcW w:w="3119"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МДК.02.01  Техническая документация;</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МДК.02.02 Управление процессом технического обслуживания и ремонта автомобилей;</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 02.03 Управление коллективом исполнителей</w:t>
            </w: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6</w:t>
            </w:r>
          </w:p>
        </w:tc>
      </w:tr>
      <w:tr w:rsidR="00E6077B" w:rsidRPr="00945A72" w:rsidTr="00392818">
        <w:trPr>
          <w:trHeight w:val="1142"/>
        </w:trPr>
        <w:tc>
          <w:tcPr>
            <w:tcW w:w="2552"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6.  Планирование материального снабжения производства</w:t>
            </w: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Определение объемов работ, составление заявок на технологическое оснащение и материальное обеспечение.</w:t>
            </w:r>
          </w:p>
          <w:p w:rsidR="00E6077B" w:rsidRPr="00945A72" w:rsidRDefault="00E6077B" w:rsidP="00392818">
            <w:pPr>
              <w:spacing w:after="0" w:line="240" w:lineRule="auto"/>
              <w:jc w:val="both"/>
              <w:rPr>
                <w:rFonts w:ascii="Times New Roman" w:hAnsi="Times New Roman"/>
                <w:sz w:val="24"/>
                <w:szCs w:val="24"/>
              </w:rPr>
            </w:pPr>
          </w:p>
        </w:tc>
        <w:tc>
          <w:tcPr>
            <w:tcW w:w="3119"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МДК.02.01  Техническая документация;</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МДК 02.03 Управление коллективом исполнителей </w:t>
            </w: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9</w:t>
            </w:r>
          </w:p>
        </w:tc>
      </w:tr>
      <w:tr w:rsidR="00E6077B" w:rsidRPr="00945A72" w:rsidTr="00392818">
        <w:trPr>
          <w:trHeight w:val="645"/>
        </w:trPr>
        <w:tc>
          <w:tcPr>
            <w:tcW w:w="2552"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7. Управление коллективом исполнителей</w:t>
            </w:r>
          </w:p>
          <w:p w:rsidR="00E6077B" w:rsidRPr="00945A72" w:rsidRDefault="00E6077B" w:rsidP="00392818">
            <w:pPr>
              <w:spacing w:after="0" w:line="240" w:lineRule="auto"/>
              <w:jc w:val="both"/>
              <w:rPr>
                <w:rFonts w:ascii="Times New Roman" w:hAnsi="Times New Roman"/>
                <w:sz w:val="24"/>
                <w:szCs w:val="24"/>
              </w:rPr>
            </w:pP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Изучение организационной структуры управления производственным подразделением.  Построение схемы организационной структуры управления производственным подразделением.</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Анализ стиля руководства. Определение проблем и принятие управленческих решений. </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Изучение методов мотивации работников. Изучение контроля деятельности работников.</w:t>
            </w:r>
          </w:p>
        </w:tc>
        <w:tc>
          <w:tcPr>
            <w:tcW w:w="3119"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МДК.02.02 Управление процессом технического обслуживания и ремонта </w:t>
            </w:r>
            <w:r w:rsidRPr="00945A72">
              <w:rPr>
                <w:rFonts w:ascii="Times New Roman" w:hAnsi="Times New Roman"/>
                <w:sz w:val="24"/>
                <w:szCs w:val="24"/>
              </w:rPr>
              <w:lastRenderedPageBreak/>
              <w:t>автомобилей;</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МДК 02.03 Управление коллективом исполнителей </w:t>
            </w:r>
          </w:p>
          <w:p w:rsidR="00E6077B" w:rsidRPr="00945A72" w:rsidRDefault="00E6077B" w:rsidP="00392818">
            <w:pPr>
              <w:spacing w:after="0" w:line="240" w:lineRule="auto"/>
              <w:jc w:val="both"/>
              <w:rPr>
                <w:rFonts w:ascii="Times New Roman" w:hAnsi="Times New Roman"/>
                <w:sz w:val="24"/>
                <w:szCs w:val="24"/>
              </w:rPr>
            </w:pP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lastRenderedPageBreak/>
              <w:t>9</w:t>
            </w:r>
          </w:p>
        </w:tc>
      </w:tr>
      <w:tr w:rsidR="00E6077B" w:rsidRPr="00945A72" w:rsidTr="00392818">
        <w:trPr>
          <w:trHeight w:val="645"/>
        </w:trPr>
        <w:tc>
          <w:tcPr>
            <w:tcW w:w="2552"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8. Проведение оценки  системы качества на производственном участке</w:t>
            </w: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Изучение и оценка системы менеджмента качества выполняемых работ по техническому обслуживанию.</w:t>
            </w:r>
          </w:p>
        </w:tc>
        <w:tc>
          <w:tcPr>
            <w:tcW w:w="3119" w:type="dxa"/>
          </w:tcPr>
          <w:p w:rsidR="00E6077B" w:rsidRPr="00945A72" w:rsidRDefault="00E6077B" w:rsidP="00392818">
            <w:pPr>
              <w:spacing w:after="0" w:line="240" w:lineRule="auto"/>
              <w:ind w:hanging="108"/>
              <w:jc w:val="both"/>
              <w:rPr>
                <w:rFonts w:ascii="Times New Roman" w:hAnsi="Times New Roman"/>
                <w:sz w:val="24"/>
                <w:szCs w:val="24"/>
              </w:rPr>
            </w:pPr>
            <w:r w:rsidRPr="00945A72">
              <w:rPr>
                <w:rFonts w:ascii="Times New Roman" w:hAnsi="Times New Roman"/>
                <w:sz w:val="24"/>
                <w:szCs w:val="24"/>
              </w:rPr>
              <w:t xml:space="preserve">  МДК 02.03 Управление коллективом исполнителей </w:t>
            </w:r>
          </w:p>
          <w:p w:rsidR="00E6077B" w:rsidRPr="00945A72" w:rsidRDefault="00E6077B" w:rsidP="00392818">
            <w:pPr>
              <w:spacing w:after="0" w:line="240" w:lineRule="auto"/>
              <w:jc w:val="both"/>
              <w:rPr>
                <w:rFonts w:ascii="Times New Roman" w:hAnsi="Times New Roman"/>
                <w:sz w:val="24"/>
                <w:szCs w:val="24"/>
              </w:rPr>
            </w:pP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6</w:t>
            </w:r>
          </w:p>
        </w:tc>
      </w:tr>
      <w:tr w:rsidR="00E6077B" w:rsidRPr="00945A72" w:rsidTr="00392818">
        <w:trPr>
          <w:trHeight w:val="1436"/>
        </w:trPr>
        <w:tc>
          <w:tcPr>
            <w:tcW w:w="2552"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9.  Оценка и планирование экологической  безопасности  труда в производственном подразделении</w:t>
            </w:r>
          </w:p>
        </w:tc>
        <w:tc>
          <w:tcPr>
            <w:tcW w:w="8363"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Составление перечня мероприятий по обеспечению и профилактике безопасных условий труда. </w:t>
            </w:r>
            <w:r w:rsidRPr="00945A72">
              <w:rPr>
                <w:rFonts w:ascii="Times New Roman" w:hAnsi="Times New Roman"/>
                <w:bCs/>
                <w:sz w:val="24"/>
                <w:szCs w:val="24"/>
              </w:rPr>
              <w:t>Разработка мероприятий по профилактике загрязнений окружающей среды.</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Изучение обеспечения экологической безопасности труда в процессе производства.</w:t>
            </w:r>
          </w:p>
        </w:tc>
        <w:tc>
          <w:tcPr>
            <w:tcW w:w="3119" w:type="dxa"/>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 xml:space="preserve">  МДК.02.02 Управление процессом технического обслуживания и ремонта автомобилей;</w:t>
            </w:r>
          </w:p>
          <w:p w:rsidR="00E6077B" w:rsidRPr="00945A72" w:rsidRDefault="00E6077B" w:rsidP="00392818">
            <w:pPr>
              <w:spacing w:after="0" w:line="240" w:lineRule="auto"/>
              <w:ind w:hanging="108"/>
              <w:jc w:val="both"/>
              <w:rPr>
                <w:rFonts w:ascii="Times New Roman" w:hAnsi="Times New Roman"/>
                <w:sz w:val="24"/>
                <w:szCs w:val="24"/>
              </w:rPr>
            </w:pPr>
            <w:r w:rsidRPr="00945A72">
              <w:rPr>
                <w:rFonts w:ascii="Times New Roman" w:hAnsi="Times New Roman"/>
                <w:sz w:val="24"/>
                <w:szCs w:val="24"/>
              </w:rPr>
              <w:t xml:space="preserve">   МДК 02.03 Управление коллективом исполнителей </w:t>
            </w:r>
          </w:p>
        </w:tc>
        <w:tc>
          <w:tcPr>
            <w:tcW w:w="992" w:type="dxa"/>
          </w:tcPr>
          <w:p w:rsidR="00E6077B" w:rsidRPr="00945A72" w:rsidRDefault="00E6077B" w:rsidP="00392818">
            <w:pPr>
              <w:spacing w:after="0" w:line="240" w:lineRule="auto"/>
              <w:ind w:hanging="108"/>
              <w:jc w:val="center"/>
              <w:rPr>
                <w:rFonts w:ascii="Times New Roman" w:hAnsi="Times New Roman"/>
                <w:sz w:val="24"/>
                <w:szCs w:val="24"/>
              </w:rPr>
            </w:pPr>
            <w:r w:rsidRPr="00945A72">
              <w:rPr>
                <w:rFonts w:ascii="Times New Roman" w:hAnsi="Times New Roman"/>
                <w:sz w:val="24"/>
                <w:szCs w:val="24"/>
              </w:rPr>
              <w:t>6</w:t>
            </w:r>
          </w:p>
        </w:tc>
      </w:tr>
      <w:tr w:rsidR="00E6077B" w:rsidRPr="00945A72" w:rsidTr="00392818">
        <w:trPr>
          <w:trHeight w:val="915"/>
        </w:trPr>
        <w:tc>
          <w:tcPr>
            <w:tcW w:w="2552" w:type="dxa"/>
          </w:tcPr>
          <w:p w:rsidR="00E6077B" w:rsidRPr="00945A72" w:rsidRDefault="00E6077B" w:rsidP="00392818">
            <w:pPr>
              <w:snapToGrid w:val="0"/>
              <w:spacing w:after="0" w:line="240" w:lineRule="auto"/>
              <w:jc w:val="both"/>
              <w:rPr>
                <w:rFonts w:ascii="Times New Roman" w:hAnsi="Times New Roman"/>
                <w:bCs/>
                <w:sz w:val="24"/>
                <w:szCs w:val="24"/>
              </w:rPr>
            </w:pPr>
            <w:r w:rsidRPr="00945A72">
              <w:rPr>
                <w:rFonts w:ascii="Times New Roman" w:hAnsi="Times New Roman"/>
                <w:bCs/>
                <w:sz w:val="24"/>
                <w:szCs w:val="24"/>
              </w:rPr>
              <w:t>10. Составление отчета о прохождении практики в соответствии с выданным заданием.</w:t>
            </w:r>
          </w:p>
        </w:tc>
        <w:tc>
          <w:tcPr>
            <w:tcW w:w="8363" w:type="dxa"/>
            <w:vMerge w:val="restart"/>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Расчёт по принятой методологии основных технико-экономических показателей деятельности производственного подразделения и их анализ. Оценка экономической эффективности производственной деятельности подразделения.</w:t>
            </w:r>
          </w:p>
        </w:tc>
        <w:tc>
          <w:tcPr>
            <w:tcW w:w="3119" w:type="dxa"/>
            <w:vMerge w:val="restart"/>
          </w:tcPr>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МДК.02.02 Управление процессом технического обслуживания и ремонта автомобилей;</w:t>
            </w:r>
          </w:p>
          <w:p w:rsidR="00E6077B" w:rsidRPr="00945A72" w:rsidRDefault="00E6077B" w:rsidP="00392818">
            <w:pPr>
              <w:spacing w:after="0" w:line="240" w:lineRule="auto"/>
              <w:jc w:val="both"/>
              <w:rPr>
                <w:rFonts w:ascii="Times New Roman" w:hAnsi="Times New Roman"/>
                <w:sz w:val="24"/>
                <w:szCs w:val="24"/>
              </w:rPr>
            </w:pPr>
            <w:r w:rsidRPr="00945A72">
              <w:rPr>
                <w:rFonts w:ascii="Times New Roman" w:hAnsi="Times New Roman"/>
                <w:sz w:val="24"/>
                <w:szCs w:val="24"/>
              </w:rPr>
              <w:t>МДК. 02.03 Управление коллективом исполнителей</w:t>
            </w:r>
          </w:p>
        </w:tc>
        <w:tc>
          <w:tcPr>
            <w:tcW w:w="992" w:type="dxa"/>
            <w:vMerge w:val="restart"/>
          </w:tcPr>
          <w:p w:rsidR="00E6077B" w:rsidRPr="00945A72" w:rsidRDefault="00E6077B" w:rsidP="00392818">
            <w:pPr>
              <w:spacing w:after="0" w:line="240" w:lineRule="auto"/>
              <w:jc w:val="center"/>
              <w:rPr>
                <w:rFonts w:ascii="Times New Roman" w:hAnsi="Times New Roman"/>
                <w:sz w:val="24"/>
                <w:szCs w:val="24"/>
              </w:rPr>
            </w:pPr>
            <w:r w:rsidRPr="00945A72">
              <w:rPr>
                <w:rFonts w:ascii="Times New Roman" w:hAnsi="Times New Roman"/>
                <w:sz w:val="24"/>
                <w:szCs w:val="24"/>
              </w:rPr>
              <w:t>6</w:t>
            </w:r>
          </w:p>
          <w:p w:rsidR="00E6077B" w:rsidRPr="00945A72" w:rsidRDefault="00E6077B" w:rsidP="00392818">
            <w:pPr>
              <w:spacing w:after="0" w:line="240" w:lineRule="auto"/>
              <w:jc w:val="center"/>
              <w:rPr>
                <w:rFonts w:ascii="Times New Roman" w:hAnsi="Times New Roman"/>
                <w:sz w:val="24"/>
                <w:szCs w:val="24"/>
              </w:rPr>
            </w:pPr>
          </w:p>
        </w:tc>
      </w:tr>
      <w:tr w:rsidR="00E6077B" w:rsidRPr="00945A72" w:rsidTr="00392818">
        <w:trPr>
          <w:trHeight w:val="588"/>
        </w:trPr>
        <w:tc>
          <w:tcPr>
            <w:tcW w:w="2552" w:type="dxa"/>
          </w:tcPr>
          <w:p w:rsidR="00E6077B" w:rsidRPr="00945A72" w:rsidRDefault="00E6077B" w:rsidP="00392818">
            <w:pPr>
              <w:snapToGrid w:val="0"/>
              <w:spacing w:after="0" w:line="240" w:lineRule="auto"/>
              <w:jc w:val="both"/>
              <w:rPr>
                <w:rFonts w:ascii="Times New Roman" w:hAnsi="Times New Roman"/>
                <w:bCs/>
                <w:sz w:val="24"/>
                <w:szCs w:val="24"/>
              </w:rPr>
            </w:pPr>
            <w:r w:rsidRPr="00945A72">
              <w:rPr>
                <w:rFonts w:ascii="Times New Roman" w:hAnsi="Times New Roman"/>
                <w:bCs/>
                <w:sz w:val="24"/>
                <w:szCs w:val="24"/>
              </w:rPr>
              <w:t>11. Сдача зачета по производственной практики</w:t>
            </w:r>
          </w:p>
        </w:tc>
        <w:tc>
          <w:tcPr>
            <w:tcW w:w="8363" w:type="dxa"/>
            <w:vMerge/>
          </w:tcPr>
          <w:p w:rsidR="00E6077B" w:rsidRPr="00945A72" w:rsidRDefault="00E6077B" w:rsidP="00392818">
            <w:pPr>
              <w:spacing w:after="0" w:line="240" w:lineRule="auto"/>
              <w:jc w:val="both"/>
              <w:rPr>
                <w:rFonts w:ascii="Times New Roman" w:hAnsi="Times New Roman"/>
                <w:sz w:val="24"/>
                <w:szCs w:val="24"/>
              </w:rPr>
            </w:pPr>
          </w:p>
        </w:tc>
        <w:tc>
          <w:tcPr>
            <w:tcW w:w="3119" w:type="dxa"/>
            <w:vMerge/>
          </w:tcPr>
          <w:p w:rsidR="00E6077B" w:rsidRPr="00945A72" w:rsidRDefault="00E6077B" w:rsidP="00392818">
            <w:pPr>
              <w:spacing w:after="0" w:line="240" w:lineRule="auto"/>
              <w:jc w:val="both"/>
              <w:rPr>
                <w:rFonts w:ascii="Times New Roman" w:hAnsi="Times New Roman"/>
                <w:sz w:val="24"/>
                <w:szCs w:val="24"/>
              </w:rPr>
            </w:pPr>
          </w:p>
        </w:tc>
        <w:tc>
          <w:tcPr>
            <w:tcW w:w="992" w:type="dxa"/>
            <w:vMerge/>
          </w:tcPr>
          <w:p w:rsidR="00E6077B" w:rsidRPr="00945A72" w:rsidRDefault="00E6077B" w:rsidP="00392818">
            <w:pPr>
              <w:spacing w:after="0" w:line="240" w:lineRule="auto"/>
              <w:jc w:val="center"/>
              <w:rPr>
                <w:rFonts w:ascii="Times New Roman" w:hAnsi="Times New Roman"/>
                <w:sz w:val="24"/>
                <w:szCs w:val="24"/>
              </w:rPr>
            </w:pPr>
          </w:p>
        </w:tc>
      </w:tr>
      <w:tr w:rsidR="00E6077B" w:rsidRPr="00945A72" w:rsidTr="00392818">
        <w:trPr>
          <w:trHeight w:val="70"/>
        </w:trPr>
        <w:tc>
          <w:tcPr>
            <w:tcW w:w="14034" w:type="dxa"/>
            <w:gridSpan w:val="3"/>
          </w:tcPr>
          <w:p w:rsidR="00E6077B" w:rsidRPr="00945A72" w:rsidRDefault="00E6077B" w:rsidP="00392818">
            <w:pPr>
              <w:spacing w:after="0" w:line="240" w:lineRule="auto"/>
              <w:jc w:val="both"/>
              <w:rPr>
                <w:rFonts w:ascii="Times New Roman" w:hAnsi="Times New Roman"/>
                <w:b/>
                <w:sz w:val="24"/>
                <w:szCs w:val="24"/>
              </w:rPr>
            </w:pPr>
            <w:r w:rsidRPr="00945A72">
              <w:rPr>
                <w:rFonts w:ascii="Times New Roman" w:hAnsi="Times New Roman"/>
                <w:b/>
                <w:sz w:val="24"/>
                <w:szCs w:val="24"/>
              </w:rPr>
              <w:t>Всего (ПП.02)</w:t>
            </w:r>
          </w:p>
        </w:tc>
        <w:tc>
          <w:tcPr>
            <w:tcW w:w="992" w:type="dxa"/>
          </w:tcPr>
          <w:p w:rsidR="00E6077B" w:rsidRPr="00945A72" w:rsidRDefault="00E6077B" w:rsidP="00392818">
            <w:pPr>
              <w:spacing w:after="0" w:line="240" w:lineRule="auto"/>
              <w:jc w:val="center"/>
              <w:rPr>
                <w:rFonts w:ascii="Times New Roman" w:hAnsi="Times New Roman"/>
                <w:b/>
                <w:sz w:val="24"/>
                <w:szCs w:val="24"/>
              </w:rPr>
            </w:pPr>
            <w:r w:rsidRPr="00945A72">
              <w:rPr>
                <w:rFonts w:ascii="Times New Roman" w:hAnsi="Times New Roman"/>
                <w:b/>
                <w:sz w:val="24"/>
                <w:szCs w:val="24"/>
              </w:rPr>
              <w:t>72</w:t>
            </w:r>
          </w:p>
        </w:tc>
      </w:tr>
      <w:tr w:rsidR="00E6077B" w:rsidRPr="00B37D92" w:rsidTr="00392818">
        <w:trPr>
          <w:trHeight w:val="70"/>
        </w:trPr>
        <w:tc>
          <w:tcPr>
            <w:tcW w:w="14034" w:type="dxa"/>
            <w:gridSpan w:val="3"/>
          </w:tcPr>
          <w:p w:rsidR="00E6077B" w:rsidRPr="00945A72" w:rsidRDefault="00E6077B" w:rsidP="00392818">
            <w:pPr>
              <w:spacing w:after="0" w:line="240" w:lineRule="auto"/>
              <w:jc w:val="both"/>
              <w:rPr>
                <w:rFonts w:ascii="Times New Roman" w:hAnsi="Times New Roman"/>
                <w:b/>
                <w:sz w:val="24"/>
                <w:szCs w:val="24"/>
              </w:rPr>
            </w:pPr>
            <w:r w:rsidRPr="00945A72">
              <w:rPr>
                <w:rFonts w:ascii="Times New Roman" w:hAnsi="Times New Roman"/>
                <w:b/>
                <w:sz w:val="24"/>
                <w:szCs w:val="24"/>
              </w:rPr>
              <w:t>ВСЕГО (ПМ.02)</w:t>
            </w:r>
          </w:p>
        </w:tc>
        <w:tc>
          <w:tcPr>
            <w:tcW w:w="992" w:type="dxa"/>
          </w:tcPr>
          <w:p w:rsidR="00E6077B" w:rsidRPr="00B37D92" w:rsidRDefault="00D14F01" w:rsidP="00392818">
            <w:pPr>
              <w:spacing w:after="0" w:line="240" w:lineRule="auto"/>
              <w:jc w:val="center"/>
              <w:rPr>
                <w:rFonts w:ascii="Times New Roman" w:hAnsi="Times New Roman"/>
                <w:b/>
                <w:sz w:val="24"/>
                <w:szCs w:val="24"/>
              </w:rPr>
            </w:pPr>
            <w:r w:rsidRPr="00B37D92">
              <w:rPr>
                <w:rFonts w:ascii="Times New Roman" w:hAnsi="Times New Roman"/>
                <w:b/>
                <w:sz w:val="24"/>
                <w:szCs w:val="24"/>
              </w:rPr>
              <w:t>218</w:t>
            </w:r>
          </w:p>
        </w:tc>
      </w:tr>
    </w:tbl>
    <w:p w:rsidR="00C37FF4" w:rsidRPr="00945A72" w:rsidRDefault="00C37FF4" w:rsidP="00FD2A9B">
      <w:pPr>
        <w:autoSpaceDE w:val="0"/>
        <w:autoSpaceDN w:val="0"/>
        <w:adjustRightInd w:val="0"/>
        <w:spacing w:after="0"/>
        <w:jc w:val="both"/>
        <w:rPr>
          <w:rFonts w:ascii="Times New Roman" w:hAnsi="Times New Roman"/>
          <w:sz w:val="24"/>
          <w:szCs w:val="24"/>
        </w:rPr>
        <w:sectPr w:rsidR="00C37FF4" w:rsidRPr="00945A72" w:rsidSect="000A3E5F">
          <w:pgSz w:w="16838" w:h="11906" w:orient="landscape" w:code="9"/>
          <w:pgMar w:top="1134" w:right="851" w:bottom="1134" w:left="1701" w:header="709" w:footer="594" w:gutter="0"/>
          <w:pgBorders w:display="firstPage" w:offsetFrom="page">
            <w:bottom w:val="single" w:sz="4" w:space="24" w:color="auto"/>
          </w:pgBorders>
          <w:cols w:space="708"/>
          <w:docGrid w:linePitch="360"/>
        </w:sectPr>
      </w:pPr>
    </w:p>
    <w:p w:rsidR="00582DC3" w:rsidRPr="00945A72" w:rsidRDefault="00582DC3" w:rsidP="00582DC3">
      <w:pPr>
        <w:spacing w:after="0"/>
        <w:jc w:val="center"/>
        <w:rPr>
          <w:rFonts w:ascii="Times New Roman" w:hAnsi="Times New Roman"/>
          <w:b/>
          <w:caps/>
          <w:sz w:val="24"/>
          <w:szCs w:val="24"/>
        </w:rPr>
      </w:pPr>
      <w:r w:rsidRPr="00945A72">
        <w:rPr>
          <w:rFonts w:ascii="Times New Roman" w:hAnsi="Times New Roman"/>
          <w:b/>
          <w:caps/>
          <w:sz w:val="24"/>
          <w:szCs w:val="24"/>
        </w:rPr>
        <w:lastRenderedPageBreak/>
        <w:t>3. условия реализации</w:t>
      </w:r>
    </w:p>
    <w:p w:rsidR="00C37FF4" w:rsidRPr="00945A72" w:rsidRDefault="00582DC3" w:rsidP="00582DC3">
      <w:pPr>
        <w:autoSpaceDE w:val="0"/>
        <w:autoSpaceDN w:val="0"/>
        <w:adjustRightInd w:val="0"/>
        <w:spacing w:after="0"/>
        <w:jc w:val="center"/>
        <w:rPr>
          <w:rFonts w:ascii="Times New Roman" w:hAnsi="Times New Roman"/>
          <w:b/>
          <w:caps/>
          <w:sz w:val="24"/>
          <w:szCs w:val="24"/>
        </w:rPr>
      </w:pPr>
      <w:r w:rsidRPr="00945A72">
        <w:rPr>
          <w:rFonts w:ascii="Times New Roman" w:hAnsi="Times New Roman"/>
          <w:b/>
          <w:caps/>
          <w:sz w:val="24"/>
          <w:szCs w:val="24"/>
        </w:rPr>
        <w:t>программы ПРОФЕССИОНАЛЬНОГО МОДУЛЯ</w:t>
      </w:r>
    </w:p>
    <w:p w:rsidR="00582DC3" w:rsidRPr="00945A72" w:rsidRDefault="00582DC3" w:rsidP="00582DC3">
      <w:pPr>
        <w:autoSpaceDE w:val="0"/>
        <w:autoSpaceDN w:val="0"/>
        <w:adjustRightInd w:val="0"/>
        <w:spacing w:after="0"/>
        <w:jc w:val="center"/>
        <w:rPr>
          <w:rFonts w:ascii="Times New Roman" w:hAnsi="Times New Roman"/>
          <w:b/>
          <w:bCs/>
          <w:sz w:val="24"/>
          <w:szCs w:val="24"/>
        </w:rPr>
      </w:pPr>
    </w:p>
    <w:p w:rsidR="00C37FF4" w:rsidRPr="00945A72" w:rsidRDefault="00392818" w:rsidP="00392818">
      <w:pPr>
        <w:autoSpaceDE w:val="0"/>
        <w:autoSpaceDN w:val="0"/>
        <w:adjustRightInd w:val="0"/>
        <w:spacing w:after="0"/>
        <w:ind w:firstLine="709"/>
        <w:jc w:val="both"/>
        <w:rPr>
          <w:rFonts w:ascii="Times New Roman" w:hAnsi="Times New Roman"/>
          <w:sz w:val="24"/>
          <w:szCs w:val="24"/>
        </w:rPr>
      </w:pPr>
      <w:r w:rsidRPr="00945A72">
        <w:rPr>
          <w:rFonts w:ascii="Times New Roman" w:hAnsi="Times New Roman"/>
          <w:b/>
          <w:bCs/>
          <w:sz w:val="24"/>
          <w:szCs w:val="24"/>
        </w:rPr>
        <w:t>3.1. Для реализации</w:t>
      </w:r>
      <w:r w:rsidR="00C37FF4" w:rsidRPr="00945A72">
        <w:rPr>
          <w:rFonts w:ascii="Times New Roman" w:hAnsi="Times New Roman"/>
          <w:b/>
          <w:bCs/>
          <w:sz w:val="24"/>
          <w:szCs w:val="24"/>
        </w:rPr>
        <w:t xml:space="preserve"> пр</w:t>
      </w:r>
      <w:r w:rsidRPr="00945A72">
        <w:rPr>
          <w:rFonts w:ascii="Times New Roman" w:hAnsi="Times New Roman"/>
          <w:b/>
          <w:bCs/>
          <w:sz w:val="24"/>
          <w:szCs w:val="24"/>
        </w:rPr>
        <w:t xml:space="preserve">ограммы профессионального модуля </w:t>
      </w:r>
      <w:r w:rsidR="001640FF" w:rsidRPr="00945A72">
        <w:rPr>
          <w:rFonts w:ascii="Times New Roman" w:hAnsi="Times New Roman"/>
          <w:sz w:val="24"/>
          <w:szCs w:val="24"/>
        </w:rPr>
        <w:t xml:space="preserve">учебный </w:t>
      </w:r>
      <w:r w:rsidR="00C37FF4" w:rsidRPr="00945A72">
        <w:rPr>
          <w:rFonts w:ascii="Times New Roman" w:hAnsi="Times New Roman"/>
          <w:sz w:val="24"/>
          <w:szCs w:val="24"/>
        </w:rPr>
        <w:t>кабинет «</w:t>
      </w:r>
      <w:r w:rsidR="00820FC8" w:rsidRPr="00945A72">
        <w:rPr>
          <w:rFonts w:ascii="Times New Roman" w:hAnsi="Times New Roman"/>
          <w:sz w:val="24"/>
          <w:szCs w:val="24"/>
        </w:rPr>
        <w:t>Социально-экономических дисциплин</w:t>
      </w:r>
      <w:r w:rsidR="00C37FF4" w:rsidRPr="00945A72">
        <w:rPr>
          <w:rFonts w:ascii="Times New Roman" w:hAnsi="Times New Roman"/>
          <w:sz w:val="24"/>
          <w:szCs w:val="24"/>
        </w:rPr>
        <w:t>» оснащённый оборудованием:</w:t>
      </w:r>
    </w:p>
    <w:p w:rsidR="00C37FF4" w:rsidRPr="00945A72" w:rsidRDefault="00C37FF4" w:rsidP="00392818">
      <w:pPr>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учебная доска;</w:t>
      </w:r>
    </w:p>
    <w:p w:rsidR="00C37FF4" w:rsidRPr="00945A72" w:rsidRDefault="00C37FF4" w:rsidP="00392818">
      <w:pPr>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посадочные места по количеству обучающихся;</w:t>
      </w:r>
    </w:p>
    <w:p w:rsidR="00C37FF4" w:rsidRPr="00945A72" w:rsidRDefault="00C37FF4" w:rsidP="00392818">
      <w:pPr>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рабочее место преподавателя;</w:t>
      </w:r>
    </w:p>
    <w:p w:rsidR="001640FF" w:rsidRPr="00945A72" w:rsidRDefault="000771DF" w:rsidP="00392818">
      <w:pPr>
        <w:autoSpaceDE w:val="0"/>
        <w:autoSpaceDN w:val="0"/>
        <w:adjustRightInd w:val="0"/>
        <w:spacing w:after="0"/>
        <w:ind w:firstLine="709"/>
        <w:jc w:val="both"/>
        <w:rPr>
          <w:rFonts w:ascii="Times New Roman" w:hAnsi="Times New Roman"/>
          <w:bCs/>
          <w:sz w:val="24"/>
          <w:szCs w:val="24"/>
        </w:rPr>
      </w:pPr>
      <w:r w:rsidRPr="00945A72">
        <w:rPr>
          <w:rFonts w:ascii="Times New Roman" w:hAnsi="Times New Roman"/>
          <w:bCs/>
          <w:sz w:val="24"/>
          <w:szCs w:val="24"/>
        </w:rPr>
        <w:t>-</w:t>
      </w:r>
      <w:r w:rsidR="00AA712A" w:rsidRPr="00945A72">
        <w:rPr>
          <w:rFonts w:ascii="Times New Roman" w:hAnsi="Times New Roman"/>
          <w:bCs/>
          <w:sz w:val="24"/>
          <w:szCs w:val="24"/>
        </w:rPr>
        <w:t xml:space="preserve"> </w:t>
      </w:r>
      <w:r w:rsidR="00C37FF4" w:rsidRPr="00945A72">
        <w:rPr>
          <w:rFonts w:ascii="Times New Roman" w:hAnsi="Times New Roman"/>
          <w:bCs/>
          <w:sz w:val="24"/>
          <w:szCs w:val="24"/>
        </w:rPr>
        <w:t>технические средства</w:t>
      </w:r>
      <w:r w:rsidR="001640FF" w:rsidRPr="00945A72">
        <w:rPr>
          <w:rFonts w:ascii="Times New Roman" w:hAnsi="Times New Roman"/>
          <w:bCs/>
          <w:sz w:val="24"/>
          <w:szCs w:val="24"/>
        </w:rPr>
        <w:t>:</w:t>
      </w:r>
    </w:p>
    <w:p w:rsidR="00C37FF4" w:rsidRPr="00945A72" w:rsidRDefault="00AA712A" w:rsidP="00392818">
      <w:pPr>
        <w:autoSpaceDE w:val="0"/>
        <w:autoSpaceDN w:val="0"/>
        <w:adjustRightInd w:val="0"/>
        <w:spacing w:after="0"/>
        <w:ind w:firstLine="709"/>
        <w:jc w:val="both"/>
        <w:rPr>
          <w:rFonts w:ascii="Times New Roman" w:hAnsi="Times New Roman"/>
          <w:sz w:val="24"/>
          <w:szCs w:val="24"/>
        </w:rPr>
      </w:pPr>
      <w:r w:rsidRPr="00945A72">
        <w:rPr>
          <w:rFonts w:ascii="Times New Roman" w:hAnsi="Times New Roman"/>
          <w:bCs/>
          <w:sz w:val="24"/>
          <w:szCs w:val="24"/>
        </w:rPr>
        <w:t xml:space="preserve">- </w:t>
      </w:r>
      <w:r w:rsidR="00C37FF4" w:rsidRPr="00945A72">
        <w:rPr>
          <w:rFonts w:ascii="Times New Roman" w:hAnsi="Times New Roman"/>
          <w:sz w:val="24"/>
          <w:szCs w:val="24"/>
        </w:rPr>
        <w:t>компьютер</w:t>
      </w:r>
      <w:r w:rsidR="000771DF" w:rsidRPr="00945A72">
        <w:rPr>
          <w:rFonts w:ascii="Times New Roman" w:hAnsi="Times New Roman"/>
          <w:sz w:val="24"/>
          <w:szCs w:val="24"/>
        </w:rPr>
        <w:t xml:space="preserve"> </w:t>
      </w:r>
      <w:r w:rsidR="00C37FF4" w:rsidRPr="00945A72">
        <w:rPr>
          <w:rFonts w:ascii="Times New Roman" w:hAnsi="Times New Roman"/>
          <w:sz w:val="24"/>
          <w:szCs w:val="24"/>
        </w:rPr>
        <w:t xml:space="preserve">с лицензированным программным обеспечением. </w:t>
      </w:r>
    </w:p>
    <w:p w:rsidR="00C37FF4" w:rsidRPr="00945A72" w:rsidRDefault="00C37FF4" w:rsidP="00392818">
      <w:pPr>
        <w:autoSpaceDE w:val="0"/>
        <w:autoSpaceDN w:val="0"/>
        <w:adjustRightInd w:val="0"/>
        <w:spacing w:after="0"/>
        <w:ind w:firstLine="709"/>
        <w:jc w:val="both"/>
        <w:rPr>
          <w:rFonts w:ascii="Times New Roman" w:hAnsi="Times New Roman"/>
          <w:color w:val="FF0000"/>
          <w:sz w:val="24"/>
          <w:szCs w:val="24"/>
        </w:rPr>
      </w:pPr>
    </w:p>
    <w:p w:rsidR="00C37FF4" w:rsidRPr="00945A72" w:rsidRDefault="00C37FF4" w:rsidP="00392818">
      <w:pPr>
        <w:spacing w:after="0"/>
        <w:ind w:firstLine="709"/>
        <w:jc w:val="both"/>
        <w:rPr>
          <w:rFonts w:ascii="Times New Roman" w:hAnsi="Times New Roman"/>
          <w:b/>
          <w:bCs/>
          <w:sz w:val="24"/>
          <w:szCs w:val="24"/>
        </w:rPr>
      </w:pPr>
      <w:r w:rsidRPr="00945A72">
        <w:rPr>
          <w:rFonts w:ascii="Times New Roman" w:hAnsi="Times New Roman"/>
          <w:b/>
          <w:bCs/>
          <w:sz w:val="24"/>
          <w:szCs w:val="24"/>
        </w:rPr>
        <w:t>3.2. Информационное обеспечение реализации программы</w:t>
      </w:r>
    </w:p>
    <w:p w:rsidR="00E6077B" w:rsidRPr="00945A72" w:rsidRDefault="00E6077B" w:rsidP="00392818">
      <w:pPr>
        <w:spacing w:after="0"/>
        <w:ind w:firstLine="709"/>
        <w:jc w:val="both"/>
        <w:rPr>
          <w:rFonts w:ascii="Times New Roman" w:hAnsi="Times New Roman"/>
          <w:b/>
          <w:bCs/>
          <w:sz w:val="24"/>
          <w:szCs w:val="24"/>
        </w:rPr>
      </w:pPr>
    </w:p>
    <w:p w:rsidR="001C66BB" w:rsidRPr="00945A72" w:rsidRDefault="001C66BB" w:rsidP="001C66BB">
      <w:pPr>
        <w:pStyle w:val="a4"/>
        <w:tabs>
          <w:tab w:val="left" w:pos="142"/>
        </w:tabs>
        <w:spacing w:line="276" w:lineRule="auto"/>
        <w:ind w:firstLine="709"/>
        <w:jc w:val="both"/>
        <w:rPr>
          <w:rFonts w:ascii="Times New Roman" w:hAnsi="Times New Roman" w:cs="Times New Roman"/>
          <w:b/>
          <w:bCs/>
          <w:sz w:val="24"/>
          <w:szCs w:val="24"/>
        </w:rPr>
      </w:pPr>
      <w:r w:rsidRPr="00945A72">
        <w:rPr>
          <w:rFonts w:ascii="Times New Roman" w:hAnsi="Times New Roman" w:cs="Times New Roman"/>
          <w:b/>
          <w:bCs/>
          <w:sz w:val="24"/>
          <w:szCs w:val="24"/>
        </w:rPr>
        <w:t>3.2.1. Печатные издания</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1. Власов В. М. Техническое обслуживание и ремонт автомобилей: учеб.  пособие для СПО.- 13-е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и доп. – М: Академия, 2017.- 432 с.</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2. Степанов В. Н. Автомобильные двигатели. Расчеты: учеб. пособие для СПО.- 2-е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xml:space="preserve">. и доп. – М: Издательство </w:t>
      </w:r>
      <w:proofErr w:type="spellStart"/>
      <w:r w:rsidRPr="00945A72">
        <w:rPr>
          <w:rFonts w:ascii="Times New Roman" w:eastAsia="Times New Roman" w:hAnsi="Times New Roman" w:cs="Times New Roman"/>
          <w:color w:val="000000"/>
          <w:sz w:val="24"/>
          <w:szCs w:val="24"/>
          <w:lang w:eastAsia="ru-RU"/>
        </w:rPr>
        <w:t>Юрайт</w:t>
      </w:r>
      <w:proofErr w:type="spellEnd"/>
      <w:r w:rsidRPr="00945A72">
        <w:rPr>
          <w:rFonts w:ascii="Times New Roman" w:eastAsia="Times New Roman" w:hAnsi="Times New Roman" w:cs="Times New Roman"/>
          <w:color w:val="000000"/>
          <w:sz w:val="24"/>
          <w:szCs w:val="24"/>
          <w:lang w:eastAsia="ru-RU"/>
        </w:rPr>
        <w:t>, 2017.- 148 с.- Серия: Профессиональное образование</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sz w:val="24"/>
          <w:szCs w:val="24"/>
          <w:lang w:eastAsia="ru-RU"/>
        </w:rPr>
        <w:t>3. Автотранспорт: эксплуатация, обслуживание, ремонт. – М: Издательство «Транспорт и Связь», 2014-2018г.</w:t>
      </w:r>
    </w:p>
    <w:p w:rsidR="001C66BB" w:rsidRPr="00945A72" w:rsidRDefault="001C66BB" w:rsidP="001C66BB">
      <w:pPr>
        <w:pStyle w:val="a4"/>
        <w:tabs>
          <w:tab w:val="left" w:pos="142"/>
        </w:tabs>
        <w:spacing w:line="276" w:lineRule="auto"/>
        <w:ind w:firstLine="709"/>
        <w:jc w:val="both"/>
        <w:rPr>
          <w:rFonts w:ascii="Times New Roman" w:hAnsi="Times New Roman" w:cs="Times New Roman"/>
          <w:b/>
          <w:sz w:val="24"/>
          <w:szCs w:val="24"/>
        </w:rPr>
      </w:pPr>
    </w:p>
    <w:p w:rsidR="001C66BB" w:rsidRPr="00945A72" w:rsidRDefault="001C66BB" w:rsidP="001C66BB">
      <w:pPr>
        <w:pStyle w:val="a4"/>
        <w:tabs>
          <w:tab w:val="left" w:pos="142"/>
        </w:tabs>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3.2.2. Электронные ресурсы:</w:t>
      </w:r>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1.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Устройство автомобиля : учебник для СПО УМО/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Ар Медиа, 2019. — 430 c. — ISBN 978-5-4488-0260-7, 978-5-4497-0060-5. — Текст : электронный // Электронно-библиотечная система IPR BOOKS : [сайт]. — URL: </w:t>
      </w:r>
      <w:hyperlink r:id="rId23" w:history="1">
        <w:r w:rsidRPr="00945A72">
          <w:rPr>
            <w:rFonts w:ascii="Times New Roman" w:eastAsia="Times New Roman" w:hAnsi="Times New Roman" w:cs="Times New Roman"/>
            <w:sz w:val="24"/>
            <w:szCs w:val="24"/>
            <w:u w:val="single"/>
            <w:lang w:eastAsia="ru-RU"/>
          </w:rPr>
          <w:t>http://www.iprbookshop.ru/86528.html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2. Акулова, А. А. Основы конструкции автомобилей : учебное пособие для СПО / А. А. Акулова, Ю. Н. Строганов ; под редакцией Ю. Н. Строганова. — 2-е изд. — Саратов : Профобразование, 2021. — 166 c. — ISBN 978-5-4488-1115-9. — Текст : электронный // Цифровой образовательный ресурс IPR SMART : [сайт]. — URL: </w:t>
      </w:r>
      <w:hyperlink r:id="rId24" w:history="1">
        <w:r w:rsidRPr="00945A72">
          <w:rPr>
            <w:rFonts w:ascii="Times New Roman" w:eastAsia="Times New Roman" w:hAnsi="Times New Roman" w:cs="Times New Roman"/>
            <w:sz w:val="24"/>
            <w:szCs w:val="24"/>
            <w:u w:val="single"/>
            <w:lang w:eastAsia="ru-RU"/>
          </w:rPr>
          <w:t>https://www.iprbookshop.ru/104911.html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3.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Автомобильные эксплуатационные материалы : учебное пособие для СПО /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Эр Медиа, 2019. — 148 c. — ISBN 978-5-4486-0178-1, 978-5-4488-0214-0. — Текст : электронный // Электронно-библиотечная система IPR BOOKS : [сайт]. — URL: </w:t>
      </w:r>
      <w:hyperlink r:id="rId25" w:history="1">
        <w:r w:rsidRPr="00945A72">
          <w:rPr>
            <w:rFonts w:ascii="Times New Roman" w:eastAsia="Times New Roman" w:hAnsi="Times New Roman" w:cs="Times New Roman"/>
            <w:sz w:val="24"/>
            <w:szCs w:val="24"/>
            <w:u w:val="single"/>
            <w:lang w:eastAsia="ru-RU"/>
          </w:rPr>
          <w:t>http://www.iprbookshop.ru/98583.html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4. Савич, Е. Л. Устройство автомобилей : учебное пособие / Е. Л. Савич, А. С. Гурский, Е. А. Лагун. — 2-е изд. — Минск : Республиканский институт профессионального образования (РИПО), 2020. — 448 c. — ISBN 978-985-7234-44-8. — Текст : электронный // Электронно-библиотечная система IPR BOOKS : [сайт]. — URL: </w:t>
      </w:r>
      <w:hyperlink r:id="rId26" w:history="1">
        <w:r w:rsidRPr="00945A72">
          <w:rPr>
            <w:rFonts w:ascii="Times New Roman" w:eastAsia="Times New Roman" w:hAnsi="Times New Roman" w:cs="Times New Roman"/>
            <w:sz w:val="24"/>
            <w:szCs w:val="24"/>
            <w:u w:val="single"/>
            <w:lang w:eastAsia="ru-RU"/>
          </w:rPr>
          <w:t>http://www.iprbookshop.ru/100386.html</w:t>
        </w:r>
      </w:hyperlink>
    </w:p>
    <w:p w:rsidR="00C37FF4" w:rsidRDefault="001C66BB" w:rsidP="00DA7C4B">
      <w:pPr>
        <w:spacing w:after="0"/>
        <w:jc w:val="both"/>
        <w:rPr>
          <w:rFonts w:ascii="Times New Roman" w:hAnsi="Times New Roman"/>
          <w:sz w:val="24"/>
          <w:szCs w:val="24"/>
          <w:u w:val="single"/>
        </w:rPr>
      </w:pPr>
      <w:r w:rsidRPr="00945A72">
        <w:rPr>
          <w:rFonts w:ascii="Times New Roman" w:hAnsi="Times New Roman"/>
          <w:sz w:val="24"/>
          <w:szCs w:val="24"/>
        </w:rPr>
        <w:t xml:space="preserve">5. Тихонович, А. М. Устройство автомобилей : учебник / А. М. Тихонович, К. В. </w:t>
      </w:r>
      <w:proofErr w:type="spellStart"/>
      <w:r w:rsidRPr="00945A72">
        <w:rPr>
          <w:rFonts w:ascii="Times New Roman" w:hAnsi="Times New Roman"/>
          <w:sz w:val="24"/>
          <w:szCs w:val="24"/>
        </w:rPr>
        <w:t>Буйкус</w:t>
      </w:r>
      <w:proofErr w:type="spellEnd"/>
      <w:r w:rsidRPr="00945A72">
        <w:rPr>
          <w:rFonts w:ascii="Times New Roman" w:hAnsi="Times New Roman"/>
          <w:sz w:val="24"/>
          <w:szCs w:val="24"/>
        </w:rPr>
        <w:t xml:space="preserve">. — Минск : Республиканский институт профессионального образования (РИПО), 2019. — </w:t>
      </w:r>
      <w:r w:rsidRPr="00945A72">
        <w:rPr>
          <w:rFonts w:ascii="Times New Roman" w:hAnsi="Times New Roman"/>
          <w:sz w:val="24"/>
          <w:szCs w:val="24"/>
        </w:rPr>
        <w:lastRenderedPageBreak/>
        <w:t xml:space="preserve">304 c. — ISBN 978-985-503-886-4. — Текст : электронный // Цифровой образовательный ресурс IPR SMART : [сайт]. — URL: </w:t>
      </w:r>
      <w:hyperlink r:id="rId27" w:history="1">
        <w:r w:rsidRPr="00945A72">
          <w:rPr>
            <w:rFonts w:ascii="Times New Roman" w:hAnsi="Times New Roman"/>
            <w:sz w:val="24"/>
            <w:szCs w:val="24"/>
            <w:u w:val="single"/>
          </w:rPr>
          <w:t>https://www.iprbookshop.ru/94326.html</w:t>
        </w:r>
      </w:hyperlink>
    </w:p>
    <w:p w:rsidR="00DA7C4B" w:rsidRDefault="00DA7C4B" w:rsidP="00DA7C4B">
      <w:pPr>
        <w:spacing w:after="0"/>
        <w:jc w:val="both"/>
        <w:rPr>
          <w:rFonts w:ascii="Times New Roman" w:hAnsi="Times New Roman"/>
          <w:sz w:val="24"/>
          <w:szCs w:val="24"/>
          <w:u w:val="single"/>
        </w:rPr>
      </w:pPr>
    </w:p>
    <w:p w:rsidR="00DA7C4B" w:rsidRDefault="00DA7C4B" w:rsidP="00DA7C4B">
      <w:pPr>
        <w:spacing w:after="0"/>
        <w:jc w:val="both"/>
        <w:rPr>
          <w:rFonts w:ascii="Times New Roman" w:hAnsi="Times New Roman"/>
          <w:sz w:val="24"/>
          <w:szCs w:val="24"/>
          <w:u w:val="single"/>
        </w:rPr>
      </w:pPr>
    </w:p>
    <w:p w:rsidR="00C37FF4" w:rsidRPr="00945A72" w:rsidRDefault="001F6058" w:rsidP="000771DF">
      <w:pPr>
        <w:autoSpaceDE w:val="0"/>
        <w:autoSpaceDN w:val="0"/>
        <w:adjustRightInd w:val="0"/>
        <w:spacing w:after="0"/>
        <w:jc w:val="center"/>
        <w:rPr>
          <w:rFonts w:ascii="Times New Roman" w:hAnsi="Times New Roman"/>
          <w:b/>
          <w:bCs/>
          <w:sz w:val="24"/>
          <w:szCs w:val="24"/>
        </w:rPr>
      </w:pPr>
      <w:r w:rsidRPr="00945A72">
        <w:rPr>
          <w:rFonts w:ascii="Times New Roman" w:hAnsi="Times New Roman"/>
          <w:b/>
          <w:bCs/>
          <w:sz w:val="24"/>
          <w:szCs w:val="24"/>
        </w:rPr>
        <w:t>4</w:t>
      </w:r>
      <w:r w:rsidR="000771DF" w:rsidRPr="00945A72">
        <w:rPr>
          <w:rFonts w:ascii="Times New Roman" w:hAnsi="Times New Roman"/>
          <w:b/>
          <w:bCs/>
          <w:sz w:val="24"/>
          <w:szCs w:val="24"/>
        </w:rPr>
        <w:t>. КОНТРОЛЬ И ОЦЕНКА РЕЗУЛЬТАТОВ</w:t>
      </w:r>
      <w:r w:rsidR="00C37FF4" w:rsidRPr="00945A72">
        <w:rPr>
          <w:rFonts w:ascii="Times New Roman" w:hAnsi="Times New Roman"/>
          <w:b/>
          <w:bCs/>
          <w:sz w:val="24"/>
          <w:szCs w:val="24"/>
        </w:rPr>
        <w:t xml:space="preserve"> ОСВОЕНИЯ ПРОФЕССИОНАЛЬНОГО МОДУЛЯ</w:t>
      </w:r>
    </w:p>
    <w:p w:rsidR="00C37FF4" w:rsidRPr="00945A72" w:rsidRDefault="00C37FF4" w:rsidP="00FD2A9B">
      <w:pPr>
        <w:autoSpaceDE w:val="0"/>
        <w:autoSpaceDN w:val="0"/>
        <w:adjustRightInd w:val="0"/>
        <w:spacing w:after="0"/>
        <w:jc w:val="both"/>
        <w:rPr>
          <w:rFonts w:ascii="Times New Roman" w:hAnsi="Times New Roman"/>
          <w:b/>
          <w:bCs/>
          <w:sz w:val="24"/>
          <w:szCs w:val="24"/>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4549"/>
        <w:gridCol w:w="1698"/>
        <w:gridCol w:w="1465"/>
      </w:tblGrid>
      <w:tr w:rsidR="00C37FF4" w:rsidRPr="00945A72" w:rsidTr="00845112">
        <w:trPr>
          <w:trHeight w:val="380"/>
        </w:trPr>
        <w:tc>
          <w:tcPr>
            <w:tcW w:w="1854" w:type="dxa"/>
            <w:vAlign w:val="center"/>
          </w:tcPr>
          <w:p w:rsidR="00C37FF4" w:rsidRPr="00945A72" w:rsidRDefault="00C37FF4" w:rsidP="00582DC3">
            <w:pPr>
              <w:spacing w:after="0" w:line="240" w:lineRule="auto"/>
              <w:jc w:val="both"/>
              <w:rPr>
                <w:rFonts w:ascii="Times New Roman" w:hAnsi="Times New Roman"/>
                <w:b/>
                <w:sz w:val="24"/>
                <w:szCs w:val="24"/>
              </w:rPr>
            </w:pPr>
            <w:r w:rsidRPr="00945A72">
              <w:rPr>
                <w:rFonts w:ascii="Times New Roman" w:hAnsi="Times New Roman"/>
                <w:b/>
                <w:sz w:val="24"/>
                <w:szCs w:val="24"/>
              </w:rPr>
              <w:t>Профессиональные компетенции</w:t>
            </w:r>
          </w:p>
        </w:tc>
        <w:tc>
          <w:tcPr>
            <w:tcW w:w="5376" w:type="dxa"/>
            <w:shd w:val="clear" w:color="auto" w:fill="auto"/>
            <w:vAlign w:val="center"/>
          </w:tcPr>
          <w:p w:rsidR="00C37FF4" w:rsidRPr="00945A72" w:rsidRDefault="00C37FF4" w:rsidP="00582DC3">
            <w:pPr>
              <w:spacing w:after="0" w:line="240" w:lineRule="auto"/>
              <w:jc w:val="both"/>
              <w:rPr>
                <w:rFonts w:ascii="Times New Roman" w:hAnsi="Times New Roman"/>
                <w:b/>
                <w:sz w:val="24"/>
                <w:szCs w:val="24"/>
              </w:rPr>
            </w:pPr>
            <w:r w:rsidRPr="00945A72">
              <w:rPr>
                <w:rFonts w:ascii="Times New Roman" w:hAnsi="Times New Roman"/>
                <w:b/>
                <w:sz w:val="24"/>
                <w:szCs w:val="24"/>
              </w:rPr>
              <w:t>Оцениваемые знания и умения, действия</w:t>
            </w:r>
          </w:p>
        </w:tc>
        <w:tc>
          <w:tcPr>
            <w:tcW w:w="1417" w:type="dxa"/>
            <w:shd w:val="clear" w:color="auto" w:fill="auto"/>
            <w:vAlign w:val="center"/>
          </w:tcPr>
          <w:p w:rsidR="00C37FF4" w:rsidRPr="00945A72" w:rsidRDefault="00C37FF4" w:rsidP="00582DC3">
            <w:pPr>
              <w:spacing w:after="0" w:line="240" w:lineRule="auto"/>
              <w:jc w:val="both"/>
              <w:rPr>
                <w:rFonts w:ascii="Times New Roman" w:hAnsi="Times New Roman"/>
                <w:b/>
                <w:sz w:val="24"/>
                <w:szCs w:val="24"/>
              </w:rPr>
            </w:pPr>
            <w:r w:rsidRPr="00945A72">
              <w:rPr>
                <w:rFonts w:ascii="Times New Roman" w:hAnsi="Times New Roman"/>
                <w:b/>
                <w:sz w:val="24"/>
                <w:szCs w:val="24"/>
              </w:rPr>
              <w:t>Методы оценки</w:t>
            </w:r>
          </w:p>
        </w:tc>
        <w:tc>
          <w:tcPr>
            <w:tcW w:w="1418" w:type="dxa"/>
            <w:vAlign w:val="center"/>
          </w:tcPr>
          <w:p w:rsidR="00C37FF4" w:rsidRPr="00945A72" w:rsidRDefault="00C37FF4" w:rsidP="00582DC3">
            <w:pPr>
              <w:spacing w:after="0" w:line="240" w:lineRule="auto"/>
              <w:jc w:val="both"/>
              <w:rPr>
                <w:rFonts w:ascii="Times New Roman" w:hAnsi="Times New Roman"/>
                <w:b/>
                <w:sz w:val="24"/>
                <w:szCs w:val="24"/>
              </w:rPr>
            </w:pPr>
            <w:r w:rsidRPr="00945A72">
              <w:rPr>
                <w:rFonts w:ascii="Times New Roman" w:hAnsi="Times New Roman"/>
                <w:b/>
                <w:sz w:val="24"/>
                <w:szCs w:val="24"/>
              </w:rPr>
              <w:t>Критерии оценки</w:t>
            </w:r>
          </w:p>
        </w:tc>
      </w:tr>
      <w:tr w:rsidR="00C37FF4" w:rsidRPr="00945A72" w:rsidTr="00845112">
        <w:tc>
          <w:tcPr>
            <w:tcW w:w="1854" w:type="dxa"/>
            <w:vMerge w:val="restart"/>
          </w:tcPr>
          <w:p w:rsidR="00C37FF4" w:rsidRPr="00945A72" w:rsidRDefault="00C37FF4" w:rsidP="00582DC3">
            <w:pPr>
              <w:spacing w:after="0" w:line="240" w:lineRule="auto"/>
              <w:ind w:firstLine="30"/>
              <w:jc w:val="both"/>
              <w:rPr>
                <w:rFonts w:ascii="Times New Roman" w:hAnsi="Times New Roman"/>
                <w:sz w:val="24"/>
                <w:szCs w:val="24"/>
              </w:rPr>
            </w:pPr>
            <w:r w:rsidRPr="00945A72">
              <w:rPr>
                <w:rFonts w:ascii="Times New Roman" w:hAnsi="Times New Roman"/>
                <w:sz w:val="24"/>
                <w:szCs w:val="24"/>
              </w:rPr>
              <w:t>ПК 5.1. Планировать деятельность подразделения по техническому обслуживанию и ремонту систем, узлов и двигателей автомобиля.</w:t>
            </w:r>
          </w:p>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Действующие законодательные и нормативные акты, регулирующие производственно-хозяйственную деятельность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основные технико-экономические   показатели производственной деятельности;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 методики расчета технико-экономических показателей производственной деятельности.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Требования «Положения о техническом обслуживании и ремонте подвижного состава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 основы организации деятельности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системы и методы выполнения технических воздействий;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технико-экономических показателей производственной деятельности;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нормы межремонтных пробегов;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корректировки периодичности и трудоемкости технических воздействий;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порядок разработки и оформления технической документации.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Категории работников на предприятиях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планового фонда рабочего времени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действующие законодательные и нормативные акты, регулирующие порядок исчисления и выплаты заработной платы;</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 и систем оплаты труда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назначение тарифной системы оплаты труда и ее элементы;</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виды доплат и надбавок к заработной </w:t>
            </w:r>
            <w:r w:rsidRPr="00945A72">
              <w:rPr>
                <w:rFonts w:ascii="Times New Roman" w:hAnsi="Times New Roman" w:cs="Times New Roman"/>
                <w:sz w:val="24"/>
                <w:szCs w:val="24"/>
              </w:rPr>
              <w:lastRenderedPageBreak/>
              <w:t>плате на предприятиях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состав общего фонда заработной платы персонала с начислениями;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действующие ставки налога на доходы физических лиц;</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действующие ставки по платежам во внебюджетные фонды РФ.</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Классификацию затрат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статьи сметы затрат;</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составления сметы затрат;</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методику </w:t>
            </w:r>
            <w:proofErr w:type="spellStart"/>
            <w:r w:rsidRPr="00945A72">
              <w:rPr>
                <w:rFonts w:ascii="Times New Roman" w:hAnsi="Times New Roman" w:cs="Times New Roman"/>
                <w:sz w:val="24"/>
                <w:szCs w:val="24"/>
              </w:rPr>
              <w:t>калькулирования</w:t>
            </w:r>
            <w:proofErr w:type="spellEnd"/>
            <w:r w:rsidRPr="00945A72">
              <w:rPr>
                <w:rFonts w:ascii="Times New Roman" w:hAnsi="Times New Roman" w:cs="Times New Roman"/>
                <w:sz w:val="24"/>
                <w:szCs w:val="24"/>
              </w:rPr>
              <w:t xml:space="preserve"> себестоимости транспортной продукции;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способы наглядного представления и изображения   данных;</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методы ценообразования на предприятиях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доходов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валовой прибыли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общий и специальный налоговые режимы; </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действующие ставки налогов, в зависимости от выбранного режима налогообложения;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величины чистой прибыли;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порядок распределения и использования прибыли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методы расчета экономической эффективности производственной деятельности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проведения экономического анализа деятельности предприятия.</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Тестирование</w:t>
            </w:r>
          </w:p>
          <w:p w:rsidR="00C37FF4" w:rsidRPr="00945A72" w:rsidRDefault="00C37FF4" w:rsidP="00582DC3">
            <w:pPr>
              <w:spacing w:after="0" w:line="240" w:lineRule="auto"/>
              <w:jc w:val="both"/>
              <w:rPr>
                <w:rFonts w:ascii="Times New Roman" w:hAnsi="Times New Roman"/>
                <w:sz w:val="24"/>
                <w:szCs w:val="24"/>
              </w:rPr>
            </w:pP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60%  правильных ответов при бинарной оценке</w:t>
            </w:r>
          </w:p>
        </w:tc>
      </w:tr>
      <w:tr w:rsidR="00C37FF4" w:rsidRPr="00945A72" w:rsidTr="00845112">
        <w:tc>
          <w:tcPr>
            <w:tcW w:w="1854" w:type="dxa"/>
            <w:vMerge/>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производственной мощности подразделения по установленным срокам;</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обеспечивать правильность и своевременность оформления первичных документов;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рассчитывать по принятой методологии основные технико-экономические показатели производственной деятельности;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планировать производственную программу на один автомобиле-день работы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планировать производственную </w:t>
            </w:r>
            <w:r w:rsidRPr="00945A72">
              <w:rPr>
                <w:rFonts w:ascii="Times New Roman" w:hAnsi="Times New Roman" w:cs="Times New Roman"/>
                <w:sz w:val="24"/>
                <w:szCs w:val="24"/>
              </w:rPr>
              <w:lastRenderedPageBreak/>
              <w:t>программу на год по всему парку автомобилей;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оформлять документацию по результатам расчетов.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Организовывать работу производственного подразделения;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обеспечивать правильность и своевременность оформления первичных документов;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количество технических воздействий за планируемый период;</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объемы работ по техническому обслуживанию и ремонту автомобилей;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потребность в техническом оснащении и материальном обеспечении работ по техническому обслуживанию и ремонту автомобилей;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контролировать соблюдение технологических процессов;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оперативно выявлять и устранять причины нарушений технологических процессов;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затраты на техническое обслуживание и ремонт автомобилей;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оформлять документацию по результатам расчетов.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Различать списочное и явочное количество сотрудников;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планового фонда рабочего времени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численность персонала путем учета трудоемкости программы производства;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рассчитывать потребность в основных и вспомогательных рабочих для производственного подразделения;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использовать технически-обоснованные нормы труда;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производительности труда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планировать размер оплаты труда работников; </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среднемесячной заработной платы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доплат и надбавок к заработной плате работников;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определять размер основного фонда </w:t>
            </w:r>
            <w:r w:rsidRPr="00945A72">
              <w:rPr>
                <w:rFonts w:ascii="Times New Roman" w:hAnsi="Times New Roman" w:cs="Times New Roman"/>
                <w:sz w:val="24"/>
                <w:szCs w:val="24"/>
              </w:rPr>
              <w:lastRenderedPageBreak/>
              <w:t>заработной платы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размер дополнительного фонда заработной платы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рассчитывать общий фонд заработной платы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платежей во внебюджетные фонды РФ;</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формировать общий фонд заработной платы персонала с начислениями.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Формировать смету затрат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затрат предприятия по статьям сметы затрат;</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структуру затрат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калькулировать себестоимость транспортной продукции по статьям сметы затрат;</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графически представлять результаты произведенных расчетов;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рассчитывать тариф на услуги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оформлять документацию по результатам расчетов.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величины доходов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величины валовой прибыли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налога на прибыть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производить расчет величины чистой прибыли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рассчитывать   экономическую эффективность производственной деятельности;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проводить анализ результатов деятельности предприятия автомобильного транспорта.</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Решение ситуационных  задач</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vMerge/>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Планирование производственной программы по эксплуатации подвижного состава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Планирование производственной программы по техническому обслуживанию и ремонту подвижного состава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Планирование численности производственного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Составление сметы затрат и </w:t>
            </w:r>
            <w:proofErr w:type="spellStart"/>
            <w:r w:rsidRPr="00945A72">
              <w:rPr>
                <w:rFonts w:ascii="Times New Roman" w:hAnsi="Times New Roman" w:cs="Times New Roman"/>
                <w:sz w:val="24"/>
                <w:szCs w:val="24"/>
              </w:rPr>
              <w:lastRenderedPageBreak/>
              <w:t>калькулирование</w:t>
            </w:r>
            <w:proofErr w:type="spellEnd"/>
            <w:r w:rsidRPr="00945A72">
              <w:rPr>
                <w:rFonts w:ascii="Times New Roman" w:hAnsi="Times New Roman" w:cs="Times New Roman"/>
                <w:sz w:val="24"/>
                <w:szCs w:val="24"/>
              </w:rPr>
              <w:t xml:space="preserve"> себестоимости продукции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Определение финансовых результатов деятельности предприятия автомобильного транспорта.</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Практическая работа</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vMerge w:val="restart"/>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ПК 5.2. Организовывать материально-техническое обеспечение процесса по техническому обслуживанию и ремонту автотранспортных средств</w:t>
            </w: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Характерные особенности основных фондов предприятий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классификацию основных фондов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виды оценки основных фондов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особенности структуры основных фондов предприятий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показателей, характеризующих техническое состояние и движение основных фондов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методы начисления амортизации по основным фондам;</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оценки эффективности использования основных фондов.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Состав и структуру оборотных средств предприятий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стадии кругооборота оборотных средств;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принципы и методику нормирования оборотных фондов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показателей   использования основных средств.</w:t>
            </w:r>
          </w:p>
          <w:p w:rsidR="00C37FF4" w:rsidRPr="00945A72" w:rsidRDefault="00C37FF4" w:rsidP="00582DC3">
            <w:pPr>
              <w:pStyle w:val="a4"/>
              <w:jc w:val="both"/>
              <w:rPr>
                <w:rFonts w:ascii="Times New Roman" w:hAnsi="Times New Roman" w:cs="Times New Roman"/>
                <w:sz w:val="24"/>
                <w:szCs w:val="24"/>
              </w:rPr>
            </w:pP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Цели материально-технического снабжения производства;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задачи службы материально-технического снабжения;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объекты материального снабжения на предприятиях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методику расчета затрат по объектам материально-технического снабжения в натуральном и стоимостном выражении.</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Тестирование</w:t>
            </w:r>
          </w:p>
          <w:p w:rsidR="00C37FF4" w:rsidRPr="00945A72" w:rsidRDefault="00C37FF4" w:rsidP="00582DC3">
            <w:pPr>
              <w:spacing w:after="0" w:line="240" w:lineRule="auto"/>
              <w:jc w:val="both"/>
              <w:rPr>
                <w:rFonts w:ascii="Times New Roman" w:hAnsi="Times New Roman"/>
                <w:sz w:val="24"/>
                <w:szCs w:val="24"/>
              </w:rPr>
            </w:pP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60% правильных ответов при бинарной оценке</w:t>
            </w:r>
          </w:p>
        </w:tc>
      </w:tr>
      <w:tr w:rsidR="00C37FF4" w:rsidRPr="00945A72" w:rsidTr="00845112">
        <w:tc>
          <w:tcPr>
            <w:tcW w:w="1854" w:type="dxa"/>
            <w:vMerge/>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Проводить оценку стоимости основных фондов;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анализировать объем и состав основных фондов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техническое состояние основных фондов;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анализировать движение основных фондов;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рассчитывать величину амортизационных отчислений;</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эффективность использования основных фондов.</w:t>
            </w:r>
          </w:p>
          <w:p w:rsidR="00C37FF4" w:rsidRPr="00945A72" w:rsidRDefault="00C37FF4" w:rsidP="00582DC3">
            <w:pPr>
              <w:pStyle w:val="a4"/>
              <w:jc w:val="both"/>
              <w:rPr>
                <w:rFonts w:ascii="Times New Roman" w:hAnsi="Times New Roman" w:cs="Times New Roman"/>
                <w:sz w:val="24"/>
                <w:szCs w:val="24"/>
              </w:rPr>
            </w:pP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потребность в оборотных средствах;</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нормировать оборотные средства предприятия;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эффективность использования оборотных средств;</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выявлять пути ускорения оборачиваемости оборотных средств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Определять потребность предприятия автомобильного транспорта в объектах материально-технического снабжения в натуральном и стоимостном выражении.</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Решение ситуационных  задач </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vMerge/>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Формирование состава и структуры основных фондов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Формирование состава и структуры оборотных средств предприятия автомобильного транспорта.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Планирование материально-технического снабжения производства.</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Практическая работа</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vMerge w:val="restart"/>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Сущность, систему, методы, принципы, уровни и функции менеджмента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Квалификационные требования ЕТКС по должностям «Слесарь по ремонту автомобилей», «Техник по ТО и ремонту автомобилей», «Мастер участка»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Разделение труда в организации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типы организационных структур управления</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Принципы построения организационной структуры управления</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закономерности нормы управляемости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Сущность, систему, методы, принципы, уровни и функции менеджмента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механизм мотивации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Методы мотивации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Теории мотивации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Сущность, систему, методы, принципы, </w:t>
            </w:r>
            <w:r w:rsidRPr="00945A72">
              <w:rPr>
                <w:rFonts w:ascii="Times New Roman" w:hAnsi="Times New Roman" w:cs="Times New Roman"/>
                <w:sz w:val="24"/>
                <w:szCs w:val="24"/>
              </w:rPr>
              <w:lastRenderedPageBreak/>
              <w:t>уровни и функции менеджмента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механизм контроля деятельности персонала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контроля деятельности персонала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Принципы </w:t>
            </w:r>
            <w:r w:rsidR="003B33A4" w:rsidRPr="00945A72">
              <w:rPr>
                <w:rFonts w:ascii="Times New Roman" w:hAnsi="Times New Roman" w:cs="Times New Roman"/>
                <w:sz w:val="24"/>
                <w:szCs w:val="24"/>
              </w:rPr>
              <w:t xml:space="preserve"> и виды </w:t>
            </w:r>
            <w:r w:rsidRPr="00945A72">
              <w:rPr>
                <w:rFonts w:ascii="Times New Roman" w:hAnsi="Times New Roman" w:cs="Times New Roman"/>
                <w:sz w:val="24"/>
                <w:szCs w:val="24"/>
              </w:rPr>
              <w:t>контроля деятельности персонала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Влияние контроля на поведение персонала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 контроля «Управленческая пятерня»</w:t>
            </w:r>
            <w:r w:rsidR="00673560" w:rsidRPr="00945A72">
              <w:rPr>
                <w:rFonts w:ascii="Times New Roman" w:hAnsi="Times New Roman" w:cs="Times New Roman"/>
                <w:sz w:val="24"/>
                <w:szCs w:val="24"/>
              </w:rPr>
              <w:t>.</w:t>
            </w:r>
            <w:r w:rsidRPr="00945A72">
              <w:rPr>
                <w:rFonts w:ascii="Times New Roman" w:hAnsi="Times New Roman" w:cs="Times New Roman"/>
                <w:sz w:val="24"/>
                <w:szCs w:val="24"/>
              </w:rPr>
              <w:t xml:space="preserve"> </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Нормы трудового законодательства по дисциплинарным </w:t>
            </w:r>
            <w:r w:rsidR="00673560" w:rsidRPr="00945A72">
              <w:rPr>
                <w:rFonts w:ascii="Times New Roman" w:hAnsi="Times New Roman" w:cs="Times New Roman"/>
                <w:sz w:val="24"/>
                <w:szCs w:val="24"/>
              </w:rPr>
              <w:t>взысканиям.</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Положения нормативно-правового акта «Правила оказания услуг (выполнения работ) по ТО и ремонту автомототранспортных средств»</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Положения действующей системы менеджмента качества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стиля руководства, одномерные и двумерные модели стилей руководства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виды власти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Роль власти в руководстве коллективом</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Баланс власти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концепции лидерства</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Формальное и неформальное руководство коллективом</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Типы работников по матрице «потенциал-объем выполняемой работы»</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виды управленческих решений</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Стадии управленческих решений</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Этапы принятия рационального решения</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Методы принятия управленческих решений</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и цель коммуникации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Элементы коммуникационного процесса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Этапы коммуникационного процесса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вербального и невербального общения</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Каналы передачи сообщения</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Типы коммуникационных помех и способы их минимизации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Коммуникационные потоки в организации</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Понятие, вилы конфликтов</w:t>
            </w:r>
            <w:r w:rsidR="00673560"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Стратегии поведения в конфликте</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Основы управленческого учета и документационного обеспечения технологических процессов по ТО и ремонту автомобильного транспорта</w:t>
            </w:r>
            <w:r w:rsidR="004C3847"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Понятие и классификация документации</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Порядок разработки и оформления технической и управленческой документации</w:t>
            </w:r>
            <w:r w:rsidR="004C3847"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Правила охраны труда</w:t>
            </w:r>
            <w:r w:rsidR="004C3847"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Правила пожарной</w:t>
            </w:r>
            <w:r w:rsidR="004C3847" w:rsidRPr="00945A72">
              <w:rPr>
                <w:rFonts w:ascii="Times New Roman" w:hAnsi="Times New Roman" w:cs="Times New Roman"/>
                <w:sz w:val="24"/>
                <w:szCs w:val="24"/>
              </w:rPr>
              <w:t xml:space="preserve"> и</w:t>
            </w:r>
            <w:r w:rsidRPr="00945A72">
              <w:rPr>
                <w:rFonts w:ascii="Times New Roman" w:hAnsi="Times New Roman" w:cs="Times New Roman"/>
                <w:sz w:val="24"/>
                <w:szCs w:val="24"/>
              </w:rPr>
              <w:t xml:space="preserve"> </w:t>
            </w:r>
            <w:r w:rsidR="004C3847" w:rsidRPr="00945A72">
              <w:rPr>
                <w:rFonts w:ascii="Times New Roman" w:hAnsi="Times New Roman" w:cs="Times New Roman"/>
                <w:sz w:val="24"/>
                <w:szCs w:val="24"/>
              </w:rPr>
              <w:t xml:space="preserve">экологической </w:t>
            </w:r>
            <w:r w:rsidRPr="00945A72">
              <w:rPr>
                <w:rFonts w:ascii="Times New Roman" w:hAnsi="Times New Roman" w:cs="Times New Roman"/>
                <w:sz w:val="24"/>
                <w:szCs w:val="24"/>
              </w:rPr>
              <w:t>безопасности</w:t>
            </w:r>
            <w:r w:rsidR="004C3847"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Периодичность и правила проведения и оформления инструктажа</w:t>
            </w:r>
            <w:r w:rsidR="004C3847" w:rsidRPr="00945A72">
              <w:rPr>
                <w:rFonts w:ascii="Times New Roman" w:hAnsi="Times New Roman" w:cs="Times New Roman"/>
                <w:sz w:val="24"/>
                <w:szCs w:val="24"/>
              </w:rPr>
              <w:t>.</w:t>
            </w:r>
            <w:r w:rsidR="004C3847" w:rsidRPr="00945A72">
              <w:rPr>
                <w:rFonts w:ascii="Times New Roman" w:hAnsi="Times New Roman" w:cs="Times New Roman"/>
                <w:sz w:val="24"/>
                <w:szCs w:val="24"/>
              </w:rPr>
              <w:br/>
            </w:r>
          </w:p>
        </w:tc>
        <w:tc>
          <w:tcPr>
            <w:tcW w:w="1417" w:type="dxa"/>
            <w:shd w:val="clear" w:color="auto" w:fill="auto"/>
          </w:tcPr>
          <w:p w:rsidR="00845112" w:rsidRPr="00945A72" w:rsidRDefault="00845112"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Тестирование</w:t>
            </w:r>
          </w:p>
          <w:p w:rsidR="00C37FF4" w:rsidRPr="00945A72" w:rsidRDefault="00C37FF4" w:rsidP="00582DC3">
            <w:pPr>
              <w:spacing w:after="0" w:line="240" w:lineRule="auto"/>
              <w:jc w:val="both"/>
              <w:rPr>
                <w:rFonts w:ascii="Times New Roman" w:hAnsi="Times New Roman"/>
                <w:sz w:val="24"/>
                <w:szCs w:val="24"/>
              </w:rPr>
            </w:pP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60% правильных ответов при бинарной оценке</w:t>
            </w:r>
          </w:p>
        </w:tc>
      </w:tr>
      <w:tr w:rsidR="00C37FF4" w:rsidRPr="00945A72" w:rsidTr="00845112">
        <w:tc>
          <w:tcPr>
            <w:tcW w:w="1854" w:type="dxa"/>
            <w:vMerge/>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соответствие квалификации работника требованиям к должности</w:t>
            </w:r>
            <w:r w:rsidR="003B33A4" w:rsidRPr="00945A72">
              <w:rPr>
                <w:rFonts w:ascii="Times New Roman" w:hAnsi="Times New Roman" w:cs="Times New Roman"/>
                <w:sz w:val="24"/>
                <w:szCs w:val="24"/>
              </w:rPr>
              <w:t>.</w:t>
            </w:r>
            <w:r w:rsidRPr="00945A72">
              <w:rPr>
                <w:rFonts w:ascii="Times New Roman" w:hAnsi="Times New Roman" w:cs="Times New Roman"/>
                <w:sz w:val="24"/>
                <w:szCs w:val="24"/>
              </w:rPr>
              <w:t xml:space="preserve"> </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Распределять должностные обязанности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Обосновывать расстановку рабочих по рабочим местам в соответствии с объемом работ и спецификой технологического процесса</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Выявлять потребности персонала</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Формировать факторы мотивации персонала</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Применять соответствующий метод мотивации</w:t>
            </w:r>
            <w:r w:rsidR="003B33A4" w:rsidRPr="00945A72">
              <w:rPr>
                <w:rFonts w:ascii="Times New Roman" w:hAnsi="Times New Roman" w:cs="Times New Roman"/>
                <w:sz w:val="24"/>
                <w:szCs w:val="24"/>
              </w:rPr>
              <w:t>, используя</w:t>
            </w:r>
            <w:r w:rsidRPr="00945A72">
              <w:rPr>
                <w:rFonts w:ascii="Times New Roman" w:hAnsi="Times New Roman" w:cs="Times New Roman"/>
                <w:sz w:val="24"/>
                <w:szCs w:val="24"/>
              </w:rPr>
              <w:t xml:space="preserve"> практические рекомендации по теориям поведения людей (теориям мотивации)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Устанавливать параметры контроля (формировать «контрольные точки»)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Собирать и обрабатывать фактические результаты деятельности персонала </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Сопоставлять фактические результаты деятельности персонала с заданными параметрами (планами)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отклонение фактических результатов от заданных параметров деятельности,  анализировать причины отклонения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Принимать и реализовывать корректирующие действия по устранению отклонения или пересмотру заданных параметров («контрольных точек»)</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Контролировать соблюдение технологических процессов и проверять качество выполненных работ</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Подготавливать отчетную документацию по результатам контроля</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w:t>
            </w:r>
            <w:r w:rsidR="003B33A4" w:rsidRPr="00945A72">
              <w:rPr>
                <w:rFonts w:ascii="Times New Roman" w:hAnsi="Times New Roman" w:cs="Times New Roman"/>
                <w:sz w:val="24"/>
                <w:szCs w:val="24"/>
              </w:rPr>
              <w:t>ординировать действия персонала</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Реализовывать власть</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Диагностировать управленческую задачу (проблему)</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Выставлять критерии и ограничения по вариантам решения управленческой задачи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Формировать альтернатив</w:t>
            </w:r>
            <w:r w:rsidR="003B33A4" w:rsidRPr="00945A72">
              <w:rPr>
                <w:rFonts w:ascii="Times New Roman" w:hAnsi="Times New Roman" w:cs="Times New Roman"/>
                <w:sz w:val="24"/>
                <w:szCs w:val="24"/>
              </w:rPr>
              <w:t>ные способы</w:t>
            </w:r>
            <w:r w:rsidRPr="00945A72">
              <w:rPr>
                <w:rFonts w:ascii="Times New Roman" w:hAnsi="Times New Roman" w:cs="Times New Roman"/>
                <w:sz w:val="24"/>
                <w:szCs w:val="24"/>
              </w:rPr>
              <w:t xml:space="preserve"> решения управленческой задачи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альтернативы решения управленческой задачи на предмет соответствия критериям выбора и ограничениям</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Осуществлять выбор варианта решения управленческой задачи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Реализовывать управленческое решение</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Формировать (отбирать) информацию для обмена</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Кодировать информацию в сообщение и выбирать каналы передачи сообщения</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Применять правила декодирования сообщения и обеспечивать обратную связь между субъектами коммуникационного процесса</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Предотвращать и разрешать конфликты</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Разрабатывать и оформлять техническую документацию</w:t>
            </w:r>
            <w:r w:rsidR="003B33A4" w:rsidRPr="00945A72">
              <w:rPr>
                <w:rFonts w:ascii="Times New Roman" w:hAnsi="Times New Roman" w:cs="Times New Roman"/>
                <w:sz w:val="24"/>
                <w:szCs w:val="24"/>
              </w:rPr>
              <w:t>.</w:t>
            </w:r>
            <w:r w:rsidRPr="00945A72">
              <w:rPr>
                <w:rFonts w:ascii="Times New Roman" w:hAnsi="Times New Roman" w:cs="Times New Roman"/>
                <w:sz w:val="24"/>
                <w:szCs w:val="24"/>
              </w:rPr>
              <w:t xml:space="preserve"> </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Оформлять управленческую документацию</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Соблюдать сроки формирования управленческой документации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обеспечение производства средствами пожаротушения</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обеспечение персонала средствами индивидуальной защиты</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Контролировать своевременное обновление средств защиты, формировать соответствующие заявки</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Контролировать процессы по </w:t>
            </w:r>
            <w:proofErr w:type="spellStart"/>
            <w:r w:rsidRPr="00945A72">
              <w:rPr>
                <w:rFonts w:ascii="Times New Roman" w:hAnsi="Times New Roman" w:cs="Times New Roman"/>
                <w:sz w:val="24"/>
                <w:szCs w:val="24"/>
              </w:rPr>
              <w:t>экологизации</w:t>
            </w:r>
            <w:proofErr w:type="spellEnd"/>
            <w:r w:rsidRPr="00945A72">
              <w:rPr>
                <w:rFonts w:ascii="Times New Roman" w:hAnsi="Times New Roman" w:cs="Times New Roman"/>
                <w:sz w:val="24"/>
                <w:szCs w:val="24"/>
              </w:rPr>
              <w:t xml:space="preserve"> производства</w:t>
            </w:r>
            <w:r w:rsidR="003B33A4"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Соблюдать периодичность проведения</w:t>
            </w:r>
            <w:r w:rsidR="003B33A4" w:rsidRPr="00945A72">
              <w:rPr>
                <w:rFonts w:ascii="Times New Roman" w:hAnsi="Times New Roman" w:cs="Times New Roman"/>
                <w:sz w:val="24"/>
                <w:szCs w:val="24"/>
              </w:rPr>
              <w:t>,</w:t>
            </w:r>
            <w:r w:rsidRPr="00945A72">
              <w:rPr>
                <w:rFonts w:ascii="Times New Roman" w:hAnsi="Times New Roman" w:cs="Times New Roman"/>
                <w:sz w:val="24"/>
                <w:szCs w:val="24"/>
              </w:rPr>
              <w:t xml:space="preserve"> </w:t>
            </w:r>
            <w:r w:rsidR="003B33A4" w:rsidRPr="00945A72">
              <w:rPr>
                <w:rFonts w:ascii="Times New Roman" w:hAnsi="Times New Roman" w:cs="Times New Roman"/>
                <w:sz w:val="24"/>
                <w:szCs w:val="24"/>
              </w:rPr>
              <w:t xml:space="preserve">правила проведения и оформления инструктажа </w:t>
            </w:r>
            <w:proofErr w:type="spellStart"/>
            <w:r w:rsidRPr="00945A72">
              <w:rPr>
                <w:rFonts w:ascii="Times New Roman" w:hAnsi="Times New Roman" w:cs="Times New Roman"/>
                <w:sz w:val="24"/>
                <w:szCs w:val="24"/>
              </w:rPr>
              <w:t>инструктажа</w:t>
            </w:r>
            <w:proofErr w:type="spellEnd"/>
            <w:r w:rsidRPr="00945A72">
              <w:rPr>
                <w:rFonts w:ascii="Times New Roman" w:hAnsi="Times New Roman" w:cs="Times New Roman"/>
                <w:sz w:val="24"/>
                <w:szCs w:val="24"/>
              </w:rPr>
              <w:t xml:space="preserve"> </w:t>
            </w:r>
            <w:r w:rsidR="003B33A4" w:rsidRPr="00945A72">
              <w:rPr>
                <w:rFonts w:ascii="Times New Roman" w:hAnsi="Times New Roman" w:cs="Times New Roman"/>
                <w:sz w:val="24"/>
                <w:szCs w:val="24"/>
              </w:rPr>
              <w:t>.</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Решение ситуационных  задач</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vMerge/>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Подбор и расстановка персонала, построение организационной структуры управления</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Построение системы мотивации персонала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Построение системы контроля деятельности персонала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Руководство персоналом</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Принятие и реализация управленческих решений</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Осуществление коммуникаций</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Документационное обеспечение управления и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Обеспечение безопасности труда персонала</w:t>
            </w:r>
            <w:r w:rsidR="00BC3948" w:rsidRPr="00945A72">
              <w:rPr>
                <w:rFonts w:ascii="Times New Roman" w:hAnsi="Times New Roman" w:cs="Times New Roman"/>
                <w:sz w:val="24"/>
                <w:szCs w:val="24"/>
              </w:rPr>
              <w:t>.</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Практическая работа</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ПК 5.4. Разрабатывать предложения по совершенствованию деятельности подразделения по техническому обслуживанию и ремонту автотранспортных средств.</w:t>
            </w: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Знания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Действующие законодательные и нормативные акты, регулирующие производственно-хозяйственную деятельность </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Основы менеджмента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Порядок  обеспечения производства материально-техническими, трудовыми и финансовыми ресурсами</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Порядок  использования материально-технических, трудовых и финансовых ресурсов</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Особенности технологического процесса ТО и ремонта автотранспортных средств</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Требования к организации технологического процесса ТО и ремонта автотранспортных средств</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Передовой опыт организации процесса по ТО и ремонту автотранспортных средств</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Нормативные документы по организации и проведению рационализаторской работы</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Документационное обеспечение управления и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Организационную структуру управления</w:t>
            </w:r>
            <w:r w:rsidR="00BC3948" w:rsidRPr="00945A72">
              <w:rPr>
                <w:rFonts w:ascii="Times New Roman" w:hAnsi="Times New Roman" w:cs="Times New Roman"/>
                <w:sz w:val="24"/>
                <w:szCs w:val="24"/>
              </w:rPr>
              <w:t>.</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Тестирование</w:t>
            </w:r>
          </w:p>
          <w:p w:rsidR="00C37FF4" w:rsidRPr="00945A72" w:rsidRDefault="00C37FF4" w:rsidP="00582DC3">
            <w:pPr>
              <w:spacing w:after="0" w:line="240" w:lineRule="auto"/>
              <w:jc w:val="both"/>
              <w:rPr>
                <w:rFonts w:ascii="Times New Roman" w:hAnsi="Times New Roman"/>
                <w:sz w:val="24"/>
                <w:szCs w:val="24"/>
              </w:rPr>
            </w:pP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60% правильных ответов при бинарной оценке</w:t>
            </w:r>
          </w:p>
        </w:tc>
      </w:tr>
      <w:tr w:rsidR="00C37FF4" w:rsidRPr="00945A72" w:rsidTr="00845112">
        <w:tc>
          <w:tcPr>
            <w:tcW w:w="1854" w:type="dxa"/>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Умения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Извлекать информацию через систему коммуникаций</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и анализировать использование материально-технических ресурсов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и анализировать использование трудовых ресурсов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и анализировать использование финансовых ресурсов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и анализировать организационно-технический уровень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Оценивать и анализировать организационно-управленческий уровень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Формулировать проблему путем сопоставления желаемого и фактического </w:t>
            </w:r>
            <w:r w:rsidRPr="00945A72">
              <w:rPr>
                <w:rFonts w:ascii="Times New Roman" w:hAnsi="Times New Roman" w:cs="Times New Roman"/>
                <w:sz w:val="24"/>
                <w:szCs w:val="24"/>
              </w:rPr>
              <w:lastRenderedPageBreak/>
              <w:t>результатов деятельности подразделения</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Генерировать и выбирать средства и способы решения задачи</w:t>
            </w:r>
            <w:r w:rsidR="00BC3948" w:rsidRPr="00945A72">
              <w:rPr>
                <w:rFonts w:ascii="Times New Roman" w:hAnsi="Times New Roman" w:cs="Times New Roman"/>
                <w:sz w:val="24"/>
                <w:szCs w:val="24"/>
              </w:rPr>
              <w:t>.</w:t>
            </w:r>
            <w:r w:rsidRPr="00945A72">
              <w:rPr>
                <w:rFonts w:ascii="Times New Roman" w:hAnsi="Times New Roman" w:cs="Times New Roman"/>
                <w:sz w:val="24"/>
                <w:szCs w:val="24"/>
              </w:rPr>
              <w:t xml:space="preserve"> </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Всесторонне прорабатывать решение задачи через указание данных, необходимых и достаточных для реализации предложения</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Формировать пакет документов по оформлению рационализаторского предложения</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Осуществлять взаимодействие с вышестоящим руководством </w:t>
            </w:r>
            <w:r w:rsidR="00BC3948" w:rsidRPr="00945A72">
              <w:rPr>
                <w:rFonts w:ascii="Times New Roman" w:hAnsi="Times New Roman" w:cs="Times New Roman"/>
                <w:sz w:val="24"/>
                <w:szCs w:val="24"/>
              </w:rPr>
              <w:t>.</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Решение ситуационных  задач</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C37FF4" w:rsidRPr="00945A72" w:rsidTr="00845112">
        <w:tc>
          <w:tcPr>
            <w:tcW w:w="1854" w:type="dxa"/>
          </w:tcPr>
          <w:p w:rsidR="00C37FF4" w:rsidRPr="00945A72" w:rsidRDefault="00C37FF4" w:rsidP="00582DC3">
            <w:pPr>
              <w:spacing w:after="0" w:line="240" w:lineRule="auto"/>
              <w:jc w:val="both"/>
              <w:rPr>
                <w:rFonts w:ascii="Times New Roman" w:hAnsi="Times New Roman"/>
                <w:sz w:val="24"/>
                <w:szCs w:val="24"/>
              </w:rPr>
            </w:pPr>
          </w:p>
        </w:tc>
        <w:tc>
          <w:tcPr>
            <w:tcW w:w="5376" w:type="dxa"/>
            <w:shd w:val="clear" w:color="auto" w:fill="auto"/>
          </w:tcPr>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Действия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Сбор информации о состоянии использования ресурсов, организационно-техническом и организационно-управленческом уровне производства</w:t>
            </w:r>
            <w:r w:rsidR="00BC3948" w:rsidRPr="00945A72">
              <w:rPr>
                <w:rFonts w:ascii="Times New Roman" w:hAnsi="Times New Roman" w:cs="Times New Roman"/>
                <w:sz w:val="24"/>
                <w:szCs w:val="24"/>
              </w:rPr>
              <w:t>.</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Постановка задачи по совершенствованию деятельности подразделения,  формулировка конкретных средств и способов ее решения</w:t>
            </w:r>
          </w:p>
          <w:p w:rsidR="00C37FF4" w:rsidRPr="00945A72" w:rsidRDefault="00C37FF4"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Документационное оформление рационализаторского предложения и обеспечение его движения по соответствующим инстанциям </w:t>
            </w:r>
          </w:p>
        </w:tc>
        <w:tc>
          <w:tcPr>
            <w:tcW w:w="1417" w:type="dxa"/>
            <w:shd w:val="clear" w:color="auto" w:fill="auto"/>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Решение ситуационных  задач</w:t>
            </w:r>
          </w:p>
        </w:tc>
        <w:tc>
          <w:tcPr>
            <w:tcW w:w="1418" w:type="dxa"/>
          </w:tcPr>
          <w:p w:rsidR="00C37FF4" w:rsidRPr="00945A72" w:rsidRDefault="00C37FF4" w:rsidP="00582DC3">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bl>
    <w:p w:rsidR="00471B66" w:rsidRPr="00945A72" w:rsidRDefault="00471B66" w:rsidP="00FD2A9B">
      <w:pPr>
        <w:spacing w:after="0"/>
        <w:jc w:val="both"/>
        <w:rPr>
          <w:rFonts w:ascii="Times New Roman" w:hAnsi="Times New Roman"/>
          <w:b/>
          <w:bCs/>
          <w:sz w:val="24"/>
          <w:szCs w:val="24"/>
        </w:rPr>
      </w:pPr>
      <w:r w:rsidRPr="00945A72">
        <w:rPr>
          <w:rFonts w:ascii="Times New Roman" w:hAnsi="Times New Roman"/>
          <w:b/>
          <w:bCs/>
          <w:sz w:val="24"/>
          <w:szCs w:val="24"/>
        </w:rPr>
        <w:br w:type="page"/>
      </w:r>
    </w:p>
    <w:p w:rsidR="000771DF" w:rsidRPr="00945A72" w:rsidRDefault="000771DF" w:rsidP="000771DF">
      <w:pPr>
        <w:pStyle w:val="a4"/>
        <w:spacing w:line="276" w:lineRule="auto"/>
        <w:jc w:val="right"/>
        <w:outlineLvl w:val="1"/>
        <w:rPr>
          <w:rFonts w:ascii="Times New Roman" w:hAnsi="Times New Roman" w:cs="Times New Roman"/>
          <w:sz w:val="24"/>
          <w:szCs w:val="24"/>
        </w:rPr>
      </w:pPr>
      <w:r w:rsidRPr="00945A72">
        <w:rPr>
          <w:rFonts w:ascii="Times New Roman" w:hAnsi="Times New Roman" w:cs="Times New Roman"/>
          <w:sz w:val="24"/>
          <w:szCs w:val="24"/>
        </w:rPr>
        <w:lastRenderedPageBreak/>
        <w:t>Приложение 1.3</w:t>
      </w:r>
    </w:p>
    <w:p w:rsidR="000771DF" w:rsidRPr="00945A72" w:rsidRDefault="000771DF" w:rsidP="000771DF">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к ООП по специальности</w:t>
      </w:r>
    </w:p>
    <w:p w:rsidR="000771DF" w:rsidRPr="00945A72" w:rsidRDefault="000771DF" w:rsidP="000771DF">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23.02.07 Техническое обслуживание и ремонт</w:t>
      </w:r>
    </w:p>
    <w:p w:rsidR="000771DF" w:rsidRPr="00945A72" w:rsidRDefault="000771DF" w:rsidP="000771DF">
      <w:pPr>
        <w:pStyle w:val="a6"/>
        <w:spacing w:line="276" w:lineRule="auto"/>
        <w:jc w:val="right"/>
        <w:rPr>
          <w:caps/>
        </w:rPr>
      </w:pPr>
      <w:r w:rsidRPr="00945A72">
        <w:t>двигателей, систем и агрегатов автомобилей</w:t>
      </w:r>
    </w:p>
    <w:p w:rsidR="000771DF" w:rsidRPr="00945A72" w:rsidRDefault="000771DF" w:rsidP="000771DF">
      <w:pPr>
        <w:pStyle w:val="a6"/>
        <w:spacing w:line="276" w:lineRule="auto"/>
        <w:jc w:val="center"/>
        <w:rPr>
          <w:caps/>
        </w:rPr>
      </w:pPr>
    </w:p>
    <w:p w:rsidR="000771DF" w:rsidRPr="00945A72" w:rsidRDefault="000771DF" w:rsidP="000771DF">
      <w:pPr>
        <w:pStyle w:val="a6"/>
        <w:spacing w:line="276" w:lineRule="auto"/>
        <w:jc w:val="center"/>
        <w:rPr>
          <w:caps/>
        </w:rPr>
      </w:pPr>
    </w:p>
    <w:p w:rsidR="000771DF" w:rsidRPr="00945A72" w:rsidRDefault="000771DF" w:rsidP="000771DF">
      <w:pPr>
        <w:pStyle w:val="a6"/>
        <w:spacing w:line="276" w:lineRule="auto"/>
        <w:jc w:val="center"/>
        <w:rPr>
          <w:caps/>
        </w:rPr>
      </w:pPr>
    </w:p>
    <w:p w:rsidR="000771DF" w:rsidRPr="00945A72" w:rsidRDefault="000771DF" w:rsidP="000771DF">
      <w:pPr>
        <w:spacing w:after="0"/>
        <w:jc w:val="center"/>
        <w:rPr>
          <w:rFonts w:ascii="Times New Roman" w:hAnsi="Times New Roman"/>
          <w:sz w:val="24"/>
          <w:szCs w:val="24"/>
        </w:rPr>
      </w:pPr>
    </w:p>
    <w:p w:rsidR="000771DF" w:rsidRPr="00945A72" w:rsidRDefault="000771DF" w:rsidP="000771DF">
      <w:pPr>
        <w:spacing w:after="0"/>
        <w:jc w:val="center"/>
        <w:rPr>
          <w:rFonts w:ascii="Times New Roman" w:hAnsi="Times New Roman"/>
          <w:sz w:val="24"/>
          <w:szCs w:val="24"/>
        </w:rPr>
      </w:pPr>
    </w:p>
    <w:p w:rsidR="000771DF" w:rsidRPr="00945A72" w:rsidRDefault="000771DF" w:rsidP="000771DF">
      <w:pPr>
        <w:spacing w:after="0"/>
        <w:jc w:val="center"/>
        <w:rPr>
          <w:rFonts w:ascii="Times New Roman" w:hAnsi="Times New Roman"/>
          <w:sz w:val="24"/>
          <w:szCs w:val="24"/>
        </w:rPr>
      </w:pPr>
    </w:p>
    <w:p w:rsidR="000771DF" w:rsidRPr="00945A72" w:rsidRDefault="000771DF" w:rsidP="000771DF">
      <w:pPr>
        <w:spacing w:after="0"/>
        <w:jc w:val="center"/>
        <w:rPr>
          <w:rFonts w:ascii="Times New Roman" w:hAnsi="Times New Roman"/>
          <w:sz w:val="24"/>
          <w:szCs w:val="24"/>
        </w:rPr>
      </w:pPr>
    </w:p>
    <w:p w:rsidR="000771DF" w:rsidRPr="00945A72" w:rsidRDefault="000771DF" w:rsidP="000771DF">
      <w:pPr>
        <w:spacing w:after="0"/>
        <w:jc w:val="center"/>
        <w:rPr>
          <w:rFonts w:ascii="Times New Roman" w:hAnsi="Times New Roman"/>
          <w:sz w:val="24"/>
          <w:szCs w:val="24"/>
        </w:rPr>
      </w:pPr>
    </w:p>
    <w:p w:rsidR="000771DF" w:rsidRPr="00945A72" w:rsidRDefault="000771DF" w:rsidP="000771DF">
      <w:pPr>
        <w:pStyle w:val="22"/>
        <w:widowControl w:val="0"/>
        <w:spacing w:line="276" w:lineRule="auto"/>
        <w:ind w:right="0"/>
        <w:jc w:val="center"/>
      </w:pPr>
    </w:p>
    <w:p w:rsidR="000771DF" w:rsidRPr="00945A72" w:rsidRDefault="000771DF" w:rsidP="000771DF">
      <w:pPr>
        <w:pStyle w:val="22"/>
        <w:widowControl w:val="0"/>
        <w:spacing w:line="276" w:lineRule="auto"/>
        <w:ind w:right="0"/>
        <w:jc w:val="center"/>
      </w:pPr>
    </w:p>
    <w:p w:rsidR="000771DF" w:rsidRPr="00945A72" w:rsidRDefault="000771DF" w:rsidP="000771DF">
      <w:pPr>
        <w:pStyle w:val="22"/>
        <w:widowControl w:val="0"/>
        <w:spacing w:line="276" w:lineRule="auto"/>
        <w:ind w:right="0"/>
        <w:jc w:val="cente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
          <w:caps/>
          <w:sz w:val="24"/>
          <w:szCs w:val="24"/>
        </w:rPr>
      </w:pPr>
      <w:r w:rsidRPr="00945A72">
        <w:rPr>
          <w:rFonts w:ascii="Times New Roman" w:hAnsi="Times New Roman"/>
          <w:b/>
          <w:caps/>
          <w:sz w:val="24"/>
          <w:szCs w:val="24"/>
        </w:rPr>
        <w:t>рабочая ПРОГРАММа профессионального модуля</w:t>
      </w: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6965BC" w:rsidRPr="00945A72" w:rsidRDefault="000771DF" w:rsidP="000771DF">
      <w:pPr>
        <w:spacing w:after="0"/>
        <w:jc w:val="center"/>
        <w:rPr>
          <w:rFonts w:ascii="Times New Roman" w:hAnsi="Times New Roman"/>
          <w:b/>
          <w:sz w:val="24"/>
          <w:szCs w:val="24"/>
        </w:rPr>
      </w:pPr>
      <w:r w:rsidRPr="00945A72">
        <w:rPr>
          <w:rFonts w:ascii="Times New Roman" w:hAnsi="Times New Roman"/>
          <w:b/>
          <w:sz w:val="24"/>
          <w:szCs w:val="24"/>
        </w:rPr>
        <w:t xml:space="preserve">ПМ 03 Организация процессов модернизации и модификации </w:t>
      </w:r>
    </w:p>
    <w:p w:rsidR="000771DF" w:rsidRPr="00945A72" w:rsidRDefault="000771DF" w:rsidP="000771DF">
      <w:pPr>
        <w:spacing w:after="0"/>
        <w:jc w:val="center"/>
        <w:rPr>
          <w:rFonts w:ascii="Times New Roman" w:hAnsi="Times New Roman"/>
          <w:b/>
          <w:sz w:val="24"/>
          <w:szCs w:val="24"/>
        </w:rPr>
      </w:pPr>
      <w:r w:rsidRPr="00945A72">
        <w:rPr>
          <w:rFonts w:ascii="Times New Roman" w:hAnsi="Times New Roman"/>
          <w:b/>
          <w:sz w:val="24"/>
          <w:szCs w:val="24"/>
        </w:rPr>
        <w:t>автотранспортных средств</w:t>
      </w: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0771DF" w:rsidRPr="00945A72" w:rsidRDefault="000771DF" w:rsidP="000771DF">
      <w:pPr>
        <w:jc w:val="center"/>
        <w:rPr>
          <w:rFonts w:ascii="Times New Roman" w:hAnsi="Times New Roman"/>
          <w:b/>
          <w:i/>
          <w:sz w:val="24"/>
          <w:szCs w:val="24"/>
        </w:rPr>
      </w:pPr>
      <w:r w:rsidRPr="00945A72">
        <w:rPr>
          <w:rFonts w:ascii="Times New Roman" w:hAnsi="Times New Roman"/>
          <w:sz w:val="24"/>
          <w:szCs w:val="24"/>
        </w:rPr>
        <w:t>202</w:t>
      </w:r>
      <w:r w:rsidR="006965BC" w:rsidRPr="00945A72">
        <w:rPr>
          <w:rFonts w:ascii="Times New Roman" w:hAnsi="Times New Roman"/>
          <w:sz w:val="24"/>
          <w:szCs w:val="24"/>
        </w:rPr>
        <w:t>3</w:t>
      </w:r>
      <w:r w:rsidRPr="00945A72">
        <w:rPr>
          <w:rFonts w:ascii="Times New Roman" w:hAnsi="Times New Roman"/>
          <w:sz w:val="24"/>
          <w:szCs w:val="24"/>
        </w:rPr>
        <w:t xml:space="preserve"> г.</w:t>
      </w:r>
      <w:r w:rsidRPr="00945A72">
        <w:rPr>
          <w:rFonts w:ascii="Times New Roman" w:hAnsi="Times New Roman"/>
          <w:b/>
          <w:i/>
          <w:sz w:val="24"/>
          <w:szCs w:val="24"/>
        </w:rPr>
        <w:br w:type="page"/>
      </w: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lastRenderedPageBreak/>
        <w:t>Рабочая программа профессионального модуля</w:t>
      </w:r>
      <w:r w:rsidRPr="00945A72">
        <w:rPr>
          <w:rFonts w:ascii="Times New Roman" w:hAnsi="Times New Roman"/>
          <w:caps/>
          <w:sz w:val="24"/>
          <w:szCs w:val="24"/>
        </w:rPr>
        <w:t xml:space="preserve"> </w:t>
      </w:r>
      <w:r w:rsidRPr="00945A72">
        <w:rPr>
          <w:rFonts w:ascii="Times New Roman" w:hAnsi="Times New Roman"/>
          <w:sz w:val="24"/>
          <w:szCs w:val="24"/>
        </w:rPr>
        <w:t>ПМ 03 Организация процессов модернизации и модификации автотранспортных средств разработана на основе Федерального государственного образовательного стандарта среднего профессионального образования (далее – ФГОС СПО) по специальности 23.02.07 Техническое обслуживание и ремонт двигателей, систем и агрегатов автомобиля</w:t>
      </w: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tbl>
      <w:tblPr>
        <w:tblW w:w="0" w:type="auto"/>
        <w:tblLook w:val="01E0" w:firstRow="1" w:lastRow="1" w:firstColumn="1" w:lastColumn="1" w:noHBand="0" w:noVBand="0"/>
      </w:tblPr>
      <w:tblGrid>
        <w:gridCol w:w="3898"/>
        <w:gridCol w:w="5673"/>
      </w:tblGrid>
      <w:tr w:rsidR="000771DF" w:rsidRPr="00945A72" w:rsidTr="001F0ED0">
        <w:tc>
          <w:tcPr>
            <w:tcW w:w="3898" w:type="dxa"/>
          </w:tcPr>
          <w:p w:rsidR="000771DF" w:rsidRPr="00945A72" w:rsidRDefault="000771DF" w:rsidP="001F0ED0">
            <w:pPr>
              <w:spacing w:after="0"/>
              <w:ind w:firstLine="709"/>
              <w:jc w:val="both"/>
              <w:rPr>
                <w:rFonts w:ascii="Times New Roman" w:hAnsi="Times New Roman"/>
                <w:sz w:val="24"/>
                <w:szCs w:val="24"/>
              </w:rPr>
            </w:pPr>
            <w:r w:rsidRPr="00945A72">
              <w:rPr>
                <w:rFonts w:ascii="Times New Roman" w:hAnsi="Times New Roman"/>
                <w:sz w:val="24"/>
                <w:szCs w:val="24"/>
              </w:rPr>
              <w:t>Организация-разработчик:</w:t>
            </w:r>
          </w:p>
        </w:tc>
        <w:tc>
          <w:tcPr>
            <w:tcW w:w="5673" w:type="dxa"/>
          </w:tcPr>
          <w:p w:rsidR="000771DF" w:rsidRPr="00945A72" w:rsidRDefault="000771DF" w:rsidP="001F0E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945A72">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Разработчик:</w:t>
      </w: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Дявгада</w:t>
      </w:r>
      <w:proofErr w:type="spellEnd"/>
      <w:r w:rsidRPr="00945A72">
        <w:rPr>
          <w:rFonts w:ascii="Times New Roman" w:hAnsi="Times New Roman"/>
          <w:sz w:val="24"/>
          <w:szCs w:val="24"/>
        </w:rPr>
        <w:t xml:space="preserve"> А.П., преподаватель КГБ ПОУ ХДСТ</w:t>
      </w:r>
    </w:p>
    <w:p w:rsidR="00BD184C" w:rsidRPr="00945A72" w:rsidRDefault="00BD184C"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C91B05">
        <w:rPr>
          <w:rFonts w:ascii="Times New Roman" w:hAnsi="Times New Roman"/>
          <w:sz w:val="24"/>
          <w:szCs w:val="24"/>
        </w:rPr>
        <w:t>Грешилов</w:t>
      </w:r>
      <w:proofErr w:type="spellEnd"/>
      <w:r w:rsidRPr="00C91B05">
        <w:rPr>
          <w:rFonts w:ascii="Times New Roman" w:hAnsi="Times New Roman"/>
          <w:sz w:val="24"/>
          <w:szCs w:val="24"/>
        </w:rPr>
        <w:t xml:space="preserve"> А.А., преподаватель КГБ ПОУ ХДСТ</w:t>
      </w:r>
    </w:p>
    <w:p w:rsidR="000771DF" w:rsidRPr="00945A72" w:rsidRDefault="000771DF" w:rsidP="0007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Еременко А.В., мастер производственного обучения КГБ ПОУ ХДСТ</w:t>
      </w:r>
    </w:p>
    <w:p w:rsidR="000771DF" w:rsidRPr="00945A72" w:rsidRDefault="000771DF" w:rsidP="000771DF">
      <w:pPr>
        <w:widowControl w:val="0"/>
        <w:tabs>
          <w:tab w:val="left" w:pos="6420"/>
        </w:tabs>
        <w:suppressAutoHyphens/>
        <w:spacing w:after="0"/>
        <w:ind w:firstLine="709"/>
        <w:jc w:val="both"/>
        <w:rPr>
          <w:rFonts w:ascii="Times New Roman" w:hAnsi="Times New Roman"/>
          <w:sz w:val="24"/>
          <w:szCs w:val="24"/>
        </w:rPr>
      </w:pPr>
    </w:p>
    <w:p w:rsidR="000771DF" w:rsidRPr="00945A72" w:rsidRDefault="000771DF" w:rsidP="000771DF">
      <w:pPr>
        <w:widowControl w:val="0"/>
        <w:tabs>
          <w:tab w:val="left" w:pos="6420"/>
        </w:tabs>
        <w:suppressAutoHyphens/>
        <w:spacing w:after="0"/>
        <w:ind w:firstLine="709"/>
        <w:jc w:val="both"/>
        <w:rPr>
          <w:rFonts w:ascii="Times New Roman" w:hAnsi="Times New Roman"/>
          <w:sz w:val="24"/>
          <w:szCs w:val="24"/>
        </w:rPr>
      </w:pPr>
    </w:p>
    <w:p w:rsidR="000771DF" w:rsidRPr="00945A72" w:rsidRDefault="000771DF" w:rsidP="000771DF">
      <w:pPr>
        <w:widowControl w:val="0"/>
        <w:tabs>
          <w:tab w:val="left" w:pos="0"/>
        </w:tabs>
        <w:suppressAutoHyphens/>
        <w:spacing w:after="0"/>
        <w:ind w:firstLine="709"/>
        <w:jc w:val="both"/>
        <w:rPr>
          <w:rFonts w:ascii="Times New Roman" w:hAnsi="Times New Roman"/>
          <w:caps/>
          <w:sz w:val="24"/>
          <w:szCs w:val="24"/>
        </w:rPr>
      </w:pPr>
    </w:p>
    <w:p w:rsidR="000771DF" w:rsidRPr="00945A72" w:rsidRDefault="000771DF" w:rsidP="000771DF">
      <w:pPr>
        <w:widowControl w:val="0"/>
        <w:tabs>
          <w:tab w:val="left" w:pos="0"/>
        </w:tabs>
        <w:suppressAutoHyphens/>
        <w:spacing w:after="0"/>
        <w:ind w:firstLine="709"/>
        <w:jc w:val="both"/>
        <w:rPr>
          <w:rFonts w:ascii="Times New Roman" w:hAnsi="Times New Roman"/>
          <w:caps/>
          <w:sz w:val="24"/>
          <w:szCs w:val="24"/>
        </w:rPr>
      </w:pPr>
    </w:p>
    <w:p w:rsidR="000771DF" w:rsidRPr="00945A72" w:rsidRDefault="000771DF" w:rsidP="00077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Рабочая программа профессионального модуля рассмотрена и одобрена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0771DF" w:rsidRPr="00945A72" w:rsidRDefault="000771DF" w:rsidP="00077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771DF" w:rsidRPr="00945A72" w:rsidRDefault="000771DF" w:rsidP="00077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771DF" w:rsidRPr="00945A72" w:rsidRDefault="000771DF" w:rsidP="00077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771DF" w:rsidRPr="00945A72" w:rsidRDefault="000771DF" w:rsidP="00077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 xml:space="preserve">Протокол </w:t>
      </w:r>
      <w:r w:rsidRPr="00945A72">
        <w:rPr>
          <w:rFonts w:ascii="Times New Roman" w:hAnsi="Times New Roman"/>
          <w:sz w:val="24"/>
          <w:szCs w:val="24"/>
          <w:shd w:val="clear" w:color="auto" w:fill="FFFFFF"/>
        </w:rPr>
        <w:t xml:space="preserve">№ </w:t>
      </w:r>
      <w:r w:rsidR="006965BC" w:rsidRPr="00945A72">
        <w:rPr>
          <w:rFonts w:ascii="Times New Roman" w:hAnsi="Times New Roman"/>
          <w:sz w:val="24"/>
          <w:szCs w:val="24"/>
          <w:shd w:val="clear" w:color="auto" w:fill="FFFFFF"/>
        </w:rPr>
        <w:t xml:space="preserve">  </w:t>
      </w:r>
      <w:r w:rsidRPr="00945A72">
        <w:rPr>
          <w:rFonts w:ascii="Times New Roman" w:hAnsi="Times New Roman"/>
          <w:sz w:val="24"/>
          <w:szCs w:val="24"/>
          <w:shd w:val="clear" w:color="auto" w:fill="FFFFFF"/>
        </w:rPr>
        <w:t xml:space="preserve"> от </w:t>
      </w:r>
      <w:r w:rsidR="006965BC" w:rsidRPr="00945A72">
        <w:rPr>
          <w:rFonts w:ascii="Times New Roman" w:hAnsi="Times New Roman"/>
          <w:sz w:val="24"/>
          <w:szCs w:val="24"/>
          <w:shd w:val="clear" w:color="auto" w:fill="FFFFFF"/>
        </w:rPr>
        <w:t>«     » _______</w:t>
      </w:r>
      <w:r w:rsidRPr="00945A72">
        <w:rPr>
          <w:rFonts w:ascii="Times New Roman" w:hAnsi="Times New Roman"/>
          <w:sz w:val="24"/>
          <w:szCs w:val="24"/>
          <w:shd w:val="clear" w:color="auto" w:fill="FFFFFF"/>
        </w:rPr>
        <w:t xml:space="preserve"> 202</w:t>
      </w:r>
      <w:r w:rsidR="006965BC" w:rsidRPr="00945A72">
        <w:rPr>
          <w:rFonts w:ascii="Times New Roman" w:hAnsi="Times New Roman"/>
          <w:sz w:val="24"/>
          <w:szCs w:val="24"/>
          <w:shd w:val="clear" w:color="auto" w:fill="FFFFFF"/>
        </w:rPr>
        <w:t>3</w:t>
      </w:r>
      <w:r w:rsidR="003A3BE3" w:rsidRPr="00945A72">
        <w:rPr>
          <w:rFonts w:ascii="Times New Roman" w:hAnsi="Times New Roman"/>
          <w:sz w:val="24"/>
          <w:szCs w:val="24"/>
          <w:shd w:val="clear" w:color="auto" w:fill="FFFFFF"/>
        </w:rPr>
        <w:t xml:space="preserve"> </w:t>
      </w:r>
      <w:r w:rsidRPr="00945A72">
        <w:rPr>
          <w:rFonts w:ascii="Times New Roman" w:hAnsi="Times New Roman"/>
          <w:sz w:val="24"/>
          <w:szCs w:val="24"/>
          <w:shd w:val="clear" w:color="auto" w:fill="FFFFFF"/>
        </w:rPr>
        <w:t>г.</w:t>
      </w:r>
    </w:p>
    <w:p w:rsidR="000771DF" w:rsidRPr="00945A72" w:rsidRDefault="000771DF" w:rsidP="000771DF">
      <w:pPr>
        <w:spacing w:after="0"/>
        <w:ind w:firstLine="709"/>
        <w:rPr>
          <w:rFonts w:ascii="Times New Roman" w:hAnsi="Times New Roman"/>
          <w:sz w:val="24"/>
          <w:szCs w:val="24"/>
        </w:rPr>
      </w:pPr>
    </w:p>
    <w:p w:rsidR="000771DF" w:rsidRPr="00945A72" w:rsidRDefault="000771DF" w:rsidP="000771DF">
      <w:pPr>
        <w:spacing w:after="0"/>
        <w:ind w:firstLine="709"/>
        <w:rPr>
          <w:rFonts w:ascii="Times New Roman" w:hAnsi="Times New Roman"/>
          <w:sz w:val="24"/>
          <w:szCs w:val="24"/>
        </w:rPr>
      </w:pPr>
    </w:p>
    <w:p w:rsidR="000771DF" w:rsidRPr="00945A72" w:rsidRDefault="000771DF" w:rsidP="000771DF">
      <w:pPr>
        <w:spacing w:after="0"/>
        <w:ind w:firstLine="709"/>
        <w:rPr>
          <w:rFonts w:ascii="Times New Roman" w:hAnsi="Times New Roman"/>
          <w:sz w:val="24"/>
          <w:szCs w:val="24"/>
        </w:rPr>
      </w:pPr>
    </w:p>
    <w:p w:rsidR="000771DF" w:rsidRPr="00945A72" w:rsidRDefault="000771DF" w:rsidP="000771DF">
      <w:pPr>
        <w:spacing w:after="0"/>
        <w:ind w:firstLine="709"/>
        <w:rPr>
          <w:rFonts w:ascii="Times New Roman" w:hAnsi="Times New Roman"/>
          <w:sz w:val="24"/>
          <w:szCs w:val="24"/>
        </w:rPr>
      </w:pPr>
      <w:r w:rsidRPr="00945A72">
        <w:rPr>
          <w:rFonts w:ascii="Times New Roman" w:hAnsi="Times New Roman"/>
          <w:sz w:val="24"/>
          <w:szCs w:val="24"/>
        </w:rPr>
        <w:t>Председатель МК профессионального цикла</w:t>
      </w:r>
    </w:p>
    <w:p w:rsidR="000771DF" w:rsidRPr="00945A72" w:rsidRDefault="000771DF" w:rsidP="000771DF">
      <w:pPr>
        <w:tabs>
          <w:tab w:val="left" w:pos="709"/>
        </w:tabs>
        <w:spacing w:after="0"/>
        <w:ind w:firstLine="709"/>
        <w:rPr>
          <w:rFonts w:ascii="Times New Roman" w:hAnsi="Times New Roman"/>
          <w:sz w:val="24"/>
          <w:szCs w:val="24"/>
        </w:rPr>
      </w:pPr>
      <w:r w:rsidRPr="00945A72">
        <w:rPr>
          <w:rFonts w:ascii="Times New Roman" w:hAnsi="Times New Roman"/>
          <w:sz w:val="24"/>
          <w:szCs w:val="24"/>
        </w:rPr>
        <w:t>«_______» ________________ 202</w:t>
      </w:r>
      <w:r w:rsidR="003A3BE3" w:rsidRPr="00945A72">
        <w:rPr>
          <w:rFonts w:ascii="Times New Roman" w:hAnsi="Times New Roman"/>
          <w:sz w:val="24"/>
          <w:szCs w:val="24"/>
        </w:rPr>
        <w:t>3</w:t>
      </w:r>
      <w:r w:rsidRPr="00945A72">
        <w:rPr>
          <w:rFonts w:ascii="Times New Roman" w:hAnsi="Times New Roman"/>
          <w:sz w:val="24"/>
          <w:szCs w:val="24"/>
        </w:rPr>
        <w:t xml:space="preserve"> г.           ___________      /</w:t>
      </w:r>
      <w:r w:rsidR="006965BC" w:rsidRPr="00945A72">
        <w:rPr>
          <w:rFonts w:ascii="Times New Roman" w:hAnsi="Times New Roman"/>
          <w:sz w:val="24"/>
          <w:szCs w:val="24"/>
        </w:rPr>
        <w:t xml:space="preserve">А.А. </w:t>
      </w:r>
      <w:r w:rsidRPr="00945A72">
        <w:rPr>
          <w:rFonts w:ascii="Times New Roman" w:hAnsi="Times New Roman"/>
          <w:sz w:val="24"/>
          <w:szCs w:val="24"/>
        </w:rPr>
        <w:t>Жуков/</w:t>
      </w:r>
    </w:p>
    <w:p w:rsidR="006965BC" w:rsidRPr="00945A72" w:rsidRDefault="006965BC" w:rsidP="006965BC">
      <w:pPr>
        <w:spacing w:after="0"/>
        <w:rPr>
          <w:rFonts w:ascii="Times New Roman" w:hAnsi="Times New Roman"/>
          <w:sz w:val="24"/>
          <w:szCs w:val="24"/>
        </w:rPr>
      </w:pPr>
      <w:r w:rsidRPr="00945A72">
        <w:rPr>
          <w:rFonts w:ascii="Times New Roman" w:hAnsi="Times New Roman"/>
          <w:bCs/>
          <w:sz w:val="24"/>
          <w:szCs w:val="24"/>
        </w:rPr>
        <w:t xml:space="preserve">                                                                                            </w:t>
      </w:r>
      <w:r w:rsidRPr="00945A72">
        <w:rPr>
          <w:rFonts w:ascii="Times New Roman" w:hAnsi="Times New Roman"/>
          <w:sz w:val="24"/>
          <w:szCs w:val="24"/>
        </w:rPr>
        <w:t>(подпись)</w:t>
      </w:r>
    </w:p>
    <w:p w:rsidR="000771DF" w:rsidRPr="00945A72" w:rsidRDefault="000771DF" w:rsidP="006965BC">
      <w:pPr>
        <w:tabs>
          <w:tab w:val="left" w:pos="5622"/>
        </w:tabs>
        <w:spacing w:after="0"/>
        <w:ind w:right="-185" w:firstLine="709"/>
        <w:jc w:val="both"/>
        <w:rPr>
          <w:rFonts w:ascii="Times New Roman" w:hAnsi="Times New Roman"/>
          <w:bCs/>
          <w:sz w:val="24"/>
          <w:szCs w:val="24"/>
        </w:rPr>
      </w:pPr>
    </w:p>
    <w:p w:rsidR="000771DF" w:rsidRPr="00945A72" w:rsidRDefault="000771DF">
      <w:pPr>
        <w:rPr>
          <w:rFonts w:ascii="Times New Roman" w:hAnsi="Times New Roman"/>
          <w:b/>
          <w:sz w:val="24"/>
          <w:szCs w:val="24"/>
        </w:rPr>
      </w:pPr>
      <w:r w:rsidRPr="00945A72">
        <w:rPr>
          <w:rFonts w:ascii="Times New Roman" w:hAnsi="Times New Roman"/>
          <w:b/>
          <w:sz w:val="24"/>
          <w:szCs w:val="24"/>
        </w:rPr>
        <w:br w:type="page"/>
      </w:r>
    </w:p>
    <w:p w:rsidR="00071DC6" w:rsidRPr="00945A72" w:rsidRDefault="00071DC6" w:rsidP="000771DF">
      <w:pPr>
        <w:spacing w:after="0"/>
        <w:jc w:val="center"/>
        <w:rPr>
          <w:rFonts w:ascii="Times New Roman" w:hAnsi="Times New Roman"/>
          <w:b/>
          <w:sz w:val="24"/>
          <w:szCs w:val="24"/>
        </w:rPr>
      </w:pPr>
      <w:r w:rsidRPr="00945A72">
        <w:rPr>
          <w:rFonts w:ascii="Times New Roman" w:hAnsi="Times New Roman"/>
          <w:b/>
          <w:sz w:val="24"/>
          <w:szCs w:val="24"/>
        </w:rPr>
        <w:lastRenderedPageBreak/>
        <w:t>СОДЕРЖАНИЕ</w:t>
      </w:r>
    </w:p>
    <w:p w:rsidR="000771DF" w:rsidRPr="00945A72" w:rsidRDefault="000771DF" w:rsidP="000771DF">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8261"/>
        <w:gridCol w:w="790"/>
      </w:tblGrid>
      <w:tr w:rsidR="000771DF" w:rsidRPr="00945A72" w:rsidTr="001F0ED0">
        <w:trPr>
          <w:trHeight w:val="598"/>
        </w:trPr>
        <w:tc>
          <w:tcPr>
            <w:tcW w:w="534"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505"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eastAsia="Calibri" w:hAnsi="Times New Roman"/>
                <w:sz w:val="24"/>
                <w:szCs w:val="24"/>
                <w:lang w:eastAsia="en-US"/>
              </w:rPr>
            </w:pPr>
            <w:r w:rsidRPr="00945A72">
              <w:rPr>
                <w:rFonts w:ascii="Times New Roman" w:eastAsia="Calibri" w:hAnsi="Times New Roman"/>
                <w:caps/>
                <w:sz w:val="24"/>
                <w:szCs w:val="24"/>
                <w:lang w:eastAsia="en-US"/>
              </w:rPr>
              <w:t>ОБЩАЯ ХАРАКТЕРИСТИКА рабочей ПРОГРАММЫ ПРОФЕССИОНАЛЬНОГО МОДУЛЯ</w:t>
            </w:r>
          </w:p>
        </w:tc>
        <w:tc>
          <w:tcPr>
            <w:tcW w:w="816" w:type="dxa"/>
            <w:shd w:val="clear" w:color="auto" w:fill="auto"/>
          </w:tcPr>
          <w:p w:rsidR="000771DF" w:rsidRPr="00945A72" w:rsidRDefault="000771DF" w:rsidP="000771DF">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r w:rsidR="000771DF" w:rsidRPr="00945A72" w:rsidTr="001F0ED0">
        <w:trPr>
          <w:trHeight w:val="598"/>
        </w:trPr>
        <w:tc>
          <w:tcPr>
            <w:tcW w:w="534"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2.</w:t>
            </w:r>
          </w:p>
        </w:tc>
        <w:tc>
          <w:tcPr>
            <w:tcW w:w="8505" w:type="dxa"/>
            <w:shd w:val="clear" w:color="auto" w:fill="auto"/>
          </w:tcPr>
          <w:p w:rsidR="000771DF" w:rsidRPr="00945A72" w:rsidRDefault="000771DF" w:rsidP="000771DF">
            <w:pPr>
              <w:keepNext/>
              <w:autoSpaceDE w:val="0"/>
              <w:autoSpaceDN w:val="0"/>
              <w:spacing w:after="0"/>
              <w:outlineLvl w:val="0"/>
              <w:rPr>
                <w:rFonts w:ascii="Times New Roman" w:eastAsia="Calibri" w:hAnsi="Times New Roman"/>
                <w:caps/>
                <w:sz w:val="24"/>
                <w:szCs w:val="24"/>
                <w:lang w:eastAsia="en-US"/>
              </w:rPr>
            </w:pPr>
            <w:r w:rsidRPr="00945A72">
              <w:rPr>
                <w:rFonts w:ascii="Times New Roman" w:eastAsia="Calibri" w:hAnsi="Times New Roman"/>
                <w:caps/>
                <w:sz w:val="24"/>
                <w:szCs w:val="24"/>
                <w:lang w:eastAsia="en-US"/>
              </w:rPr>
              <w:t>СТРУКТУРА и содержание профессионального модуля</w:t>
            </w:r>
          </w:p>
        </w:tc>
        <w:tc>
          <w:tcPr>
            <w:tcW w:w="816" w:type="dxa"/>
            <w:shd w:val="clear" w:color="auto" w:fill="auto"/>
          </w:tcPr>
          <w:p w:rsidR="000771DF" w:rsidRPr="00945A72" w:rsidRDefault="000771DF" w:rsidP="000771DF">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r w:rsidR="000771DF" w:rsidRPr="00945A72" w:rsidTr="001F0ED0">
        <w:trPr>
          <w:trHeight w:val="598"/>
        </w:trPr>
        <w:tc>
          <w:tcPr>
            <w:tcW w:w="534"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3.</w:t>
            </w:r>
          </w:p>
        </w:tc>
        <w:tc>
          <w:tcPr>
            <w:tcW w:w="8505"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eastAsia="Calibri" w:hAnsi="Times New Roman"/>
                <w:sz w:val="24"/>
                <w:szCs w:val="24"/>
                <w:lang w:eastAsia="en-US"/>
              </w:rPr>
            </w:pPr>
            <w:r w:rsidRPr="00945A72">
              <w:rPr>
                <w:rFonts w:ascii="Times New Roman" w:eastAsia="Calibri" w:hAnsi="Times New Roman"/>
                <w:caps/>
                <w:sz w:val="24"/>
                <w:szCs w:val="24"/>
                <w:lang w:eastAsia="en-US"/>
              </w:rPr>
              <w:t>условия реализации программы профессионального модуля</w:t>
            </w:r>
          </w:p>
        </w:tc>
        <w:tc>
          <w:tcPr>
            <w:tcW w:w="816" w:type="dxa"/>
            <w:shd w:val="clear" w:color="auto" w:fill="auto"/>
          </w:tcPr>
          <w:p w:rsidR="000771DF" w:rsidRPr="00945A72" w:rsidRDefault="000771DF" w:rsidP="000771DF">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r w:rsidR="000771DF" w:rsidRPr="00945A72" w:rsidTr="001F0ED0">
        <w:trPr>
          <w:trHeight w:val="598"/>
        </w:trPr>
        <w:tc>
          <w:tcPr>
            <w:tcW w:w="534"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4.</w:t>
            </w:r>
          </w:p>
        </w:tc>
        <w:tc>
          <w:tcPr>
            <w:tcW w:w="8505" w:type="dxa"/>
            <w:shd w:val="clear" w:color="auto" w:fill="auto"/>
          </w:tcPr>
          <w:p w:rsidR="000771DF" w:rsidRPr="00945A72" w:rsidRDefault="000771DF" w:rsidP="000771DF">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eastAsia="Calibri" w:hAnsi="Times New Roman"/>
                <w:sz w:val="24"/>
                <w:szCs w:val="24"/>
                <w:lang w:eastAsia="en-US"/>
              </w:rPr>
            </w:pPr>
            <w:r w:rsidRPr="00945A72">
              <w:rPr>
                <w:rFonts w:ascii="Times New Roman" w:eastAsia="Calibri" w:hAnsi="Times New Roman"/>
                <w:caps/>
                <w:sz w:val="24"/>
                <w:szCs w:val="24"/>
                <w:lang w:eastAsia="en-US"/>
              </w:rPr>
              <w:t>Контроль и оценка результатов Освоения профессионального модуля</w:t>
            </w:r>
          </w:p>
        </w:tc>
        <w:tc>
          <w:tcPr>
            <w:tcW w:w="816" w:type="dxa"/>
            <w:shd w:val="clear" w:color="auto" w:fill="auto"/>
          </w:tcPr>
          <w:p w:rsidR="000771DF" w:rsidRPr="00945A72" w:rsidRDefault="000771DF" w:rsidP="000771DF">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bl>
    <w:p w:rsidR="00071DC6" w:rsidRPr="00945A72" w:rsidRDefault="00071DC6" w:rsidP="00FD2A9B">
      <w:pPr>
        <w:spacing w:after="0"/>
        <w:jc w:val="both"/>
        <w:rPr>
          <w:rFonts w:ascii="Times New Roman" w:hAnsi="Times New Roman"/>
          <w:b/>
          <w:sz w:val="24"/>
          <w:szCs w:val="24"/>
        </w:rPr>
      </w:pPr>
    </w:p>
    <w:p w:rsidR="0025729B" w:rsidRPr="00945A72" w:rsidRDefault="0025729B">
      <w:pPr>
        <w:rPr>
          <w:rFonts w:ascii="Times New Roman" w:eastAsiaTheme="minorHAnsi" w:hAnsi="Times New Roman"/>
          <w:b/>
          <w:sz w:val="24"/>
          <w:szCs w:val="24"/>
          <w:lang w:eastAsia="en-US"/>
        </w:rPr>
      </w:pPr>
      <w:r w:rsidRPr="00945A72">
        <w:rPr>
          <w:rFonts w:ascii="Times New Roman" w:hAnsi="Times New Roman"/>
          <w:b/>
          <w:sz w:val="24"/>
          <w:szCs w:val="24"/>
        </w:rPr>
        <w:br w:type="page"/>
      </w:r>
    </w:p>
    <w:p w:rsidR="00071DC6" w:rsidRPr="00945A72" w:rsidRDefault="00071DC6" w:rsidP="000771DF">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lastRenderedPageBreak/>
        <w:t>1. ОБЩАЯ ХАРАКТЕРИСТИКА РАБОЧЕЙ ПРОГРАММЫ</w:t>
      </w:r>
    </w:p>
    <w:p w:rsidR="00071DC6" w:rsidRPr="00945A72" w:rsidRDefault="00071DC6" w:rsidP="000771DF">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t>ПРОФЕССИОНАЛЬНОГО МОДУЛЯ</w:t>
      </w:r>
    </w:p>
    <w:p w:rsidR="003A3BE3" w:rsidRPr="00945A72" w:rsidRDefault="00071DC6" w:rsidP="000771DF">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t xml:space="preserve">ПМ 03 Организация процессов модернизации и модификации </w:t>
      </w:r>
    </w:p>
    <w:p w:rsidR="00071DC6" w:rsidRPr="00945A72" w:rsidRDefault="00071DC6" w:rsidP="000771DF">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t>автотранспортных средств</w:t>
      </w:r>
    </w:p>
    <w:p w:rsidR="00AA712A" w:rsidRPr="00945A72" w:rsidRDefault="00AA712A" w:rsidP="00FD2A9B">
      <w:pPr>
        <w:pStyle w:val="a4"/>
        <w:spacing w:line="276" w:lineRule="auto"/>
        <w:jc w:val="both"/>
        <w:rPr>
          <w:rFonts w:ascii="Times New Roman" w:hAnsi="Times New Roman" w:cs="Times New Roman"/>
          <w:b/>
          <w:sz w:val="24"/>
          <w:szCs w:val="24"/>
        </w:rPr>
      </w:pPr>
    </w:p>
    <w:p w:rsidR="00071DC6" w:rsidRPr="00945A72" w:rsidRDefault="00071DC6" w:rsidP="000771DF">
      <w:pPr>
        <w:pStyle w:val="a4"/>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1.1. Цель и планируемые результаты освоения профессионального модуля</w:t>
      </w:r>
    </w:p>
    <w:p w:rsidR="00071DC6" w:rsidRPr="00945A72" w:rsidRDefault="00071DC6" w:rsidP="000771DF">
      <w:pPr>
        <w:suppressAutoHyphens/>
        <w:spacing w:after="0"/>
        <w:ind w:firstLine="709"/>
        <w:jc w:val="both"/>
        <w:rPr>
          <w:rFonts w:ascii="Times New Roman" w:hAnsi="Times New Roman"/>
          <w:sz w:val="24"/>
          <w:szCs w:val="24"/>
        </w:rPr>
      </w:pPr>
      <w:r w:rsidRPr="00945A72">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F16E4E" w:rsidRPr="00945A72">
        <w:rPr>
          <w:rFonts w:ascii="Times New Roman" w:hAnsi="Times New Roman"/>
          <w:sz w:val="24"/>
          <w:szCs w:val="24"/>
        </w:rPr>
        <w:t>(</w:t>
      </w:r>
      <w:r w:rsidR="001F6058" w:rsidRPr="00945A72">
        <w:rPr>
          <w:rFonts w:ascii="Times New Roman" w:hAnsi="Times New Roman"/>
          <w:sz w:val="24"/>
          <w:szCs w:val="24"/>
        </w:rPr>
        <w:t>ВД</w:t>
      </w:r>
      <w:r w:rsidR="00F16E4E" w:rsidRPr="00945A72">
        <w:rPr>
          <w:rFonts w:ascii="Times New Roman" w:hAnsi="Times New Roman"/>
          <w:sz w:val="24"/>
          <w:szCs w:val="24"/>
        </w:rPr>
        <w:t>):</w:t>
      </w:r>
      <w:r w:rsidRPr="00945A72">
        <w:rPr>
          <w:rFonts w:ascii="Times New Roman" w:hAnsi="Times New Roman"/>
          <w:sz w:val="24"/>
          <w:szCs w:val="24"/>
        </w:rPr>
        <w:t xml:space="preserve"> О</w:t>
      </w:r>
      <w:r w:rsidRPr="00945A72">
        <w:rPr>
          <w:rFonts w:ascii="Times New Roman" w:hAnsi="Times New Roman"/>
          <w:color w:val="000000"/>
          <w:sz w:val="24"/>
          <w:szCs w:val="24"/>
        </w:rPr>
        <w:t xml:space="preserve">рганизация процесса модернизации и модификации автотранспортных </w:t>
      </w:r>
      <w:r w:rsidR="00D66BF6" w:rsidRPr="00945A72">
        <w:rPr>
          <w:rFonts w:ascii="Times New Roman" w:hAnsi="Times New Roman"/>
          <w:color w:val="000000"/>
          <w:sz w:val="24"/>
          <w:szCs w:val="24"/>
        </w:rPr>
        <w:t>средств</w:t>
      </w:r>
      <w:r w:rsidR="00D66BF6" w:rsidRPr="00945A72">
        <w:rPr>
          <w:rFonts w:ascii="Times New Roman" w:hAnsi="Times New Roman"/>
          <w:sz w:val="24"/>
          <w:szCs w:val="24"/>
        </w:rPr>
        <w:t xml:space="preserve"> и</w:t>
      </w:r>
      <w:r w:rsidRPr="00945A72">
        <w:rPr>
          <w:rFonts w:ascii="Times New Roman" w:hAnsi="Times New Roman"/>
          <w:sz w:val="24"/>
          <w:szCs w:val="24"/>
        </w:rPr>
        <w:t xml:space="preserve"> соответствующие ему общие и профессиональные компетенции.</w:t>
      </w:r>
    </w:p>
    <w:p w:rsidR="008300FA" w:rsidRPr="00945A72" w:rsidRDefault="008300FA" w:rsidP="00830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1.1.1. Перечень общих компетенций (ОК) и личностных результатов (ЛР):</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8340"/>
      </w:tblGrid>
      <w:tr w:rsidR="008300FA" w:rsidRPr="00945A72" w:rsidTr="001F0ED0">
        <w:trPr>
          <w:trHeight w:val="330"/>
        </w:trPr>
        <w:tc>
          <w:tcPr>
            <w:tcW w:w="1260" w:type="dxa"/>
            <w:shd w:val="clear" w:color="auto" w:fill="auto"/>
            <w:vAlign w:val="center"/>
          </w:tcPr>
          <w:p w:rsidR="008300FA" w:rsidRPr="00945A72" w:rsidRDefault="008300FA" w:rsidP="008300FA">
            <w:pPr>
              <w:spacing w:after="0" w:line="240" w:lineRule="auto"/>
              <w:jc w:val="center"/>
              <w:rPr>
                <w:rFonts w:ascii="Times New Roman" w:hAnsi="Times New Roman"/>
                <w:b/>
                <w:sz w:val="24"/>
                <w:szCs w:val="24"/>
              </w:rPr>
            </w:pPr>
            <w:r w:rsidRPr="00945A72">
              <w:rPr>
                <w:rFonts w:ascii="Times New Roman" w:hAnsi="Times New Roman"/>
                <w:b/>
                <w:sz w:val="24"/>
                <w:szCs w:val="24"/>
              </w:rPr>
              <w:t>Код</w:t>
            </w:r>
          </w:p>
        </w:tc>
        <w:tc>
          <w:tcPr>
            <w:tcW w:w="8340" w:type="dxa"/>
            <w:shd w:val="clear" w:color="auto" w:fill="auto"/>
            <w:vAlign w:val="bottom"/>
          </w:tcPr>
          <w:p w:rsidR="008300FA" w:rsidRPr="00945A72" w:rsidRDefault="008300FA" w:rsidP="001F0ED0">
            <w:pPr>
              <w:spacing w:after="0" w:line="240" w:lineRule="auto"/>
              <w:jc w:val="center"/>
              <w:rPr>
                <w:rFonts w:ascii="Times New Roman" w:hAnsi="Times New Roman"/>
                <w:sz w:val="24"/>
                <w:szCs w:val="24"/>
              </w:rPr>
            </w:pPr>
            <w:r w:rsidRPr="00945A72">
              <w:rPr>
                <w:rFonts w:ascii="Times New Roman" w:hAnsi="Times New Roman"/>
                <w:b/>
                <w:sz w:val="24"/>
                <w:szCs w:val="24"/>
              </w:rPr>
              <w:t>Наименование общих компетенций</w:t>
            </w:r>
          </w:p>
        </w:tc>
      </w:tr>
      <w:tr w:rsidR="008300FA" w:rsidRPr="00945A72" w:rsidTr="001F0ED0">
        <w:trPr>
          <w:trHeight w:val="533"/>
        </w:trPr>
        <w:tc>
          <w:tcPr>
            <w:tcW w:w="1260" w:type="dxa"/>
          </w:tcPr>
          <w:p w:rsidR="008300FA" w:rsidRPr="00945A72" w:rsidRDefault="008300FA" w:rsidP="008300FA">
            <w:pPr>
              <w:spacing w:after="0"/>
              <w:ind w:left="137"/>
              <w:jc w:val="center"/>
              <w:rPr>
                <w:rFonts w:ascii="Times New Roman" w:hAnsi="Times New Roman"/>
                <w:sz w:val="24"/>
                <w:szCs w:val="24"/>
              </w:rPr>
            </w:pPr>
            <w:r w:rsidRPr="00945A72">
              <w:rPr>
                <w:rStyle w:val="af1"/>
                <w:rFonts w:ascii="Times New Roman" w:hAnsi="Times New Roman"/>
                <w:i w:val="0"/>
                <w:sz w:val="24"/>
                <w:szCs w:val="24"/>
              </w:rPr>
              <w:t>ОК 01.</w:t>
            </w:r>
          </w:p>
        </w:tc>
        <w:tc>
          <w:tcPr>
            <w:tcW w:w="8340" w:type="dxa"/>
          </w:tcPr>
          <w:p w:rsidR="008300FA" w:rsidRPr="00945A72" w:rsidRDefault="008300FA" w:rsidP="001F0ED0">
            <w:pPr>
              <w:spacing w:after="0" w:line="240" w:lineRule="auto"/>
              <w:ind w:left="137" w:right="107"/>
              <w:jc w:val="both"/>
              <w:rPr>
                <w:rStyle w:val="af1"/>
                <w:rFonts w:ascii="Times New Roman" w:hAnsi="Times New Roman"/>
                <w:i w:val="0"/>
                <w:sz w:val="24"/>
                <w:szCs w:val="24"/>
              </w:rPr>
            </w:pPr>
            <w:r w:rsidRPr="00945A7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8300FA" w:rsidRPr="00945A72" w:rsidTr="001F0ED0">
        <w:trPr>
          <w:trHeight w:val="328"/>
        </w:trPr>
        <w:tc>
          <w:tcPr>
            <w:tcW w:w="1260" w:type="dxa"/>
          </w:tcPr>
          <w:p w:rsidR="008300FA" w:rsidRPr="00945A72" w:rsidRDefault="008300FA" w:rsidP="008300FA">
            <w:pPr>
              <w:spacing w:after="0"/>
              <w:ind w:left="137"/>
              <w:jc w:val="center"/>
              <w:rPr>
                <w:rFonts w:ascii="Times New Roman" w:hAnsi="Times New Roman"/>
                <w:color w:val="000000"/>
                <w:sz w:val="24"/>
                <w:szCs w:val="24"/>
              </w:rPr>
            </w:pPr>
            <w:r w:rsidRPr="00945A72">
              <w:rPr>
                <w:rFonts w:ascii="Times New Roman" w:hAnsi="Times New Roman"/>
                <w:color w:val="000000"/>
                <w:sz w:val="24"/>
                <w:szCs w:val="24"/>
              </w:rPr>
              <w:t>ОК 02.</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300FA" w:rsidRPr="00945A72" w:rsidTr="001F0ED0">
        <w:trPr>
          <w:trHeight w:val="328"/>
        </w:trPr>
        <w:tc>
          <w:tcPr>
            <w:tcW w:w="1260" w:type="dxa"/>
          </w:tcPr>
          <w:p w:rsidR="008300FA" w:rsidRPr="00945A72" w:rsidRDefault="008300FA" w:rsidP="008300FA">
            <w:pPr>
              <w:spacing w:after="0"/>
              <w:ind w:left="137"/>
              <w:jc w:val="center"/>
              <w:rPr>
                <w:rFonts w:ascii="Times New Roman" w:hAnsi="Times New Roman"/>
                <w:color w:val="000000"/>
                <w:sz w:val="24"/>
                <w:szCs w:val="24"/>
              </w:rPr>
            </w:pPr>
            <w:r w:rsidRPr="00945A72">
              <w:rPr>
                <w:rFonts w:ascii="Times New Roman" w:hAnsi="Times New Roman"/>
                <w:color w:val="000000"/>
                <w:sz w:val="24"/>
                <w:szCs w:val="24"/>
              </w:rPr>
              <w:t>ОК 03.</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Планировать и реализовывать собственное профессиональное и личностное развитие.</w:t>
            </w:r>
          </w:p>
        </w:tc>
      </w:tr>
      <w:tr w:rsidR="008300FA" w:rsidRPr="00945A72" w:rsidTr="001F0ED0">
        <w:trPr>
          <w:trHeight w:val="328"/>
        </w:trPr>
        <w:tc>
          <w:tcPr>
            <w:tcW w:w="1260" w:type="dxa"/>
          </w:tcPr>
          <w:p w:rsidR="008300FA" w:rsidRPr="00945A72" w:rsidRDefault="008300FA" w:rsidP="008300FA">
            <w:pPr>
              <w:spacing w:after="0"/>
              <w:ind w:left="137"/>
              <w:jc w:val="center"/>
              <w:rPr>
                <w:rStyle w:val="af1"/>
                <w:rFonts w:ascii="Times New Roman" w:hAnsi="Times New Roman"/>
                <w:i w:val="0"/>
                <w:sz w:val="24"/>
                <w:szCs w:val="24"/>
              </w:rPr>
            </w:pPr>
            <w:r w:rsidRPr="00945A72">
              <w:rPr>
                <w:rFonts w:ascii="Times New Roman" w:hAnsi="Times New Roman"/>
                <w:color w:val="000000"/>
                <w:sz w:val="24"/>
                <w:szCs w:val="24"/>
              </w:rPr>
              <w:t>ОК 04.</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8300FA" w:rsidRPr="00945A72" w:rsidTr="001F0ED0">
        <w:trPr>
          <w:trHeight w:val="557"/>
        </w:trPr>
        <w:tc>
          <w:tcPr>
            <w:tcW w:w="1260" w:type="dxa"/>
          </w:tcPr>
          <w:p w:rsidR="008300FA" w:rsidRPr="00945A72" w:rsidRDefault="008300FA" w:rsidP="008300FA">
            <w:pPr>
              <w:spacing w:after="0"/>
              <w:ind w:left="137"/>
              <w:jc w:val="center"/>
              <w:rPr>
                <w:rStyle w:val="af1"/>
                <w:rFonts w:ascii="Times New Roman" w:hAnsi="Times New Roman"/>
                <w:i w:val="0"/>
                <w:sz w:val="24"/>
                <w:szCs w:val="24"/>
              </w:rPr>
            </w:pPr>
            <w:r w:rsidRPr="00945A72">
              <w:rPr>
                <w:rFonts w:ascii="Times New Roman" w:hAnsi="Times New Roman"/>
                <w:color w:val="000000"/>
                <w:sz w:val="24"/>
                <w:szCs w:val="24"/>
              </w:rPr>
              <w:t>ОК 05.</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300FA" w:rsidRPr="00945A72" w:rsidTr="001F0ED0">
        <w:trPr>
          <w:trHeight w:val="326"/>
        </w:trPr>
        <w:tc>
          <w:tcPr>
            <w:tcW w:w="1260" w:type="dxa"/>
          </w:tcPr>
          <w:p w:rsidR="008300FA" w:rsidRPr="00945A72" w:rsidRDefault="008300FA" w:rsidP="008300FA">
            <w:pPr>
              <w:spacing w:after="0"/>
              <w:ind w:left="137"/>
              <w:jc w:val="center"/>
              <w:rPr>
                <w:rStyle w:val="af1"/>
                <w:rFonts w:ascii="Times New Roman" w:hAnsi="Times New Roman"/>
                <w:i w:val="0"/>
                <w:sz w:val="24"/>
                <w:szCs w:val="24"/>
              </w:rPr>
            </w:pPr>
            <w:r w:rsidRPr="00945A72">
              <w:rPr>
                <w:rFonts w:ascii="Times New Roman" w:hAnsi="Times New Roman"/>
                <w:color w:val="000000"/>
                <w:sz w:val="24"/>
                <w:szCs w:val="24"/>
              </w:rPr>
              <w:t>ОК 07.</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8300FA" w:rsidRPr="00945A72" w:rsidTr="001F0ED0">
        <w:trPr>
          <w:trHeight w:val="633"/>
        </w:trPr>
        <w:tc>
          <w:tcPr>
            <w:tcW w:w="1260" w:type="dxa"/>
          </w:tcPr>
          <w:p w:rsidR="008300FA" w:rsidRPr="00945A72" w:rsidRDefault="008300FA" w:rsidP="008300FA">
            <w:pPr>
              <w:spacing w:after="0"/>
              <w:ind w:left="137"/>
              <w:jc w:val="center"/>
              <w:rPr>
                <w:rStyle w:val="af1"/>
                <w:rFonts w:ascii="Times New Roman" w:hAnsi="Times New Roman"/>
                <w:i w:val="0"/>
                <w:sz w:val="24"/>
                <w:szCs w:val="24"/>
              </w:rPr>
            </w:pPr>
            <w:r w:rsidRPr="00945A72">
              <w:rPr>
                <w:rFonts w:ascii="Times New Roman" w:hAnsi="Times New Roman"/>
                <w:color w:val="000000"/>
                <w:sz w:val="24"/>
                <w:szCs w:val="24"/>
              </w:rPr>
              <w:t>ОК 09.</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Использовать информационные технологии в профессиональной деятельности.</w:t>
            </w:r>
          </w:p>
        </w:tc>
      </w:tr>
      <w:tr w:rsidR="008300FA" w:rsidRPr="00945A72" w:rsidTr="001F0ED0">
        <w:trPr>
          <w:trHeight w:val="633"/>
        </w:trPr>
        <w:tc>
          <w:tcPr>
            <w:tcW w:w="1260" w:type="dxa"/>
          </w:tcPr>
          <w:p w:rsidR="008300FA" w:rsidRPr="00945A72" w:rsidRDefault="008300FA" w:rsidP="008300FA">
            <w:pPr>
              <w:spacing w:after="0"/>
              <w:ind w:left="137"/>
              <w:jc w:val="center"/>
              <w:rPr>
                <w:rStyle w:val="af1"/>
                <w:rFonts w:ascii="Times New Roman" w:hAnsi="Times New Roman"/>
                <w:i w:val="0"/>
                <w:sz w:val="24"/>
                <w:szCs w:val="24"/>
              </w:rPr>
            </w:pPr>
            <w:r w:rsidRPr="00945A72">
              <w:rPr>
                <w:rFonts w:ascii="Times New Roman" w:hAnsi="Times New Roman"/>
                <w:color w:val="000000"/>
                <w:sz w:val="24"/>
                <w:szCs w:val="24"/>
              </w:rPr>
              <w:t>ОК 10.</w:t>
            </w:r>
          </w:p>
        </w:tc>
        <w:tc>
          <w:tcPr>
            <w:tcW w:w="8340" w:type="dxa"/>
          </w:tcPr>
          <w:p w:rsidR="008300FA" w:rsidRPr="00945A72" w:rsidRDefault="008300FA" w:rsidP="001F0ED0">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Пользоваться профессиональной документацией на государственном и иностранном языке.</w:t>
            </w:r>
          </w:p>
        </w:tc>
      </w:tr>
      <w:tr w:rsidR="008300FA" w:rsidRPr="00945A72" w:rsidTr="001F0ED0">
        <w:trPr>
          <w:trHeight w:val="279"/>
        </w:trPr>
        <w:tc>
          <w:tcPr>
            <w:tcW w:w="1260" w:type="dxa"/>
          </w:tcPr>
          <w:p w:rsidR="008300FA" w:rsidRPr="00945A72" w:rsidRDefault="008300FA" w:rsidP="008300FA">
            <w:pPr>
              <w:spacing w:after="0"/>
              <w:ind w:left="137"/>
              <w:jc w:val="center"/>
              <w:rPr>
                <w:rStyle w:val="af1"/>
                <w:rFonts w:ascii="Times New Roman" w:hAnsi="Times New Roman"/>
                <w:i w:val="0"/>
                <w:sz w:val="24"/>
                <w:szCs w:val="24"/>
              </w:rPr>
            </w:pPr>
            <w:r w:rsidRPr="00945A72">
              <w:rPr>
                <w:rFonts w:ascii="Times New Roman" w:hAnsi="Times New Roman"/>
                <w:color w:val="000000"/>
                <w:sz w:val="24"/>
                <w:szCs w:val="24"/>
              </w:rPr>
              <w:t>ОК 11.</w:t>
            </w:r>
          </w:p>
        </w:tc>
        <w:tc>
          <w:tcPr>
            <w:tcW w:w="8340" w:type="dxa"/>
          </w:tcPr>
          <w:p w:rsidR="008300FA" w:rsidRPr="00945A72" w:rsidRDefault="008300FA" w:rsidP="001F0ED0">
            <w:pPr>
              <w:spacing w:after="0" w:line="240" w:lineRule="auto"/>
              <w:ind w:left="137" w:right="107"/>
              <w:jc w:val="both"/>
              <w:rPr>
                <w:rStyle w:val="af1"/>
                <w:rFonts w:ascii="Times New Roman" w:hAnsi="Times New Roman"/>
                <w:i w:val="0"/>
                <w:sz w:val="24"/>
                <w:szCs w:val="24"/>
              </w:rPr>
            </w:pPr>
            <w:r w:rsidRPr="00945A72">
              <w:rPr>
                <w:rFonts w:ascii="Times New Roman" w:hAnsi="Times New Roman"/>
                <w:sz w:val="24"/>
                <w:szCs w:val="24"/>
              </w:rPr>
              <w:t>Планировать предпринимательскую деятельность в профессиональной сфере.</w:t>
            </w:r>
          </w:p>
        </w:tc>
      </w:tr>
    </w:tbl>
    <w:p w:rsidR="008300FA" w:rsidRPr="00945A72" w:rsidRDefault="008300FA" w:rsidP="000771DF">
      <w:pPr>
        <w:spacing w:after="0"/>
        <w:ind w:firstLine="709"/>
        <w:jc w:val="both"/>
        <w:rPr>
          <w:rFonts w:ascii="Times New Roman" w:hAnsi="Times New Roman"/>
          <w:sz w:val="24"/>
          <w:szCs w:val="24"/>
        </w:rPr>
      </w:pPr>
    </w:p>
    <w:p w:rsidR="00071DC6" w:rsidRPr="00945A72" w:rsidRDefault="00071DC6" w:rsidP="008300FA">
      <w:pPr>
        <w:spacing w:after="0"/>
        <w:ind w:firstLine="709"/>
        <w:rPr>
          <w:rStyle w:val="af1"/>
          <w:rFonts w:ascii="Times New Roman" w:hAnsi="Times New Roman"/>
          <w:i w:val="0"/>
          <w:sz w:val="24"/>
          <w:szCs w:val="24"/>
        </w:rPr>
      </w:pPr>
      <w:r w:rsidRPr="00945A72">
        <w:rPr>
          <w:rStyle w:val="af1"/>
          <w:rFonts w:ascii="Times New Roman" w:hAnsi="Times New Roman"/>
          <w:i w:val="0"/>
          <w:sz w:val="24"/>
          <w:szCs w:val="24"/>
        </w:rPr>
        <w:t xml:space="preserve">1.1.2. Перечень профессиональных компетенций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543"/>
      </w:tblGrid>
      <w:tr w:rsidR="00071DC6" w:rsidRPr="00945A72" w:rsidTr="008300FA">
        <w:tc>
          <w:tcPr>
            <w:tcW w:w="1096" w:type="dxa"/>
          </w:tcPr>
          <w:p w:rsidR="00071DC6" w:rsidRPr="00945A72" w:rsidRDefault="00071DC6" w:rsidP="008300FA">
            <w:pPr>
              <w:spacing w:after="0" w:line="240" w:lineRule="auto"/>
              <w:jc w:val="center"/>
              <w:rPr>
                <w:rStyle w:val="af1"/>
                <w:rFonts w:ascii="Times New Roman" w:hAnsi="Times New Roman"/>
                <w:i w:val="0"/>
                <w:sz w:val="24"/>
                <w:szCs w:val="24"/>
              </w:rPr>
            </w:pPr>
            <w:r w:rsidRPr="00945A72">
              <w:rPr>
                <w:rStyle w:val="af1"/>
                <w:rFonts w:ascii="Times New Roman" w:hAnsi="Times New Roman"/>
                <w:i w:val="0"/>
                <w:sz w:val="24"/>
                <w:szCs w:val="24"/>
              </w:rPr>
              <w:t>Код</w:t>
            </w:r>
          </w:p>
        </w:tc>
        <w:tc>
          <w:tcPr>
            <w:tcW w:w="8543" w:type="dxa"/>
          </w:tcPr>
          <w:p w:rsidR="00071DC6" w:rsidRPr="00945A72" w:rsidRDefault="00071DC6" w:rsidP="008300FA">
            <w:pPr>
              <w:spacing w:after="0" w:line="240" w:lineRule="auto"/>
              <w:jc w:val="center"/>
              <w:rPr>
                <w:rStyle w:val="af1"/>
                <w:rFonts w:ascii="Times New Roman" w:hAnsi="Times New Roman"/>
                <w:i w:val="0"/>
                <w:sz w:val="24"/>
                <w:szCs w:val="24"/>
              </w:rPr>
            </w:pPr>
            <w:r w:rsidRPr="00945A72">
              <w:rPr>
                <w:rStyle w:val="af1"/>
                <w:rFonts w:ascii="Times New Roman" w:hAnsi="Times New Roman"/>
                <w:i w:val="0"/>
                <w:sz w:val="24"/>
                <w:szCs w:val="24"/>
              </w:rPr>
              <w:t>Наименование видов деятельности и профессиональных компетенций</w:t>
            </w:r>
          </w:p>
        </w:tc>
      </w:tr>
      <w:tr w:rsidR="00071DC6" w:rsidRPr="00945A72" w:rsidTr="008300FA">
        <w:tc>
          <w:tcPr>
            <w:tcW w:w="1096" w:type="dxa"/>
          </w:tcPr>
          <w:p w:rsidR="00071DC6" w:rsidRPr="00945A72" w:rsidRDefault="00071DC6" w:rsidP="008300FA">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ВД 6</w:t>
            </w:r>
          </w:p>
        </w:tc>
        <w:tc>
          <w:tcPr>
            <w:tcW w:w="8543" w:type="dxa"/>
          </w:tcPr>
          <w:p w:rsidR="00071DC6" w:rsidRPr="00945A72" w:rsidRDefault="00071DC6" w:rsidP="008300FA">
            <w:pPr>
              <w:spacing w:after="0" w:line="240" w:lineRule="auto"/>
              <w:rPr>
                <w:rStyle w:val="af1"/>
                <w:rFonts w:ascii="Times New Roman" w:hAnsi="Times New Roman"/>
                <w:i w:val="0"/>
                <w:sz w:val="24"/>
                <w:szCs w:val="24"/>
              </w:rPr>
            </w:pPr>
            <w:r w:rsidRPr="00945A72">
              <w:rPr>
                <w:rFonts w:ascii="Times New Roman" w:hAnsi="Times New Roman"/>
                <w:sz w:val="24"/>
                <w:szCs w:val="24"/>
              </w:rPr>
              <w:t>О</w:t>
            </w:r>
            <w:r w:rsidRPr="00945A72">
              <w:rPr>
                <w:rFonts w:ascii="Times New Roman" w:hAnsi="Times New Roman"/>
                <w:color w:val="000000"/>
                <w:sz w:val="24"/>
                <w:szCs w:val="24"/>
              </w:rPr>
              <w:t>рганизация процесса модернизации и модификации автотранспортных средств</w:t>
            </w:r>
          </w:p>
        </w:tc>
      </w:tr>
      <w:tr w:rsidR="00071DC6" w:rsidRPr="00945A72" w:rsidTr="008300FA">
        <w:tc>
          <w:tcPr>
            <w:tcW w:w="1096" w:type="dxa"/>
          </w:tcPr>
          <w:p w:rsidR="00071DC6" w:rsidRPr="00945A72" w:rsidRDefault="00071DC6" w:rsidP="008300FA">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ПК 6.1.</w:t>
            </w:r>
          </w:p>
        </w:tc>
        <w:tc>
          <w:tcPr>
            <w:tcW w:w="8543" w:type="dxa"/>
          </w:tcPr>
          <w:p w:rsidR="00071DC6" w:rsidRPr="00945A72" w:rsidRDefault="00071DC6" w:rsidP="008300FA">
            <w:pPr>
              <w:spacing w:after="0" w:line="240" w:lineRule="auto"/>
              <w:rPr>
                <w:rStyle w:val="af1"/>
                <w:rFonts w:ascii="Times New Roman" w:hAnsi="Times New Roman"/>
                <w:i w:val="0"/>
                <w:sz w:val="24"/>
                <w:szCs w:val="24"/>
              </w:rPr>
            </w:pPr>
            <w:r w:rsidRPr="00945A72">
              <w:rPr>
                <w:rFonts w:ascii="Times New Roman" w:hAnsi="Times New Roman"/>
                <w:color w:val="000000"/>
                <w:sz w:val="24"/>
                <w:szCs w:val="24"/>
              </w:rPr>
              <w:t>Определять необходимость модернизации автотранспортного средства.</w:t>
            </w:r>
          </w:p>
        </w:tc>
      </w:tr>
      <w:tr w:rsidR="00071DC6" w:rsidRPr="00945A72" w:rsidTr="008300FA">
        <w:trPr>
          <w:trHeight w:val="581"/>
        </w:trPr>
        <w:tc>
          <w:tcPr>
            <w:tcW w:w="1096" w:type="dxa"/>
          </w:tcPr>
          <w:p w:rsidR="00071DC6" w:rsidRPr="00945A72" w:rsidRDefault="00071DC6" w:rsidP="008300FA">
            <w:pPr>
              <w:spacing w:after="0" w:line="240" w:lineRule="auto"/>
              <w:rPr>
                <w:rStyle w:val="af1"/>
                <w:rFonts w:ascii="Times New Roman" w:hAnsi="Times New Roman"/>
                <w:i w:val="0"/>
                <w:sz w:val="24"/>
                <w:szCs w:val="24"/>
              </w:rPr>
            </w:pPr>
            <w:r w:rsidRPr="00945A72">
              <w:rPr>
                <w:rFonts w:ascii="Times New Roman" w:hAnsi="Times New Roman"/>
                <w:color w:val="000000"/>
                <w:sz w:val="24"/>
                <w:szCs w:val="24"/>
              </w:rPr>
              <w:t>ПК 6.2.</w:t>
            </w:r>
          </w:p>
        </w:tc>
        <w:tc>
          <w:tcPr>
            <w:tcW w:w="8543" w:type="dxa"/>
          </w:tcPr>
          <w:p w:rsidR="00071DC6" w:rsidRPr="00945A72" w:rsidRDefault="00071DC6" w:rsidP="008300FA">
            <w:pPr>
              <w:spacing w:after="0" w:line="240" w:lineRule="auto"/>
              <w:rPr>
                <w:rStyle w:val="af1"/>
                <w:rFonts w:ascii="Times New Roman" w:hAnsi="Times New Roman"/>
                <w:i w:val="0"/>
                <w:sz w:val="24"/>
                <w:szCs w:val="24"/>
              </w:rPr>
            </w:pPr>
            <w:r w:rsidRPr="00945A72">
              <w:rPr>
                <w:rFonts w:ascii="Times New Roman" w:hAnsi="Times New Roman"/>
                <w:sz w:val="24"/>
                <w:szCs w:val="24"/>
              </w:rPr>
              <w:t xml:space="preserve"> Планировать взаимозаменяемость узлов и агрегатов автотранспортного средства и повышение их эксплуатационных свойств.</w:t>
            </w:r>
          </w:p>
        </w:tc>
      </w:tr>
      <w:tr w:rsidR="00071DC6" w:rsidRPr="00945A72" w:rsidTr="008300FA">
        <w:tc>
          <w:tcPr>
            <w:tcW w:w="1096" w:type="dxa"/>
          </w:tcPr>
          <w:p w:rsidR="00071DC6" w:rsidRPr="00945A72" w:rsidRDefault="00071DC6" w:rsidP="008300FA">
            <w:pPr>
              <w:spacing w:after="0" w:line="240" w:lineRule="auto"/>
              <w:rPr>
                <w:rFonts w:ascii="Times New Roman" w:hAnsi="Times New Roman"/>
                <w:sz w:val="24"/>
                <w:szCs w:val="24"/>
              </w:rPr>
            </w:pPr>
            <w:r w:rsidRPr="00945A72">
              <w:rPr>
                <w:rFonts w:ascii="Times New Roman" w:hAnsi="Times New Roman"/>
                <w:sz w:val="24"/>
                <w:szCs w:val="24"/>
              </w:rPr>
              <w:t>ПК 6.3.</w:t>
            </w:r>
          </w:p>
        </w:tc>
        <w:tc>
          <w:tcPr>
            <w:tcW w:w="8543" w:type="dxa"/>
          </w:tcPr>
          <w:p w:rsidR="00071DC6" w:rsidRPr="00945A72" w:rsidRDefault="00071DC6" w:rsidP="008300FA">
            <w:pPr>
              <w:spacing w:after="0" w:line="240" w:lineRule="auto"/>
              <w:rPr>
                <w:rFonts w:ascii="Times New Roman" w:hAnsi="Times New Roman"/>
                <w:sz w:val="24"/>
                <w:szCs w:val="24"/>
              </w:rPr>
            </w:pPr>
            <w:r w:rsidRPr="00945A72">
              <w:rPr>
                <w:rFonts w:ascii="Times New Roman" w:hAnsi="Times New Roman"/>
                <w:sz w:val="24"/>
                <w:szCs w:val="24"/>
              </w:rPr>
              <w:t>Владеть методикой тюнинга автомобиля.</w:t>
            </w:r>
          </w:p>
        </w:tc>
      </w:tr>
      <w:tr w:rsidR="00071DC6" w:rsidRPr="00945A72" w:rsidTr="008300FA">
        <w:tc>
          <w:tcPr>
            <w:tcW w:w="1096" w:type="dxa"/>
          </w:tcPr>
          <w:p w:rsidR="00071DC6" w:rsidRPr="00945A72" w:rsidRDefault="00071DC6" w:rsidP="008300FA">
            <w:pPr>
              <w:spacing w:after="0" w:line="240" w:lineRule="auto"/>
              <w:rPr>
                <w:rFonts w:ascii="Times New Roman" w:hAnsi="Times New Roman"/>
                <w:sz w:val="24"/>
                <w:szCs w:val="24"/>
              </w:rPr>
            </w:pPr>
            <w:r w:rsidRPr="00945A72">
              <w:rPr>
                <w:rFonts w:ascii="Times New Roman" w:hAnsi="Times New Roman"/>
                <w:sz w:val="24"/>
                <w:szCs w:val="24"/>
              </w:rPr>
              <w:t>ПК 6.4.</w:t>
            </w:r>
          </w:p>
        </w:tc>
        <w:tc>
          <w:tcPr>
            <w:tcW w:w="8543" w:type="dxa"/>
          </w:tcPr>
          <w:p w:rsidR="00071DC6" w:rsidRPr="00945A72" w:rsidRDefault="00071DC6" w:rsidP="008300FA">
            <w:pPr>
              <w:spacing w:after="0" w:line="240" w:lineRule="auto"/>
              <w:rPr>
                <w:rFonts w:ascii="Times New Roman" w:hAnsi="Times New Roman"/>
                <w:sz w:val="24"/>
                <w:szCs w:val="24"/>
              </w:rPr>
            </w:pPr>
            <w:r w:rsidRPr="00945A72">
              <w:rPr>
                <w:rFonts w:ascii="Times New Roman" w:hAnsi="Times New Roman"/>
                <w:sz w:val="24"/>
                <w:szCs w:val="24"/>
              </w:rPr>
              <w:t>Определять остаточный ресурс производственного оборудования.</w:t>
            </w:r>
          </w:p>
        </w:tc>
      </w:tr>
    </w:tbl>
    <w:p w:rsidR="001F6058" w:rsidRPr="00945A72" w:rsidRDefault="001F6058" w:rsidP="00FD2A9B">
      <w:pPr>
        <w:spacing w:after="0"/>
        <w:jc w:val="both"/>
        <w:rPr>
          <w:rFonts w:ascii="Times New Roman" w:hAnsi="Times New Roman"/>
          <w:bCs/>
          <w:sz w:val="24"/>
          <w:szCs w:val="24"/>
        </w:rPr>
      </w:pPr>
    </w:p>
    <w:p w:rsidR="00071DC6" w:rsidRPr="00945A72" w:rsidRDefault="00071DC6" w:rsidP="008300FA">
      <w:pPr>
        <w:spacing w:after="0"/>
        <w:ind w:firstLine="709"/>
        <w:jc w:val="both"/>
        <w:rPr>
          <w:rFonts w:ascii="Times New Roman" w:hAnsi="Times New Roman"/>
          <w:bCs/>
          <w:sz w:val="24"/>
          <w:szCs w:val="24"/>
        </w:rPr>
      </w:pPr>
      <w:r w:rsidRPr="00945A72">
        <w:rPr>
          <w:rFonts w:ascii="Times New Roman" w:hAnsi="Times New Roman"/>
          <w:bCs/>
          <w:sz w:val="24"/>
          <w:szCs w:val="24"/>
        </w:rPr>
        <w:t>1.1.3. В результате освоения профессионального модуля студент должен: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6952"/>
      </w:tblGrid>
      <w:tr w:rsidR="00071DC6" w:rsidRPr="00945A72" w:rsidTr="008300FA">
        <w:tc>
          <w:tcPr>
            <w:tcW w:w="2687" w:type="dxa"/>
          </w:tcPr>
          <w:p w:rsidR="00071DC6" w:rsidRPr="00945A72" w:rsidRDefault="00071DC6" w:rsidP="00A443DE">
            <w:pPr>
              <w:spacing w:after="0" w:line="240" w:lineRule="auto"/>
              <w:jc w:val="both"/>
              <w:rPr>
                <w:rFonts w:ascii="Times New Roman" w:hAnsi="Times New Roman"/>
                <w:bCs/>
                <w:sz w:val="24"/>
                <w:szCs w:val="24"/>
                <w:lang w:eastAsia="en-US"/>
              </w:rPr>
            </w:pPr>
            <w:r w:rsidRPr="00945A72">
              <w:rPr>
                <w:rFonts w:ascii="Times New Roman" w:hAnsi="Times New Roman"/>
                <w:bCs/>
                <w:sz w:val="24"/>
                <w:szCs w:val="24"/>
                <w:lang w:eastAsia="en-US"/>
              </w:rPr>
              <w:t>Иметь практический опыт</w:t>
            </w:r>
          </w:p>
        </w:tc>
        <w:tc>
          <w:tcPr>
            <w:tcW w:w="6952" w:type="dxa"/>
          </w:tcPr>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сбора нормативных данных в области конструкции транспортных средств;</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проведения модернизации и тюнинга транспортных средств;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расчета экономических показателей модернизации и тюнинга транспортных средств;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проведения испытаний производственного оборудования; </w:t>
            </w:r>
          </w:p>
          <w:p w:rsidR="00071DC6" w:rsidRPr="00945A72" w:rsidRDefault="00071DC6" w:rsidP="00A443DE">
            <w:pPr>
              <w:spacing w:after="0" w:line="240" w:lineRule="auto"/>
              <w:jc w:val="both"/>
              <w:rPr>
                <w:rFonts w:ascii="Times New Roman" w:hAnsi="Times New Roman"/>
                <w:bCs/>
                <w:sz w:val="24"/>
                <w:szCs w:val="24"/>
                <w:highlight w:val="yellow"/>
                <w:lang w:eastAsia="en-US"/>
              </w:rPr>
            </w:pPr>
            <w:r w:rsidRPr="00945A72">
              <w:rPr>
                <w:rFonts w:ascii="Times New Roman" w:hAnsi="Times New Roman"/>
                <w:sz w:val="24"/>
                <w:szCs w:val="24"/>
              </w:rPr>
              <w:t>- общения с представителями торговых организаций.</w:t>
            </w:r>
          </w:p>
        </w:tc>
      </w:tr>
      <w:tr w:rsidR="00071DC6" w:rsidRPr="00945A72" w:rsidTr="008300FA">
        <w:tc>
          <w:tcPr>
            <w:tcW w:w="2687" w:type="dxa"/>
          </w:tcPr>
          <w:p w:rsidR="00071DC6" w:rsidRPr="00945A72" w:rsidRDefault="00071DC6" w:rsidP="00A443DE">
            <w:pPr>
              <w:spacing w:after="0" w:line="240" w:lineRule="auto"/>
              <w:jc w:val="both"/>
              <w:rPr>
                <w:rFonts w:ascii="Times New Roman" w:hAnsi="Times New Roman"/>
                <w:bCs/>
                <w:sz w:val="24"/>
                <w:szCs w:val="24"/>
                <w:lang w:eastAsia="en-US"/>
              </w:rPr>
            </w:pPr>
            <w:r w:rsidRPr="00945A72">
              <w:rPr>
                <w:rFonts w:ascii="Times New Roman" w:hAnsi="Times New Roman"/>
                <w:bCs/>
                <w:sz w:val="24"/>
                <w:szCs w:val="24"/>
                <w:lang w:eastAsia="en-US"/>
              </w:rPr>
              <w:lastRenderedPageBreak/>
              <w:t>уметь</w:t>
            </w:r>
          </w:p>
        </w:tc>
        <w:tc>
          <w:tcPr>
            <w:tcW w:w="6952" w:type="dxa"/>
          </w:tcPr>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проводить контроль технического состояния транспортного средства;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составлять технологическую документацию на модернизацию и тюнинг транспортных средств;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определять взаимозаменяемость узлов и агрегатов транспортных средств; </w:t>
            </w:r>
          </w:p>
          <w:p w:rsidR="00071DC6" w:rsidRPr="00945A72" w:rsidRDefault="00071DC6" w:rsidP="00A443DE">
            <w:pPr>
              <w:spacing w:after="0" w:line="240" w:lineRule="auto"/>
              <w:jc w:val="both"/>
              <w:rPr>
                <w:rFonts w:ascii="Times New Roman" w:hAnsi="Times New Roman"/>
                <w:bCs/>
                <w:sz w:val="24"/>
                <w:szCs w:val="24"/>
                <w:highlight w:val="yellow"/>
                <w:lang w:eastAsia="en-US"/>
              </w:rPr>
            </w:pPr>
            <w:r w:rsidRPr="00945A72">
              <w:rPr>
                <w:rFonts w:ascii="Times New Roman" w:hAnsi="Times New Roman"/>
                <w:sz w:val="24"/>
                <w:szCs w:val="24"/>
              </w:rPr>
              <w:t>- производить сравнительную оценку технологического оборудования; - организовывать обучение рабочих для работы на новом оборудовании.</w:t>
            </w:r>
          </w:p>
        </w:tc>
      </w:tr>
      <w:tr w:rsidR="00071DC6" w:rsidRPr="00945A72" w:rsidTr="008300FA">
        <w:tc>
          <w:tcPr>
            <w:tcW w:w="2687" w:type="dxa"/>
          </w:tcPr>
          <w:p w:rsidR="00071DC6" w:rsidRPr="00945A72" w:rsidRDefault="00071DC6" w:rsidP="00A443DE">
            <w:pPr>
              <w:spacing w:after="0" w:line="240" w:lineRule="auto"/>
              <w:jc w:val="both"/>
              <w:rPr>
                <w:rFonts w:ascii="Times New Roman" w:hAnsi="Times New Roman"/>
                <w:bCs/>
                <w:sz w:val="24"/>
                <w:szCs w:val="24"/>
                <w:lang w:eastAsia="en-US"/>
              </w:rPr>
            </w:pPr>
            <w:r w:rsidRPr="00945A72">
              <w:rPr>
                <w:rFonts w:ascii="Times New Roman" w:hAnsi="Times New Roman"/>
                <w:bCs/>
                <w:sz w:val="24"/>
                <w:szCs w:val="24"/>
                <w:lang w:eastAsia="en-US"/>
              </w:rPr>
              <w:t>знать</w:t>
            </w:r>
          </w:p>
        </w:tc>
        <w:tc>
          <w:tcPr>
            <w:tcW w:w="6952" w:type="dxa"/>
          </w:tcPr>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конструктивные особенности автомобилей;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особенности технического обслуживания и ремонта специальных автомобилей;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типовые схемные решения по модернизации транспортных средств;</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 особенности технического обслуживания и ремонта модернизированных транспортных средств;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перспективные конструкции основных агрегатов и узлов транспортного средства;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требования безопасного использования оборудования; </w:t>
            </w:r>
          </w:p>
          <w:p w:rsidR="00071DC6" w:rsidRPr="00945A72" w:rsidRDefault="00071DC6" w:rsidP="00A443DE">
            <w:pPr>
              <w:spacing w:after="0" w:line="240" w:lineRule="auto"/>
              <w:jc w:val="both"/>
              <w:rPr>
                <w:rFonts w:ascii="Times New Roman" w:hAnsi="Times New Roman"/>
                <w:sz w:val="24"/>
                <w:szCs w:val="24"/>
              </w:rPr>
            </w:pPr>
            <w:r w:rsidRPr="00945A72">
              <w:rPr>
                <w:rFonts w:ascii="Times New Roman" w:hAnsi="Times New Roman"/>
                <w:sz w:val="24"/>
                <w:szCs w:val="24"/>
              </w:rPr>
              <w:t xml:space="preserve">- особенности эксплуатации однотипного оборудования; </w:t>
            </w:r>
          </w:p>
          <w:p w:rsidR="00071DC6" w:rsidRPr="00945A72" w:rsidRDefault="00071DC6" w:rsidP="00A443DE">
            <w:pPr>
              <w:spacing w:after="0" w:line="240" w:lineRule="auto"/>
              <w:jc w:val="both"/>
              <w:rPr>
                <w:rFonts w:ascii="Times New Roman" w:hAnsi="Times New Roman"/>
                <w:bCs/>
                <w:sz w:val="24"/>
                <w:szCs w:val="24"/>
                <w:lang w:eastAsia="en-US"/>
              </w:rPr>
            </w:pPr>
            <w:r w:rsidRPr="00945A72">
              <w:rPr>
                <w:rFonts w:ascii="Times New Roman" w:hAnsi="Times New Roman"/>
                <w:sz w:val="24"/>
                <w:szCs w:val="24"/>
              </w:rPr>
              <w:t>правила ввода в эксплуатацию технического оборудования.</w:t>
            </w:r>
          </w:p>
        </w:tc>
      </w:tr>
    </w:tbl>
    <w:p w:rsidR="00071DC6" w:rsidRPr="00945A72" w:rsidRDefault="00071DC6" w:rsidP="00FD2A9B">
      <w:pPr>
        <w:spacing w:after="0"/>
        <w:jc w:val="both"/>
        <w:rPr>
          <w:rFonts w:ascii="Times New Roman" w:hAnsi="Times New Roman"/>
          <w:b/>
          <w:sz w:val="24"/>
          <w:szCs w:val="24"/>
        </w:rPr>
      </w:pPr>
    </w:p>
    <w:p w:rsidR="00071DC6" w:rsidRPr="00945A72" w:rsidRDefault="00071DC6" w:rsidP="008300FA">
      <w:pPr>
        <w:spacing w:after="0"/>
        <w:ind w:firstLine="709"/>
        <w:jc w:val="both"/>
        <w:rPr>
          <w:rFonts w:ascii="Times New Roman" w:hAnsi="Times New Roman"/>
          <w:b/>
          <w:sz w:val="24"/>
          <w:szCs w:val="24"/>
        </w:rPr>
      </w:pPr>
      <w:r w:rsidRPr="00945A72">
        <w:rPr>
          <w:rFonts w:ascii="Times New Roman" w:hAnsi="Times New Roman"/>
          <w:b/>
          <w:sz w:val="24"/>
          <w:szCs w:val="24"/>
        </w:rPr>
        <w:t>1.2. Количество часов, отводимое на освоение профессионального модуля</w:t>
      </w:r>
    </w:p>
    <w:p w:rsidR="00071DC6" w:rsidRPr="00713E86" w:rsidRDefault="00071DC6" w:rsidP="008300FA">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Всего часов </w:t>
      </w:r>
      <w:r w:rsidR="002B7459" w:rsidRPr="00713E86">
        <w:rPr>
          <w:rFonts w:ascii="Times New Roman" w:hAnsi="Times New Roman" w:cs="Times New Roman"/>
          <w:sz w:val="24"/>
          <w:szCs w:val="24"/>
        </w:rPr>
        <w:t>–</w:t>
      </w:r>
      <w:r w:rsidRPr="00713E86">
        <w:rPr>
          <w:rFonts w:ascii="Times New Roman" w:hAnsi="Times New Roman" w:cs="Times New Roman"/>
          <w:sz w:val="24"/>
          <w:szCs w:val="24"/>
        </w:rPr>
        <w:t xml:space="preserve"> </w:t>
      </w:r>
      <w:r w:rsidRPr="00713E86">
        <w:rPr>
          <w:rFonts w:ascii="Times New Roman" w:hAnsi="Times New Roman" w:cs="Times New Roman"/>
          <w:b/>
          <w:sz w:val="24"/>
          <w:szCs w:val="24"/>
        </w:rPr>
        <w:t>3</w:t>
      </w:r>
      <w:r w:rsidR="00D14F01" w:rsidRPr="00713E86">
        <w:rPr>
          <w:rFonts w:ascii="Times New Roman" w:hAnsi="Times New Roman" w:cs="Times New Roman"/>
          <w:b/>
          <w:sz w:val="24"/>
          <w:szCs w:val="24"/>
        </w:rPr>
        <w:t>52</w:t>
      </w:r>
      <w:r w:rsidR="002B7459" w:rsidRPr="00713E86">
        <w:rPr>
          <w:rFonts w:ascii="Times New Roman" w:hAnsi="Times New Roman" w:cs="Times New Roman"/>
          <w:b/>
          <w:sz w:val="24"/>
          <w:szCs w:val="24"/>
        </w:rPr>
        <w:t>, и</w:t>
      </w:r>
      <w:r w:rsidRPr="00713E86">
        <w:rPr>
          <w:rFonts w:ascii="Times New Roman" w:hAnsi="Times New Roman" w:cs="Times New Roman"/>
          <w:sz w:val="24"/>
          <w:szCs w:val="24"/>
        </w:rPr>
        <w:t>з них:</w:t>
      </w:r>
    </w:p>
    <w:p w:rsidR="00071DC6" w:rsidRPr="00713E86" w:rsidRDefault="00071DC6" w:rsidP="008300FA">
      <w:pPr>
        <w:pStyle w:val="a4"/>
        <w:spacing w:line="276" w:lineRule="auto"/>
        <w:ind w:firstLine="709"/>
        <w:jc w:val="both"/>
        <w:rPr>
          <w:rFonts w:ascii="Times New Roman" w:hAnsi="Times New Roman" w:cs="Times New Roman"/>
          <w:sz w:val="24"/>
          <w:szCs w:val="24"/>
        </w:rPr>
      </w:pPr>
      <w:r w:rsidRPr="00713E86">
        <w:rPr>
          <w:rFonts w:ascii="Times New Roman" w:hAnsi="Times New Roman" w:cs="Times New Roman"/>
          <w:sz w:val="24"/>
          <w:szCs w:val="24"/>
        </w:rPr>
        <w:t xml:space="preserve">на освоение МДК – </w:t>
      </w:r>
      <w:r w:rsidR="00D14F01" w:rsidRPr="00713E86">
        <w:rPr>
          <w:rFonts w:ascii="Times New Roman" w:hAnsi="Times New Roman" w:cs="Times New Roman"/>
          <w:b/>
          <w:sz w:val="24"/>
          <w:szCs w:val="24"/>
        </w:rPr>
        <w:t>268</w:t>
      </w:r>
      <w:r w:rsidR="00693368" w:rsidRPr="00713E86">
        <w:rPr>
          <w:rFonts w:ascii="Times New Roman" w:hAnsi="Times New Roman" w:cs="Times New Roman"/>
          <w:b/>
          <w:sz w:val="24"/>
          <w:szCs w:val="24"/>
        </w:rPr>
        <w:t xml:space="preserve"> </w:t>
      </w:r>
      <w:r w:rsidRPr="00713E86">
        <w:rPr>
          <w:rFonts w:ascii="Times New Roman" w:hAnsi="Times New Roman" w:cs="Times New Roman"/>
          <w:b/>
          <w:sz w:val="24"/>
          <w:szCs w:val="24"/>
        </w:rPr>
        <w:t>час.</w:t>
      </w:r>
    </w:p>
    <w:p w:rsidR="00071DC6" w:rsidRPr="00713E86" w:rsidRDefault="00071DC6" w:rsidP="008300FA">
      <w:pPr>
        <w:pStyle w:val="a4"/>
        <w:spacing w:line="276" w:lineRule="auto"/>
        <w:ind w:firstLine="709"/>
        <w:jc w:val="both"/>
        <w:rPr>
          <w:rFonts w:ascii="Times New Roman" w:hAnsi="Times New Roman" w:cs="Times New Roman"/>
          <w:sz w:val="24"/>
          <w:szCs w:val="24"/>
        </w:rPr>
      </w:pPr>
      <w:r w:rsidRPr="00713E86">
        <w:rPr>
          <w:rFonts w:ascii="Times New Roman" w:hAnsi="Times New Roman" w:cs="Times New Roman"/>
          <w:sz w:val="24"/>
          <w:szCs w:val="24"/>
        </w:rPr>
        <w:t xml:space="preserve">на </w:t>
      </w:r>
      <w:r w:rsidR="00AA712A" w:rsidRPr="00713E86">
        <w:rPr>
          <w:rFonts w:ascii="Times New Roman" w:hAnsi="Times New Roman" w:cs="Times New Roman"/>
          <w:sz w:val="24"/>
          <w:szCs w:val="24"/>
        </w:rPr>
        <w:t>производственную практику</w:t>
      </w:r>
      <w:r w:rsidRPr="00713E86">
        <w:rPr>
          <w:rFonts w:ascii="Times New Roman" w:hAnsi="Times New Roman" w:cs="Times New Roman"/>
          <w:sz w:val="24"/>
          <w:szCs w:val="24"/>
        </w:rPr>
        <w:t xml:space="preserve"> - </w:t>
      </w:r>
      <w:r w:rsidRPr="00713E86">
        <w:rPr>
          <w:rFonts w:ascii="Times New Roman" w:hAnsi="Times New Roman" w:cs="Times New Roman"/>
          <w:b/>
          <w:sz w:val="24"/>
          <w:szCs w:val="24"/>
        </w:rPr>
        <w:t>72 час.</w:t>
      </w:r>
    </w:p>
    <w:p w:rsidR="00071DC6" w:rsidRPr="00713E86" w:rsidRDefault="00071DC6" w:rsidP="00D14F01">
      <w:pPr>
        <w:pStyle w:val="a4"/>
        <w:spacing w:line="276" w:lineRule="auto"/>
        <w:ind w:firstLine="709"/>
        <w:jc w:val="both"/>
        <w:rPr>
          <w:rFonts w:ascii="Times New Roman" w:hAnsi="Times New Roman" w:cs="Times New Roman"/>
          <w:i/>
          <w:sz w:val="24"/>
          <w:szCs w:val="24"/>
        </w:rPr>
      </w:pPr>
      <w:r w:rsidRPr="00713E86">
        <w:rPr>
          <w:rFonts w:ascii="Times New Roman" w:hAnsi="Times New Roman" w:cs="Times New Roman"/>
          <w:sz w:val="24"/>
          <w:szCs w:val="24"/>
        </w:rPr>
        <w:t xml:space="preserve">самостоятельная работа – </w:t>
      </w:r>
      <w:r w:rsidR="00984663" w:rsidRPr="00713E86">
        <w:rPr>
          <w:rFonts w:ascii="Times New Roman" w:hAnsi="Times New Roman" w:cs="Times New Roman"/>
          <w:b/>
          <w:sz w:val="24"/>
          <w:szCs w:val="24"/>
        </w:rPr>
        <w:t>28</w:t>
      </w:r>
      <w:r w:rsidR="00693368" w:rsidRPr="00713E86">
        <w:rPr>
          <w:rFonts w:ascii="Times New Roman" w:hAnsi="Times New Roman" w:cs="Times New Roman"/>
          <w:b/>
          <w:sz w:val="24"/>
          <w:szCs w:val="24"/>
        </w:rPr>
        <w:t xml:space="preserve"> </w:t>
      </w:r>
      <w:r w:rsidRPr="00713E86">
        <w:rPr>
          <w:rFonts w:ascii="Times New Roman" w:hAnsi="Times New Roman" w:cs="Times New Roman"/>
          <w:b/>
          <w:sz w:val="24"/>
          <w:szCs w:val="24"/>
        </w:rPr>
        <w:t>час</w:t>
      </w:r>
      <w:r w:rsidRPr="00713E86">
        <w:rPr>
          <w:rFonts w:ascii="Times New Roman" w:hAnsi="Times New Roman" w:cs="Times New Roman"/>
          <w:b/>
          <w:i/>
          <w:sz w:val="24"/>
          <w:szCs w:val="24"/>
        </w:rPr>
        <w:t>.</w:t>
      </w:r>
    </w:p>
    <w:p w:rsidR="008300FA" w:rsidRPr="00945A72" w:rsidRDefault="008300FA" w:rsidP="00FD2A9B">
      <w:pPr>
        <w:spacing w:after="0"/>
        <w:jc w:val="both"/>
        <w:rPr>
          <w:rFonts w:ascii="Times New Roman" w:hAnsi="Times New Roman"/>
          <w:sz w:val="24"/>
          <w:szCs w:val="24"/>
        </w:rPr>
        <w:sectPr w:rsidR="008300FA" w:rsidRPr="00945A72" w:rsidSect="000A3E5F">
          <w:pgSz w:w="11907" w:h="16840"/>
          <w:pgMar w:top="1134" w:right="851" w:bottom="1134" w:left="1701" w:header="709" w:footer="709" w:gutter="0"/>
          <w:cols w:space="720"/>
        </w:sectPr>
      </w:pPr>
    </w:p>
    <w:p w:rsidR="00071DC6" w:rsidRPr="00945A72" w:rsidRDefault="00071DC6"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lastRenderedPageBreak/>
        <w:t>2. Структура и содер</w:t>
      </w:r>
      <w:r w:rsidR="00771AF5" w:rsidRPr="00945A72">
        <w:rPr>
          <w:rFonts w:ascii="Times New Roman" w:hAnsi="Times New Roman" w:cs="Times New Roman"/>
          <w:b/>
          <w:sz w:val="24"/>
          <w:szCs w:val="24"/>
        </w:rPr>
        <w:t xml:space="preserve">жание профессионального модуля </w:t>
      </w:r>
    </w:p>
    <w:p w:rsidR="00FD5BCA" w:rsidRPr="00945A72" w:rsidRDefault="00071DC6"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2.1. Структура профессионального модуля</w:t>
      </w:r>
      <w:r w:rsidR="00F16E4E" w:rsidRPr="00945A72">
        <w:rPr>
          <w:rFonts w:ascii="Times New Roman" w:hAnsi="Times New Roman" w:cs="Times New Roman"/>
          <w:b/>
          <w:sz w:val="24"/>
          <w:szCs w:val="24"/>
        </w:rPr>
        <w:t xml:space="preserve"> ПМ.03 Организация процессов модернизации и модификации автотранспортных средств</w:t>
      </w:r>
    </w:p>
    <w:tbl>
      <w:tblPr>
        <w:tblStyle w:val="afffff7"/>
        <w:tblW w:w="15594" w:type="dxa"/>
        <w:tblInd w:w="-885" w:type="dxa"/>
        <w:tblLayout w:type="fixed"/>
        <w:tblLook w:val="04A0" w:firstRow="1" w:lastRow="0" w:firstColumn="1" w:lastColumn="0" w:noHBand="0" w:noVBand="1"/>
      </w:tblPr>
      <w:tblGrid>
        <w:gridCol w:w="1531"/>
        <w:gridCol w:w="2835"/>
        <w:gridCol w:w="1447"/>
        <w:gridCol w:w="1275"/>
        <w:gridCol w:w="851"/>
        <w:gridCol w:w="1276"/>
        <w:gridCol w:w="1134"/>
        <w:gridCol w:w="850"/>
        <w:gridCol w:w="992"/>
        <w:gridCol w:w="851"/>
        <w:gridCol w:w="850"/>
        <w:gridCol w:w="851"/>
        <w:gridCol w:w="851"/>
      </w:tblGrid>
      <w:tr w:rsidR="0057010C" w:rsidRPr="00945A72" w:rsidTr="008300FA">
        <w:trPr>
          <w:trHeight w:val="828"/>
        </w:trPr>
        <w:tc>
          <w:tcPr>
            <w:tcW w:w="1531" w:type="dxa"/>
            <w:vMerge w:val="restart"/>
            <w:vAlign w:val="center"/>
          </w:tcPr>
          <w:p w:rsidR="0057010C" w:rsidRPr="00945A72" w:rsidRDefault="0057010C" w:rsidP="008300FA">
            <w:pPr>
              <w:ind w:right="-114"/>
              <w:jc w:val="center"/>
              <w:rPr>
                <w:rFonts w:ascii="Times New Roman" w:hAnsi="Times New Roman"/>
                <w:b/>
                <w:sz w:val="24"/>
                <w:szCs w:val="24"/>
              </w:rPr>
            </w:pPr>
            <w:r w:rsidRPr="00945A72">
              <w:rPr>
                <w:rFonts w:ascii="Times New Roman" w:hAnsi="Times New Roman"/>
                <w:b/>
                <w:sz w:val="24"/>
                <w:szCs w:val="24"/>
              </w:rPr>
              <w:t>Коды</w:t>
            </w:r>
          </w:p>
          <w:p w:rsidR="0057010C" w:rsidRPr="00945A72" w:rsidRDefault="0057010C" w:rsidP="008300FA">
            <w:pPr>
              <w:ind w:right="-114"/>
              <w:jc w:val="center"/>
              <w:rPr>
                <w:rFonts w:ascii="Times New Roman" w:hAnsi="Times New Roman"/>
                <w:b/>
                <w:sz w:val="24"/>
                <w:szCs w:val="24"/>
              </w:rPr>
            </w:pPr>
            <w:proofErr w:type="spellStart"/>
            <w:r w:rsidRPr="00945A72">
              <w:rPr>
                <w:rFonts w:ascii="Times New Roman" w:hAnsi="Times New Roman"/>
                <w:b/>
                <w:sz w:val="24"/>
                <w:szCs w:val="24"/>
              </w:rPr>
              <w:t>профессио-нальных</w:t>
            </w:r>
            <w:proofErr w:type="spellEnd"/>
            <w:r w:rsidRPr="00945A72">
              <w:rPr>
                <w:rFonts w:ascii="Times New Roman" w:hAnsi="Times New Roman"/>
                <w:b/>
                <w:sz w:val="24"/>
                <w:szCs w:val="24"/>
              </w:rPr>
              <w:t xml:space="preserve"> компетенций</w:t>
            </w:r>
          </w:p>
        </w:tc>
        <w:tc>
          <w:tcPr>
            <w:tcW w:w="2835" w:type="dxa"/>
            <w:vMerge w:val="restart"/>
            <w:vAlign w:val="center"/>
          </w:tcPr>
          <w:p w:rsidR="0057010C" w:rsidRPr="00945A72" w:rsidRDefault="0057010C" w:rsidP="008300FA">
            <w:pPr>
              <w:jc w:val="center"/>
              <w:rPr>
                <w:rFonts w:ascii="Times New Roman" w:hAnsi="Times New Roman"/>
                <w:b/>
                <w:sz w:val="24"/>
                <w:szCs w:val="24"/>
              </w:rPr>
            </w:pPr>
            <w:r w:rsidRPr="00945A72">
              <w:rPr>
                <w:rFonts w:ascii="Times New Roman" w:hAnsi="Times New Roman"/>
                <w:b/>
                <w:sz w:val="24"/>
                <w:szCs w:val="24"/>
              </w:rPr>
              <w:t>Наименование элементов профессионального модуля</w:t>
            </w:r>
          </w:p>
        </w:tc>
        <w:tc>
          <w:tcPr>
            <w:tcW w:w="1447" w:type="dxa"/>
            <w:vMerge w:val="restart"/>
            <w:vAlign w:val="center"/>
          </w:tcPr>
          <w:p w:rsidR="0057010C" w:rsidRPr="00945A72" w:rsidRDefault="008300FA" w:rsidP="008300FA">
            <w:pPr>
              <w:ind w:right="-114"/>
              <w:jc w:val="center"/>
              <w:rPr>
                <w:rFonts w:ascii="Times New Roman" w:hAnsi="Times New Roman"/>
                <w:b/>
                <w:sz w:val="24"/>
                <w:szCs w:val="24"/>
              </w:rPr>
            </w:pPr>
            <w:r w:rsidRPr="00945A72">
              <w:rPr>
                <w:rFonts w:ascii="Times New Roman" w:hAnsi="Times New Roman"/>
                <w:b/>
                <w:sz w:val="24"/>
                <w:szCs w:val="24"/>
              </w:rPr>
              <w:t xml:space="preserve">Объём образовательной </w:t>
            </w:r>
            <w:proofErr w:type="spellStart"/>
            <w:r w:rsidRPr="00945A72">
              <w:rPr>
                <w:rFonts w:ascii="Times New Roman" w:hAnsi="Times New Roman"/>
                <w:b/>
                <w:sz w:val="24"/>
                <w:szCs w:val="24"/>
              </w:rPr>
              <w:t>нагруз-ки</w:t>
            </w:r>
            <w:proofErr w:type="spellEnd"/>
          </w:p>
        </w:tc>
        <w:tc>
          <w:tcPr>
            <w:tcW w:w="6378" w:type="dxa"/>
            <w:gridSpan w:val="6"/>
            <w:vAlign w:val="center"/>
          </w:tcPr>
          <w:p w:rsidR="0057010C" w:rsidRPr="00945A72" w:rsidRDefault="0057010C" w:rsidP="008300FA">
            <w:pPr>
              <w:autoSpaceDE w:val="0"/>
              <w:autoSpaceDN w:val="0"/>
              <w:adjustRightInd w:val="0"/>
              <w:jc w:val="center"/>
              <w:rPr>
                <w:rFonts w:ascii="Times New Roman" w:hAnsi="Times New Roman"/>
                <w:b/>
                <w:bCs/>
                <w:sz w:val="24"/>
                <w:szCs w:val="24"/>
              </w:rPr>
            </w:pPr>
            <w:r w:rsidRPr="00945A72">
              <w:rPr>
                <w:rFonts w:ascii="Times New Roman" w:hAnsi="Times New Roman"/>
                <w:b/>
                <w:sz w:val="24"/>
                <w:szCs w:val="24"/>
              </w:rPr>
              <w:t>Обязательная учебная нагрузка</w:t>
            </w:r>
          </w:p>
          <w:p w:rsidR="0057010C" w:rsidRPr="00945A72" w:rsidRDefault="0057010C" w:rsidP="008300FA">
            <w:pPr>
              <w:autoSpaceDE w:val="0"/>
              <w:autoSpaceDN w:val="0"/>
              <w:adjustRightInd w:val="0"/>
              <w:jc w:val="center"/>
              <w:rPr>
                <w:rFonts w:ascii="Times New Roman" w:hAnsi="Times New Roman"/>
                <w:b/>
                <w:bCs/>
                <w:sz w:val="24"/>
                <w:szCs w:val="24"/>
                <w:highlight w:val="yellow"/>
              </w:rPr>
            </w:pPr>
            <w:r w:rsidRPr="00945A72">
              <w:rPr>
                <w:rFonts w:ascii="Times New Roman" w:hAnsi="Times New Roman"/>
                <w:b/>
                <w:sz w:val="24"/>
                <w:szCs w:val="24"/>
              </w:rPr>
              <w:t>во взаимодействии с преподавателем</w:t>
            </w:r>
            <w:r w:rsidRPr="00945A72">
              <w:rPr>
                <w:rFonts w:ascii="Times New Roman" w:hAnsi="Times New Roman"/>
                <w:b/>
                <w:bCs/>
                <w:sz w:val="24"/>
                <w:szCs w:val="24"/>
              </w:rPr>
              <w:t>, в том числе:</w:t>
            </w:r>
          </w:p>
        </w:tc>
        <w:tc>
          <w:tcPr>
            <w:tcW w:w="3403" w:type="dxa"/>
            <w:gridSpan w:val="4"/>
          </w:tcPr>
          <w:p w:rsidR="0057010C" w:rsidRPr="00945A72" w:rsidRDefault="008300FA" w:rsidP="008300FA">
            <w:pPr>
              <w:autoSpaceDE w:val="0"/>
              <w:autoSpaceDN w:val="0"/>
              <w:adjustRightInd w:val="0"/>
              <w:jc w:val="center"/>
              <w:rPr>
                <w:rFonts w:ascii="Times New Roman" w:hAnsi="Times New Roman"/>
                <w:b/>
                <w:bCs/>
                <w:sz w:val="24"/>
                <w:szCs w:val="24"/>
              </w:rPr>
            </w:pPr>
            <w:r w:rsidRPr="00945A72">
              <w:rPr>
                <w:rFonts w:ascii="Times New Roman" w:hAnsi="Times New Roman"/>
                <w:b/>
                <w:bCs/>
                <w:sz w:val="24"/>
                <w:szCs w:val="24"/>
              </w:rPr>
              <w:t xml:space="preserve">Количество часов </w:t>
            </w:r>
            <w:r w:rsidR="0057010C" w:rsidRPr="00945A72">
              <w:rPr>
                <w:rFonts w:ascii="Times New Roman" w:hAnsi="Times New Roman"/>
                <w:b/>
                <w:bCs/>
                <w:sz w:val="24"/>
                <w:szCs w:val="24"/>
              </w:rPr>
              <w:t>о</w:t>
            </w:r>
            <w:r w:rsidR="0057010C" w:rsidRPr="00945A72">
              <w:rPr>
                <w:rFonts w:ascii="Times New Roman" w:hAnsi="Times New Roman"/>
                <w:b/>
                <w:sz w:val="24"/>
                <w:szCs w:val="24"/>
              </w:rPr>
              <w:t>бязательной учебной нагрузки по курсам</w:t>
            </w:r>
          </w:p>
        </w:tc>
      </w:tr>
      <w:tr w:rsidR="00FD5BCA" w:rsidRPr="00945A72" w:rsidTr="008300FA">
        <w:trPr>
          <w:trHeight w:val="1303"/>
        </w:trPr>
        <w:tc>
          <w:tcPr>
            <w:tcW w:w="1531" w:type="dxa"/>
            <w:vMerge/>
            <w:vAlign w:val="center"/>
          </w:tcPr>
          <w:p w:rsidR="00FD5BCA" w:rsidRPr="00945A72" w:rsidRDefault="00FD5BCA" w:rsidP="008300FA">
            <w:pPr>
              <w:jc w:val="both"/>
              <w:rPr>
                <w:rFonts w:ascii="Times New Roman" w:hAnsi="Times New Roman"/>
                <w:sz w:val="24"/>
                <w:szCs w:val="24"/>
              </w:rPr>
            </w:pPr>
          </w:p>
        </w:tc>
        <w:tc>
          <w:tcPr>
            <w:tcW w:w="2835" w:type="dxa"/>
            <w:vMerge/>
            <w:vAlign w:val="center"/>
          </w:tcPr>
          <w:p w:rsidR="00FD5BCA" w:rsidRPr="00945A72" w:rsidRDefault="00FD5BCA" w:rsidP="008300FA">
            <w:pPr>
              <w:jc w:val="both"/>
              <w:rPr>
                <w:rFonts w:ascii="Times New Roman" w:hAnsi="Times New Roman"/>
                <w:sz w:val="24"/>
                <w:szCs w:val="24"/>
              </w:rPr>
            </w:pPr>
          </w:p>
        </w:tc>
        <w:tc>
          <w:tcPr>
            <w:tcW w:w="1447" w:type="dxa"/>
            <w:vMerge/>
            <w:vAlign w:val="center"/>
          </w:tcPr>
          <w:p w:rsidR="00FD5BCA" w:rsidRPr="00945A72" w:rsidRDefault="00FD5BCA" w:rsidP="008300FA">
            <w:pPr>
              <w:jc w:val="both"/>
              <w:rPr>
                <w:rFonts w:ascii="Times New Roman" w:hAnsi="Times New Roman"/>
                <w:sz w:val="24"/>
                <w:szCs w:val="24"/>
              </w:rPr>
            </w:pPr>
          </w:p>
        </w:tc>
        <w:tc>
          <w:tcPr>
            <w:tcW w:w="1275" w:type="dxa"/>
          </w:tcPr>
          <w:p w:rsidR="00FD5BCA" w:rsidRPr="00945A72" w:rsidRDefault="00FD5BCA" w:rsidP="008300FA">
            <w:pPr>
              <w:autoSpaceDE w:val="0"/>
              <w:autoSpaceDN w:val="0"/>
              <w:adjustRightInd w:val="0"/>
              <w:jc w:val="center"/>
              <w:rPr>
                <w:rFonts w:ascii="Times New Roman" w:hAnsi="Times New Roman"/>
                <w:b/>
                <w:sz w:val="24"/>
                <w:szCs w:val="24"/>
              </w:rPr>
            </w:pPr>
            <w:proofErr w:type="spellStart"/>
            <w:r w:rsidRPr="00945A72">
              <w:rPr>
                <w:rFonts w:ascii="Times New Roman" w:hAnsi="Times New Roman"/>
                <w:b/>
                <w:sz w:val="24"/>
                <w:szCs w:val="24"/>
              </w:rPr>
              <w:t>самосто-ятельная</w:t>
            </w:r>
            <w:proofErr w:type="spellEnd"/>
            <w:r w:rsidRPr="00945A72">
              <w:rPr>
                <w:rFonts w:ascii="Times New Roman" w:hAnsi="Times New Roman"/>
                <w:b/>
                <w:sz w:val="24"/>
                <w:szCs w:val="24"/>
              </w:rPr>
              <w:t xml:space="preserve"> учебная работа</w:t>
            </w:r>
          </w:p>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студентов</w:t>
            </w:r>
          </w:p>
        </w:tc>
        <w:tc>
          <w:tcPr>
            <w:tcW w:w="851" w:type="dxa"/>
          </w:tcPr>
          <w:p w:rsidR="00FD5BCA" w:rsidRPr="00945A72" w:rsidRDefault="00FD5BCA" w:rsidP="008300FA">
            <w:pPr>
              <w:jc w:val="center"/>
              <w:rPr>
                <w:rFonts w:ascii="Times New Roman" w:hAnsi="Times New Roman"/>
                <w:sz w:val="24"/>
                <w:szCs w:val="24"/>
              </w:rPr>
            </w:pPr>
            <w:proofErr w:type="spellStart"/>
            <w:r w:rsidRPr="00945A72">
              <w:rPr>
                <w:rFonts w:ascii="Times New Roman" w:hAnsi="Times New Roman"/>
                <w:b/>
                <w:sz w:val="24"/>
                <w:szCs w:val="24"/>
              </w:rPr>
              <w:t>теоретич</w:t>
            </w:r>
            <w:proofErr w:type="spellEnd"/>
            <w:r w:rsidRPr="00945A72">
              <w:rPr>
                <w:rFonts w:ascii="Times New Roman" w:hAnsi="Times New Roman"/>
                <w:b/>
                <w:sz w:val="24"/>
                <w:szCs w:val="24"/>
              </w:rPr>
              <w:t xml:space="preserve"> обучение</w:t>
            </w:r>
          </w:p>
        </w:tc>
        <w:tc>
          <w:tcPr>
            <w:tcW w:w="1276" w:type="dxa"/>
          </w:tcPr>
          <w:p w:rsidR="00FD5BCA" w:rsidRPr="00945A72" w:rsidRDefault="00FD5BCA" w:rsidP="008300FA">
            <w:pPr>
              <w:autoSpaceDE w:val="0"/>
              <w:autoSpaceDN w:val="0"/>
              <w:adjustRightInd w:val="0"/>
              <w:jc w:val="center"/>
              <w:rPr>
                <w:rFonts w:ascii="Times New Roman" w:hAnsi="Times New Roman"/>
                <w:sz w:val="24"/>
                <w:szCs w:val="24"/>
              </w:rPr>
            </w:pPr>
            <w:r w:rsidRPr="00945A72">
              <w:rPr>
                <w:rFonts w:ascii="Times New Roman" w:hAnsi="Times New Roman"/>
                <w:b/>
                <w:bCs/>
                <w:sz w:val="24"/>
                <w:szCs w:val="24"/>
              </w:rPr>
              <w:t>лабораторные работы и практические занятия</w:t>
            </w:r>
          </w:p>
        </w:tc>
        <w:tc>
          <w:tcPr>
            <w:tcW w:w="1134" w:type="dxa"/>
          </w:tcPr>
          <w:p w:rsidR="00FD5BCA" w:rsidRPr="00945A72" w:rsidRDefault="00FD5BCA" w:rsidP="008300FA">
            <w:pPr>
              <w:autoSpaceDE w:val="0"/>
              <w:autoSpaceDN w:val="0"/>
              <w:adjustRightInd w:val="0"/>
              <w:jc w:val="center"/>
              <w:rPr>
                <w:rFonts w:ascii="Times New Roman" w:hAnsi="Times New Roman"/>
                <w:b/>
                <w:bCs/>
                <w:sz w:val="24"/>
                <w:szCs w:val="24"/>
              </w:rPr>
            </w:pPr>
            <w:r w:rsidRPr="00945A72">
              <w:rPr>
                <w:rFonts w:ascii="Times New Roman" w:hAnsi="Times New Roman"/>
                <w:b/>
                <w:bCs/>
                <w:sz w:val="24"/>
                <w:szCs w:val="24"/>
              </w:rPr>
              <w:t>курсовая</w:t>
            </w:r>
          </w:p>
          <w:p w:rsidR="00FD5BCA" w:rsidRPr="00945A72" w:rsidRDefault="00FD5BCA" w:rsidP="008300FA">
            <w:pPr>
              <w:autoSpaceDE w:val="0"/>
              <w:autoSpaceDN w:val="0"/>
              <w:adjustRightInd w:val="0"/>
              <w:jc w:val="center"/>
              <w:rPr>
                <w:rFonts w:ascii="Times New Roman" w:hAnsi="Times New Roman"/>
                <w:b/>
                <w:bCs/>
                <w:sz w:val="24"/>
                <w:szCs w:val="24"/>
              </w:rPr>
            </w:pPr>
            <w:r w:rsidRPr="00945A72">
              <w:rPr>
                <w:rFonts w:ascii="Times New Roman" w:hAnsi="Times New Roman"/>
                <w:b/>
                <w:bCs/>
                <w:sz w:val="24"/>
                <w:szCs w:val="24"/>
              </w:rPr>
              <w:t>работа</w:t>
            </w:r>
          </w:p>
          <w:p w:rsidR="00FD5BCA" w:rsidRPr="00945A72" w:rsidRDefault="00FD5BCA" w:rsidP="008300FA">
            <w:pPr>
              <w:autoSpaceDE w:val="0"/>
              <w:autoSpaceDN w:val="0"/>
              <w:adjustRightInd w:val="0"/>
              <w:jc w:val="center"/>
              <w:rPr>
                <w:rFonts w:ascii="Times New Roman" w:hAnsi="Times New Roman"/>
                <w:sz w:val="24"/>
                <w:szCs w:val="24"/>
              </w:rPr>
            </w:pPr>
            <w:r w:rsidRPr="00945A72">
              <w:rPr>
                <w:rFonts w:ascii="Times New Roman" w:hAnsi="Times New Roman"/>
                <w:b/>
                <w:bCs/>
                <w:sz w:val="24"/>
                <w:szCs w:val="24"/>
              </w:rPr>
              <w:t>(проект)</w:t>
            </w:r>
          </w:p>
        </w:tc>
        <w:tc>
          <w:tcPr>
            <w:tcW w:w="850" w:type="dxa"/>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консультации</w:t>
            </w:r>
          </w:p>
        </w:tc>
        <w:tc>
          <w:tcPr>
            <w:tcW w:w="992" w:type="dxa"/>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промежуточная аттестация</w:t>
            </w:r>
          </w:p>
        </w:tc>
        <w:tc>
          <w:tcPr>
            <w:tcW w:w="851" w:type="dxa"/>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1</w:t>
            </w:r>
          </w:p>
          <w:p w:rsidR="00FD5BCA" w:rsidRPr="00945A72" w:rsidRDefault="008300FA" w:rsidP="008300FA">
            <w:pPr>
              <w:jc w:val="center"/>
              <w:rPr>
                <w:rFonts w:ascii="Times New Roman" w:hAnsi="Times New Roman"/>
                <w:b/>
                <w:sz w:val="24"/>
                <w:szCs w:val="24"/>
              </w:rPr>
            </w:pPr>
            <w:r w:rsidRPr="00945A72">
              <w:rPr>
                <w:rFonts w:ascii="Times New Roman" w:hAnsi="Times New Roman"/>
                <w:b/>
                <w:sz w:val="24"/>
                <w:szCs w:val="24"/>
              </w:rPr>
              <w:t>курс</w:t>
            </w:r>
          </w:p>
        </w:tc>
        <w:tc>
          <w:tcPr>
            <w:tcW w:w="850" w:type="dxa"/>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2</w:t>
            </w:r>
          </w:p>
          <w:p w:rsidR="00FD5BCA" w:rsidRPr="00945A72" w:rsidRDefault="008300FA" w:rsidP="008300FA">
            <w:pPr>
              <w:jc w:val="center"/>
              <w:rPr>
                <w:rFonts w:ascii="Times New Roman" w:hAnsi="Times New Roman"/>
                <w:b/>
                <w:sz w:val="24"/>
                <w:szCs w:val="24"/>
              </w:rPr>
            </w:pPr>
            <w:r w:rsidRPr="00945A72">
              <w:rPr>
                <w:rFonts w:ascii="Times New Roman" w:hAnsi="Times New Roman"/>
                <w:b/>
                <w:sz w:val="24"/>
                <w:szCs w:val="24"/>
              </w:rPr>
              <w:t>курс</w:t>
            </w:r>
          </w:p>
        </w:tc>
        <w:tc>
          <w:tcPr>
            <w:tcW w:w="851" w:type="dxa"/>
          </w:tcPr>
          <w:p w:rsidR="008300FA" w:rsidRPr="00945A72" w:rsidRDefault="008300FA" w:rsidP="008300FA">
            <w:pPr>
              <w:jc w:val="center"/>
              <w:rPr>
                <w:rFonts w:ascii="Times New Roman" w:hAnsi="Times New Roman"/>
                <w:b/>
                <w:sz w:val="24"/>
                <w:szCs w:val="24"/>
              </w:rPr>
            </w:pPr>
            <w:r w:rsidRPr="00945A72">
              <w:rPr>
                <w:rFonts w:ascii="Times New Roman" w:hAnsi="Times New Roman"/>
                <w:b/>
                <w:sz w:val="24"/>
                <w:szCs w:val="24"/>
              </w:rPr>
              <w:t>3</w:t>
            </w:r>
          </w:p>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курс</w:t>
            </w:r>
          </w:p>
        </w:tc>
        <w:tc>
          <w:tcPr>
            <w:tcW w:w="851" w:type="dxa"/>
          </w:tcPr>
          <w:p w:rsidR="008300FA" w:rsidRPr="00945A72" w:rsidRDefault="008300FA" w:rsidP="008300FA">
            <w:pPr>
              <w:jc w:val="center"/>
              <w:rPr>
                <w:rFonts w:ascii="Times New Roman" w:hAnsi="Times New Roman"/>
                <w:b/>
                <w:sz w:val="24"/>
                <w:szCs w:val="24"/>
              </w:rPr>
            </w:pPr>
            <w:r w:rsidRPr="00945A72">
              <w:rPr>
                <w:rFonts w:ascii="Times New Roman" w:hAnsi="Times New Roman"/>
                <w:b/>
                <w:sz w:val="24"/>
                <w:szCs w:val="24"/>
              </w:rPr>
              <w:t>4</w:t>
            </w:r>
          </w:p>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курс</w:t>
            </w:r>
          </w:p>
        </w:tc>
      </w:tr>
      <w:tr w:rsidR="00FD5BCA" w:rsidRPr="00945A72" w:rsidTr="008300FA">
        <w:trPr>
          <w:trHeight w:val="965"/>
        </w:trPr>
        <w:tc>
          <w:tcPr>
            <w:tcW w:w="1531" w:type="dxa"/>
            <w:vMerge w:val="restart"/>
            <w:vAlign w:val="center"/>
          </w:tcPr>
          <w:p w:rsidR="00FD5BCA" w:rsidRPr="00945A72" w:rsidRDefault="00FD5BCA" w:rsidP="008300FA">
            <w:pPr>
              <w:autoSpaceDE w:val="0"/>
              <w:autoSpaceDN w:val="0"/>
              <w:adjustRightInd w:val="0"/>
              <w:jc w:val="both"/>
              <w:rPr>
                <w:rFonts w:ascii="Times New Roman" w:hAnsi="Times New Roman"/>
                <w:sz w:val="24"/>
                <w:szCs w:val="24"/>
              </w:rPr>
            </w:pPr>
            <w:r w:rsidRPr="00945A72">
              <w:rPr>
                <w:rFonts w:ascii="Times New Roman" w:hAnsi="Times New Roman"/>
                <w:bCs/>
                <w:sz w:val="24"/>
                <w:szCs w:val="24"/>
              </w:rPr>
              <w:t>ПК 6.1-6.4</w:t>
            </w:r>
          </w:p>
          <w:p w:rsidR="00FD5BCA" w:rsidRPr="00945A72" w:rsidRDefault="00FD5BCA" w:rsidP="008300FA">
            <w:pPr>
              <w:autoSpaceDE w:val="0"/>
              <w:autoSpaceDN w:val="0"/>
              <w:adjustRightInd w:val="0"/>
              <w:jc w:val="both"/>
              <w:rPr>
                <w:rFonts w:ascii="Times New Roman" w:hAnsi="Times New Roman"/>
                <w:sz w:val="24"/>
                <w:szCs w:val="24"/>
              </w:rPr>
            </w:pPr>
          </w:p>
          <w:p w:rsidR="00FD5BCA" w:rsidRPr="00945A72" w:rsidRDefault="00FD5BCA" w:rsidP="008300FA">
            <w:pPr>
              <w:autoSpaceDE w:val="0"/>
              <w:autoSpaceDN w:val="0"/>
              <w:adjustRightInd w:val="0"/>
              <w:jc w:val="both"/>
              <w:rPr>
                <w:rFonts w:ascii="Times New Roman" w:hAnsi="Times New Roman"/>
                <w:sz w:val="24"/>
                <w:szCs w:val="24"/>
              </w:rPr>
            </w:pPr>
          </w:p>
        </w:tc>
        <w:tc>
          <w:tcPr>
            <w:tcW w:w="2835" w:type="dxa"/>
          </w:tcPr>
          <w:p w:rsidR="00FD5BCA" w:rsidRPr="00945A72" w:rsidRDefault="00FD5BCA" w:rsidP="008300FA">
            <w:pPr>
              <w:autoSpaceDE w:val="0"/>
              <w:autoSpaceDN w:val="0"/>
              <w:adjustRightInd w:val="0"/>
              <w:jc w:val="both"/>
              <w:rPr>
                <w:rFonts w:ascii="Times New Roman" w:hAnsi="Times New Roman"/>
                <w:sz w:val="24"/>
                <w:szCs w:val="24"/>
              </w:rPr>
            </w:pPr>
            <w:r w:rsidRPr="00945A72">
              <w:rPr>
                <w:rFonts w:ascii="Times New Roman" w:hAnsi="Times New Roman"/>
                <w:bCs/>
                <w:sz w:val="24"/>
                <w:szCs w:val="24"/>
              </w:rPr>
              <w:t>МДК. 03.01. Особенности конструкций автотранспортных средств</w:t>
            </w:r>
          </w:p>
        </w:tc>
        <w:tc>
          <w:tcPr>
            <w:tcW w:w="1447"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56</w:t>
            </w:r>
          </w:p>
        </w:tc>
        <w:tc>
          <w:tcPr>
            <w:tcW w:w="1275"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4</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28</w:t>
            </w:r>
          </w:p>
        </w:tc>
        <w:tc>
          <w:tcPr>
            <w:tcW w:w="1276"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16</w:t>
            </w:r>
          </w:p>
        </w:tc>
        <w:tc>
          <w:tcPr>
            <w:tcW w:w="1134"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w:t>
            </w:r>
          </w:p>
        </w:tc>
        <w:tc>
          <w:tcPr>
            <w:tcW w:w="850"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w:t>
            </w:r>
          </w:p>
        </w:tc>
        <w:tc>
          <w:tcPr>
            <w:tcW w:w="992"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6</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56</w:t>
            </w:r>
          </w:p>
        </w:tc>
      </w:tr>
      <w:tr w:rsidR="00FD5BCA" w:rsidRPr="00945A72" w:rsidTr="008300FA">
        <w:trPr>
          <w:trHeight w:val="979"/>
        </w:trPr>
        <w:tc>
          <w:tcPr>
            <w:tcW w:w="1531" w:type="dxa"/>
            <w:vMerge/>
            <w:vAlign w:val="center"/>
          </w:tcPr>
          <w:p w:rsidR="00FD5BCA" w:rsidRPr="00945A72" w:rsidRDefault="00FD5BCA" w:rsidP="008300FA">
            <w:pPr>
              <w:jc w:val="both"/>
              <w:rPr>
                <w:rFonts w:ascii="Times New Roman" w:hAnsi="Times New Roman"/>
                <w:sz w:val="24"/>
                <w:szCs w:val="24"/>
              </w:rPr>
            </w:pPr>
          </w:p>
        </w:tc>
        <w:tc>
          <w:tcPr>
            <w:tcW w:w="2835" w:type="dxa"/>
          </w:tcPr>
          <w:p w:rsidR="00FD5BCA" w:rsidRPr="00945A72" w:rsidRDefault="00FD5BCA" w:rsidP="008300FA">
            <w:pPr>
              <w:autoSpaceDE w:val="0"/>
              <w:autoSpaceDN w:val="0"/>
              <w:adjustRightInd w:val="0"/>
              <w:jc w:val="both"/>
              <w:rPr>
                <w:rFonts w:ascii="Times New Roman" w:hAnsi="Times New Roman"/>
                <w:sz w:val="24"/>
                <w:szCs w:val="24"/>
              </w:rPr>
            </w:pPr>
            <w:r w:rsidRPr="00945A72">
              <w:rPr>
                <w:rFonts w:ascii="Times New Roman" w:hAnsi="Times New Roman"/>
                <w:bCs/>
                <w:sz w:val="24"/>
                <w:szCs w:val="24"/>
              </w:rPr>
              <w:t>МДК. 03.02.</w:t>
            </w:r>
            <w:r w:rsidR="00D57DAD" w:rsidRPr="00945A72">
              <w:rPr>
                <w:rFonts w:ascii="Times New Roman" w:hAnsi="Times New Roman"/>
                <w:bCs/>
                <w:sz w:val="24"/>
                <w:szCs w:val="24"/>
              </w:rPr>
              <w:t xml:space="preserve"> </w:t>
            </w:r>
            <w:r w:rsidRPr="00945A72">
              <w:rPr>
                <w:rFonts w:ascii="Times New Roman" w:hAnsi="Times New Roman"/>
                <w:bCs/>
                <w:sz w:val="24"/>
                <w:szCs w:val="24"/>
              </w:rPr>
              <w:t>Организация работ по модернизации автотранспортных  средств</w:t>
            </w:r>
          </w:p>
        </w:tc>
        <w:tc>
          <w:tcPr>
            <w:tcW w:w="1447"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58</w:t>
            </w:r>
          </w:p>
        </w:tc>
        <w:tc>
          <w:tcPr>
            <w:tcW w:w="1275"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4</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29</w:t>
            </w:r>
          </w:p>
        </w:tc>
        <w:tc>
          <w:tcPr>
            <w:tcW w:w="1276"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17</w:t>
            </w:r>
          </w:p>
        </w:tc>
        <w:tc>
          <w:tcPr>
            <w:tcW w:w="1134"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w:t>
            </w:r>
          </w:p>
        </w:tc>
        <w:tc>
          <w:tcPr>
            <w:tcW w:w="992"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6</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58</w:t>
            </w:r>
          </w:p>
        </w:tc>
      </w:tr>
      <w:tr w:rsidR="00FD5BCA" w:rsidRPr="00945A72" w:rsidTr="008300FA">
        <w:trPr>
          <w:trHeight w:val="709"/>
        </w:trPr>
        <w:tc>
          <w:tcPr>
            <w:tcW w:w="1531" w:type="dxa"/>
            <w:vMerge/>
            <w:vAlign w:val="center"/>
          </w:tcPr>
          <w:p w:rsidR="00FD5BCA" w:rsidRPr="00945A72" w:rsidRDefault="00FD5BCA" w:rsidP="008300FA">
            <w:pPr>
              <w:jc w:val="both"/>
              <w:rPr>
                <w:rFonts w:ascii="Times New Roman" w:hAnsi="Times New Roman"/>
                <w:sz w:val="24"/>
                <w:szCs w:val="24"/>
              </w:rPr>
            </w:pPr>
          </w:p>
        </w:tc>
        <w:tc>
          <w:tcPr>
            <w:tcW w:w="2835" w:type="dxa"/>
          </w:tcPr>
          <w:p w:rsidR="00FD5BCA" w:rsidRPr="00945A72" w:rsidRDefault="00FD5BCA" w:rsidP="008300FA">
            <w:pPr>
              <w:autoSpaceDE w:val="0"/>
              <w:autoSpaceDN w:val="0"/>
              <w:adjustRightInd w:val="0"/>
              <w:jc w:val="both"/>
              <w:rPr>
                <w:rFonts w:ascii="Times New Roman" w:hAnsi="Times New Roman"/>
                <w:bCs/>
                <w:sz w:val="24"/>
                <w:szCs w:val="24"/>
              </w:rPr>
            </w:pPr>
            <w:r w:rsidRPr="00945A72">
              <w:rPr>
                <w:rFonts w:ascii="Times New Roman" w:hAnsi="Times New Roman"/>
                <w:bCs/>
                <w:sz w:val="24"/>
                <w:szCs w:val="24"/>
              </w:rPr>
              <w:t>МДК. 03.03</w:t>
            </w:r>
            <w:r w:rsidR="00D57DAD" w:rsidRPr="00945A72">
              <w:rPr>
                <w:rFonts w:ascii="Times New Roman" w:hAnsi="Times New Roman"/>
                <w:bCs/>
                <w:sz w:val="24"/>
                <w:szCs w:val="24"/>
              </w:rPr>
              <w:t xml:space="preserve"> </w:t>
            </w:r>
            <w:r w:rsidRPr="00945A72">
              <w:rPr>
                <w:rFonts w:ascii="Times New Roman" w:hAnsi="Times New Roman"/>
                <w:bCs/>
                <w:sz w:val="24"/>
                <w:szCs w:val="24"/>
              </w:rPr>
              <w:t>Тюнинг автомобилей</w:t>
            </w:r>
          </w:p>
        </w:tc>
        <w:tc>
          <w:tcPr>
            <w:tcW w:w="1447"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58</w:t>
            </w:r>
          </w:p>
        </w:tc>
        <w:tc>
          <w:tcPr>
            <w:tcW w:w="1275"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4</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35</w:t>
            </w:r>
          </w:p>
        </w:tc>
        <w:tc>
          <w:tcPr>
            <w:tcW w:w="1276"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17</w:t>
            </w:r>
          </w:p>
        </w:tc>
        <w:tc>
          <w:tcPr>
            <w:tcW w:w="1134"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w:t>
            </w:r>
          </w:p>
        </w:tc>
        <w:tc>
          <w:tcPr>
            <w:tcW w:w="850"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w:t>
            </w:r>
          </w:p>
        </w:tc>
        <w:tc>
          <w:tcPr>
            <w:tcW w:w="992"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58</w:t>
            </w:r>
          </w:p>
        </w:tc>
      </w:tr>
      <w:tr w:rsidR="00FD5BCA" w:rsidRPr="00945A72" w:rsidTr="008300FA">
        <w:trPr>
          <w:trHeight w:val="781"/>
        </w:trPr>
        <w:tc>
          <w:tcPr>
            <w:tcW w:w="1531" w:type="dxa"/>
            <w:vMerge/>
            <w:vAlign w:val="center"/>
          </w:tcPr>
          <w:p w:rsidR="00FD5BCA" w:rsidRPr="00945A72" w:rsidRDefault="00FD5BCA" w:rsidP="008300FA">
            <w:pPr>
              <w:jc w:val="both"/>
              <w:rPr>
                <w:rFonts w:ascii="Times New Roman" w:hAnsi="Times New Roman"/>
                <w:sz w:val="24"/>
                <w:szCs w:val="24"/>
              </w:rPr>
            </w:pPr>
          </w:p>
        </w:tc>
        <w:tc>
          <w:tcPr>
            <w:tcW w:w="2835" w:type="dxa"/>
          </w:tcPr>
          <w:p w:rsidR="00FD5BCA" w:rsidRPr="00945A72" w:rsidRDefault="00FD5BCA" w:rsidP="008300FA">
            <w:pPr>
              <w:autoSpaceDE w:val="0"/>
              <w:autoSpaceDN w:val="0"/>
              <w:adjustRightInd w:val="0"/>
              <w:jc w:val="both"/>
              <w:rPr>
                <w:rFonts w:ascii="Times New Roman" w:hAnsi="Times New Roman"/>
                <w:bCs/>
                <w:sz w:val="24"/>
                <w:szCs w:val="24"/>
              </w:rPr>
            </w:pPr>
            <w:r w:rsidRPr="00945A72">
              <w:rPr>
                <w:rFonts w:ascii="Times New Roman" w:hAnsi="Times New Roman"/>
                <w:bCs/>
                <w:sz w:val="24"/>
                <w:szCs w:val="24"/>
              </w:rPr>
              <w:t>МДК. 03.04</w:t>
            </w:r>
            <w:r w:rsidR="00D57DAD" w:rsidRPr="00945A72">
              <w:rPr>
                <w:rFonts w:ascii="Times New Roman" w:hAnsi="Times New Roman"/>
                <w:bCs/>
                <w:sz w:val="24"/>
                <w:szCs w:val="24"/>
              </w:rPr>
              <w:t xml:space="preserve"> </w:t>
            </w:r>
            <w:r w:rsidRPr="00945A72">
              <w:rPr>
                <w:rFonts w:ascii="Times New Roman" w:hAnsi="Times New Roman"/>
                <w:bCs/>
                <w:sz w:val="24"/>
                <w:szCs w:val="24"/>
              </w:rPr>
              <w:t>Производственное оборудование</w:t>
            </w:r>
          </w:p>
        </w:tc>
        <w:tc>
          <w:tcPr>
            <w:tcW w:w="1447"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58</w:t>
            </w:r>
          </w:p>
        </w:tc>
        <w:tc>
          <w:tcPr>
            <w:tcW w:w="1275"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4</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29</w:t>
            </w:r>
          </w:p>
        </w:tc>
        <w:tc>
          <w:tcPr>
            <w:tcW w:w="1276"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17</w:t>
            </w:r>
          </w:p>
        </w:tc>
        <w:tc>
          <w:tcPr>
            <w:tcW w:w="1134" w:type="dxa"/>
            <w:vAlign w:val="center"/>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w:t>
            </w:r>
          </w:p>
        </w:tc>
        <w:tc>
          <w:tcPr>
            <w:tcW w:w="850"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2</w:t>
            </w:r>
          </w:p>
        </w:tc>
        <w:tc>
          <w:tcPr>
            <w:tcW w:w="992"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6</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58</w:t>
            </w:r>
          </w:p>
        </w:tc>
      </w:tr>
      <w:tr w:rsidR="0016234E" w:rsidRPr="00945A72" w:rsidTr="008300FA">
        <w:trPr>
          <w:trHeight w:val="781"/>
        </w:trPr>
        <w:tc>
          <w:tcPr>
            <w:tcW w:w="1531" w:type="dxa"/>
            <w:vMerge/>
            <w:vAlign w:val="center"/>
          </w:tcPr>
          <w:p w:rsidR="0016234E" w:rsidRPr="00945A72" w:rsidRDefault="0016234E" w:rsidP="008300FA">
            <w:pPr>
              <w:jc w:val="both"/>
              <w:rPr>
                <w:rFonts w:ascii="Times New Roman" w:hAnsi="Times New Roman"/>
                <w:sz w:val="24"/>
                <w:szCs w:val="24"/>
              </w:rPr>
            </w:pPr>
          </w:p>
        </w:tc>
        <w:tc>
          <w:tcPr>
            <w:tcW w:w="2835" w:type="dxa"/>
          </w:tcPr>
          <w:p w:rsidR="0016234E" w:rsidRPr="00945A72" w:rsidRDefault="0016234E" w:rsidP="008300FA">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ПП.03 </w:t>
            </w:r>
            <w:r w:rsidRPr="00945A72">
              <w:rPr>
                <w:rFonts w:ascii="Times New Roman" w:hAnsi="Times New Roman"/>
                <w:bCs/>
                <w:sz w:val="24"/>
                <w:szCs w:val="24"/>
              </w:rPr>
              <w:t xml:space="preserve">Производственная практика </w:t>
            </w:r>
          </w:p>
        </w:tc>
        <w:tc>
          <w:tcPr>
            <w:tcW w:w="1447" w:type="dxa"/>
            <w:vAlign w:val="center"/>
          </w:tcPr>
          <w:p w:rsidR="0016234E" w:rsidRPr="00945A72" w:rsidRDefault="0016234E" w:rsidP="008300FA">
            <w:pPr>
              <w:jc w:val="center"/>
              <w:rPr>
                <w:rFonts w:ascii="Times New Roman" w:hAnsi="Times New Roman"/>
                <w:b/>
                <w:sz w:val="24"/>
                <w:szCs w:val="24"/>
              </w:rPr>
            </w:pPr>
            <w:r w:rsidRPr="00945A72">
              <w:rPr>
                <w:rFonts w:ascii="Times New Roman" w:hAnsi="Times New Roman"/>
                <w:b/>
                <w:sz w:val="24"/>
                <w:szCs w:val="24"/>
              </w:rPr>
              <w:t>72</w:t>
            </w:r>
          </w:p>
        </w:tc>
        <w:tc>
          <w:tcPr>
            <w:tcW w:w="6378" w:type="dxa"/>
            <w:gridSpan w:val="6"/>
            <w:shd w:val="clear" w:color="auto" w:fill="F2F2F2" w:themeFill="background1" w:themeFillShade="F2"/>
            <w:vAlign w:val="center"/>
          </w:tcPr>
          <w:p w:rsidR="0016234E" w:rsidRPr="00945A72" w:rsidRDefault="0016234E" w:rsidP="008300FA">
            <w:pPr>
              <w:jc w:val="center"/>
              <w:rPr>
                <w:rFonts w:ascii="Times New Roman" w:hAnsi="Times New Roman"/>
                <w:sz w:val="24"/>
                <w:szCs w:val="24"/>
              </w:rPr>
            </w:pPr>
          </w:p>
        </w:tc>
        <w:tc>
          <w:tcPr>
            <w:tcW w:w="851" w:type="dxa"/>
            <w:vAlign w:val="center"/>
          </w:tcPr>
          <w:p w:rsidR="0016234E" w:rsidRPr="00945A72" w:rsidRDefault="0016234E"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16234E" w:rsidRPr="00945A72" w:rsidRDefault="0016234E"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16234E" w:rsidRPr="00945A72" w:rsidRDefault="0016234E" w:rsidP="008300FA">
            <w:pPr>
              <w:jc w:val="center"/>
              <w:rPr>
                <w:rFonts w:ascii="Times New Roman" w:hAnsi="Times New Roman"/>
                <w:sz w:val="24"/>
                <w:szCs w:val="24"/>
              </w:rPr>
            </w:pPr>
            <w:r w:rsidRPr="00945A72">
              <w:rPr>
                <w:rFonts w:ascii="Times New Roman" w:hAnsi="Times New Roman"/>
                <w:sz w:val="24"/>
                <w:szCs w:val="24"/>
              </w:rPr>
              <w:t>-</w:t>
            </w:r>
          </w:p>
        </w:tc>
        <w:tc>
          <w:tcPr>
            <w:tcW w:w="851" w:type="dxa"/>
            <w:vAlign w:val="center"/>
          </w:tcPr>
          <w:p w:rsidR="0016234E" w:rsidRPr="00945A72" w:rsidRDefault="0016234E" w:rsidP="008300FA">
            <w:pPr>
              <w:jc w:val="center"/>
              <w:rPr>
                <w:rFonts w:ascii="Times New Roman" w:hAnsi="Times New Roman"/>
                <w:sz w:val="24"/>
                <w:szCs w:val="24"/>
              </w:rPr>
            </w:pPr>
            <w:r w:rsidRPr="00945A72">
              <w:rPr>
                <w:rFonts w:ascii="Times New Roman" w:hAnsi="Times New Roman"/>
                <w:sz w:val="24"/>
                <w:szCs w:val="24"/>
              </w:rPr>
              <w:t>72</w:t>
            </w:r>
          </w:p>
        </w:tc>
      </w:tr>
      <w:tr w:rsidR="00FD5BCA" w:rsidRPr="00945A72" w:rsidTr="008300FA">
        <w:trPr>
          <w:trHeight w:val="328"/>
        </w:trPr>
        <w:tc>
          <w:tcPr>
            <w:tcW w:w="4366" w:type="dxa"/>
            <w:gridSpan w:val="2"/>
          </w:tcPr>
          <w:p w:rsidR="00FD5BCA" w:rsidRPr="00945A72" w:rsidRDefault="00FD5BCA" w:rsidP="008300FA">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Всего</w:t>
            </w:r>
          </w:p>
        </w:tc>
        <w:tc>
          <w:tcPr>
            <w:tcW w:w="1447"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302</w:t>
            </w:r>
          </w:p>
        </w:tc>
        <w:tc>
          <w:tcPr>
            <w:tcW w:w="1275"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16</w:t>
            </w:r>
          </w:p>
        </w:tc>
        <w:tc>
          <w:tcPr>
            <w:tcW w:w="851"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121</w:t>
            </w:r>
          </w:p>
        </w:tc>
        <w:tc>
          <w:tcPr>
            <w:tcW w:w="1276"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67</w:t>
            </w:r>
          </w:p>
        </w:tc>
        <w:tc>
          <w:tcPr>
            <w:tcW w:w="1134"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6</w:t>
            </w:r>
          </w:p>
        </w:tc>
        <w:tc>
          <w:tcPr>
            <w:tcW w:w="992" w:type="dxa"/>
            <w:vAlign w:val="center"/>
          </w:tcPr>
          <w:p w:rsidR="00FD5BCA" w:rsidRPr="00945A72" w:rsidRDefault="00D57DAD" w:rsidP="008300FA">
            <w:pPr>
              <w:jc w:val="center"/>
              <w:rPr>
                <w:rFonts w:ascii="Times New Roman" w:hAnsi="Times New Roman"/>
                <w:b/>
                <w:sz w:val="24"/>
                <w:szCs w:val="24"/>
              </w:rPr>
            </w:pPr>
            <w:r w:rsidRPr="00945A72">
              <w:rPr>
                <w:rFonts w:ascii="Times New Roman" w:hAnsi="Times New Roman"/>
                <w:b/>
                <w:sz w:val="24"/>
                <w:szCs w:val="24"/>
              </w:rPr>
              <w:t>20</w:t>
            </w:r>
          </w:p>
        </w:tc>
        <w:tc>
          <w:tcPr>
            <w:tcW w:w="851" w:type="dxa"/>
            <w:vAlign w:val="center"/>
          </w:tcPr>
          <w:p w:rsidR="00FD5BCA" w:rsidRPr="00945A72" w:rsidRDefault="00FD5BCA" w:rsidP="008300FA">
            <w:pPr>
              <w:jc w:val="center"/>
              <w:rPr>
                <w:rFonts w:ascii="Times New Roman" w:hAnsi="Times New Roman"/>
                <w:sz w:val="24"/>
                <w:szCs w:val="24"/>
              </w:rPr>
            </w:pPr>
            <w:r w:rsidRPr="00945A72">
              <w:rPr>
                <w:rFonts w:ascii="Times New Roman" w:hAnsi="Times New Roman"/>
                <w:sz w:val="24"/>
                <w:szCs w:val="24"/>
              </w:rPr>
              <w:t>-</w:t>
            </w:r>
          </w:p>
        </w:tc>
        <w:tc>
          <w:tcPr>
            <w:tcW w:w="850" w:type="dxa"/>
            <w:vAlign w:val="center"/>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w:t>
            </w:r>
          </w:p>
        </w:tc>
        <w:tc>
          <w:tcPr>
            <w:tcW w:w="851" w:type="dxa"/>
            <w:vAlign w:val="center"/>
          </w:tcPr>
          <w:p w:rsidR="00FD5BCA" w:rsidRPr="00945A72" w:rsidRDefault="00FD5BCA" w:rsidP="008300FA">
            <w:pPr>
              <w:jc w:val="center"/>
              <w:rPr>
                <w:rFonts w:ascii="Times New Roman" w:hAnsi="Times New Roman"/>
                <w:b/>
                <w:sz w:val="24"/>
                <w:szCs w:val="24"/>
              </w:rPr>
            </w:pPr>
            <w:r w:rsidRPr="00945A72">
              <w:rPr>
                <w:rFonts w:ascii="Times New Roman" w:hAnsi="Times New Roman"/>
                <w:b/>
                <w:sz w:val="24"/>
                <w:szCs w:val="24"/>
              </w:rPr>
              <w:t>-</w:t>
            </w:r>
          </w:p>
        </w:tc>
        <w:tc>
          <w:tcPr>
            <w:tcW w:w="851" w:type="dxa"/>
            <w:vAlign w:val="center"/>
          </w:tcPr>
          <w:p w:rsidR="00FD5BCA" w:rsidRPr="00945A72" w:rsidRDefault="00D57DAD" w:rsidP="008300FA">
            <w:pPr>
              <w:jc w:val="center"/>
              <w:rPr>
                <w:rFonts w:ascii="Times New Roman" w:hAnsi="Times New Roman"/>
                <w:sz w:val="24"/>
                <w:szCs w:val="24"/>
              </w:rPr>
            </w:pPr>
            <w:r w:rsidRPr="00945A72">
              <w:rPr>
                <w:rFonts w:ascii="Times New Roman" w:hAnsi="Times New Roman"/>
                <w:sz w:val="24"/>
                <w:szCs w:val="24"/>
              </w:rPr>
              <w:t>302</w:t>
            </w:r>
          </w:p>
        </w:tc>
      </w:tr>
    </w:tbl>
    <w:p w:rsidR="004F0931" w:rsidRPr="00945A72" w:rsidRDefault="004F0931" w:rsidP="00FD2A9B">
      <w:pPr>
        <w:spacing w:after="0"/>
        <w:jc w:val="both"/>
        <w:rPr>
          <w:rFonts w:ascii="Times New Roman" w:eastAsiaTheme="minorHAnsi" w:hAnsi="Times New Roman"/>
          <w:b/>
          <w:sz w:val="24"/>
          <w:szCs w:val="24"/>
          <w:lang w:eastAsia="en-US"/>
        </w:rPr>
      </w:pPr>
    </w:p>
    <w:p w:rsidR="00F476D3" w:rsidRPr="00945A72" w:rsidRDefault="00F476D3" w:rsidP="00FD2A9B">
      <w:pPr>
        <w:pStyle w:val="a4"/>
        <w:spacing w:line="276" w:lineRule="auto"/>
        <w:jc w:val="both"/>
        <w:rPr>
          <w:rFonts w:ascii="Times New Roman" w:hAnsi="Times New Roman" w:cs="Times New Roman"/>
          <w:b/>
          <w:sz w:val="24"/>
          <w:szCs w:val="24"/>
        </w:rPr>
      </w:pPr>
    </w:p>
    <w:p w:rsidR="00071DC6" w:rsidRPr="00945A72" w:rsidRDefault="00071DC6" w:rsidP="00FD2A9B">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2.2. Тематический план и содержание профессионального модуля ПМ.03</w:t>
      </w:r>
      <w:r w:rsidR="00F16E4E" w:rsidRPr="00945A72">
        <w:rPr>
          <w:rFonts w:ascii="Times New Roman" w:hAnsi="Times New Roman" w:cs="Times New Roman"/>
          <w:b/>
          <w:sz w:val="24"/>
          <w:szCs w:val="24"/>
        </w:rPr>
        <w:t xml:space="preserve"> Организация процессов модернизации и модиф</w:t>
      </w:r>
      <w:r w:rsidR="008300FA" w:rsidRPr="00945A72">
        <w:rPr>
          <w:rFonts w:ascii="Times New Roman" w:hAnsi="Times New Roman" w:cs="Times New Roman"/>
          <w:b/>
          <w:sz w:val="24"/>
          <w:szCs w:val="24"/>
        </w:rPr>
        <w:t>икации автотранспортных средств</w:t>
      </w:r>
    </w:p>
    <w:tbl>
      <w:tblPr>
        <w:tblW w:w="527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715"/>
        <w:gridCol w:w="2022"/>
        <w:gridCol w:w="5336"/>
        <w:gridCol w:w="2123"/>
        <w:gridCol w:w="1119"/>
        <w:gridCol w:w="1769"/>
      </w:tblGrid>
      <w:tr w:rsidR="001F0ED0" w:rsidRPr="00945A72" w:rsidTr="00A443DE">
        <w:trPr>
          <w:trHeight w:val="764"/>
        </w:trPr>
        <w:tc>
          <w:tcPr>
            <w:tcW w:w="970" w:type="pct"/>
            <w:gridSpan w:val="2"/>
            <w:shd w:val="clear" w:color="auto" w:fill="auto"/>
          </w:tcPr>
          <w:p w:rsidR="001F0ED0" w:rsidRPr="00945A72" w:rsidRDefault="001F0ED0" w:rsidP="00A443DE">
            <w:pPr>
              <w:spacing w:after="0"/>
              <w:jc w:val="center"/>
              <w:rPr>
                <w:rFonts w:ascii="Times New Roman" w:hAnsi="Times New Roman"/>
                <w:b/>
                <w:sz w:val="24"/>
                <w:szCs w:val="24"/>
              </w:rPr>
            </w:pPr>
            <w:r w:rsidRPr="00945A72">
              <w:rPr>
                <w:rFonts w:ascii="Times New Roman" w:hAnsi="Times New Roman"/>
                <w:b/>
                <w:sz w:val="24"/>
                <w:szCs w:val="24"/>
              </w:rPr>
              <w:t>Наименование междисциплинарных курсов (МДК) и тем</w:t>
            </w:r>
          </w:p>
        </w:tc>
        <w:tc>
          <w:tcPr>
            <w:tcW w:w="3104" w:type="pct"/>
            <w:gridSpan w:val="3"/>
            <w:shd w:val="clear" w:color="auto" w:fill="auto"/>
          </w:tcPr>
          <w:p w:rsidR="001F0ED0" w:rsidRPr="00945A72" w:rsidRDefault="001F0ED0" w:rsidP="00A443DE">
            <w:pPr>
              <w:spacing w:after="0"/>
              <w:jc w:val="center"/>
              <w:rPr>
                <w:rFonts w:ascii="Times New Roman" w:hAnsi="Times New Roman"/>
                <w:b/>
                <w:sz w:val="24"/>
                <w:szCs w:val="24"/>
              </w:rPr>
            </w:pPr>
            <w:r w:rsidRPr="00945A72">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370" w:type="pct"/>
            <w:shd w:val="clear" w:color="auto" w:fill="auto"/>
          </w:tcPr>
          <w:p w:rsidR="001F0ED0" w:rsidRPr="00945A72" w:rsidRDefault="001F0ED0" w:rsidP="00A443DE">
            <w:pPr>
              <w:spacing w:after="0"/>
              <w:jc w:val="center"/>
              <w:rPr>
                <w:rFonts w:ascii="Times New Roman" w:hAnsi="Times New Roman"/>
                <w:b/>
                <w:sz w:val="24"/>
                <w:szCs w:val="24"/>
              </w:rPr>
            </w:pPr>
            <w:r w:rsidRPr="00945A72">
              <w:rPr>
                <w:rFonts w:ascii="Times New Roman" w:hAnsi="Times New Roman"/>
                <w:b/>
                <w:sz w:val="24"/>
                <w:szCs w:val="24"/>
              </w:rPr>
              <w:t>Кол-во часов</w:t>
            </w:r>
          </w:p>
        </w:tc>
        <w:tc>
          <w:tcPr>
            <w:tcW w:w="556" w:type="pct"/>
          </w:tcPr>
          <w:p w:rsidR="001F0ED0" w:rsidRPr="00945A72" w:rsidRDefault="001F0ED0" w:rsidP="00A443DE">
            <w:pPr>
              <w:spacing w:after="0"/>
              <w:jc w:val="center"/>
              <w:rPr>
                <w:rFonts w:ascii="Times New Roman" w:hAnsi="Times New Roman"/>
                <w:b/>
                <w:sz w:val="24"/>
                <w:szCs w:val="24"/>
              </w:rPr>
            </w:pPr>
            <w:r w:rsidRPr="00945A72">
              <w:rPr>
                <w:rFonts w:ascii="Times New Roman" w:hAnsi="Times New Roman"/>
                <w:b/>
                <w:sz w:val="24"/>
                <w:szCs w:val="24"/>
              </w:rPr>
              <w:t>Коды формируемых компетенций</w:t>
            </w:r>
          </w:p>
        </w:tc>
      </w:tr>
      <w:tr w:rsidR="001F0ED0" w:rsidRPr="00945A72" w:rsidTr="001F0ED0">
        <w:tc>
          <w:tcPr>
            <w:tcW w:w="970" w:type="pct"/>
            <w:gridSpan w:val="2"/>
          </w:tcPr>
          <w:p w:rsidR="001F0ED0" w:rsidRPr="00945A72" w:rsidRDefault="001F0ED0" w:rsidP="00421D92">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3104" w:type="pct"/>
            <w:gridSpan w:val="3"/>
          </w:tcPr>
          <w:p w:rsidR="001F0ED0" w:rsidRPr="00945A72" w:rsidRDefault="001F0ED0" w:rsidP="00421D92">
            <w:pPr>
              <w:pStyle w:val="a4"/>
              <w:jc w:val="center"/>
              <w:rPr>
                <w:rFonts w:ascii="Times New Roman" w:hAnsi="Times New Roman" w:cs="Times New Roman"/>
                <w:bCs/>
                <w:sz w:val="24"/>
                <w:szCs w:val="24"/>
              </w:rPr>
            </w:pPr>
            <w:r w:rsidRPr="00945A72">
              <w:rPr>
                <w:rFonts w:ascii="Times New Roman" w:hAnsi="Times New Roman" w:cs="Times New Roman"/>
                <w:bCs/>
                <w:sz w:val="24"/>
                <w:szCs w:val="24"/>
              </w:rPr>
              <w:t>2</w:t>
            </w:r>
          </w:p>
        </w:tc>
        <w:tc>
          <w:tcPr>
            <w:tcW w:w="370" w:type="pct"/>
            <w:vAlign w:val="center"/>
          </w:tcPr>
          <w:p w:rsidR="001F0ED0" w:rsidRPr="00945A72" w:rsidRDefault="001F0ED0" w:rsidP="00421D92">
            <w:pPr>
              <w:pStyle w:val="a4"/>
              <w:jc w:val="center"/>
              <w:rPr>
                <w:rFonts w:ascii="Times New Roman" w:hAnsi="Times New Roman" w:cs="Times New Roman"/>
                <w:bCs/>
                <w:sz w:val="24"/>
                <w:szCs w:val="24"/>
              </w:rPr>
            </w:pPr>
            <w:r w:rsidRPr="00945A72">
              <w:rPr>
                <w:rFonts w:ascii="Times New Roman" w:hAnsi="Times New Roman" w:cs="Times New Roman"/>
                <w:bCs/>
                <w:sz w:val="24"/>
                <w:szCs w:val="24"/>
              </w:rPr>
              <w:t>3</w:t>
            </w:r>
          </w:p>
        </w:tc>
        <w:tc>
          <w:tcPr>
            <w:tcW w:w="556" w:type="pct"/>
          </w:tcPr>
          <w:p w:rsidR="001F0ED0" w:rsidRPr="00945A72" w:rsidRDefault="001F0ED0" w:rsidP="00421D92">
            <w:pPr>
              <w:pStyle w:val="a4"/>
              <w:jc w:val="center"/>
              <w:rPr>
                <w:rFonts w:ascii="Times New Roman" w:hAnsi="Times New Roman" w:cs="Times New Roman"/>
                <w:b/>
                <w:bCs/>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МДК.03.01 Особенности конструкций автотранспортных средств</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1.</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Технико-эксплуатационные свойства автомобилей</w:t>
            </w: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 xml:space="preserve">Содержание учебного материала </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Требования, предъявляемые к конструкции автомобиля.  Определение понятий: динамичность, топливная экономичность, управляемость, устойчивость, проходимость, плавность хода, надёжность.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Система  показателей  и  измерителей технико-эксплуатационных свойств автомобиля</w:t>
            </w:r>
          </w:p>
        </w:tc>
        <w:tc>
          <w:tcPr>
            <w:tcW w:w="370" w:type="pct"/>
            <w:vAlign w:val="center"/>
          </w:tcPr>
          <w:p w:rsidR="00421D92" w:rsidRPr="00945A72" w:rsidRDefault="00421D92" w:rsidP="00A443DE">
            <w:pPr>
              <w:pStyle w:val="a4"/>
              <w:jc w:val="center"/>
              <w:rPr>
                <w:rFonts w:ascii="Times New Roman" w:hAnsi="Times New Roman" w:cs="Times New Roman"/>
                <w:i/>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324"/>
        </w:trPr>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2.</w:t>
            </w:r>
          </w:p>
          <w:p w:rsidR="00421D92" w:rsidRPr="00945A72" w:rsidRDefault="00421D92" w:rsidP="00A443DE">
            <w:pPr>
              <w:pStyle w:val="5"/>
              <w:spacing w:before="0" w:after="0"/>
              <w:jc w:val="both"/>
              <w:rPr>
                <w:b w:val="0"/>
                <w:i w:val="0"/>
                <w:sz w:val="24"/>
                <w:szCs w:val="24"/>
              </w:rPr>
            </w:pPr>
            <w:r w:rsidRPr="00945A72">
              <w:rPr>
                <w:i w:val="0"/>
                <w:sz w:val="24"/>
                <w:szCs w:val="24"/>
              </w:rPr>
              <w:t>Силы, действующие на автомобиль при его движении</w:t>
            </w:r>
          </w:p>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 xml:space="preserve">Содержание учебного материала </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Скоростная характеристика автомобиля. Силы и моменты, действующие на ведущее колесо. Сила тяги на ведущих колесах. Нормальные реакции дороги. Коэффициент изменения нормальных реакций. Радиусы колеса. КПД трансмиссии. Тяговая характеристика. Схема сил, действующих  на автомобиль в общем случае движения.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2. Характеристика сил, действующих на автомобиль: сила сопротивления качению, сила сопротивления дороги, сила  сопротивления воздуха, сила сопротивления разгону. Сила тяги по условиям сцепления шин с дорогой.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Условие возможности движения автомобиля.  Радиальные реакции на колесах неподвижного автомобиля.  Продольное распределение нагрузки при движении. Сила сцепления колес с дорогой. Условия буксования колес. Силовой баланс и его график.</w:t>
            </w:r>
          </w:p>
        </w:tc>
        <w:tc>
          <w:tcPr>
            <w:tcW w:w="370" w:type="pct"/>
            <w:vAlign w:val="center"/>
          </w:tcPr>
          <w:p w:rsidR="00421D92" w:rsidRPr="00945A72" w:rsidRDefault="00421D92" w:rsidP="00A443DE">
            <w:pPr>
              <w:pStyle w:val="a4"/>
              <w:jc w:val="center"/>
              <w:rPr>
                <w:rFonts w:ascii="Times New Roman" w:hAnsi="Times New Roman" w:cs="Times New Roman"/>
                <w:i/>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График мощностного баланса</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63"/>
        </w:trPr>
        <w:tc>
          <w:tcPr>
            <w:tcW w:w="970" w:type="pct"/>
            <w:gridSpan w:val="2"/>
            <w:vMerge w:val="restart"/>
          </w:tcPr>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3. </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Динамичность </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автомобиля</w:t>
            </w:r>
          </w:p>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263"/>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Динамический фактор и динамическая характеристика, ее использование для определения основных параметров движения автомобиля. Динамическая характеристика и номограмма  нагрузок. Динамический паспорт, его использование для определения </w:t>
            </w:r>
            <w:r w:rsidRPr="00945A72">
              <w:rPr>
                <w:rFonts w:ascii="Times New Roman" w:hAnsi="Times New Roman" w:cs="Times New Roman"/>
                <w:sz w:val="24"/>
                <w:szCs w:val="24"/>
              </w:rPr>
              <w:lastRenderedPageBreak/>
              <w:t>динамических свойств автомобиля с учетом основных характеристик дорог. Параметры разгона автомобиля.  Динамическое преодоление подъемов. Влияние конструкционных факторов на тяговую динамичность автомобиля. Тяговые возможности автопоездов.</w:t>
            </w:r>
          </w:p>
          <w:p w:rsidR="00421D92" w:rsidRPr="00945A72" w:rsidRDefault="00421D92" w:rsidP="00A443DE">
            <w:pPr>
              <w:pStyle w:val="a4"/>
              <w:jc w:val="both"/>
              <w:rPr>
                <w:rFonts w:ascii="Times New Roman" w:hAnsi="Times New Roman" w:cs="Times New Roman"/>
                <w:b/>
                <w:bCs/>
                <w:sz w:val="24"/>
                <w:szCs w:val="24"/>
              </w:rPr>
            </w:pP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1539"/>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Тормозная сила, схема сил,  действующих на автомобиль при торможении, и уравнение движения автомобиля при торможении. Измерители тормозной  динамичности  автомобиля  (замедление, время торможения,  тормозной путь) и  их  графическое  выражение. Факторы, влияющие на тормозной путь. Способы торможения автомобиля. Нормальные значения тормозного пути и замедления, предусмотренные правилами дорожного движения. Способы торможения автомобиля и автопоезда. Понятие о дорожно-транспортной экспертизе дорожно-транспортного происшествия.</w:t>
            </w:r>
          </w:p>
        </w:tc>
        <w:tc>
          <w:tcPr>
            <w:tcW w:w="370" w:type="pct"/>
            <w:vAlign w:val="center"/>
          </w:tcPr>
          <w:p w:rsidR="00421D92" w:rsidRPr="00945A72" w:rsidRDefault="00421D92" w:rsidP="00A443DE">
            <w:pPr>
              <w:pStyle w:val="a4"/>
              <w:jc w:val="center"/>
              <w:rPr>
                <w:rFonts w:ascii="Times New Roman" w:hAnsi="Times New Roman" w:cs="Times New Roman"/>
                <w:i/>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r w:rsidRPr="00945A72">
              <w:rPr>
                <w:rFonts w:ascii="Times New Roman" w:hAnsi="Times New Roman" w:cs="Times New Roman"/>
                <w:b/>
                <w:sz w:val="24"/>
                <w:szCs w:val="24"/>
              </w:rPr>
              <w:t xml:space="preserve"> </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Анализ факторов, влияющих на тормозную динамичность автомобиля</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12"/>
        </w:trPr>
        <w:tc>
          <w:tcPr>
            <w:tcW w:w="970" w:type="pct"/>
            <w:gridSpan w:val="2"/>
            <w:vMerge w:val="restart"/>
          </w:tcPr>
          <w:p w:rsidR="00421D92" w:rsidRPr="00945A72" w:rsidRDefault="00421D92" w:rsidP="00A443DE">
            <w:pPr>
              <w:pStyle w:val="5"/>
              <w:spacing w:before="0" w:after="0"/>
              <w:jc w:val="both"/>
              <w:rPr>
                <w:i w:val="0"/>
                <w:sz w:val="24"/>
                <w:szCs w:val="24"/>
              </w:rPr>
            </w:pPr>
            <w:r w:rsidRPr="00945A72">
              <w:rPr>
                <w:i w:val="0"/>
                <w:sz w:val="24"/>
                <w:szCs w:val="24"/>
              </w:rPr>
              <w:t xml:space="preserve">Тема 4. </w:t>
            </w:r>
          </w:p>
          <w:p w:rsidR="00421D92" w:rsidRPr="00945A72" w:rsidRDefault="00421D92" w:rsidP="00A443DE">
            <w:pPr>
              <w:pStyle w:val="5"/>
              <w:spacing w:before="0" w:after="0"/>
              <w:jc w:val="both"/>
              <w:rPr>
                <w:b w:val="0"/>
                <w:i w:val="0"/>
                <w:sz w:val="24"/>
                <w:szCs w:val="24"/>
              </w:rPr>
            </w:pPr>
            <w:r w:rsidRPr="00945A72">
              <w:rPr>
                <w:i w:val="0"/>
                <w:sz w:val="24"/>
                <w:szCs w:val="24"/>
              </w:rPr>
              <w:t>Тяговые испытания автомобиля</w:t>
            </w:r>
          </w:p>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5</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555"/>
        </w:trPr>
        <w:tc>
          <w:tcPr>
            <w:tcW w:w="970" w:type="pct"/>
            <w:gridSpan w:val="2"/>
            <w:vMerge/>
          </w:tcPr>
          <w:p w:rsidR="00421D92" w:rsidRPr="00945A72" w:rsidRDefault="00421D92" w:rsidP="00A443DE">
            <w:pPr>
              <w:pStyle w:val="5"/>
              <w:spacing w:before="0" w:after="0"/>
              <w:jc w:val="both"/>
              <w:rPr>
                <w:b w:val="0"/>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Цель испытаний. Виды и методы испытаний. Аппаратура и стенды для испытания автомобилей.</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 2. Определение силы тяги, скорости, ускорения, замедления,  коэффициента сопротивления качению, коэффициента сцепления с дорогой.</w:t>
            </w:r>
          </w:p>
        </w:tc>
        <w:tc>
          <w:tcPr>
            <w:tcW w:w="370" w:type="pct"/>
            <w:vAlign w:val="center"/>
          </w:tcPr>
          <w:p w:rsidR="00421D92" w:rsidRPr="00945A72" w:rsidRDefault="00421D92" w:rsidP="00A443DE">
            <w:pPr>
              <w:pStyle w:val="a4"/>
              <w:jc w:val="center"/>
              <w:rPr>
                <w:rFonts w:ascii="Times New Roman" w:hAnsi="Times New Roman" w:cs="Times New Roman"/>
                <w:i/>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5"/>
              <w:spacing w:before="0" w:after="0"/>
              <w:jc w:val="both"/>
              <w:rPr>
                <w:b w:val="0"/>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r w:rsidRPr="00945A72">
              <w:rPr>
                <w:rFonts w:ascii="Times New Roman" w:hAnsi="Times New Roman" w:cs="Times New Roman"/>
                <w:b/>
                <w:sz w:val="24"/>
                <w:szCs w:val="24"/>
              </w:rPr>
              <w:t xml:space="preserve"> </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5"/>
              <w:spacing w:before="0" w:after="0"/>
              <w:jc w:val="both"/>
              <w:rPr>
                <w:b w:val="0"/>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Расчёт показателей при тяговых испытаниях автомобиля</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22"/>
        </w:trPr>
        <w:tc>
          <w:tcPr>
            <w:tcW w:w="970" w:type="pct"/>
            <w:gridSpan w:val="2"/>
            <w:vMerge w:val="restart"/>
          </w:tcPr>
          <w:p w:rsidR="00421D92" w:rsidRPr="00945A72" w:rsidRDefault="00421D92" w:rsidP="00A443DE">
            <w:pPr>
              <w:pStyle w:val="5"/>
              <w:spacing w:before="0" w:after="0"/>
              <w:jc w:val="both"/>
              <w:rPr>
                <w:i w:val="0"/>
                <w:sz w:val="24"/>
                <w:szCs w:val="24"/>
              </w:rPr>
            </w:pPr>
            <w:r w:rsidRPr="00945A72">
              <w:rPr>
                <w:i w:val="0"/>
                <w:sz w:val="24"/>
                <w:szCs w:val="24"/>
              </w:rPr>
              <w:t>Тема 5.</w:t>
            </w:r>
          </w:p>
          <w:p w:rsidR="00421D92" w:rsidRPr="00945A72" w:rsidRDefault="00421D92" w:rsidP="00A443DE">
            <w:pPr>
              <w:pStyle w:val="5"/>
              <w:spacing w:before="0" w:after="0"/>
              <w:jc w:val="both"/>
              <w:rPr>
                <w:b w:val="0"/>
                <w:i w:val="0"/>
                <w:sz w:val="24"/>
                <w:szCs w:val="24"/>
              </w:rPr>
            </w:pPr>
            <w:r w:rsidRPr="00945A72">
              <w:rPr>
                <w:i w:val="0"/>
                <w:sz w:val="24"/>
                <w:szCs w:val="24"/>
              </w:rPr>
              <w:t xml:space="preserve"> Топливная экономичность автомобиля</w:t>
            </w:r>
          </w:p>
          <w:p w:rsidR="00421D92" w:rsidRPr="00945A72" w:rsidRDefault="00421D92" w:rsidP="00A443DE">
            <w:pPr>
              <w:pStyle w:val="5"/>
              <w:spacing w:before="0" w:after="0"/>
              <w:jc w:val="both"/>
              <w:rPr>
                <w:b w:val="0"/>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5</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675"/>
        </w:trPr>
        <w:tc>
          <w:tcPr>
            <w:tcW w:w="970" w:type="pct"/>
            <w:gridSpan w:val="2"/>
            <w:vMerge/>
          </w:tcPr>
          <w:p w:rsidR="00421D92" w:rsidRPr="00945A72" w:rsidRDefault="00421D92" w:rsidP="00A443DE">
            <w:pPr>
              <w:pStyle w:val="5"/>
              <w:spacing w:before="0" w:after="0"/>
              <w:jc w:val="both"/>
              <w:rPr>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Значение топливной  экономичности  автомобиля  для охраны окружающей среды.  Измерители топливной экономичности. Топливно-экономическая характеристика автомобиля. Топливная экономичность автопоезда.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Влияние конструктивных и эксплуатационных факторов на расход топлива.  Понятие о нормах расхода топлива</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5"/>
              <w:spacing w:before="0" w:after="0"/>
              <w:jc w:val="both"/>
              <w:rPr>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 xml:space="preserve">В том числе, практических занятий и лабораторных работ </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5"/>
              <w:spacing w:before="0" w:after="0"/>
              <w:jc w:val="both"/>
              <w:rPr>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Расчёт  расхода топлива для автомобилей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63"/>
        </w:trPr>
        <w:tc>
          <w:tcPr>
            <w:tcW w:w="970" w:type="pct"/>
            <w:gridSpan w:val="2"/>
            <w:vMerge w:val="restart"/>
          </w:tcPr>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Тема 6.</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Устойчивость,</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 управляемость, проходимость и </w:t>
            </w:r>
            <w:r w:rsidRPr="00945A72">
              <w:rPr>
                <w:rFonts w:ascii="Times New Roman" w:hAnsi="Times New Roman"/>
                <w:b/>
                <w:sz w:val="24"/>
                <w:szCs w:val="24"/>
              </w:rPr>
              <w:lastRenderedPageBreak/>
              <w:t xml:space="preserve">плавность хода </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автомобиля</w:t>
            </w:r>
          </w:p>
          <w:p w:rsidR="00421D92" w:rsidRPr="00945A72" w:rsidRDefault="00421D92" w:rsidP="00A443DE">
            <w:pPr>
              <w:pStyle w:val="5"/>
              <w:spacing w:before="0" w:after="0"/>
              <w:jc w:val="both"/>
              <w:rPr>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lastRenderedPageBreak/>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10</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263"/>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Понятие об устойчивости автомобиля. Поперечная устойчивость автомобиля и силы, действующие на автомобиль при  движении  на повороте,  на дороге с поперечным уклоном. Показатели поперечной устойчивости. Занос автомобиля: условия возможности </w:t>
            </w:r>
            <w:r w:rsidRPr="00945A72">
              <w:rPr>
                <w:rFonts w:ascii="Times New Roman" w:hAnsi="Times New Roman" w:cs="Times New Roman"/>
                <w:sz w:val="24"/>
                <w:szCs w:val="24"/>
              </w:rPr>
              <w:lastRenderedPageBreak/>
              <w:t xml:space="preserve">заноса, занос переднего или заднего мостов.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Продольная устойчивость автомобиля. Силы, действующие на автомобиль при движении на уклоне. Условия буксования и опрокидывания при движении на уклоне. Методы вождения автомобиля,  предотвращающие занос и опрокидывание.</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3. Понятие об управляемости автомобиля и измерители управляемости автомобиля. Критические скорости по условиям управляемости. Увод колеса. </w:t>
            </w:r>
            <w:proofErr w:type="spellStart"/>
            <w:r w:rsidRPr="00945A72">
              <w:rPr>
                <w:rFonts w:ascii="Times New Roman" w:hAnsi="Times New Roman" w:cs="Times New Roman"/>
                <w:sz w:val="24"/>
                <w:szCs w:val="24"/>
              </w:rPr>
              <w:t>Поворачиваемость</w:t>
            </w:r>
            <w:proofErr w:type="spellEnd"/>
            <w:r w:rsidRPr="00945A72">
              <w:rPr>
                <w:rFonts w:ascii="Times New Roman" w:hAnsi="Times New Roman" w:cs="Times New Roman"/>
                <w:sz w:val="24"/>
                <w:szCs w:val="24"/>
              </w:rPr>
              <w:t xml:space="preserve">  автомобиля.  Схема движения автомобиля с жесткими и эластичными шинами.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Поворот задней оси при крене кузова.  Соотношение углов поворота управляемых колес.   Основные средства уменьшения колебания управляемых колес. Стабилизация управляемых колес.</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5. Понятие о проходимости автомобиля и ее геометрические показатели.  Тяговые и опорно-сцепные</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показатели проходимости.  Влияние конструкции автомобиля на его проходимость. Основные способы увеличения проходимости автомобиля.</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sz w:val="24"/>
                <w:szCs w:val="24"/>
              </w:rPr>
              <w:t>6. Понятие о плавности хода автомобиля и  измерители  плавности хода.   Способы повышения плавности хода автомобиля.</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58"/>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sz w:val="24"/>
                <w:szCs w:val="24"/>
              </w:rPr>
              <w:t>В том числе, практических занятий</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78"/>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Влияние конструктивных  и эксплуатационных факторов на устойчивость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52"/>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Влияние конструкции автомобиля на его проходимость.</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52"/>
        </w:trPr>
        <w:tc>
          <w:tcPr>
            <w:tcW w:w="970" w:type="pct"/>
            <w:gridSpan w:val="2"/>
            <w:vMerge w:val="restart"/>
          </w:tcPr>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7. </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Конструкция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252"/>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Конструктивные решения трансмиссии, ходовой части повышающих их надёжность, долговечность.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Конструктивные решения кузовов, кабин, механизмов управления, повышающих их надёжность, долговечность.</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52"/>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sz w:val="24"/>
                <w:szCs w:val="24"/>
              </w:rPr>
              <w:t xml:space="preserve">В том числе, практических занятий </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52"/>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1. Сравнительная характеристика различных конструкций кузовов, кабин</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56"/>
        </w:trPr>
        <w:tc>
          <w:tcPr>
            <w:tcW w:w="970" w:type="pct"/>
            <w:gridSpan w:val="2"/>
            <w:vMerge w:val="restart"/>
          </w:tcPr>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Тема 8. </w:t>
            </w:r>
          </w:p>
          <w:p w:rsidR="00421D92" w:rsidRPr="00945A72" w:rsidRDefault="00421D92" w:rsidP="00A443DE">
            <w:pPr>
              <w:spacing w:after="0" w:line="240" w:lineRule="auto"/>
              <w:jc w:val="both"/>
              <w:rPr>
                <w:rFonts w:ascii="Times New Roman" w:hAnsi="Times New Roman"/>
                <w:b/>
                <w:sz w:val="24"/>
                <w:szCs w:val="24"/>
              </w:rPr>
            </w:pPr>
            <w:r w:rsidRPr="00945A72">
              <w:rPr>
                <w:rFonts w:ascii="Times New Roman" w:hAnsi="Times New Roman"/>
                <w:b/>
                <w:sz w:val="24"/>
                <w:szCs w:val="24"/>
              </w:rPr>
              <w:t>Особенности конструкции специализированных автомобилей</w:t>
            </w: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5</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735"/>
        </w:trPr>
        <w:tc>
          <w:tcPr>
            <w:tcW w:w="970" w:type="pct"/>
            <w:gridSpan w:val="2"/>
            <w:vMerge/>
          </w:tcPr>
          <w:p w:rsidR="00421D92" w:rsidRPr="00945A72" w:rsidRDefault="00421D92" w:rsidP="00A443DE">
            <w:pPr>
              <w:spacing w:after="0" w:line="240" w:lineRule="auto"/>
              <w:jc w:val="both"/>
              <w:rPr>
                <w:rFonts w:ascii="Times New Roman" w:hAnsi="Times New Roman"/>
                <w:b/>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Конструкция автомобилей-самосвалов, автомобилей-цистерн, Назначение, типы, технические характеристики.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2. Конструкция  автомобилей-рефрижераторов, автомобильные поезда. Назначение, типы, технические характеристики.  </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5"/>
              <w:spacing w:before="0" w:after="0"/>
              <w:jc w:val="both"/>
              <w:rPr>
                <w:b w:val="0"/>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sz w:val="24"/>
                <w:szCs w:val="24"/>
              </w:rPr>
              <w:t xml:space="preserve"> 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5"/>
              <w:spacing w:before="0" w:after="0"/>
              <w:jc w:val="both"/>
              <w:rPr>
                <w:b w:val="0"/>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 Сравнительная техническая характеристика специализированных автомобилей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68"/>
        </w:trPr>
        <w:tc>
          <w:tcPr>
            <w:tcW w:w="970" w:type="pct"/>
            <w:gridSpan w:val="2"/>
            <w:vMerge w:val="restart"/>
          </w:tcPr>
          <w:p w:rsidR="00421D92" w:rsidRPr="00945A72" w:rsidRDefault="00421D92" w:rsidP="00A443DE">
            <w:pPr>
              <w:pStyle w:val="5"/>
              <w:spacing w:before="0" w:after="0"/>
              <w:jc w:val="both"/>
              <w:rPr>
                <w:i w:val="0"/>
                <w:sz w:val="24"/>
                <w:szCs w:val="24"/>
              </w:rPr>
            </w:pPr>
            <w:r w:rsidRPr="00945A72">
              <w:rPr>
                <w:i w:val="0"/>
                <w:sz w:val="24"/>
                <w:szCs w:val="24"/>
              </w:rPr>
              <w:t>Тема 9.</w:t>
            </w:r>
          </w:p>
          <w:p w:rsidR="00421D92" w:rsidRPr="00945A72" w:rsidRDefault="00421D92" w:rsidP="00A443DE">
            <w:pPr>
              <w:pStyle w:val="5"/>
              <w:spacing w:before="0" w:after="0"/>
              <w:jc w:val="both"/>
              <w:rPr>
                <w:b w:val="0"/>
                <w:i w:val="0"/>
                <w:sz w:val="24"/>
                <w:szCs w:val="24"/>
              </w:rPr>
            </w:pPr>
            <w:r w:rsidRPr="00945A72">
              <w:rPr>
                <w:i w:val="0"/>
                <w:sz w:val="24"/>
                <w:szCs w:val="24"/>
              </w:rPr>
              <w:t xml:space="preserve"> Перспективы развития подвижного состава</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5"/>
              <w:spacing w:before="0" w:after="0"/>
              <w:jc w:val="both"/>
              <w:rPr>
                <w:i w:val="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Современные компоновки легковых и грузовых автомобилей.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2. Основные направления  модернизации  выпускаемых автомобилей. Автомобили будущего, виды, конструкции.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Общие сведения об электромобилях, основных агрегатах и их компоновке, области их использования, эффективности применения и тенденциях развития.</w:t>
            </w:r>
          </w:p>
        </w:tc>
        <w:tc>
          <w:tcPr>
            <w:tcW w:w="370" w:type="pct"/>
            <w:tcBorders>
              <w:bottom w:val="single" w:sz="4" w:space="0" w:color="auto"/>
            </w:tcBorders>
            <w:vAlign w:val="center"/>
          </w:tcPr>
          <w:p w:rsidR="00421D92" w:rsidRPr="00945A72" w:rsidRDefault="00421D92" w:rsidP="00A443DE">
            <w:pPr>
              <w:pStyle w:val="a4"/>
              <w:jc w:val="center"/>
              <w:rPr>
                <w:rFonts w:ascii="Times New Roman" w:hAnsi="Times New Roman" w:cs="Times New Roman"/>
                <w:i/>
                <w:sz w:val="24"/>
                <w:szCs w:val="24"/>
              </w:rPr>
            </w:pPr>
          </w:p>
        </w:tc>
        <w:tc>
          <w:tcPr>
            <w:tcW w:w="556" w:type="pct"/>
            <w:vMerge/>
            <w:tcBorders>
              <w:bottom w:val="single" w:sz="4" w:space="0" w:color="auto"/>
            </w:tcBorders>
          </w:tcPr>
          <w:p w:rsidR="00421D92" w:rsidRPr="00945A72" w:rsidRDefault="00421D92" w:rsidP="00A443DE">
            <w:pPr>
              <w:pStyle w:val="a4"/>
              <w:jc w:val="center"/>
              <w:rPr>
                <w:rFonts w:ascii="Times New Roman" w:hAnsi="Times New Roman" w:cs="Times New Roman"/>
                <w:b/>
                <w:sz w:val="24"/>
                <w:szCs w:val="24"/>
              </w:rPr>
            </w:pPr>
          </w:p>
        </w:tc>
      </w:tr>
      <w:tr w:rsidR="001F0ED0" w:rsidRPr="00945A72" w:rsidTr="001F0ED0">
        <w:trPr>
          <w:trHeight w:val="1591"/>
        </w:trPr>
        <w:tc>
          <w:tcPr>
            <w:tcW w:w="4074" w:type="pct"/>
            <w:gridSpan w:val="5"/>
            <w:tcBorders>
              <w:right w:val="single" w:sz="4" w:space="0" w:color="auto"/>
            </w:tcBorders>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Тематика самостоятельной учебной работы</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1. Схемы  движения автомобиля с жесткими и эластичными шинами</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2. Управляемость автомобилей различных моделей и её измерители (составление таблицы).</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3. Требования, предъявляемые к конструкции автомобиля.</w:t>
            </w:r>
            <w:r w:rsidRPr="00945A72">
              <w:rPr>
                <w:rFonts w:ascii="Times New Roman" w:hAnsi="Times New Roman" w:cs="Times New Roman"/>
                <w:b/>
                <w:sz w:val="24"/>
                <w:szCs w:val="24"/>
              </w:rPr>
              <w:t xml:space="preserve"> </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4. Конструкция автомобилей-самосвалов, автомобилей-цистерн, автомобилей-рефрижераторов, автомобильные поезда.</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5. Конструктивные решения трансмиссии, ходовой части повышающих их надежность, долговечность (составление таблицы).</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6. Основные направления  модернизации  выпускаемых автомобилей (составление таблицы).</w:t>
            </w:r>
          </w:p>
        </w:tc>
        <w:tc>
          <w:tcPr>
            <w:tcW w:w="370" w:type="pct"/>
            <w:tcBorders>
              <w:top w:val="single" w:sz="4" w:space="0" w:color="auto"/>
              <w:left w:val="single" w:sz="4" w:space="0" w:color="auto"/>
              <w:right w:val="single" w:sz="4" w:space="0" w:color="auto"/>
            </w:tcBorders>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tcBorders>
              <w:top w:val="single" w:sz="4" w:space="0" w:color="auto"/>
              <w:left w:val="single" w:sz="4" w:space="0" w:color="auto"/>
              <w:right w:val="single" w:sz="4" w:space="0" w:color="auto"/>
            </w:tcBorders>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1F0ED0"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Консультация</w:t>
            </w:r>
          </w:p>
        </w:tc>
        <w:tc>
          <w:tcPr>
            <w:tcW w:w="370" w:type="pct"/>
            <w:tcBorders>
              <w:top w:val="single" w:sz="4" w:space="0" w:color="auto"/>
            </w:tcBorders>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tcBorders>
              <w:top w:val="single" w:sz="4" w:space="0" w:color="auto"/>
            </w:tcBorders>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970" w:type="pct"/>
            <w:gridSpan w:val="2"/>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Промежуточная</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аттестация</w:t>
            </w:r>
          </w:p>
        </w:tc>
        <w:tc>
          <w:tcPr>
            <w:tcW w:w="3104" w:type="pct"/>
            <w:gridSpan w:val="3"/>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экзамен</w:t>
            </w:r>
          </w:p>
        </w:tc>
        <w:tc>
          <w:tcPr>
            <w:tcW w:w="370" w:type="pct"/>
            <w:tcBorders>
              <w:top w:val="single" w:sz="4" w:space="0" w:color="auto"/>
            </w:tcBorders>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tcBorders>
              <w:top w:val="single" w:sz="4" w:space="0" w:color="auto"/>
            </w:tcBorders>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Всего (по МДК 03.01)</w:t>
            </w:r>
          </w:p>
        </w:tc>
        <w:tc>
          <w:tcPr>
            <w:tcW w:w="370" w:type="pct"/>
            <w:vAlign w:val="center"/>
          </w:tcPr>
          <w:p w:rsidR="001F0ED0" w:rsidRPr="00945A72" w:rsidRDefault="00C6490F"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highlight w:val="yellow"/>
              </w:rPr>
              <w:t>40</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rPr>
          <w:trHeight w:val="338"/>
        </w:trPr>
        <w:tc>
          <w:tcPr>
            <w:tcW w:w="4074" w:type="pct"/>
            <w:gridSpan w:val="5"/>
          </w:tcPr>
          <w:p w:rsidR="001F0ED0" w:rsidRPr="00945A72" w:rsidRDefault="001F0ED0" w:rsidP="00A443DE">
            <w:pPr>
              <w:pStyle w:val="a4"/>
              <w:jc w:val="both"/>
              <w:rPr>
                <w:rFonts w:ascii="Times New Roman" w:hAnsi="Times New Roman" w:cs="Times New Roman"/>
                <w:sz w:val="24"/>
                <w:szCs w:val="24"/>
                <w:highlight w:val="yellow"/>
              </w:rPr>
            </w:pPr>
            <w:r w:rsidRPr="00945A72">
              <w:rPr>
                <w:rFonts w:ascii="Times New Roman" w:hAnsi="Times New Roman" w:cs="Times New Roman"/>
                <w:b/>
                <w:bCs/>
                <w:sz w:val="24"/>
                <w:szCs w:val="24"/>
              </w:rPr>
              <w:t>МДК.03.02 Организация работ по модернизации автотранспортных средств</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1.</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Нормативно-правовая база модернизации автотранспортных средств</w:t>
            </w: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 xml:space="preserve">Содержание учебного материала </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Законы РФ, регулирующие сферу переоборудования транспортных средств</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sz w:val="24"/>
                <w:szCs w:val="24"/>
              </w:rPr>
              <w:t>2. Основные направления в области улучшения технических характеристик автомобилей.</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Тема 2.</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 xml:space="preserve">Технические и технологические возможности модернизации автотранспортных </w:t>
            </w:r>
            <w:r w:rsidRPr="00945A72">
              <w:rPr>
                <w:rFonts w:ascii="Times New Roman" w:hAnsi="Times New Roman" w:cs="Times New Roman"/>
                <w:b/>
                <w:bCs/>
                <w:sz w:val="24"/>
                <w:szCs w:val="24"/>
              </w:rPr>
              <w:lastRenderedPageBreak/>
              <w:t>средств</w:t>
            </w: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lastRenderedPageBreak/>
              <w:t xml:space="preserve">Содержание учебного материала </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Технологическое оборудование для модернизации автотранспортных средств.</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Оценка технического состояния транспортных средств и возможности их модернизации.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Прогнозирование результатов от модернизации транспортных средств.</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Оценка технического состояния транспортных средств и возможности их модернизации.</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lastRenderedPageBreak/>
              <w:t>Тема 3.</w:t>
            </w:r>
            <w:r w:rsidRPr="00945A72">
              <w:rPr>
                <w:rFonts w:ascii="Times New Roman" w:hAnsi="Times New Roman" w:cs="Times New Roman"/>
                <w:b/>
                <w:sz w:val="24"/>
                <w:szCs w:val="24"/>
              </w:rPr>
              <w:t xml:space="preserve"> Модернизация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sz w:val="24"/>
                <w:szCs w:val="24"/>
              </w:rPr>
              <w:t>тягово- скоростных свойств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8</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Возможности модернизации </w:t>
            </w:r>
            <w:proofErr w:type="spellStart"/>
            <w:r w:rsidRPr="00945A72">
              <w:rPr>
                <w:rFonts w:ascii="Times New Roman" w:hAnsi="Times New Roman" w:cs="Times New Roman"/>
                <w:sz w:val="24"/>
                <w:szCs w:val="24"/>
              </w:rPr>
              <w:t>тягово</w:t>
            </w:r>
            <w:proofErr w:type="spellEnd"/>
            <w:r w:rsidRPr="00945A72">
              <w:rPr>
                <w:rFonts w:ascii="Times New Roman" w:hAnsi="Times New Roman" w:cs="Times New Roman"/>
                <w:sz w:val="24"/>
                <w:szCs w:val="24"/>
              </w:rPr>
              <w:t xml:space="preserve"> -скоростных свойств автомобиля.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Способы улучшения преобразующих и энергетических свойств передач.</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Снятие внешней скоростной характеристики двигателя и её анализ.</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Подбор двигателя по типу транспортного средства и условиям эксплуатации..</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 xml:space="preserve">В том числе практических занятий </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5</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Определение требуемой мощности двигателя.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Определение геометрических параметров ЦПГ из условий требуемой мощности двигателя.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Расчёт у</w:t>
            </w:r>
            <w:r w:rsidRPr="00945A72">
              <w:rPr>
                <w:rFonts w:ascii="Times New Roman" w:hAnsi="Times New Roman" w:cs="Times New Roman"/>
                <w:bCs/>
                <w:sz w:val="24"/>
                <w:szCs w:val="24"/>
              </w:rPr>
              <w:t>величения  рабочего объёма за счёт расточки цилиндров двигателя.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Тема 4.</w:t>
            </w:r>
            <w:r w:rsidRPr="00945A72">
              <w:rPr>
                <w:rFonts w:ascii="Times New Roman" w:hAnsi="Times New Roman" w:cs="Times New Roman"/>
                <w:b/>
                <w:sz w:val="24"/>
                <w:szCs w:val="24"/>
              </w:rPr>
              <w:t xml:space="preserve"> Модернизация</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sz w:val="24"/>
                <w:szCs w:val="24"/>
              </w:rPr>
              <w:t>трансмиссии</w:t>
            </w:r>
          </w:p>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Выбор передаточных чисел трансмиссии.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Особенности проектировочного тягового расчёта трансмиссии автомобиля с гидропередачей.</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Проектировочный тяговый расчёт трансмиссии автомобиля с гидропередачей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Тема 5. </w:t>
            </w:r>
            <w:r w:rsidRPr="00945A72">
              <w:rPr>
                <w:rFonts w:ascii="Times New Roman" w:hAnsi="Times New Roman" w:cs="Times New Roman"/>
                <w:b/>
                <w:sz w:val="24"/>
                <w:szCs w:val="24"/>
              </w:rPr>
              <w:t>Модернизация подвески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Увеличение грузоподъёмности автомобиля.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Увеличение мягкости подвески автомобиля.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Оценочные показатели и нормы плавности хода, вибрации и шума.</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Определение возможностей увеличения грузоподъёмности для автомобилей различных марок</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6.</w:t>
            </w:r>
            <w:r w:rsidRPr="00945A72">
              <w:rPr>
                <w:rFonts w:ascii="Times New Roman" w:hAnsi="Times New Roman" w:cs="Times New Roman"/>
                <w:b/>
                <w:sz w:val="24"/>
                <w:szCs w:val="24"/>
              </w:rPr>
              <w:t xml:space="preserve"> Модернизация устойчивости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841"/>
        </w:trPr>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Аэродинамическая устойчивость. Оценочные показатели устойчивости.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Устойчивость движения автопоезда по вилянию прицепа</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Возможности модернизации устойчивости автомобиля при движении.</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Возможности модернизации устойчивости для автомобилей различных марок и моделей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7.</w:t>
            </w:r>
            <w:r w:rsidRPr="00945A72">
              <w:rPr>
                <w:rFonts w:ascii="Times New Roman" w:hAnsi="Times New Roman" w:cs="Times New Roman"/>
                <w:b/>
                <w:sz w:val="24"/>
                <w:szCs w:val="24"/>
              </w:rPr>
              <w:t xml:space="preserve"> Модернизация </w:t>
            </w:r>
            <w:r w:rsidRPr="00945A72">
              <w:rPr>
                <w:rFonts w:ascii="Times New Roman" w:hAnsi="Times New Roman" w:cs="Times New Roman"/>
                <w:b/>
                <w:sz w:val="24"/>
                <w:szCs w:val="24"/>
              </w:rPr>
              <w:lastRenderedPageBreak/>
              <w:t>управляемости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lastRenderedPageBreak/>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Возможности модернизации управляемости автомобиля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Уравнение криволинейного движения, круговое движение, переходные процессы</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Колебания управляемых колес относительно шкворней</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Определение возможностей модернизации управляемости для автомобилей различных марок</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8. Дооборудование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Установка самосвальной платформы на грузовых автомобилях.</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Установка рефрижераторов на автомобили-фургоны.</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Установка погрузочного устройства на автомобили-фургоны.</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Установка манипулятора на грузовой автомобиль.</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 xml:space="preserve">В том числе практических занятий </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Определение возможности переоборудования автомобилей различных марок и моделей.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9.</w:t>
            </w:r>
            <w:r w:rsidRPr="00945A72">
              <w:rPr>
                <w:rFonts w:ascii="Times New Roman" w:hAnsi="Times New Roman" w:cs="Times New Roman"/>
                <w:b/>
                <w:sz w:val="24"/>
                <w:szCs w:val="24"/>
              </w:rPr>
              <w:t xml:space="preserve"> Модернизация маневренности 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Возможности модернизации маневренности автомобиля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Оценочные показатели маневренности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Графический метод построения траектории движения автопоезда</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Особенности экспериментального и Расчётного определения показателей маневренности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5. Влияние конструктивных и эксплуатационных факторов на маневренность</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 xml:space="preserve">В том числе практических занятий </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Расчёт элементов подъёмного механизма самосвальной платформы.</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Расчёт элементов погрузочного устройства автомобиля фургона.</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10.</w:t>
            </w:r>
            <w:r w:rsidRPr="00945A72">
              <w:rPr>
                <w:rFonts w:ascii="Times New Roman" w:hAnsi="Times New Roman" w:cs="Times New Roman"/>
                <w:b/>
                <w:sz w:val="24"/>
                <w:szCs w:val="24"/>
              </w:rPr>
              <w:t xml:space="preserve"> Модернизация проходимости автомобилей.</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3</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Оценка профильной проходимости. Оценка опорной проходимости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Влияние конструктивных и эксплуатационных факторов на проходимость</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Сравнительная оценка проходимости по конструктивным параметрам автомобилей</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 xml:space="preserve">В том числе практических занятий </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Сравнительная оценка проходимости по конструктивным параметрам автомобилей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11.</w:t>
            </w:r>
            <w:r w:rsidRPr="00945A72">
              <w:rPr>
                <w:rFonts w:ascii="Times New Roman" w:hAnsi="Times New Roman" w:cs="Times New Roman"/>
                <w:b/>
                <w:sz w:val="24"/>
                <w:szCs w:val="24"/>
              </w:rPr>
              <w:t xml:space="preserve"> </w:t>
            </w:r>
            <w:r w:rsidRPr="00945A72">
              <w:rPr>
                <w:rFonts w:ascii="Times New Roman" w:hAnsi="Times New Roman" w:cs="Times New Roman"/>
                <w:b/>
                <w:bCs/>
                <w:sz w:val="24"/>
                <w:szCs w:val="24"/>
              </w:rPr>
              <w:t xml:space="preserve">Переоборудование </w:t>
            </w:r>
            <w:r w:rsidRPr="00945A72">
              <w:rPr>
                <w:rFonts w:ascii="Times New Roman" w:hAnsi="Times New Roman" w:cs="Times New Roman"/>
                <w:b/>
                <w:bCs/>
                <w:sz w:val="24"/>
                <w:szCs w:val="24"/>
              </w:rPr>
              <w:lastRenderedPageBreak/>
              <w:t>автомобилей</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lastRenderedPageBreak/>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3</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lastRenderedPageBreak/>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Особенности переоборудования грузовых фургонов в автобусы.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2. Увеличение объёма грузовой платформы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Определение возможности переоборудования автомобилей различных марок и моделей.</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70"/>
        </w:trPr>
        <w:tc>
          <w:tcPr>
            <w:tcW w:w="4074" w:type="pct"/>
            <w:gridSpan w:val="5"/>
            <w:vMerge w:val="restart"/>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Тематика самостоятельной учебной работы</w:t>
            </w:r>
            <w:r w:rsidRPr="00945A72">
              <w:rPr>
                <w:rFonts w:ascii="Times New Roman" w:hAnsi="Times New Roman" w:cs="Times New Roman"/>
                <w:bCs/>
                <w:sz w:val="24"/>
                <w:szCs w:val="24"/>
              </w:rPr>
              <w:t xml:space="preserve">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Анализ основных направлений в области улучшения технических характеристик автомобилей зарубежного производства.</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Основные направления в области улучшения технических характеристик автомобилей отечественного производства.</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Сравнение возможностей модернизации тягово-скоростных свойств автомобилей различных марок и моделей (по выбору).</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Оценочные показатели и нормы плавности хода, вибрации и шума автомобилей различных марок и моделей (по выбору).</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5. Сравнение возможностей модернизации устойчивости для автомобилей различных марок и моделей (по выбору).</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6. Сравнительная оценка проходимости по конструктивным параметрам автомобилей различных марок и моделей (по выбору).</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7. Сравнение  возможностей модернизации устойчивости для автомобилей различных марок и моделей (по выбору).</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818"/>
        </w:trPr>
        <w:tc>
          <w:tcPr>
            <w:tcW w:w="4074" w:type="pct"/>
            <w:gridSpan w:val="5"/>
            <w:vMerge/>
          </w:tcPr>
          <w:p w:rsidR="00421D92" w:rsidRPr="00945A72" w:rsidRDefault="00421D92" w:rsidP="00A443DE">
            <w:pPr>
              <w:pStyle w:val="a4"/>
              <w:jc w:val="both"/>
              <w:rPr>
                <w:rFonts w:ascii="Times New Roman" w:hAnsi="Times New Roman" w:cs="Times New Roman"/>
                <w:b/>
                <w:bCs/>
                <w:sz w:val="24"/>
                <w:szCs w:val="24"/>
              </w:rPr>
            </w:pP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 xml:space="preserve">Консультация </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970" w:type="pct"/>
            <w:gridSpan w:val="2"/>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Промежуточная</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аттестация</w:t>
            </w:r>
          </w:p>
        </w:tc>
        <w:tc>
          <w:tcPr>
            <w:tcW w:w="3104" w:type="pct"/>
            <w:gridSpan w:val="3"/>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экзамен</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b/>
                <w:sz w:val="24"/>
                <w:szCs w:val="24"/>
              </w:rPr>
              <w:t>Всего (по МДК. 03.02)</w:t>
            </w:r>
          </w:p>
        </w:tc>
        <w:tc>
          <w:tcPr>
            <w:tcW w:w="370" w:type="pct"/>
            <w:vAlign w:val="center"/>
          </w:tcPr>
          <w:p w:rsidR="001F0ED0" w:rsidRPr="00945A72" w:rsidRDefault="00C6490F" w:rsidP="00A443DE">
            <w:pPr>
              <w:pStyle w:val="a4"/>
              <w:jc w:val="center"/>
              <w:rPr>
                <w:rFonts w:ascii="Times New Roman" w:hAnsi="Times New Roman" w:cs="Times New Roman"/>
                <w:i/>
                <w:sz w:val="24"/>
                <w:szCs w:val="24"/>
              </w:rPr>
            </w:pPr>
            <w:r w:rsidRPr="00713E86">
              <w:rPr>
                <w:rFonts w:ascii="Times New Roman" w:hAnsi="Times New Roman" w:cs="Times New Roman"/>
                <w:b/>
                <w:sz w:val="24"/>
                <w:szCs w:val="24"/>
              </w:rPr>
              <w:t>40</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rPr>
          <w:trHeight w:val="306"/>
        </w:trPr>
        <w:tc>
          <w:tcPr>
            <w:tcW w:w="4074" w:type="pct"/>
            <w:gridSpan w:val="5"/>
          </w:tcPr>
          <w:p w:rsidR="001F0ED0" w:rsidRPr="00945A72" w:rsidRDefault="001F0ED0"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МДК.03.03 Тюнинг автомобилей</w:t>
            </w:r>
          </w:p>
        </w:tc>
        <w:tc>
          <w:tcPr>
            <w:tcW w:w="370" w:type="pct"/>
            <w:vAlign w:val="center"/>
          </w:tcPr>
          <w:p w:rsidR="001F0ED0" w:rsidRPr="00945A72" w:rsidRDefault="001F0ED0" w:rsidP="00A443DE">
            <w:pPr>
              <w:pStyle w:val="a4"/>
              <w:jc w:val="center"/>
              <w:rPr>
                <w:rFonts w:ascii="Times New Roman" w:hAnsi="Times New Roman" w:cs="Times New Roman"/>
                <w:sz w:val="24"/>
                <w:szCs w:val="24"/>
              </w:rPr>
            </w:pP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Тема</w:t>
            </w:r>
            <w:r w:rsidRPr="00945A72">
              <w:rPr>
                <w:rFonts w:ascii="Times New Roman" w:hAnsi="Times New Roman" w:cs="Times New Roman"/>
                <w:b/>
                <w:sz w:val="24"/>
                <w:szCs w:val="24"/>
              </w:rPr>
              <w:t xml:space="preserve"> 1.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Тюнинг механизмов,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систем и агрегатов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легковых автомобилей</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30</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Понятие и виды тюнинга.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Тюнинг двигателя.</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Cs/>
                <w:sz w:val="24"/>
                <w:szCs w:val="24"/>
              </w:rPr>
              <w:t>3. Тюнинг подвески.</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Cs/>
                <w:sz w:val="24"/>
                <w:szCs w:val="24"/>
              </w:rPr>
              <w:t>4. Тюнинг тормозной системы.</w:t>
            </w:r>
          </w:p>
          <w:p w:rsidR="00421D92" w:rsidRPr="00945A72" w:rsidRDefault="00421D92" w:rsidP="00A443DE">
            <w:pPr>
              <w:pStyle w:val="a4"/>
              <w:jc w:val="both"/>
              <w:rPr>
                <w:rFonts w:ascii="Times New Roman" w:hAnsi="Times New Roman" w:cs="Times New Roman"/>
                <w:b/>
                <w:bCs/>
                <w:color w:val="C00000"/>
                <w:sz w:val="24"/>
                <w:szCs w:val="24"/>
              </w:rPr>
            </w:pPr>
            <w:r w:rsidRPr="00945A72">
              <w:rPr>
                <w:rFonts w:ascii="Times New Roman" w:hAnsi="Times New Roman" w:cs="Times New Roman"/>
                <w:bCs/>
                <w:sz w:val="24"/>
                <w:szCs w:val="24"/>
              </w:rPr>
              <w:t>5. Тюнинг системы выпуска отработавших газов.</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bCs/>
                <w:color w:val="C00000"/>
                <w:sz w:val="24"/>
                <w:szCs w:val="24"/>
              </w:rPr>
            </w:pPr>
            <w:r w:rsidRPr="00945A72">
              <w:rPr>
                <w:rFonts w:ascii="Times New Roman" w:hAnsi="Times New Roman" w:cs="Times New Roman"/>
                <w:b/>
                <w:bCs/>
                <w:sz w:val="24"/>
                <w:szCs w:val="24"/>
              </w:rPr>
              <w:t>В том числе, практических занятий и лабораторных работ</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8</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b/>
                <w:bCs/>
                <w:color w:val="C00000"/>
                <w:sz w:val="24"/>
                <w:szCs w:val="24"/>
              </w:rPr>
            </w:pPr>
            <w:r w:rsidRPr="00945A72">
              <w:rPr>
                <w:rFonts w:ascii="Times New Roman" w:hAnsi="Times New Roman" w:cs="Times New Roman"/>
                <w:sz w:val="24"/>
                <w:szCs w:val="24"/>
              </w:rPr>
              <w:t>1. Определение мощности двигателя.</w:t>
            </w:r>
          </w:p>
        </w:tc>
        <w:tc>
          <w:tcPr>
            <w:tcW w:w="370" w:type="pct"/>
            <w:vMerge w:val="restar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2. Расчёт </w:t>
            </w:r>
            <w:proofErr w:type="spellStart"/>
            <w:r w:rsidRPr="00945A72">
              <w:rPr>
                <w:rFonts w:ascii="Times New Roman" w:hAnsi="Times New Roman" w:cs="Times New Roman"/>
                <w:sz w:val="24"/>
                <w:szCs w:val="24"/>
              </w:rPr>
              <w:t>турбонаддува</w:t>
            </w:r>
            <w:proofErr w:type="spellEnd"/>
            <w:r w:rsidRPr="00945A72">
              <w:rPr>
                <w:rFonts w:ascii="Times New Roman" w:hAnsi="Times New Roman" w:cs="Times New Roman"/>
                <w:sz w:val="24"/>
                <w:szCs w:val="24"/>
              </w:rPr>
              <w:t xml:space="preserve"> двигателя.</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Расчёт элементов двигателя на прочность</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70"/>
        </w:trPr>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Расчёт элементов подвески.</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color w:val="C00000"/>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5. Расчёт элементов тормозного привода и тормозных механизмов.</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sz w:val="24"/>
                <w:szCs w:val="24"/>
              </w:rPr>
            </w:pPr>
            <w:r w:rsidRPr="00945A72">
              <w:rPr>
                <w:rFonts w:ascii="Times New Roman" w:hAnsi="Times New Roman" w:cs="Times New Roman"/>
                <w:b/>
                <w:bCs/>
                <w:sz w:val="24"/>
                <w:szCs w:val="24"/>
              </w:rPr>
              <w:t>Тема</w:t>
            </w:r>
            <w:r w:rsidRPr="00945A72">
              <w:rPr>
                <w:rFonts w:ascii="Times New Roman" w:hAnsi="Times New Roman" w:cs="Times New Roman"/>
                <w:sz w:val="24"/>
                <w:szCs w:val="24"/>
              </w:rPr>
              <w:t xml:space="preserve"> </w:t>
            </w:r>
            <w:r w:rsidRPr="00945A72">
              <w:rPr>
                <w:rFonts w:ascii="Times New Roman" w:hAnsi="Times New Roman" w:cs="Times New Roman"/>
                <w:b/>
                <w:sz w:val="24"/>
                <w:szCs w:val="24"/>
              </w:rPr>
              <w:t>2.</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sz w:val="24"/>
                <w:szCs w:val="24"/>
              </w:rPr>
              <w:t xml:space="preserve"> </w:t>
            </w:r>
            <w:r w:rsidRPr="00945A72">
              <w:rPr>
                <w:rFonts w:ascii="Times New Roman" w:hAnsi="Times New Roman" w:cs="Times New Roman"/>
                <w:b/>
                <w:bCs/>
                <w:sz w:val="24"/>
                <w:szCs w:val="24"/>
              </w:rPr>
              <w:t xml:space="preserve">Тюнинг кузовов </w:t>
            </w:r>
          </w:p>
          <w:p w:rsidR="00421D92" w:rsidRPr="00945A72" w:rsidRDefault="00421D92" w:rsidP="00A443DE">
            <w:pPr>
              <w:pStyle w:val="a4"/>
              <w:jc w:val="both"/>
              <w:rPr>
                <w:rFonts w:ascii="Times New Roman" w:hAnsi="Times New Roman" w:cs="Times New Roman"/>
                <w:b/>
                <w:bCs/>
                <w:color w:val="C00000"/>
                <w:sz w:val="24"/>
                <w:szCs w:val="24"/>
              </w:rPr>
            </w:pPr>
            <w:r w:rsidRPr="00945A72">
              <w:rPr>
                <w:rFonts w:ascii="Times New Roman" w:hAnsi="Times New Roman" w:cs="Times New Roman"/>
                <w:b/>
                <w:bCs/>
                <w:sz w:val="24"/>
                <w:szCs w:val="24"/>
              </w:rPr>
              <w:t>автомобилей</w:t>
            </w:r>
          </w:p>
        </w:tc>
        <w:tc>
          <w:tcPr>
            <w:tcW w:w="3104" w:type="pct"/>
            <w:gridSpan w:val="3"/>
          </w:tcPr>
          <w:p w:rsidR="00421D92" w:rsidRPr="00945A72" w:rsidRDefault="00421D92" w:rsidP="00A443DE">
            <w:pPr>
              <w:pStyle w:val="a4"/>
              <w:jc w:val="both"/>
              <w:rPr>
                <w:rFonts w:ascii="Times New Roman" w:hAnsi="Times New Roman" w:cs="Times New Roman"/>
                <w:b/>
                <w:bCs/>
                <w:color w:val="C00000"/>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12</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Cs/>
                <w:sz w:val="24"/>
                <w:szCs w:val="24"/>
              </w:rPr>
              <w:t>1. Внешний тюнинг автомобиля.</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Cs/>
                <w:sz w:val="24"/>
                <w:szCs w:val="24"/>
              </w:rPr>
              <w:t>2. Тюнинг салона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В том числе, практических занятий</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sz w:val="24"/>
                <w:szCs w:val="24"/>
              </w:rPr>
              <w:t>1. Восстановление деталей салона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4</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sz w:val="24"/>
                <w:szCs w:val="24"/>
              </w:rPr>
              <w:t>2. Тонировка стекол.</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Тема 3.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Внешний дизайн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автомобиля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10</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848"/>
        </w:trPr>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Автомобильные диски.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Диодный и ксеноновый свет.</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Аэрография.</w:t>
            </w:r>
          </w:p>
        </w:tc>
        <w:tc>
          <w:tcPr>
            <w:tcW w:w="370" w:type="pct"/>
            <w:vAlign w:val="center"/>
          </w:tcPr>
          <w:p w:rsidR="00421D92" w:rsidRPr="00945A72" w:rsidRDefault="00421D92" w:rsidP="00A443DE">
            <w:pPr>
              <w:pStyle w:val="a4"/>
              <w:jc w:val="center"/>
              <w:rPr>
                <w:rFonts w:ascii="Times New Roman" w:hAnsi="Times New Roman" w:cs="Times New Roman"/>
                <w:b/>
                <w:bCs/>
                <w:sz w:val="24"/>
                <w:szCs w:val="24"/>
              </w:rPr>
            </w:pPr>
          </w:p>
        </w:tc>
        <w:tc>
          <w:tcPr>
            <w:tcW w:w="556" w:type="pct"/>
            <w:vMerge/>
          </w:tcPr>
          <w:p w:rsidR="00421D92" w:rsidRPr="00945A72" w:rsidRDefault="00421D92" w:rsidP="00A443DE">
            <w:pPr>
              <w:pStyle w:val="a4"/>
              <w:jc w:val="center"/>
              <w:rPr>
                <w:rFonts w:ascii="Times New Roman" w:hAnsi="Times New Roman" w:cs="Times New Roman"/>
                <w:b/>
                <w:bCs/>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3</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Подбор колесных дисков по типу транспортного средства.</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Замена головного освещения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Подготовка деталей автомобиля к нанесению рисунков.</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1F0ED0" w:rsidRPr="00945A72" w:rsidTr="001F0ED0">
        <w:trPr>
          <w:trHeight w:val="1771"/>
        </w:trPr>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Тематика самостоятельной учебной работы</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Сравнение возможностей тюнинга двигателей автомобилей различных марок и моделей (по выбору)</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w:t>
            </w:r>
            <w:r w:rsidRPr="00945A72">
              <w:rPr>
                <w:rFonts w:ascii="Times New Roman" w:hAnsi="Times New Roman" w:cs="Times New Roman"/>
                <w:bCs/>
                <w:sz w:val="24"/>
                <w:szCs w:val="24"/>
              </w:rPr>
              <w:t xml:space="preserve"> </w:t>
            </w:r>
            <w:r w:rsidRPr="00945A72">
              <w:rPr>
                <w:rFonts w:ascii="Times New Roman" w:hAnsi="Times New Roman" w:cs="Times New Roman"/>
                <w:sz w:val="24"/>
                <w:szCs w:val="24"/>
              </w:rPr>
              <w:t xml:space="preserve">Сравнение возможностей тюнинга </w:t>
            </w:r>
            <w:r w:rsidRPr="00945A72">
              <w:rPr>
                <w:rFonts w:ascii="Times New Roman" w:hAnsi="Times New Roman" w:cs="Times New Roman"/>
                <w:bCs/>
                <w:sz w:val="24"/>
                <w:szCs w:val="24"/>
              </w:rPr>
              <w:t>подвески</w:t>
            </w:r>
            <w:r w:rsidRPr="00945A72">
              <w:rPr>
                <w:rFonts w:ascii="Times New Roman" w:hAnsi="Times New Roman" w:cs="Times New Roman"/>
                <w:sz w:val="24"/>
                <w:szCs w:val="24"/>
              </w:rPr>
              <w:t xml:space="preserve"> автомобилей различных марок и моделей (по выбору)</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3. Сравнение возможностей тюнинга </w:t>
            </w:r>
            <w:r w:rsidRPr="00945A72">
              <w:rPr>
                <w:rFonts w:ascii="Times New Roman" w:hAnsi="Times New Roman" w:cs="Times New Roman"/>
                <w:bCs/>
                <w:sz w:val="24"/>
                <w:szCs w:val="24"/>
              </w:rPr>
              <w:t>тормозной системы</w:t>
            </w:r>
            <w:r w:rsidRPr="00945A72">
              <w:rPr>
                <w:rFonts w:ascii="Times New Roman" w:hAnsi="Times New Roman" w:cs="Times New Roman"/>
                <w:sz w:val="24"/>
                <w:szCs w:val="24"/>
              </w:rPr>
              <w:t xml:space="preserve"> автомобилей различных марок и моделей (по выбору)</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4. Сравнение возможностей тюнинга </w:t>
            </w:r>
            <w:r w:rsidRPr="00945A72">
              <w:rPr>
                <w:rFonts w:ascii="Times New Roman" w:hAnsi="Times New Roman" w:cs="Times New Roman"/>
                <w:bCs/>
                <w:sz w:val="24"/>
                <w:szCs w:val="24"/>
              </w:rPr>
              <w:t>системы выпуска отработавших газов</w:t>
            </w:r>
            <w:r w:rsidRPr="00945A72">
              <w:rPr>
                <w:rFonts w:ascii="Times New Roman" w:hAnsi="Times New Roman" w:cs="Times New Roman"/>
                <w:sz w:val="24"/>
                <w:szCs w:val="24"/>
              </w:rPr>
              <w:t xml:space="preserve"> автомобилей различных марок и моделей (по выбору)</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5. Особенности восстановления  деталей салона автомобиля различных марок и моделей (по выбору)</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sz w:val="24"/>
                <w:szCs w:val="24"/>
              </w:rPr>
              <w:t>6. Сравнительная характеристика автомобильных дисков различных производителей (по выбору)</w:t>
            </w:r>
          </w:p>
        </w:tc>
        <w:tc>
          <w:tcPr>
            <w:tcW w:w="370" w:type="pct"/>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1F0ED0"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1F0ED0" w:rsidRPr="00945A72" w:rsidTr="001F0ED0">
        <w:tc>
          <w:tcPr>
            <w:tcW w:w="970" w:type="pct"/>
            <w:gridSpan w:val="2"/>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Промежуточная</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аттестация</w:t>
            </w:r>
          </w:p>
        </w:tc>
        <w:tc>
          <w:tcPr>
            <w:tcW w:w="3104" w:type="pct"/>
            <w:gridSpan w:val="3"/>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дифференцированный зачёт</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rPr>
          <w:trHeight w:val="342"/>
        </w:trPr>
        <w:tc>
          <w:tcPr>
            <w:tcW w:w="4074" w:type="pct"/>
            <w:gridSpan w:val="5"/>
          </w:tcPr>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b/>
                <w:sz w:val="24"/>
                <w:szCs w:val="24"/>
              </w:rPr>
              <w:t>Всего (по МДК 03.03)</w:t>
            </w:r>
          </w:p>
        </w:tc>
        <w:tc>
          <w:tcPr>
            <w:tcW w:w="370" w:type="pct"/>
            <w:vAlign w:val="center"/>
          </w:tcPr>
          <w:p w:rsidR="001F0ED0" w:rsidRPr="00945A72" w:rsidRDefault="00C6490F"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100</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rPr>
          <w:trHeight w:val="392"/>
        </w:trPr>
        <w:tc>
          <w:tcPr>
            <w:tcW w:w="4074" w:type="pct"/>
            <w:gridSpan w:val="5"/>
          </w:tcPr>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МДК 03.04. Производственное оборудование</w:t>
            </w:r>
          </w:p>
        </w:tc>
        <w:tc>
          <w:tcPr>
            <w:tcW w:w="370" w:type="pct"/>
            <w:vAlign w:val="center"/>
          </w:tcPr>
          <w:p w:rsidR="001F0ED0" w:rsidRPr="00945A72" w:rsidRDefault="001F0ED0" w:rsidP="00A443DE">
            <w:pPr>
              <w:pStyle w:val="a4"/>
              <w:jc w:val="center"/>
              <w:rPr>
                <w:rFonts w:ascii="Times New Roman" w:hAnsi="Times New Roman" w:cs="Times New Roman"/>
                <w:sz w:val="24"/>
                <w:szCs w:val="24"/>
              </w:rPr>
            </w:pP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1.</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Оборудование для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 xml:space="preserve">диагностики </w:t>
            </w:r>
            <w:r w:rsidRPr="00945A72">
              <w:rPr>
                <w:rFonts w:ascii="Times New Roman" w:hAnsi="Times New Roman" w:cs="Times New Roman"/>
                <w:b/>
                <w:bCs/>
                <w:sz w:val="24"/>
                <w:szCs w:val="24"/>
              </w:rPr>
              <w:lastRenderedPageBreak/>
              <w:t>автомобилей и его  эксплуатация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lastRenderedPageBreak/>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9</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Оборудование для диагностики подвески автомобиля и особенности его эксплуатации.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2. Оборудование для диагностики тормозной системы автомобиля  и особенности его </w:t>
            </w:r>
            <w:r w:rsidRPr="00945A72">
              <w:rPr>
                <w:rFonts w:ascii="Times New Roman" w:hAnsi="Times New Roman" w:cs="Times New Roman"/>
                <w:sz w:val="24"/>
                <w:szCs w:val="24"/>
              </w:rPr>
              <w:lastRenderedPageBreak/>
              <w:t>эксплуатации.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Оборудование для диагностики рулевого управления автомобиля и особенности его эксплуатации.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Экскурсия на авторемонтное предприятие</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лабораторных работ</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Обслуживание оборудования для диагностики тормозной системы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Обслуживание оборудования для диагностики рулевого управления автомобиля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2.</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Эксплуатация подъемно-осмотрового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оборудования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8</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Подъёмники с электрогидравлическим приводом и особенности их эксплуатации.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2. Подъёмники с гидравлическим приводом и особенности их эксплуатации.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Канавные подъёмники и особенности эксплуатации.</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sz w:val="24"/>
                <w:szCs w:val="24"/>
              </w:rPr>
              <w:t>4. Экскурсия на авторемонтное предприятие</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В том числе, лабораторных работ</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3</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sz w:val="24"/>
                <w:szCs w:val="24"/>
              </w:rPr>
              <w:t xml:space="preserve">1. Обслуживание подъёмников с гидравлическим приводом </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sz w:val="24"/>
                <w:szCs w:val="24"/>
              </w:rPr>
              <w:t>2. Обслуживание подъёмников с электрогидравлическим приводом</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1</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3.</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Эксплуатация подъемно-транспортного</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 xml:space="preserve"> оборудования</w:t>
            </w:r>
          </w:p>
        </w:tc>
        <w:tc>
          <w:tcPr>
            <w:tcW w:w="3104" w:type="pct"/>
            <w:gridSpan w:val="3"/>
          </w:tcPr>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7</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Cs/>
                <w:sz w:val="24"/>
                <w:szCs w:val="24"/>
              </w:rPr>
              <w:t xml:space="preserve">1. Гаражные краны и </w:t>
            </w:r>
            <w:proofErr w:type="spellStart"/>
            <w:r w:rsidRPr="00945A72">
              <w:rPr>
                <w:rFonts w:ascii="Times New Roman" w:hAnsi="Times New Roman" w:cs="Times New Roman"/>
                <w:bCs/>
                <w:sz w:val="24"/>
                <w:szCs w:val="24"/>
              </w:rPr>
              <w:t>электротельферы</w:t>
            </w:r>
            <w:proofErr w:type="spellEnd"/>
            <w:r w:rsidRPr="00945A72">
              <w:rPr>
                <w:rFonts w:ascii="Times New Roman" w:hAnsi="Times New Roman" w:cs="Times New Roman"/>
                <w:bCs/>
                <w:sz w:val="24"/>
                <w:szCs w:val="24"/>
              </w:rPr>
              <w:t>, особенности их эксплуатации.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Консольно-</w:t>
            </w:r>
            <w:proofErr w:type="spellStart"/>
            <w:r w:rsidRPr="00945A72">
              <w:rPr>
                <w:rFonts w:ascii="Times New Roman" w:hAnsi="Times New Roman" w:cs="Times New Roman"/>
                <w:sz w:val="24"/>
                <w:szCs w:val="24"/>
              </w:rPr>
              <w:t>поворотныек</w:t>
            </w:r>
            <w:proofErr w:type="spellEnd"/>
            <w:r w:rsidRPr="00945A72">
              <w:rPr>
                <w:rFonts w:ascii="Times New Roman" w:hAnsi="Times New Roman" w:cs="Times New Roman"/>
                <w:sz w:val="24"/>
                <w:szCs w:val="24"/>
              </w:rPr>
              <w:t xml:space="preserve"> краны и особенности </w:t>
            </w:r>
            <w:r w:rsidRPr="00945A72">
              <w:rPr>
                <w:rFonts w:ascii="Times New Roman" w:hAnsi="Times New Roman" w:cs="Times New Roman"/>
                <w:bCs/>
                <w:sz w:val="24"/>
                <w:szCs w:val="24"/>
              </w:rPr>
              <w:t>их</w:t>
            </w:r>
            <w:r w:rsidRPr="00945A72">
              <w:rPr>
                <w:rFonts w:ascii="Times New Roman" w:hAnsi="Times New Roman" w:cs="Times New Roman"/>
                <w:sz w:val="24"/>
                <w:szCs w:val="24"/>
              </w:rPr>
              <w:t xml:space="preserve"> эксплуатации.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Кран-балки и особенности эксплуатации.</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sz w:val="24"/>
                <w:szCs w:val="24"/>
              </w:rPr>
              <w:t>4. Экскурсия на авторемонтное предприятие</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лабораторных работ</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Обслуживание гаражных кранов и </w:t>
            </w:r>
            <w:proofErr w:type="spellStart"/>
            <w:r w:rsidRPr="00945A72">
              <w:rPr>
                <w:rFonts w:ascii="Times New Roman" w:hAnsi="Times New Roman" w:cs="Times New Roman"/>
                <w:sz w:val="24"/>
                <w:szCs w:val="24"/>
              </w:rPr>
              <w:t>электротельферов</w:t>
            </w:r>
            <w:proofErr w:type="spellEnd"/>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4.</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Оборудование для ремонта агрегатов автомобиля и его эксплуатация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7</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Оборудование для разборки-сборки агрегатов автомобиля и особенности его эксплуатации.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Оборудование для расточки и хонингования цилиндров двигателя, его эксплуатация.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Оборудования для ремонта ГБЦ,  особенности его эксплуатации.</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Экскурсия на авторемонтное предприятие</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w:t>
            </w:r>
          </w:p>
        </w:tc>
        <w:tc>
          <w:tcPr>
            <w:tcW w:w="370" w:type="pct"/>
            <w:vMerge w:val="restar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Обслуживание о</w:t>
            </w:r>
            <w:r w:rsidRPr="00945A72">
              <w:rPr>
                <w:rFonts w:ascii="Times New Roman" w:hAnsi="Times New Roman" w:cs="Times New Roman"/>
                <w:bCs/>
                <w:sz w:val="24"/>
                <w:szCs w:val="24"/>
              </w:rPr>
              <w:t>борудования для ремонта агрегатов автомобиля и его эксплуатация</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5.</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lastRenderedPageBreak/>
              <w:t xml:space="preserve">Оборудование для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технического обслуживания и текущего ремонта приборов топливных систем и его </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эксплуатация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lastRenderedPageBreak/>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8</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lastRenderedPageBreak/>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rPr>
          <w:trHeight w:val="562"/>
        </w:trPr>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1. Оборудование для ТО и текущего ремонта приборов бензиновых систем питания, его эксплуатация.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Оборудование для ТО и ТР приборов дизельных систем питания, его эксплуатация.</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Экскурсия на авторемонтное предприятие</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80"/>
        </w:trPr>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10"/>
        </w:trPr>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Обслуживание о</w:t>
            </w:r>
            <w:r w:rsidRPr="00945A72">
              <w:rPr>
                <w:rFonts w:ascii="Times New Roman" w:hAnsi="Times New Roman" w:cs="Times New Roman"/>
                <w:bCs/>
                <w:sz w:val="24"/>
                <w:szCs w:val="24"/>
              </w:rPr>
              <w:t>борудования для</w:t>
            </w:r>
            <w:r w:rsidRPr="00945A72">
              <w:rPr>
                <w:rFonts w:ascii="Times New Roman" w:hAnsi="Times New Roman" w:cs="Times New Roman"/>
                <w:sz w:val="24"/>
                <w:szCs w:val="24"/>
              </w:rPr>
              <w:t xml:space="preserve"> ТО и текущего ремонта приборов бензиновых систем питания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rPr>
          <w:trHeight w:val="285"/>
        </w:trPr>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Обслуживание о</w:t>
            </w:r>
            <w:r w:rsidRPr="00945A72">
              <w:rPr>
                <w:rFonts w:ascii="Times New Roman" w:hAnsi="Times New Roman" w:cs="Times New Roman"/>
                <w:bCs/>
                <w:sz w:val="24"/>
                <w:szCs w:val="24"/>
              </w:rPr>
              <w:t>борудования для</w:t>
            </w:r>
            <w:r w:rsidRPr="00945A72">
              <w:rPr>
                <w:rFonts w:ascii="Times New Roman" w:hAnsi="Times New Roman" w:cs="Times New Roman"/>
                <w:sz w:val="24"/>
                <w:szCs w:val="24"/>
              </w:rPr>
              <w:t xml:space="preserve"> ТО и текущего ремонта приборов дизельных систем питания</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val="restart"/>
          </w:tcPr>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Тема 6.</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Оборудование для ТО и </w:t>
            </w:r>
          </w:p>
          <w:p w:rsidR="00421D92" w:rsidRPr="00945A72" w:rsidRDefault="00421D92"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 xml:space="preserve">ремонта колес и шин, его </w:t>
            </w:r>
          </w:p>
          <w:p w:rsidR="00421D92" w:rsidRPr="00945A72" w:rsidRDefault="00421D92" w:rsidP="00A443DE">
            <w:pPr>
              <w:pStyle w:val="a4"/>
              <w:jc w:val="both"/>
              <w:rPr>
                <w:rFonts w:ascii="Times New Roman" w:hAnsi="Times New Roman" w:cs="Times New Roman"/>
                <w:bCs/>
                <w:sz w:val="24"/>
                <w:szCs w:val="24"/>
              </w:rPr>
            </w:pPr>
            <w:r w:rsidRPr="00945A72">
              <w:rPr>
                <w:rFonts w:ascii="Times New Roman" w:hAnsi="Times New Roman" w:cs="Times New Roman"/>
                <w:b/>
                <w:bCs/>
                <w:sz w:val="24"/>
                <w:szCs w:val="24"/>
              </w:rPr>
              <w:t>эксплуатация</w:t>
            </w: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Содержание учебного материала</w:t>
            </w:r>
          </w:p>
        </w:tc>
        <w:tc>
          <w:tcPr>
            <w:tcW w:w="370" w:type="pct"/>
            <w:vAlign w:val="center"/>
          </w:tcPr>
          <w:p w:rsidR="00421D92" w:rsidRPr="00945A72" w:rsidRDefault="00421D92"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7</w:t>
            </w:r>
          </w:p>
        </w:tc>
        <w:tc>
          <w:tcPr>
            <w:tcW w:w="556" w:type="pct"/>
            <w:vMerge w:val="restar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421D92"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w:t>
            </w:r>
            <w:r w:rsidRPr="00945A72">
              <w:rPr>
                <w:rFonts w:ascii="Times New Roman" w:hAnsi="Times New Roman" w:cs="Times New Roman"/>
                <w:b/>
                <w:bCs/>
                <w:sz w:val="24"/>
                <w:szCs w:val="24"/>
              </w:rPr>
              <w:t xml:space="preserve"> </w:t>
            </w:r>
            <w:r w:rsidRPr="00945A72">
              <w:rPr>
                <w:rFonts w:ascii="Times New Roman" w:hAnsi="Times New Roman" w:cs="Times New Roman"/>
                <w:bCs/>
                <w:sz w:val="24"/>
                <w:szCs w:val="24"/>
              </w:rPr>
              <w:t>Оборудование для ТО и ремонта колёс и шин</w:t>
            </w:r>
            <w:r w:rsidRPr="00945A72">
              <w:rPr>
                <w:rFonts w:ascii="Times New Roman" w:hAnsi="Times New Roman" w:cs="Times New Roman"/>
                <w:sz w:val="24"/>
                <w:szCs w:val="24"/>
              </w:rPr>
              <w:t xml:space="preserve"> </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Особенности эксплуатации оборудования для ТО и текущего ремонта колёс и шин.</w:t>
            </w:r>
          </w:p>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Экскурсия на авторемонтное предприятие</w:t>
            </w:r>
          </w:p>
        </w:tc>
        <w:tc>
          <w:tcPr>
            <w:tcW w:w="370" w:type="pct"/>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В том числе, практических занятий</w:t>
            </w:r>
          </w:p>
        </w:tc>
        <w:tc>
          <w:tcPr>
            <w:tcW w:w="370" w:type="pct"/>
            <w:vMerge w:val="restart"/>
            <w:vAlign w:val="center"/>
          </w:tcPr>
          <w:p w:rsidR="00421D92" w:rsidRPr="00945A72" w:rsidRDefault="00421D92" w:rsidP="00A443DE">
            <w:pPr>
              <w:pStyle w:val="a4"/>
              <w:jc w:val="center"/>
              <w:rPr>
                <w:rFonts w:ascii="Times New Roman" w:hAnsi="Times New Roman" w:cs="Times New Roman"/>
                <w:sz w:val="24"/>
                <w:szCs w:val="24"/>
              </w:rPr>
            </w:pPr>
            <w:r w:rsidRPr="00945A72">
              <w:rPr>
                <w:rFonts w:ascii="Times New Roman" w:hAnsi="Times New Roman" w:cs="Times New Roman"/>
                <w:b/>
                <w:sz w:val="24"/>
                <w:szCs w:val="24"/>
              </w:rPr>
              <w:t>2</w:t>
            </w: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421D92" w:rsidRPr="00945A72" w:rsidTr="001F0ED0">
        <w:tc>
          <w:tcPr>
            <w:tcW w:w="970" w:type="pct"/>
            <w:gridSpan w:val="2"/>
            <w:vMerge/>
          </w:tcPr>
          <w:p w:rsidR="00421D92" w:rsidRPr="00945A72" w:rsidRDefault="00421D92" w:rsidP="00A443DE">
            <w:pPr>
              <w:pStyle w:val="a4"/>
              <w:jc w:val="both"/>
              <w:rPr>
                <w:rFonts w:ascii="Times New Roman" w:hAnsi="Times New Roman" w:cs="Times New Roman"/>
                <w:bCs/>
                <w:sz w:val="24"/>
                <w:szCs w:val="24"/>
              </w:rPr>
            </w:pPr>
          </w:p>
        </w:tc>
        <w:tc>
          <w:tcPr>
            <w:tcW w:w="3104" w:type="pct"/>
            <w:gridSpan w:val="3"/>
          </w:tcPr>
          <w:p w:rsidR="00421D92" w:rsidRPr="00945A72" w:rsidRDefault="00421D92"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Обслуживание о</w:t>
            </w:r>
            <w:r w:rsidRPr="00945A72">
              <w:rPr>
                <w:rFonts w:ascii="Times New Roman" w:hAnsi="Times New Roman" w:cs="Times New Roman"/>
                <w:bCs/>
                <w:sz w:val="24"/>
                <w:szCs w:val="24"/>
              </w:rPr>
              <w:t>борудования для</w:t>
            </w:r>
            <w:r w:rsidRPr="00945A72">
              <w:rPr>
                <w:rFonts w:ascii="Times New Roman" w:hAnsi="Times New Roman" w:cs="Times New Roman"/>
                <w:sz w:val="24"/>
                <w:szCs w:val="24"/>
              </w:rPr>
              <w:t xml:space="preserve"> ТО и текущего ремонта колёс и шин.</w:t>
            </w:r>
          </w:p>
        </w:tc>
        <w:tc>
          <w:tcPr>
            <w:tcW w:w="370" w:type="pct"/>
            <w:vMerge/>
            <w:vAlign w:val="center"/>
          </w:tcPr>
          <w:p w:rsidR="00421D92" w:rsidRPr="00945A72" w:rsidRDefault="00421D92" w:rsidP="00A443DE">
            <w:pPr>
              <w:pStyle w:val="a4"/>
              <w:jc w:val="center"/>
              <w:rPr>
                <w:rFonts w:ascii="Times New Roman" w:hAnsi="Times New Roman" w:cs="Times New Roman"/>
                <w:sz w:val="24"/>
                <w:szCs w:val="24"/>
              </w:rPr>
            </w:pPr>
          </w:p>
        </w:tc>
        <w:tc>
          <w:tcPr>
            <w:tcW w:w="556" w:type="pct"/>
            <w:vMerge/>
          </w:tcPr>
          <w:p w:rsidR="00421D92" w:rsidRPr="00945A72" w:rsidRDefault="00421D92" w:rsidP="00A443DE">
            <w:pPr>
              <w:pStyle w:val="a4"/>
              <w:jc w:val="center"/>
              <w:rPr>
                <w:rFonts w:ascii="Times New Roman" w:hAnsi="Times New Roman" w:cs="Times New Roman"/>
                <w:b/>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 xml:space="preserve">Консультация </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2</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970" w:type="pct"/>
            <w:gridSpan w:val="2"/>
          </w:tcPr>
          <w:p w:rsidR="001F0ED0" w:rsidRPr="00945A72" w:rsidRDefault="001F0ED0"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Промежуточная</w:t>
            </w:r>
          </w:p>
          <w:p w:rsidR="001F0ED0" w:rsidRPr="00945A72" w:rsidRDefault="001F0ED0" w:rsidP="00A443DE">
            <w:pPr>
              <w:pStyle w:val="a4"/>
              <w:jc w:val="both"/>
              <w:rPr>
                <w:rFonts w:ascii="Times New Roman" w:hAnsi="Times New Roman" w:cs="Times New Roman"/>
                <w:b/>
                <w:bCs/>
                <w:sz w:val="24"/>
                <w:szCs w:val="24"/>
              </w:rPr>
            </w:pPr>
            <w:r w:rsidRPr="00945A72">
              <w:rPr>
                <w:rFonts w:ascii="Times New Roman" w:hAnsi="Times New Roman" w:cs="Times New Roman"/>
                <w:b/>
                <w:bCs/>
                <w:sz w:val="24"/>
                <w:szCs w:val="24"/>
              </w:rPr>
              <w:t>аттестация</w:t>
            </w:r>
          </w:p>
        </w:tc>
        <w:tc>
          <w:tcPr>
            <w:tcW w:w="3104" w:type="pct"/>
            <w:gridSpan w:val="3"/>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экзамен</w:t>
            </w:r>
          </w:p>
        </w:tc>
        <w:tc>
          <w:tcPr>
            <w:tcW w:w="370" w:type="pct"/>
            <w:vAlign w:val="center"/>
          </w:tcPr>
          <w:p w:rsidR="001F0ED0" w:rsidRPr="00945A72" w:rsidRDefault="001F0ED0"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6</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Тематика самостоятельной учебной работы:</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1. Оборудование для диагностики подвески автомобиля отечественного и зарубежного производства: сравнительный анализ.</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2. Оборудование для диагностики тормозной системы автомобиля  отечественного и зарубежного производства: сравнительный анализ.</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3. Оборудование для диагностики рулевого управления автомобиля отечественного и зарубежного производства: сравнительный анализ.</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4. Оборудование для разборки-сборки агрегатов автомобиля от различных производителей: сравнительный анализ.</w:t>
            </w:r>
          </w:p>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5. Особенности эксплуатации </w:t>
            </w:r>
            <w:r w:rsidRPr="00945A72">
              <w:rPr>
                <w:rFonts w:ascii="Times New Roman" w:hAnsi="Times New Roman" w:cs="Times New Roman"/>
                <w:bCs/>
                <w:sz w:val="24"/>
                <w:szCs w:val="24"/>
              </w:rPr>
              <w:t>подъёмно</w:t>
            </w:r>
            <w:r w:rsidRPr="00945A72">
              <w:rPr>
                <w:rFonts w:ascii="Times New Roman" w:hAnsi="Times New Roman" w:cs="Times New Roman"/>
                <w:b/>
                <w:bCs/>
                <w:sz w:val="24"/>
                <w:szCs w:val="24"/>
              </w:rPr>
              <w:t>-</w:t>
            </w:r>
            <w:r w:rsidRPr="00945A72">
              <w:rPr>
                <w:rFonts w:ascii="Times New Roman" w:hAnsi="Times New Roman" w:cs="Times New Roman"/>
                <w:bCs/>
                <w:sz w:val="24"/>
                <w:szCs w:val="24"/>
              </w:rPr>
              <w:t>транспортного оборудования</w:t>
            </w:r>
            <w:r w:rsidRPr="00945A72">
              <w:rPr>
                <w:rFonts w:ascii="Times New Roman" w:hAnsi="Times New Roman" w:cs="Times New Roman"/>
                <w:sz w:val="24"/>
                <w:szCs w:val="24"/>
              </w:rPr>
              <w:t xml:space="preserve"> от различных производителей (по выбору).</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4</w:t>
            </w:r>
          </w:p>
        </w:tc>
        <w:tc>
          <w:tcPr>
            <w:tcW w:w="556" w:type="pct"/>
          </w:tcPr>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ОК.01-05,</w:t>
            </w:r>
          </w:p>
          <w:p w:rsidR="00421D92" w:rsidRPr="00945A72" w:rsidRDefault="00421D92" w:rsidP="00421D92">
            <w:pPr>
              <w:spacing w:after="0" w:line="240" w:lineRule="auto"/>
              <w:jc w:val="center"/>
              <w:rPr>
                <w:rFonts w:ascii="Times New Roman" w:hAnsi="Times New Roman"/>
                <w:bCs/>
                <w:color w:val="000000"/>
                <w:sz w:val="24"/>
                <w:szCs w:val="24"/>
              </w:rPr>
            </w:pPr>
            <w:r w:rsidRPr="00945A72">
              <w:rPr>
                <w:rFonts w:ascii="Times New Roman" w:hAnsi="Times New Roman"/>
                <w:bCs/>
                <w:color w:val="000000"/>
                <w:sz w:val="24"/>
                <w:szCs w:val="24"/>
              </w:rPr>
              <w:t>ОК.07,</w:t>
            </w:r>
          </w:p>
          <w:p w:rsidR="001F0ED0" w:rsidRPr="00945A72" w:rsidRDefault="00421D92" w:rsidP="00421D92">
            <w:pPr>
              <w:pStyle w:val="a4"/>
              <w:jc w:val="center"/>
              <w:rPr>
                <w:rFonts w:ascii="Times New Roman" w:hAnsi="Times New Roman" w:cs="Times New Roman"/>
                <w:b/>
                <w:sz w:val="24"/>
                <w:szCs w:val="24"/>
              </w:rPr>
            </w:pPr>
            <w:r w:rsidRPr="00945A72">
              <w:rPr>
                <w:rFonts w:ascii="Times New Roman" w:hAnsi="Times New Roman" w:cs="Times New Roman"/>
                <w:bCs/>
                <w:color w:val="000000"/>
                <w:sz w:val="24"/>
                <w:szCs w:val="24"/>
              </w:rPr>
              <w:t>ОК.09-11</w:t>
            </w: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 xml:space="preserve">Консультация </w:t>
            </w:r>
          </w:p>
        </w:tc>
        <w:tc>
          <w:tcPr>
            <w:tcW w:w="370" w:type="pct"/>
            <w:vAlign w:val="center"/>
          </w:tcPr>
          <w:p w:rsidR="001F0ED0" w:rsidRPr="00945A72" w:rsidRDefault="001F0ED0" w:rsidP="00A443DE">
            <w:pPr>
              <w:pStyle w:val="a4"/>
              <w:jc w:val="center"/>
              <w:rPr>
                <w:rFonts w:ascii="Times New Roman" w:hAnsi="Times New Roman" w:cs="Times New Roman"/>
                <w:sz w:val="24"/>
                <w:szCs w:val="24"/>
              </w:rPr>
            </w:pPr>
            <w:r w:rsidRPr="00945A72">
              <w:rPr>
                <w:rFonts w:ascii="Times New Roman" w:hAnsi="Times New Roman" w:cs="Times New Roman"/>
                <w:sz w:val="24"/>
                <w:szCs w:val="24"/>
              </w:rPr>
              <w:t>2</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rPr>
          <w:trHeight w:val="261"/>
        </w:trPr>
        <w:tc>
          <w:tcPr>
            <w:tcW w:w="970" w:type="pct"/>
            <w:gridSpan w:val="2"/>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Промежуточная</w:t>
            </w:r>
          </w:p>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аттестация</w:t>
            </w:r>
          </w:p>
        </w:tc>
        <w:tc>
          <w:tcPr>
            <w:tcW w:w="3104" w:type="pct"/>
            <w:gridSpan w:val="3"/>
          </w:tcPr>
          <w:p w:rsidR="001F0ED0" w:rsidRPr="00945A72" w:rsidRDefault="001F0ED0"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Экзамен</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r w:rsidRPr="00945A72">
              <w:rPr>
                <w:rFonts w:ascii="Times New Roman" w:hAnsi="Times New Roman" w:cs="Times New Roman"/>
                <w:b/>
                <w:sz w:val="24"/>
                <w:szCs w:val="24"/>
              </w:rPr>
              <w:t>6</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rPr>
          <w:trHeight w:val="261"/>
        </w:trPr>
        <w:tc>
          <w:tcPr>
            <w:tcW w:w="4074" w:type="pct"/>
            <w:gridSpan w:val="5"/>
          </w:tcPr>
          <w:p w:rsidR="001F0ED0" w:rsidRPr="00945A72" w:rsidRDefault="00C6490F" w:rsidP="00A443DE">
            <w:pPr>
              <w:pStyle w:val="a4"/>
              <w:jc w:val="both"/>
              <w:rPr>
                <w:rFonts w:ascii="Times New Roman" w:hAnsi="Times New Roman" w:cs="Times New Roman"/>
                <w:b/>
                <w:sz w:val="24"/>
                <w:szCs w:val="24"/>
              </w:rPr>
            </w:pPr>
            <w:r w:rsidRPr="00945A72">
              <w:rPr>
                <w:rFonts w:ascii="Times New Roman" w:hAnsi="Times New Roman" w:cs="Times New Roman"/>
                <w:b/>
                <w:sz w:val="24"/>
                <w:szCs w:val="24"/>
              </w:rPr>
              <w:t>Итого по МДК.03.04</w:t>
            </w:r>
          </w:p>
        </w:tc>
        <w:tc>
          <w:tcPr>
            <w:tcW w:w="370" w:type="pct"/>
            <w:vAlign w:val="center"/>
          </w:tcPr>
          <w:p w:rsidR="001F0ED0" w:rsidRPr="00713E86" w:rsidRDefault="00C6490F" w:rsidP="00A443DE">
            <w:pPr>
              <w:pStyle w:val="a4"/>
              <w:jc w:val="center"/>
              <w:rPr>
                <w:rFonts w:ascii="Times New Roman" w:hAnsi="Times New Roman" w:cs="Times New Roman"/>
                <w:b/>
                <w:sz w:val="24"/>
                <w:szCs w:val="24"/>
              </w:rPr>
            </w:pPr>
            <w:r w:rsidRPr="00713E86">
              <w:rPr>
                <w:rFonts w:ascii="Times New Roman" w:hAnsi="Times New Roman" w:cs="Times New Roman"/>
                <w:b/>
                <w:sz w:val="24"/>
                <w:szCs w:val="24"/>
              </w:rPr>
              <w:t>88</w:t>
            </w: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c>
          <w:tcPr>
            <w:tcW w:w="4074" w:type="pct"/>
            <w:gridSpan w:val="5"/>
          </w:tcPr>
          <w:p w:rsidR="001F0ED0" w:rsidRPr="00945A72" w:rsidRDefault="001F0ED0" w:rsidP="00A443DE">
            <w:pPr>
              <w:pStyle w:val="a4"/>
              <w:jc w:val="both"/>
              <w:rPr>
                <w:rFonts w:ascii="Times New Roman" w:hAnsi="Times New Roman" w:cs="Times New Roman"/>
                <w:sz w:val="24"/>
                <w:szCs w:val="24"/>
              </w:rPr>
            </w:pPr>
            <w:r w:rsidRPr="00945A72">
              <w:rPr>
                <w:rFonts w:ascii="Times New Roman" w:hAnsi="Times New Roman" w:cs="Times New Roman"/>
                <w:b/>
                <w:bCs/>
                <w:sz w:val="24"/>
                <w:szCs w:val="24"/>
              </w:rPr>
              <w:t>ПП.03 Производственная практика</w:t>
            </w:r>
          </w:p>
        </w:tc>
        <w:tc>
          <w:tcPr>
            <w:tcW w:w="370" w:type="pct"/>
            <w:vAlign w:val="center"/>
          </w:tcPr>
          <w:p w:rsidR="001F0ED0" w:rsidRPr="00945A72" w:rsidRDefault="001F0ED0" w:rsidP="00A443DE">
            <w:pPr>
              <w:pStyle w:val="a4"/>
              <w:jc w:val="center"/>
              <w:rPr>
                <w:rFonts w:ascii="Times New Roman" w:hAnsi="Times New Roman" w:cs="Times New Roman"/>
                <w:b/>
                <w:sz w:val="24"/>
                <w:szCs w:val="24"/>
              </w:rPr>
            </w:pPr>
          </w:p>
        </w:tc>
        <w:tc>
          <w:tcPr>
            <w:tcW w:w="556" w:type="pct"/>
          </w:tcPr>
          <w:p w:rsidR="001F0ED0" w:rsidRPr="00945A72" w:rsidRDefault="001F0ED0" w:rsidP="00A443DE">
            <w:pPr>
              <w:pStyle w:val="a4"/>
              <w:jc w:val="center"/>
              <w:rPr>
                <w:rFonts w:ascii="Times New Roman" w:hAnsi="Times New Roman" w:cs="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Align w:val="center"/>
          </w:tcPr>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lastRenderedPageBreak/>
              <w:t>Виды</w:t>
            </w:r>
          </w:p>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деятельности</w:t>
            </w:r>
          </w:p>
        </w:tc>
        <w:tc>
          <w:tcPr>
            <w:tcW w:w="903" w:type="pct"/>
            <w:gridSpan w:val="2"/>
            <w:vAlign w:val="center"/>
          </w:tcPr>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Виды</w:t>
            </w:r>
          </w:p>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работ</w:t>
            </w:r>
          </w:p>
        </w:tc>
        <w:tc>
          <w:tcPr>
            <w:tcW w:w="1747" w:type="pct"/>
            <w:vAlign w:val="center"/>
          </w:tcPr>
          <w:p w:rsidR="001F0ED0" w:rsidRPr="00945A72" w:rsidRDefault="001F0ED0" w:rsidP="00421D92">
            <w:pPr>
              <w:spacing w:after="0" w:line="240" w:lineRule="auto"/>
              <w:contextualSpacing/>
              <w:jc w:val="center"/>
              <w:rPr>
                <w:rFonts w:ascii="Times New Roman" w:eastAsiaTheme="minorEastAsia" w:hAnsi="Times New Roman"/>
                <w:b/>
                <w:sz w:val="24"/>
                <w:szCs w:val="24"/>
              </w:rPr>
            </w:pPr>
            <w:r w:rsidRPr="00945A72">
              <w:rPr>
                <w:rFonts w:ascii="Times New Roman" w:eastAsiaTheme="minorEastAsia" w:hAnsi="Times New Roman"/>
                <w:b/>
                <w:sz w:val="24"/>
                <w:szCs w:val="24"/>
              </w:rPr>
              <w:t>Содержание работ</w:t>
            </w:r>
          </w:p>
        </w:tc>
        <w:tc>
          <w:tcPr>
            <w:tcW w:w="692" w:type="pct"/>
            <w:vAlign w:val="center"/>
          </w:tcPr>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Наименование УД, МДК,</w:t>
            </w:r>
          </w:p>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обеспечивающих выполнение</w:t>
            </w:r>
          </w:p>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видов работ</w:t>
            </w:r>
          </w:p>
        </w:tc>
        <w:tc>
          <w:tcPr>
            <w:tcW w:w="370" w:type="pct"/>
            <w:vAlign w:val="center"/>
          </w:tcPr>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Кол-во</w:t>
            </w:r>
          </w:p>
          <w:p w:rsidR="001F0ED0" w:rsidRPr="00945A72" w:rsidRDefault="001F0ED0" w:rsidP="00421D92">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часов</w:t>
            </w:r>
          </w:p>
          <w:p w:rsidR="001F0ED0" w:rsidRPr="00945A72" w:rsidRDefault="001F0ED0" w:rsidP="00421D92">
            <w:pPr>
              <w:spacing w:after="0" w:line="240" w:lineRule="auto"/>
              <w:jc w:val="center"/>
              <w:rPr>
                <w:rFonts w:ascii="Times New Roman" w:eastAsiaTheme="minorEastAsia" w:hAnsi="Times New Roman"/>
                <w:b/>
                <w:sz w:val="24"/>
                <w:szCs w:val="24"/>
              </w:rPr>
            </w:pPr>
          </w:p>
        </w:tc>
        <w:tc>
          <w:tcPr>
            <w:tcW w:w="556" w:type="pct"/>
          </w:tcPr>
          <w:p w:rsidR="001F0ED0" w:rsidRPr="00945A72" w:rsidRDefault="001F0ED0" w:rsidP="00421D92">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val="restart"/>
            <w:vAlign w:val="center"/>
          </w:tcPr>
          <w:p w:rsidR="001F0ED0" w:rsidRPr="00945A72" w:rsidRDefault="001F0ED0" w:rsidP="00A443DE">
            <w:pPr>
              <w:spacing w:after="0" w:line="240" w:lineRule="auto"/>
              <w:jc w:val="both"/>
              <w:rPr>
                <w:rFonts w:ascii="Times New Roman" w:eastAsiaTheme="minorEastAsia" w:hAnsi="Times New Roman"/>
                <w:bCs/>
                <w:sz w:val="24"/>
                <w:szCs w:val="24"/>
              </w:rPr>
            </w:pPr>
            <w:r w:rsidRPr="00945A72">
              <w:rPr>
                <w:rFonts w:ascii="Times New Roman" w:eastAsiaTheme="minorEastAsia" w:hAnsi="Times New Roman"/>
                <w:bCs/>
                <w:sz w:val="24"/>
                <w:szCs w:val="24"/>
              </w:rPr>
              <w:t>Организация процессов модернизации и модиф</w:t>
            </w:r>
            <w:r w:rsidR="00421D92" w:rsidRPr="00945A72">
              <w:rPr>
                <w:rFonts w:ascii="Times New Roman" w:eastAsiaTheme="minorEastAsia" w:hAnsi="Times New Roman"/>
                <w:bCs/>
                <w:sz w:val="24"/>
                <w:szCs w:val="24"/>
              </w:rPr>
              <w:t>икации автотранспортных средств</w:t>
            </w:r>
          </w:p>
        </w:tc>
        <w:tc>
          <w:tcPr>
            <w:tcW w:w="903" w:type="pct"/>
            <w:gridSpan w:val="2"/>
          </w:tcPr>
          <w:p w:rsidR="001F0ED0" w:rsidRPr="00945A72" w:rsidRDefault="001F0ED0" w:rsidP="00A443DE">
            <w:pPr>
              <w:widowControl w:val="0"/>
              <w:autoSpaceDE w:val="0"/>
              <w:autoSpaceDN w:val="0"/>
              <w:adjustRightInd w:val="0"/>
              <w:spacing w:after="0" w:line="240" w:lineRule="auto"/>
              <w:contextualSpacing/>
              <w:jc w:val="both"/>
              <w:rPr>
                <w:rFonts w:ascii="Times New Roman" w:hAnsi="Times New Roman"/>
                <w:sz w:val="24"/>
                <w:szCs w:val="24"/>
              </w:rPr>
            </w:pPr>
            <w:r w:rsidRPr="00945A72">
              <w:rPr>
                <w:rFonts w:ascii="Times New Roman" w:hAnsi="Times New Roman"/>
                <w:sz w:val="24"/>
                <w:szCs w:val="24"/>
              </w:rPr>
              <w:t>1. Ознакомление с работой предприятия и технической службы.</w:t>
            </w:r>
          </w:p>
        </w:tc>
        <w:tc>
          <w:tcPr>
            <w:tcW w:w="1747" w:type="pct"/>
          </w:tcPr>
          <w:p w:rsidR="001F0ED0" w:rsidRPr="00945A72" w:rsidRDefault="001F0ED0" w:rsidP="00A443DE">
            <w:pPr>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Ознакомление с  правилами внутреннего распорядка, действующими на предприятии. Инструктаж по технике безопасности. Знакомство с работой технической службы предприятия.</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ОП.08 Охрана труда</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3</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vAlign w:val="center"/>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widowControl w:val="0"/>
              <w:autoSpaceDE w:val="0"/>
              <w:autoSpaceDN w:val="0"/>
              <w:adjustRightInd w:val="0"/>
              <w:spacing w:after="0" w:line="240" w:lineRule="auto"/>
              <w:contextualSpacing/>
              <w:jc w:val="both"/>
              <w:rPr>
                <w:rFonts w:ascii="Times New Roman" w:hAnsi="Times New Roman"/>
                <w:sz w:val="24"/>
                <w:szCs w:val="24"/>
              </w:rPr>
            </w:pPr>
            <w:r w:rsidRPr="00945A72">
              <w:rPr>
                <w:rFonts w:ascii="Times New Roman" w:hAnsi="Times New Roman"/>
                <w:sz w:val="24"/>
                <w:szCs w:val="24"/>
              </w:rPr>
              <w:t>2. Изучение перечня технологического оборудования и оснастки производственных зон и участков предприятия (по модернизации и модификации автотранспортных средств)..</w:t>
            </w:r>
          </w:p>
        </w:tc>
        <w:tc>
          <w:tcPr>
            <w:tcW w:w="1747" w:type="pct"/>
          </w:tcPr>
          <w:p w:rsidR="001F0ED0" w:rsidRPr="00945A72" w:rsidRDefault="001F0ED0" w:rsidP="00A443DE">
            <w:pPr>
              <w:shd w:val="clear" w:color="auto" w:fill="FFFFFF"/>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Знакомство с технологическим  оборудованием.</w:t>
            </w:r>
          </w:p>
          <w:p w:rsidR="001F0ED0" w:rsidRPr="00945A72" w:rsidRDefault="001F0ED0" w:rsidP="00A443DE">
            <w:pPr>
              <w:shd w:val="clear" w:color="auto" w:fill="FFFFFF"/>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Изучение применения оборудования  при различных видах работ. </w:t>
            </w:r>
          </w:p>
          <w:p w:rsidR="001F0ED0" w:rsidRPr="00945A72" w:rsidRDefault="001F0ED0" w:rsidP="00A443DE">
            <w:pPr>
              <w:shd w:val="clear" w:color="auto" w:fill="FFFFFF"/>
              <w:spacing w:after="0" w:line="240" w:lineRule="auto"/>
              <w:contextualSpacing/>
              <w:jc w:val="both"/>
              <w:rPr>
                <w:rFonts w:ascii="Times New Roman" w:eastAsiaTheme="minorEastAsia" w:hAnsi="Times New Roman"/>
                <w:sz w:val="24"/>
                <w:szCs w:val="24"/>
              </w:rPr>
            </w:pPr>
            <w:r w:rsidRPr="00945A72">
              <w:rPr>
                <w:rFonts w:ascii="Times New Roman" w:eastAsiaTheme="minorEastAsia" w:hAnsi="Times New Roman"/>
                <w:sz w:val="24"/>
                <w:szCs w:val="24"/>
              </w:rPr>
              <w:t>Анализ оснащения производственных зон и участков и проверка его соответствия  видам работ,  осуществляемых предприятием.</w:t>
            </w:r>
          </w:p>
          <w:p w:rsidR="001F0ED0" w:rsidRPr="00945A72" w:rsidRDefault="001F0ED0" w:rsidP="00A443DE">
            <w:pPr>
              <w:shd w:val="clear" w:color="auto" w:fill="FFFFFF"/>
              <w:spacing w:after="0" w:line="240" w:lineRule="auto"/>
              <w:contextualSpacing/>
              <w:jc w:val="both"/>
              <w:rPr>
                <w:rFonts w:ascii="Times New Roman" w:eastAsiaTheme="minorEastAsia" w:hAnsi="Times New Roman"/>
                <w:sz w:val="24"/>
                <w:szCs w:val="24"/>
              </w:rPr>
            </w:pP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МДК.03.01 Особенности конструкций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МДК.03.02</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Организация работ по модернизации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 03.04. Производственное оборудование.</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3. Оценка технического состояния транспортных средств и возможности их модернизации.</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Визуальное и экспериментальное определение технического состояния узлов, агрегатов и механизмов транспортного средства.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Подбор необходимого инструмента и оборудования для проведения работ;</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 03.01. Особенности конструкций автотранспортных средств</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4. Прогнозирование результатов от  модернизации </w:t>
            </w:r>
            <w:r w:rsidRPr="00945A72">
              <w:rPr>
                <w:rFonts w:ascii="Times New Roman" w:eastAsiaTheme="minorEastAsia" w:hAnsi="Times New Roman"/>
                <w:sz w:val="24"/>
                <w:szCs w:val="24"/>
              </w:rPr>
              <w:lastRenderedPageBreak/>
              <w:t>транспортных средств.</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 Произведение расчётов экономической эффективности от внедрения мероприятий по модернизации транспортного средства.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Использование вычислительной техники.</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Проведение анализа результатов модернизации на примере других предприятий (организаций). </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МДК.03.02 Организация работ по </w:t>
            </w:r>
            <w:r w:rsidRPr="00945A72">
              <w:rPr>
                <w:rFonts w:ascii="Times New Roman" w:eastAsiaTheme="minorEastAsia" w:hAnsi="Times New Roman"/>
                <w:sz w:val="24"/>
                <w:szCs w:val="24"/>
              </w:rPr>
              <w:lastRenderedPageBreak/>
              <w:t>модернизации автотранспортных средств</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lastRenderedPageBreak/>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5. Работа с базами по подбору запасных частей к транспортному средству .с целью взаимозаменяемости.</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Подбор запасных частей по </w:t>
            </w:r>
            <w:r w:rsidRPr="00945A72">
              <w:rPr>
                <w:rFonts w:ascii="Times New Roman" w:eastAsiaTheme="minorEastAsia" w:hAnsi="Times New Roman"/>
                <w:sz w:val="24"/>
                <w:szCs w:val="24"/>
                <w:lang w:val="en-US"/>
              </w:rPr>
              <w:t>VIN</w:t>
            </w:r>
            <w:r w:rsidRPr="00945A72">
              <w:rPr>
                <w:rFonts w:ascii="Times New Roman" w:eastAsiaTheme="minorEastAsia" w:hAnsi="Times New Roman"/>
                <w:sz w:val="24"/>
                <w:szCs w:val="24"/>
              </w:rPr>
              <w:t xml:space="preserve"> номеру транспортного  средства.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Подбор запасных частей по артикулам и кодам в соответствии с оригинальным каталогом;</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Чтение чертежей, схем и эскизов узлов, механизмов и агрегатов транспортного  средства.</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МДК.03.03 Тюнинг автомобилей</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6.  Проведение измерения узлов и деталей с целью подбора заменителей и определения  их характеристики.</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Подбор правильного измерительного инструмента;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основных геометрических параметров деталей, узлов и агрегатов;</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МДК.03.02 Организация работ по модернизации автотранспортных средств</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bCs/>
                <w:sz w:val="24"/>
                <w:szCs w:val="24"/>
              </w:rPr>
              <w:t>7.  Производство  технического  тюнинга автомобилей</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необходимых ресурсов.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Оценивание результатов и последствий тюнинга автомобиля.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Проведение контроля технического состояния транспортного средства.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Составление технологической документации на модернизацию и тюнинг автомобилей.</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МДК.03.02 Организация работ по модернизации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МДК.03.04. Производственное оборудование</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ind w:right="-108"/>
              <w:jc w:val="both"/>
              <w:rPr>
                <w:rFonts w:ascii="Times New Roman" w:eastAsiaTheme="minorEastAsia" w:hAnsi="Times New Roman"/>
                <w:sz w:val="24"/>
                <w:szCs w:val="24"/>
              </w:rPr>
            </w:pPr>
            <w:r w:rsidRPr="00945A72">
              <w:rPr>
                <w:rFonts w:ascii="Times New Roman" w:eastAsiaTheme="minorEastAsia" w:hAnsi="Times New Roman"/>
                <w:bCs/>
                <w:sz w:val="24"/>
                <w:szCs w:val="24"/>
              </w:rPr>
              <w:t>8. Дизайн и дооборудование интерьера автомобиля</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необходимого объема используемого материала.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возможности изменения интерьера.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качества используемого сырья.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Установка различных аудиосистем.</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Установка освещения.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Выполнение арматурных работ.</w:t>
            </w:r>
          </w:p>
        </w:tc>
        <w:tc>
          <w:tcPr>
            <w:tcW w:w="692" w:type="pct"/>
          </w:tcPr>
          <w:p w:rsidR="001F0ED0" w:rsidRPr="00945A72" w:rsidRDefault="001F0ED0" w:rsidP="00A443DE">
            <w:pPr>
              <w:spacing w:after="0" w:line="240" w:lineRule="auto"/>
              <w:ind w:hanging="108"/>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  МДК.03.04. Производственное оборудование.</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bCs/>
                <w:sz w:val="24"/>
                <w:szCs w:val="24"/>
              </w:rPr>
              <w:t xml:space="preserve">9. </w:t>
            </w:r>
            <w:proofErr w:type="spellStart"/>
            <w:r w:rsidRPr="00945A72">
              <w:rPr>
                <w:rFonts w:ascii="Times New Roman" w:eastAsiaTheme="minorEastAsia" w:hAnsi="Times New Roman"/>
                <w:bCs/>
                <w:sz w:val="24"/>
                <w:szCs w:val="24"/>
              </w:rPr>
              <w:t>Стайлинг</w:t>
            </w:r>
            <w:proofErr w:type="spellEnd"/>
            <w:r w:rsidRPr="00945A72">
              <w:rPr>
                <w:rFonts w:ascii="Times New Roman" w:eastAsiaTheme="minorEastAsia" w:hAnsi="Times New Roman"/>
                <w:bCs/>
                <w:sz w:val="24"/>
                <w:szCs w:val="24"/>
              </w:rPr>
              <w:t xml:space="preserve"> автомобиля</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Определение необходимого объем </w:t>
            </w:r>
            <w:r w:rsidRPr="00945A72">
              <w:rPr>
                <w:rFonts w:ascii="Times New Roman" w:eastAsiaTheme="minorEastAsia" w:hAnsi="Times New Roman"/>
                <w:sz w:val="24"/>
                <w:szCs w:val="24"/>
              </w:rPr>
              <w:lastRenderedPageBreak/>
              <w:t>используемого материала.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возможности изменения экстерьера.</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качества используемого сырья.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Установка дополнительного оборудования.</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МДК.03.02 </w:t>
            </w:r>
            <w:r w:rsidRPr="00945A72">
              <w:rPr>
                <w:rFonts w:ascii="Times New Roman" w:eastAsiaTheme="minorEastAsia" w:hAnsi="Times New Roman"/>
                <w:sz w:val="24"/>
                <w:szCs w:val="24"/>
              </w:rPr>
              <w:lastRenderedPageBreak/>
              <w:t xml:space="preserve">Организация работ по модернизации автотранспортных средств </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МДК.03.03 Тюнинг автомобилей</w:t>
            </w:r>
          </w:p>
          <w:p w:rsidR="001F0ED0" w:rsidRPr="00945A72" w:rsidRDefault="001F0ED0" w:rsidP="00A443DE">
            <w:pPr>
              <w:spacing w:after="0" w:line="240" w:lineRule="auto"/>
              <w:jc w:val="both"/>
              <w:rPr>
                <w:rFonts w:ascii="Times New Roman" w:eastAsiaTheme="minorEastAsia" w:hAnsi="Times New Roman"/>
                <w:sz w:val="24"/>
                <w:szCs w:val="24"/>
              </w:rPr>
            </w:pP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lastRenderedPageBreak/>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10. Оценка технического состояния производственного оборудования.</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Визуальное определение технического состояния производственного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наименований и назначений технологического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Подбор инструмента и материала для оценки технического состояния производственного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потребности в новом технологическом оборудовании.</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 03.01. Особенности конструкций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МДК.03.02 Организация работ по модернизации автотранспортных средств </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МДК.03.03 Тюнинг автомобилей</w:t>
            </w:r>
          </w:p>
          <w:p w:rsidR="001F0ED0" w:rsidRPr="00945A72" w:rsidRDefault="001F0ED0" w:rsidP="00A443DE">
            <w:pPr>
              <w:spacing w:after="0" w:line="240" w:lineRule="auto"/>
              <w:jc w:val="both"/>
              <w:rPr>
                <w:rFonts w:ascii="Times New Roman" w:eastAsiaTheme="minorEastAsia" w:hAnsi="Times New Roman"/>
                <w:sz w:val="24"/>
                <w:szCs w:val="24"/>
              </w:rPr>
            </w:pP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11. Проведение регламентных работ по техническому обслуживанию и ремонту производственного оборудования.</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Составление графиков обслуживания производственного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Подбор инструмента и материала для проведения работ по техническому обслуживанию и ремонту производственного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Настройка производственного оборудования и проведение необходимых регулировок.</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МДК.03.04. Производственное оборудование</w:t>
            </w:r>
          </w:p>
          <w:p w:rsidR="001F0ED0" w:rsidRPr="00945A72" w:rsidRDefault="001F0ED0" w:rsidP="00A443DE">
            <w:pPr>
              <w:spacing w:after="0" w:line="240" w:lineRule="auto"/>
              <w:jc w:val="both"/>
              <w:rPr>
                <w:rFonts w:ascii="Times New Roman" w:eastAsiaTheme="minorEastAsia" w:hAnsi="Times New Roman"/>
                <w:sz w:val="24"/>
                <w:szCs w:val="24"/>
              </w:rPr>
            </w:pP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ind w:right="-108"/>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12. Определение </w:t>
            </w:r>
            <w:r w:rsidRPr="00945A72">
              <w:rPr>
                <w:rFonts w:ascii="Times New Roman" w:eastAsiaTheme="minorEastAsia" w:hAnsi="Times New Roman"/>
                <w:sz w:val="24"/>
                <w:szCs w:val="24"/>
              </w:rPr>
              <w:lastRenderedPageBreak/>
              <w:t>интенсивности изнашивания деталей производственного оборудования и прогнозирование остаточного ресурса.</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Прогнозирование интенсивности изнашивания </w:t>
            </w:r>
            <w:r w:rsidRPr="00945A72">
              <w:rPr>
                <w:rFonts w:ascii="Times New Roman" w:eastAsiaTheme="minorEastAsia" w:hAnsi="Times New Roman"/>
                <w:sz w:val="24"/>
                <w:szCs w:val="24"/>
              </w:rPr>
              <w:lastRenderedPageBreak/>
              <w:t>деталей и узлов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Определение степени загруженности и степени интенсивности использования производственного оборудования;</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Диагностирование оборудования, используя встроенные и внешние средства диагностики;</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Применение современных методов расчетов с использованием программного обеспечения ПК</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lastRenderedPageBreak/>
              <w:t xml:space="preserve">МДК. 03.01. </w:t>
            </w:r>
            <w:r w:rsidRPr="00945A72">
              <w:rPr>
                <w:rFonts w:ascii="Times New Roman" w:eastAsiaTheme="minorEastAsia" w:hAnsi="Times New Roman"/>
                <w:sz w:val="24"/>
                <w:szCs w:val="24"/>
              </w:rPr>
              <w:lastRenderedPageBreak/>
              <w:t>Особенности конструкций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МДК.03.02 Организация работ по модернизации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МДК.03.03 Тюнинг автомобилей</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МДК.03.04. Производственное оборудование.</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lastRenderedPageBreak/>
              <w:t>6</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732" w:type="pct"/>
            <w:vMerge/>
          </w:tcPr>
          <w:p w:rsidR="001F0ED0" w:rsidRPr="00945A72" w:rsidRDefault="001F0ED0" w:rsidP="00A443DE">
            <w:pPr>
              <w:spacing w:after="0" w:line="240" w:lineRule="auto"/>
              <w:jc w:val="both"/>
              <w:rPr>
                <w:rFonts w:ascii="Times New Roman" w:eastAsiaTheme="minorEastAsia" w:hAnsi="Times New Roman"/>
                <w:bCs/>
                <w:sz w:val="24"/>
                <w:szCs w:val="24"/>
              </w:rPr>
            </w:pPr>
          </w:p>
        </w:tc>
        <w:tc>
          <w:tcPr>
            <w:tcW w:w="903" w:type="pct"/>
            <w:gridSpan w:val="2"/>
          </w:tcPr>
          <w:p w:rsidR="001F0ED0" w:rsidRPr="00945A72" w:rsidRDefault="001F0ED0" w:rsidP="00A443DE">
            <w:pPr>
              <w:spacing w:after="0" w:line="240" w:lineRule="auto"/>
              <w:ind w:right="-108"/>
              <w:jc w:val="both"/>
              <w:rPr>
                <w:rFonts w:ascii="Times New Roman" w:eastAsiaTheme="minorEastAsia" w:hAnsi="Times New Roman"/>
                <w:sz w:val="24"/>
                <w:szCs w:val="24"/>
              </w:rPr>
            </w:pPr>
            <w:r w:rsidRPr="00945A72">
              <w:rPr>
                <w:rFonts w:ascii="Times New Roman" w:eastAsiaTheme="minorEastAsia" w:hAnsi="Times New Roman"/>
                <w:sz w:val="24"/>
                <w:szCs w:val="24"/>
              </w:rPr>
              <w:t>13. Составление отчёта по производственной практике.</w:t>
            </w:r>
          </w:p>
          <w:p w:rsidR="001F0ED0" w:rsidRPr="00945A72" w:rsidRDefault="001F0ED0" w:rsidP="00A443DE">
            <w:pPr>
              <w:spacing w:after="0" w:line="240" w:lineRule="auto"/>
              <w:ind w:right="-108"/>
              <w:jc w:val="both"/>
              <w:rPr>
                <w:rFonts w:ascii="Times New Roman" w:eastAsiaTheme="minorEastAsia" w:hAnsi="Times New Roman"/>
                <w:sz w:val="24"/>
                <w:szCs w:val="24"/>
              </w:rPr>
            </w:pPr>
            <w:r w:rsidRPr="00945A72">
              <w:rPr>
                <w:rFonts w:ascii="Times New Roman" w:eastAsiaTheme="minorEastAsia" w:hAnsi="Times New Roman"/>
                <w:sz w:val="24"/>
                <w:szCs w:val="24"/>
              </w:rPr>
              <w:t>Защита отчёта.</w:t>
            </w:r>
          </w:p>
        </w:tc>
        <w:tc>
          <w:tcPr>
            <w:tcW w:w="1747"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Составление  и оформление отчёта по производственной практике в соответствии с выданным заданием и собранным материалом.</w:t>
            </w:r>
          </w:p>
        </w:tc>
        <w:tc>
          <w:tcPr>
            <w:tcW w:w="692" w:type="pct"/>
          </w:tcPr>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 03.01. Особенности конструкций автотранспортных средств</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 xml:space="preserve">МДК.03.02 Организация работ по модернизации автотранспортных средств </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МДК.03.03 Тюнинг автомобилей</w:t>
            </w:r>
          </w:p>
          <w:p w:rsidR="001F0ED0" w:rsidRPr="00945A72" w:rsidRDefault="001F0ED0" w:rsidP="00A443DE">
            <w:pPr>
              <w:spacing w:after="0" w:line="240" w:lineRule="auto"/>
              <w:jc w:val="both"/>
              <w:rPr>
                <w:rFonts w:ascii="Times New Roman" w:eastAsiaTheme="minorEastAsia" w:hAnsi="Times New Roman"/>
                <w:sz w:val="24"/>
                <w:szCs w:val="24"/>
              </w:rPr>
            </w:pPr>
            <w:r w:rsidRPr="00945A72">
              <w:rPr>
                <w:rFonts w:ascii="Times New Roman" w:eastAsiaTheme="minorEastAsia" w:hAnsi="Times New Roman"/>
                <w:sz w:val="24"/>
                <w:szCs w:val="24"/>
              </w:rPr>
              <w:t>МДК.03.04. Производственное оборудование.</w:t>
            </w:r>
          </w:p>
        </w:tc>
        <w:tc>
          <w:tcPr>
            <w:tcW w:w="370" w:type="pct"/>
          </w:tcPr>
          <w:p w:rsidR="001F0ED0" w:rsidRPr="00945A72" w:rsidRDefault="001F0ED0" w:rsidP="00A443DE">
            <w:pPr>
              <w:spacing w:after="0" w:line="240" w:lineRule="auto"/>
              <w:jc w:val="center"/>
              <w:rPr>
                <w:rFonts w:ascii="Times New Roman" w:eastAsiaTheme="minorEastAsia" w:hAnsi="Times New Roman"/>
                <w:sz w:val="24"/>
                <w:szCs w:val="24"/>
              </w:rPr>
            </w:pPr>
            <w:r w:rsidRPr="00945A72">
              <w:rPr>
                <w:rFonts w:ascii="Times New Roman" w:eastAsiaTheme="minorEastAsia" w:hAnsi="Times New Roman"/>
                <w:sz w:val="24"/>
                <w:szCs w:val="24"/>
              </w:rPr>
              <w:t>3</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945A72" w:rsidTr="001F0ED0">
        <w:tblPrEx>
          <w:tblLook w:val="00A0" w:firstRow="1" w:lastRow="0" w:firstColumn="1" w:lastColumn="0" w:noHBand="0" w:noVBand="0"/>
        </w:tblPrEx>
        <w:trPr>
          <w:trHeight w:val="252"/>
        </w:trPr>
        <w:tc>
          <w:tcPr>
            <w:tcW w:w="4074" w:type="pct"/>
            <w:gridSpan w:val="5"/>
          </w:tcPr>
          <w:p w:rsidR="001F0ED0" w:rsidRPr="00945A72" w:rsidRDefault="001F0ED0" w:rsidP="00A443DE">
            <w:pPr>
              <w:spacing w:after="0" w:line="240" w:lineRule="auto"/>
              <w:jc w:val="both"/>
              <w:rPr>
                <w:rFonts w:ascii="Times New Roman" w:eastAsiaTheme="minorEastAsia" w:hAnsi="Times New Roman"/>
                <w:b/>
                <w:sz w:val="24"/>
                <w:szCs w:val="24"/>
              </w:rPr>
            </w:pPr>
            <w:r w:rsidRPr="00945A72">
              <w:rPr>
                <w:rFonts w:ascii="Times New Roman" w:eastAsiaTheme="minorEastAsia" w:hAnsi="Times New Roman"/>
                <w:b/>
                <w:sz w:val="24"/>
                <w:szCs w:val="24"/>
              </w:rPr>
              <w:lastRenderedPageBreak/>
              <w:t>Всего (ПП.03)</w:t>
            </w:r>
          </w:p>
        </w:tc>
        <w:tc>
          <w:tcPr>
            <w:tcW w:w="370" w:type="pct"/>
          </w:tcPr>
          <w:p w:rsidR="001F0ED0" w:rsidRPr="00945A72" w:rsidRDefault="001F0ED0" w:rsidP="00A443DE">
            <w:pPr>
              <w:spacing w:after="0" w:line="240" w:lineRule="auto"/>
              <w:jc w:val="center"/>
              <w:rPr>
                <w:rFonts w:ascii="Times New Roman" w:eastAsiaTheme="minorEastAsia" w:hAnsi="Times New Roman"/>
                <w:b/>
                <w:sz w:val="24"/>
                <w:szCs w:val="24"/>
              </w:rPr>
            </w:pPr>
            <w:r w:rsidRPr="00945A72">
              <w:rPr>
                <w:rFonts w:ascii="Times New Roman" w:eastAsiaTheme="minorEastAsia" w:hAnsi="Times New Roman"/>
                <w:b/>
                <w:sz w:val="24"/>
                <w:szCs w:val="24"/>
              </w:rPr>
              <w:t>72</w:t>
            </w:r>
          </w:p>
        </w:tc>
        <w:tc>
          <w:tcPr>
            <w:tcW w:w="556" w:type="pct"/>
          </w:tcPr>
          <w:p w:rsidR="001F0ED0" w:rsidRPr="00945A72" w:rsidRDefault="001F0ED0" w:rsidP="00A443DE">
            <w:pPr>
              <w:spacing w:after="0" w:line="240" w:lineRule="auto"/>
              <w:jc w:val="center"/>
              <w:rPr>
                <w:rFonts w:ascii="Times New Roman" w:eastAsiaTheme="minorEastAsia" w:hAnsi="Times New Roman"/>
                <w:b/>
                <w:sz w:val="24"/>
                <w:szCs w:val="24"/>
              </w:rPr>
            </w:pPr>
          </w:p>
        </w:tc>
      </w:tr>
      <w:tr w:rsidR="001F0ED0" w:rsidRPr="00713E86" w:rsidTr="001F0ED0">
        <w:tblPrEx>
          <w:tblLook w:val="00A0" w:firstRow="1" w:lastRow="0" w:firstColumn="1" w:lastColumn="0" w:noHBand="0" w:noVBand="0"/>
        </w:tblPrEx>
        <w:trPr>
          <w:trHeight w:val="252"/>
        </w:trPr>
        <w:tc>
          <w:tcPr>
            <w:tcW w:w="4074" w:type="pct"/>
            <w:gridSpan w:val="5"/>
          </w:tcPr>
          <w:p w:rsidR="001F0ED0" w:rsidRPr="00945A72" w:rsidRDefault="001F0ED0" w:rsidP="00A443DE">
            <w:pPr>
              <w:spacing w:after="0" w:line="240" w:lineRule="auto"/>
              <w:jc w:val="both"/>
              <w:rPr>
                <w:rFonts w:ascii="Times New Roman" w:eastAsiaTheme="minorEastAsia" w:hAnsi="Times New Roman"/>
                <w:b/>
                <w:sz w:val="24"/>
                <w:szCs w:val="24"/>
              </w:rPr>
            </w:pPr>
            <w:r w:rsidRPr="00945A72">
              <w:rPr>
                <w:rFonts w:ascii="Times New Roman" w:eastAsiaTheme="minorEastAsia" w:hAnsi="Times New Roman"/>
                <w:b/>
                <w:sz w:val="24"/>
                <w:szCs w:val="24"/>
              </w:rPr>
              <w:t>ВСЕГО (ПМ.03)</w:t>
            </w:r>
          </w:p>
        </w:tc>
        <w:tc>
          <w:tcPr>
            <w:tcW w:w="370" w:type="pct"/>
          </w:tcPr>
          <w:p w:rsidR="001F0ED0" w:rsidRPr="00713E86" w:rsidRDefault="00C6490F" w:rsidP="00A443DE">
            <w:pPr>
              <w:spacing w:after="0" w:line="240" w:lineRule="auto"/>
              <w:jc w:val="center"/>
              <w:rPr>
                <w:rFonts w:ascii="Times New Roman" w:eastAsiaTheme="minorEastAsia" w:hAnsi="Times New Roman"/>
                <w:b/>
                <w:sz w:val="24"/>
                <w:szCs w:val="24"/>
              </w:rPr>
            </w:pPr>
            <w:r w:rsidRPr="00713E86">
              <w:rPr>
                <w:rFonts w:ascii="Times New Roman" w:eastAsiaTheme="minorEastAsia" w:hAnsi="Times New Roman"/>
                <w:b/>
                <w:sz w:val="24"/>
                <w:szCs w:val="24"/>
              </w:rPr>
              <w:t>35</w:t>
            </w:r>
            <w:r w:rsidR="001F0ED0" w:rsidRPr="00713E86">
              <w:rPr>
                <w:rFonts w:ascii="Times New Roman" w:eastAsiaTheme="minorEastAsia" w:hAnsi="Times New Roman"/>
                <w:b/>
                <w:sz w:val="24"/>
                <w:szCs w:val="24"/>
              </w:rPr>
              <w:t>2</w:t>
            </w:r>
          </w:p>
        </w:tc>
        <w:tc>
          <w:tcPr>
            <w:tcW w:w="556" w:type="pct"/>
          </w:tcPr>
          <w:p w:rsidR="001F0ED0" w:rsidRPr="00713E86" w:rsidRDefault="001F0ED0" w:rsidP="00A443DE">
            <w:pPr>
              <w:spacing w:after="0" w:line="240" w:lineRule="auto"/>
              <w:jc w:val="center"/>
              <w:rPr>
                <w:rFonts w:ascii="Times New Roman" w:eastAsiaTheme="minorEastAsia" w:hAnsi="Times New Roman"/>
                <w:b/>
                <w:sz w:val="24"/>
                <w:szCs w:val="24"/>
              </w:rPr>
            </w:pPr>
          </w:p>
        </w:tc>
      </w:tr>
    </w:tbl>
    <w:p w:rsidR="00071DC6" w:rsidRPr="00945A72" w:rsidRDefault="00071DC6" w:rsidP="00FD2A9B">
      <w:pPr>
        <w:spacing w:after="0"/>
        <w:jc w:val="both"/>
        <w:rPr>
          <w:rFonts w:ascii="Times New Roman" w:hAnsi="Times New Roman"/>
          <w:sz w:val="24"/>
          <w:szCs w:val="24"/>
        </w:rPr>
        <w:sectPr w:rsidR="00071DC6" w:rsidRPr="00945A72" w:rsidSect="000A3E5F">
          <w:pgSz w:w="16838" w:h="11906" w:orient="landscape"/>
          <w:pgMar w:top="1134" w:right="851" w:bottom="1134" w:left="1701" w:header="708" w:footer="708" w:gutter="0"/>
          <w:cols w:space="708"/>
          <w:docGrid w:linePitch="360"/>
        </w:sectPr>
      </w:pPr>
    </w:p>
    <w:p w:rsidR="00582DC3" w:rsidRPr="00945A72" w:rsidRDefault="00582DC3" w:rsidP="00582DC3">
      <w:pPr>
        <w:spacing w:after="0"/>
        <w:jc w:val="center"/>
        <w:rPr>
          <w:rFonts w:ascii="Times New Roman" w:hAnsi="Times New Roman"/>
          <w:b/>
          <w:caps/>
          <w:sz w:val="24"/>
          <w:szCs w:val="24"/>
        </w:rPr>
      </w:pPr>
      <w:r w:rsidRPr="00945A72">
        <w:rPr>
          <w:rFonts w:ascii="Times New Roman" w:hAnsi="Times New Roman"/>
          <w:b/>
          <w:caps/>
          <w:sz w:val="24"/>
          <w:szCs w:val="24"/>
        </w:rPr>
        <w:lastRenderedPageBreak/>
        <w:t>3. условия реализации</w:t>
      </w:r>
    </w:p>
    <w:p w:rsidR="00071DC6" w:rsidRPr="00945A72" w:rsidRDefault="00582DC3" w:rsidP="00582DC3">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caps/>
          <w:sz w:val="24"/>
          <w:szCs w:val="24"/>
        </w:rPr>
        <w:t>программы ПРОФЕССИОНАЛЬНОГО МОДУЛЯ</w:t>
      </w:r>
    </w:p>
    <w:p w:rsidR="00071DC6" w:rsidRPr="00945A72" w:rsidRDefault="00071DC6" w:rsidP="00FD2A9B">
      <w:pPr>
        <w:pStyle w:val="a4"/>
        <w:spacing w:line="276" w:lineRule="auto"/>
        <w:jc w:val="both"/>
        <w:rPr>
          <w:rFonts w:ascii="Times New Roman" w:hAnsi="Times New Roman" w:cs="Times New Roman"/>
          <w:sz w:val="24"/>
          <w:szCs w:val="24"/>
        </w:rPr>
      </w:pPr>
    </w:p>
    <w:p w:rsidR="00071DC6" w:rsidRPr="00945A72" w:rsidRDefault="00071DC6" w:rsidP="00421D92">
      <w:pPr>
        <w:pStyle w:val="a4"/>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3.1. Материально-техническое обеспечение</w:t>
      </w:r>
    </w:p>
    <w:p w:rsidR="00071DC6" w:rsidRPr="00945A72" w:rsidRDefault="00071DC6" w:rsidP="00421D92">
      <w:pPr>
        <w:pStyle w:val="a4"/>
        <w:spacing w:line="276" w:lineRule="auto"/>
        <w:jc w:val="both"/>
        <w:rPr>
          <w:rFonts w:ascii="Times New Roman" w:hAnsi="Times New Roman" w:cs="Times New Roman"/>
          <w:sz w:val="24"/>
          <w:szCs w:val="24"/>
        </w:rPr>
      </w:pPr>
      <w:r w:rsidRPr="00945A72">
        <w:rPr>
          <w:rFonts w:ascii="Times New Roman" w:hAnsi="Times New Roman" w:cs="Times New Roman"/>
          <w:sz w:val="24"/>
          <w:szCs w:val="24"/>
        </w:rPr>
        <w:t>Реализация программы предполагает наличие оборудованных учебных кабинетов и мастерских.</w:t>
      </w:r>
    </w:p>
    <w:p w:rsidR="00071DC6" w:rsidRPr="00945A72" w:rsidRDefault="00071DC6" w:rsidP="00421D92">
      <w:pPr>
        <w:pStyle w:val="a4"/>
        <w:spacing w:line="276" w:lineRule="auto"/>
        <w:jc w:val="both"/>
        <w:rPr>
          <w:rFonts w:ascii="Times New Roman" w:hAnsi="Times New Roman" w:cs="Times New Roman"/>
          <w:bCs/>
          <w:sz w:val="24"/>
          <w:szCs w:val="24"/>
        </w:rPr>
      </w:pPr>
    </w:p>
    <w:p w:rsidR="00071DC6" w:rsidRPr="00945A72" w:rsidRDefault="00071DC6" w:rsidP="00421D92">
      <w:pPr>
        <w:pStyle w:val="a4"/>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1.</w:t>
      </w:r>
      <w:r w:rsidRPr="00945A72">
        <w:rPr>
          <w:rFonts w:ascii="Times New Roman" w:hAnsi="Times New Roman" w:cs="Times New Roman"/>
          <w:bCs/>
          <w:sz w:val="24"/>
          <w:szCs w:val="24"/>
        </w:rPr>
        <w:tab/>
      </w:r>
      <w:r w:rsidR="00B55206" w:rsidRPr="00945A72">
        <w:rPr>
          <w:rFonts w:ascii="Times New Roman" w:hAnsi="Times New Roman" w:cs="Times New Roman"/>
          <w:bCs/>
          <w:sz w:val="24"/>
          <w:szCs w:val="24"/>
        </w:rPr>
        <w:t>Кабинеты: «</w:t>
      </w:r>
      <w:r w:rsidRPr="00945A72">
        <w:rPr>
          <w:rFonts w:ascii="Times New Roman" w:hAnsi="Times New Roman" w:cs="Times New Roman"/>
          <w:bCs/>
          <w:sz w:val="24"/>
          <w:szCs w:val="24"/>
        </w:rPr>
        <w:t>Устройство автомобил</w:t>
      </w:r>
      <w:r w:rsidR="00B55206" w:rsidRPr="00945A72">
        <w:rPr>
          <w:rFonts w:ascii="Times New Roman" w:hAnsi="Times New Roman" w:cs="Times New Roman"/>
          <w:bCs/>
          <w:sz w:val="24"/>
          <w:szCs w:val="24"/>
        </w:rPr>
        <w:t>ей», «Техническое обслуживание и ремонт автомобилей»:</w:t>
      </w:r>
    </w:p>
    <w:p w:rsidR="00C6490F" w:rsidRPr="00945A72" w:rsidRDefault="00BF46C7" w:rsidP="00C6490F">
      <w:pPr>
        <w:pStyle w:val="a4"/>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О</w:t>
      </w:r>
      <w:r w:rsidR="00C6490F" w:rsidRPr="00945A72">
        <w:rPr>
          <w:rFonts w:ascii="Times New Roman" w:hAnsi="Times New Roman" w:cs="Times New Roman"/>
          <w:bCs/>
          <w:sz w:val="24"/>
          <w:szCs w:val="24"/>
        </w:rPr>
        <w:t>борудование учебного кабинета:</w:t>
      </w:r>
    </w:p>
    <w:p w:rsidR="00BF46C7" w:rsidRPr="00945A72" w:rsidRDefault="00BF46C7" w:rsidP="00C6490F">
      <w:pPr>
        <w:pStyle w:val="a4"/>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xml:space="preserve"> - учебная доска;</w:t>
      </w:r>
    </w:p>
    <w:p w:rsidR="00BF46C7" w:rsidRPr="00945A72" w:rsidRDefault="00BF46C7" w:rsidP="00421D92">
      <w:pPr>
        <w:pStyle w:val="a4"/>
        <w:tabs>
          <w:tab w:val="left" w:pos="0"/>
        </w:tabs>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рабочие  места обучающихся;</w:t>
      </w:r>
    </w:p>
    <w:p w:rsidR="00BF46C7" w:rsidRPr="00945A72" w:rsidRDefault="00BF46C7" w:rsidP="00421D92">
      <w:pPr>
        <w:pStyle w:val="a4"/>
        <w:tabs>
          <w:tab w:val="left" w:pos="0"/>
        </w:tabs>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рабочее место преподавателя;</w:t>
      </w:r>
    </w:p>
    <w:p w:rsidR="00BF46C7" w:rsidRPr="00945A72" w:rsidRDefault="00BF46C7" w:rsidP="00C6490F">
      <w:pPr>
        <w:pStyle w:val="a4"/>
        <w:tabs>
          <w:tab w:val="left" w:pos="0"/>
        </w:tabs>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xml:space="preserve">- </w:t>
      </w:r>
      <w:r w:rsidR="00B55206" w:rsidRPr="00945A72">
        <w:rPr>
          <w:rFonts w:ascii="Times New Roman" w:hAnsi="Times New Roman" w:cs="Times New Roman"/>
          <w:bCs/>
          <w:sz w:val="24"/>
          <w:szCs w:val="24"/>
        </w:rPr>
        <w:t>комплект деталей, узлов, механизмов, моделей, макетов;</w:t>
      </w:r>
    </w:p>
    <w:p w:rsidR="00BF46C7" w:rsidRPr="00945A72" w:rsidRDefault="00BF46C7" w:rsidP="00C6490F">
      <w:pPr>
        <w:pStyle w:val="a4"/>
        <w:tabs>
          <w:tab w:val="left" w:pos="0"/>
        </w:tabs>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комплект бланочной документации;</w:t>
      </w:r>
    </w:p>
    <w:p w:rsidR="00BF46C7" w:rsidRPr="00945A72" w:rsidRDefault="00BF46C7" w:rsidP="00C6490F">
      <w:pPr>
        <w:pStyle w:val="a4"/>
        <w:tabs>
          <w:tab w:val="left" w:pos="0"/>
        </w:tabs>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наглядные пособия;</w:t>
      </w:r>
    </w:p>
    <w:p w:rsidR="00BF46C7" w:rsidRPr="00945A72" w:rsidRDefault="00BF46C7" w:rsidP="00C6490F">
      <w:pPr>
        <w:pStyle w:val="a4"/>
        <w:tabs>
          <w:tab w:val="left" w:pos="0"/>
        </w:tabs>
        <w:spacing w:line="276" w:lineRule="auto"/>
        <w:jc w:val="both"/>
        <w:rPr>
          <w:rFonts w:ascii="Times New Roman" w:hAnsi="Times New Roman" w:cs="Times New Roman"/>
          <w:bCs/>
          <w:sz w:val="24"/>
          <w:szCs w:val="24"/>
        </w:rPr>
      </w:pPr>
      <w:r w:rsidRPr="00945A72">
        <w:rPr>
          <w:rFonts w:ascii="Times New Roman" w:hAnsi="Times New Roman" w:cs="Times New Roman"/>
          <w:bCs/>
          <w:sz w:val="24"/>
          <w:szCs w:val="24"/>
        </w:rPr>
        <w:t>- тренажёры по вождению автомобиля.</w:t>
      </w:r>
    </w:p>
    <w:p w:rsidR="00BF46C7" w:rsidRPr="00945A72" w:rsidRDefault="00BF46C7" w:rsidP="00421D92">
      <w:pPr>
        <w:pStyle w:val="a4"/>
        <w:spacing w:line="276" w:lineRule="auto"/>
        <w:jc w:val="both"/>
        <w:rPr>
          <w:rFonts w:ascii="Times New Roman" w:hAnsi="Times New Roman" w:cs="Times New Roman"/>
          <w:sz w:val="24"/>
          <w:szCs w:val="24"/>
        </w:rPr>
      </w:pPr>
      <w:r w:rsidRPr="00945A72">
        <w:rPr>
          <w:rFonts w:ascii="Times New Roman" w:hAnsi="Times New Roman" w:cs="Times New Roman"/>
          <w:bCs/>
          <w:sz w:val="24"/>
          <w:szCs w:val="24"/>
        </w:rPr>
        <w:t xml:space="preserve">- </w:t>
      </w:r>
      <w:r w:rsidRPr="00945A72">
        <w:rPr>
          <w:rFonts w:ascii="Times New Roman" w:hAnsi="Times New Roman" w:cs="Times New Roman"/>
          <w:sz w:val="24"/>
          <w:szCs w:val="24"/>
        </w:rPr>
        <w:t>информационные стенды.</w:t>
      </w:r>
    </w:p>
    <w:p w:rsidR="00B55206" w:rsidRPr="00945A72" w:rsidRDefault="00B55206" w:rsidP="00421D92">
      <w:pPr>
        <w:spacing w:after="0"/>
        <w:jc w:val="both"/>
        <w:rPr>
          <w:rFonts w:ascii="Times New Roman" w:hAnsi="Times New Roman"/>
          <w:bCs/>
          <w:sz w:val="24"/>
          <w:szCs w:val="24"/>
        </w:rPr>
      </w:pP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Оборудование мастерской: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1.</w:t>
      </w:r>
      <w:r w:rsidRPr="00945A72">
        <w:rPr>
          <w:rFonts w:ascii="Times New Roman" w:hAnsi="Times New Roman"/>
          <w:bCs/>
          <w:sz w:val="24"/>
          <w:szCs w:val="24"/>
        </w:rPr>
        <w:tab/>
        <w:t>Слесарной:</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Рабочие места по количеству обучающихся;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станки: настольно-сверлильные, заточные и др.;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набор слесарных инструментов;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набор измерительных инструментов;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приспособления;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заготовки для выполнения слесарных работ.</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2.</w:t>
      </w:r>
      <w:r w:rsidRPr="00945A72">
        <w:rPr>
          <w:rFonts w:ascii="Times New Roman" w:hAnsi="Times New Roman"/>
          <w:bCs/>
          <w:sz w:val="24"/>
          <w:szCs w:val="24"/>
        </w:rPr>
        <w:tab/>
        <w:t xml:space="preserve">Токарно-механической *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Рабочие места по количеству обучающихся;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станки: токарные, фрезерные, сверлильные, заточные, шлифовальные;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наборы инструментов;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приспособления;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заготовки.</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3.</w:t>
      </w:r>
      <w:r w:rsidRPr="00945A72">
        <w:rPr>
          <w:rFonts w:ascii="Times New Roman" w:hAnsi="Times New Roman"/>
          <w:bCs/>
          <w:sz w:val="24"/>
          <w:szCs w:val="24"/>
        </w:rPr>
        <w:tab/>
        <w:t>Кузнечно-сварочной*:</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Рабочие места по количеству обучающихся;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оборудование термического отделения;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сварочное оборудование;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инструмент;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оснастка;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приспособления;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материалы для работ; </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средства индивидуальной защиты.</w:t>
      </w:r>
    </w:p>
    <w:p w:rsidR="00EC30F3" w:rsidRPr="00945A72" w:rsidRDefault="000D41A6" w:rsidP="00421D92">
      <w:pPr>
        <w:pStyle w:val="a4"/>
        <w:tabs>
          <w:tab w:val="left" w:pos="284"/>
        </w:tabs>
        <w:spacing w:line="276" w:lineRule="auto"/>
        <w:jc w:val="both"/>
        <w:rPr>
          <w:rFonts w:ascii="Times New Roman" w:hAnsi="Times New Roman" w:cs="Times New Roman"/>
          <w:bCs/>
          <w:color w:val="C00000"/>
          <w:sz w:val="24"/>
          <w:szCs w:val="24"/>
        </w:rPr>
      </w:pPr>
      <w:r w:rsidRPr="00945A72">
        <w:rPr>
          <w:rFonts w:ascii="Times New Roman" w:hAnsi="Times New Roman" w:cs="Times New Roman"/>
          <w:bCs/>
          <w:sz w:val="24"/>
          <w:szCs w:val="24"/>
        </w:rPr>
        <w:t xml:space="preserve">           </w:t>
      </w:r>
      <w:r w:rsidR="00B55206" w:rsidRPr="00945A72">
        <w:rPr>
          <w:rFonts w:ascii="Times New Roman" w:hAnsi="Times New Roman" w:cs="Times New Roman"/>
          <w:bCs/>
          <w:sz w:val="24"/>
          <w:szCs w:val="24"/>
        </w:rPr>
        <w:t>*</w:t>
      </w:r>
      <w:r w:rsidR="00EC30F3" w:rsidRPr="00945A72">
        <w:rPr>
          <w:rFonts w:ascii="Times New Roman" w:hAnsi="Times New Roman" w:cs="Times New Roman"/>
          <w:sz w:val="24"/>
          <w:szCs w:val="24"/>
        </w:rPr>
        <w:t xml:space="preserve"> По договору о сетевом  взаимодействии.</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4.</w:t>
      </w:r>
      <w:r w:rsidRPr="00945A72">
        <w:rPr>
          <w:rFonts w:ascii="Times New Roman" w:hAnsi="Times New Roman"/>
          <w:bCs/>
          <w:sz w:val="24"/>
          <w:szCs w:val="24"/>
        </w:rPr>
        <w:tab/>
        <w:t>Демонтажно-монтажной:</w:t>
      </w:r>
    </w:p>
    <w:p w:rsidR="00B55206" w:rsidRPr="00945A72" w:rsidRDefault="00B55206" w:rsidP="00421D92">
      <w:pPr>
        <w:spacing w:after="0"/>
        <w:jc w:val="both"/>
        <w:rPr>
          <w:rFonts w:ascii="Times New Roman" w:hAnsi="Times New Roman"/>
          <w:bCs/>
          <w:sz w:val="24"/>
          <w:szCs w:val="24"/>
        </w:rPr>
      </w:pPr>
      <w:r w:rsidRPr="00945A72">
        <w:rPr>
          <w:rFonts w:ascii="Times New Roman" w:hAnsi="Times New Roman"/>
          <w:bCs/>
          <w:sz w:val="24"/>
          <w:szCs w:val="24"/>
        </w:rPr>
        <w:lastRenderedPageBreak/>
        <w:t xml:space="preserve">- Оборудование и оснастка для производства демонтажно-монтажных работ; </w:t>
      </w:r>
    </w:p>
    <w:p w:rsidR="00B55206" w:rsidRPr="00945A72" w:rsidRDefault="00B55206" w:rsidP="00421D92">
      <w:pPr>
        <w:spacing w:after="0"/>
        <w:jc w:val="both"/>
        <w:rPr>
          <w:rFonts w:ascii="Times New Roman" w:hAnsi="Times New Roman"/>
          <w:bCs/>
          <w:sz w:val="24"/>
          <w:szCs w:val="24"/>
        </w:rPr>
      </w:pPr>
      <w:r w:rsidRPr="00945A72">
        <w:rPr>
          <w:rFonts w:ascii="Times New Roman" w:hAnsi="Times New Roman"/>
          <w:bCs/>
          <w:sz w:val="24"/>
          <w:szCs w:val="24"/>
        </w:rPr>
        <w:t xml:space="preserve">- инструменты, приспособления для разборочных и сборочных работ; </w:t>
      </w:r>
    </w:p>
    <w:p w:rsidR="00B55206" w:rsidRPr="00945A72" w:rsidRDefault="00B55206" w:rsidP="00421D92">
      <w:pPr>
        <w:spacing w:after="0"/>
        <w:jc w:val="both"/>
        <w:rPr>
          <w:rFonts w:ascii="Times New Roman" w:hAnsi="Times New Roman"/>
          <w:bCs/>
          <w:sz w:val="24"/>
          <w:szCs w:val="24"/>
        </w:rPr>
      </w:pPr>
      <w:r w:rsidRPr="00945A72">
        <w:rPr>
          <w:rFonts w:ascii="Times New Roman" w:hAnsi="Times New Roman"/>
          <w:bCs/>
          <w:sz w:val="24"/>
          <w:szCs w:val="24"/>
        </w:rPr>
        <w:t>- стенды для разборки, сборки и регулировки агрегатов и узлов.</w:t>
      </w:r>
    </w:p>
    <w:p w:rsidR="00EC30F3" w:rsidRPr="00945A72" w:rsidRDefault="00EC30F3" w:rsidP="00421D92">
      <w:pPr>
        <w:spacing w:after="0"/>
        <w:jc w:val="both"/>
        <w:rPr>
          <w:rFonts w:ascii="Times New Roman" w:hAnsi="Times New Roman"/>
          <w:bCs/>
          <w:sz w:val="24"/>
          <w:szCs w:val="24"/>
        </w:rPr>
      </w:pPr>
    </w:p>
    <w:p w:rsidR="00B55206" w:rsidRPr="00945A72" w:rsidRDefault="00B55206" w:rsidP="00421D92">
      <w:pPr>
        <w:spacing w:after="0"/>
        <w:jc w:val="both"/>
        <w:rPr>
          <w:rFonts w:ascii="Times New Roman" w:hAnsi="Times New Roman"/>
          <w:bCs/>
          <w:sz w:val="24"/>
          <w:szCs w:val="24"/>
        </w:rPr>
      </w:pPr>
      <w:r w:rsidRPr="00945A72">
        <w:rPr>
          <w:rFonts w:ascii="Times New Roman" w:hAnsi="Times New Roman"/>
          <w:bCs/>
          <w:sz w:val="24"/>
          <w:szCs w:val="24"/>
        </w:rPr>
        <w:t xml:space="preserve">Оборудование </w:t>
      </w:r>
      <w:r w:rsidRPr="00945A72">
        <w:rPr>
          <w:rFonts w:ascii="Times New Roman" w:hAnsi="Times New Roman"/>
          <w:sz w:val="24"/>
          <w:szCs w:val="24"/>
        </w:rPr>
        <w:t xml:space="preserve">лаборатории </w:t>
      </w:r>
      <w:r w:rsidRPr="00945A72">
        <w:rPr>
          <w:rFonts w:ascii="Times New Roman" w:hAnsi="Times New Roman"/>
          <w:bCs/>
          <w:sz w:val="24"/>
          <w:szCs w:val="24"/>
        </w:rPr>
        <w:t>и рабочих мест лаборатории:</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1.</w:t>
      </w:r>
      <w:r w:rsidRPr="00945A72">
        <w:rPr>
          <w:rFonts w:ascii="Times New Roman" w:hAnsi="Times New Roman"/>
          <w:bCs/>
          <w:sz w:val="24"/>
          <w:szCs w:val="24"/>
        </w:rPr>
        <w:tab/>
        <w:t>«Двигателей внутреннего сгорания»</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двигатели;</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стенды;</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комплект плакатов;</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комплект учебно-методической документации.</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2.</w:t>
      </w:r>
      <w:r w:rsidRPr="00945A72">
        <w:rPr>
          <w:rFonts w:ascii="Times New Roman" w:hAnsi="Times New Roman"/>
          <w:bCs/>
          <w:sz w:val="24"/>
          <w:szCs w:val="24"/>
        </w:rPr>
        <w:tab/>
        <w:t>«Электрооборудования автомобилей»</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стенды;</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комплект плакатов;</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комплект учебно-методической документации.</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3.</w:t>
      </w:r>
      <w:r w:rsidRPr="00945A72">
        <w:rPr>
          <w:rFonts w:ascii="Times New Roman" w:hAnsi="Times New Roman"/>
          <w:bCs/>
          <w:sz w:val="24"/>
          <w:szCs w:val="24"/>
        </w:rPr>
        <w:tab/>
        <w:t>«Автомобильных эксплуатационных материалов»*</w:t>
      </w:r>
      <w:r w:rsidR="00EC30F3" w:rsidRPr="00945A72">
        <w:rPr>
          <w:rFonts w:ascii="Times New Roman" w:hAnsi="Times New Roman"/>
          <w:bCs/>
          <w:sz w:val="24"/>
          <w:szCs w:val="24"/>
        </w:rPr>
        <w:t>*</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автоматизированное рабочее место преподавателя;</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автоматизированные рабочие места студентов;</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методические пособия;</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комплект плакатов;</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лабораторное оборудование.</w:t>
      </w:r>
    </w:p>
    <w:p w:rsidR="00EC30F3" w:rsidRPr="00945A72" w:rsidRDefault="000D41A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 xml:space="preserve">         </w:t>
      </w:r>
      <w:r w:rsidR="00EC30F3" w:rsidRPr="00945A72">
        <w:rPr>
          <w:rFonts w:ascii="Times New Roman" w:hAnsi="Times New Roman"/>
          <w:bCs/>
          <w:sz w:val="24"/>
          <w:szCs w:val="24"/>
        </w:rPr>
        <w:t>** Оборудование находится в процессе приобретения.</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4.</w:t>
      </w:r>
      <w:r w:rsidRPr="00945A72">
        <w:rPr>
          <w:rFonts w:ascii="Times New Roman" w:hAnsi="Times New Roman"/>
          <w:bCs/>
          <w:sz w:val="24"/>
          <w:szCs w:val="24"/>
        </w:rPr>
        <w:tab/>
        <w:t>«Технического обслуживания и ремонта автомобилей»</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рабочее место преподавателя;</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рабочие места студентов;</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методические пособия;</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t>- комплект плакатов</w:t>
      </w:r>
      <w:r w:rsidR="000D41A6" w:rsidRPr="00945A72">
        <w:rPr>
          <w:rFonts w:ascii="Times New Roman" w:hAnsi="Times New Roman"/>
          <w:bCs/>
          <w:sz w:val="24"/>
          <w:szCs w:val="24"/>
        </w:rPr>
        <w:t>.</w:t>
      </w:r>
    </w:p>
    <w:p w:rsidR="00B55206" w:rsidRPr="00945A72" w:rsidRDefault="00B55206" w:rsidP="00421D92">
      <w:pPr>
        <w:tabs>
          <w:tab w:val="left" w:pos="284"/>
        </w:tabs>
        <w:spacing w:after="0"/>
        <w:jc w:val="both"/>
        <w:rPr>
          <w:rFonts w:ascii="Times New Roman" w:hAnsi="Times New Roman"/>
          <w:bCs/>
          <w:sz w:val="24"/>
          <w:szCs w:val="24"/>
        </w:rPr>
      </w:pPr>
      <w:r w:rsidRPr="00945A72">
        <w:rPr>
          <w:rFonts w:ascii="Times New Roman" w:hAnsi="Times New Roman"/>
          <w:bCs/>
          <w:sz w:val="24"/>
          <w:szCs w:val="24"/>
        </w:rPr>
        <w:tab/>
      </w:r>
    </w:p>
    <w:p w:rsidR="00071DC6" w:rsidRPr="00945A72" w:rsidRDefault="00071DC6" w:rsidP="00421D92">
      <w:pPr>
        <w:pStyle w:val="a4"/>
        <w:spacing w:line="276" w:lineRule="auto"/>
        <w:jc w:val="both"/>
        <w:rPr>
          <w:rFonts w:ascii="Times New Roman" w:hAnsi="Times New Roman" w:cs="Times New Roman"/>
          <w:bCs/>
          <w:sz w:val="24"/>
          <w:szCs w:val="24"/>
        </w:rPr>
      </w:pPr>
    </w:p>
    <w:p w:rsidR="00071DC6" w:rsidRPr="00945A72" w:rsidRDefault="00071DC6" w:rsidP="00421D92">
      <w:pPr>
        <w:pStyle w:val="a4"/>
        <w:spacing w:line="276" w:lineRule="auto"/>
        <w:jc w:val="both"/>
        <w:rPr>
          <w:rFonts w:ascii="Times New Roman" w:hAnsi="Times New Roman" w:cs="Times New Roman"/>
          <w:b/>
          <w:sz w:val="24"/>
          <w:szCs w:val="24"/>
        </w:rPr>
      </w:pPr>
      <w:r w:rsidRPr="00945A72">
        <w:rPr>
          <w:rFonts w:ascii="Times New Roman" w:hAnsi="Times New Roman" w:cs="Times New Roman"/>
          <w:b/>
          <w:sz w:val="24"/>
          <w:szCs w:val="24"/>
        </w:rPr>
        <w:t>3.2. Информационное обеспечение обучения</w:t>
      </w:r>
    </w:p>
    <w:p w:rsidR="00177B37" w:rsidRPr="00945A72" w:rsidRDefault="00177B37" w:rsidP="00421D92">
      <w:pPr>
        <w:pStyle w:val="a4"/>
        <w:spacing w:line="276" w:lineRule="auto"/>
        <w:jc w:val="both"/>
        <w:rPr>
          <w:rFonts w:ascii="Times New Roman" w:hAnsi="Times New Roman" w:cs="Times New Roman"/>
          <w:b/>
          <w:sz w:val="24"/>
          <w:szCs w:val="24"/>
        </w:rPr>
      </w:pPr>
    </w:p>
    <w:p w:rsidR="001C66BB" w:rsidRPr="00945A72" w:rsidRDefault="001C66BB" w:rsidP="001C66BB">
      <w:pPr>
        <w:pStyle w:val="a4"/>
        <w:tabs>
          <w:tab w:val="left" w:pos="142"/>
        </w:tabs>
        <w:spacing w:line="276" w:lineRule="auto"/>
        <w:ind w:firstLine="709"/>
        <w:jc w:val="both"/>
        <w:rPr>
          <w:rFonts w:ascii="Times New Roman" w:hAnsi="Times New Roman" w:cs="Times New Roman"/>
          <w:b/>
          <w:bCs/>
          <w:sz w:val="24"/>
          <w:szCs w:val="24"/>
        </w:rPr>
      </w:pPr>
      <w:r w:rsidRPr="00945A72">
        <w:rPr>
          <w:rFonts w:ascii="Times New Roman" w:hAnsi="Times New Roman" w:cs="Times New Roman"/>
          <w:b/>
          <w:bCs/>
          <w:sz w:val="24"/>
          <w:szCs w:val="24"/>
        </w:rPr>
        <w:t>3.2.1. Печатные издания</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1. Власов В. М. Техническое обслуживание и ремонт автомобилей: учеб.  пособие для СПО.- 13-е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и доп. – М: Академия, 2017.- 432 с.</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2. Степанов В. Н. Автомобильные двигатели. Расчеты: учеб. пособие для СПО.- 2-е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xml:space="preserve">. и доп. – М: Издательство </w:t>
      </w:r>
      <w:proofErr w:type="spellStart"/>
      <w:r w:rsidRPr="00945A72">
        <w:rPr>
          <w:rFonts w:ascii="Times New Roman" w:eastAsia="Times New Roman" w:hAnsi="Times New Roman" w:cs="Times New Roman"/>
          <w:color w:val="000000"/>
          <w:sz w:val="24"/>
          <w:szCs w:val="24"/>
          <w:lang w:eastAsia="ru-RU"/>
        </w:rPr>
        <w:t>Юрайт</w:t>
      </w:r>
      <w:proofErr w:type="spellEnd"/>
      <w:r w:rsidRPr="00945A72">
        <w:rPr>
          <w:rFonts w:ascii="Times New Roman" w:eastAsia="Times New Roman" w:hAnsi="Times New Roman" w:cs="Times New Roman"/>
          <w:color w:val="000000"/>
          <w:sz w:val="24"/>
          <w:szCs w:val="24"/>
          <w:lang w:eastAsia="ru-RU"/>
        </w:rPr>
        <w:t>, 2017.- 148 с.- Серия: Профессиональное образование</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sz w:val="24"/>
          <w:szCs w:val="24"/>
          <w:lang w:eastAsia="ru-RU"/>
        </w:rPr>
        <w:t>3. Автотранспорт: эксплуатация, обслуживание, ремонт. – М: Издательство «Транспорт и Связь», 2014-2018г.</w:t>
      </w:r>
    </w:p>
    <w:p w:rsidR="001C66BB" w:rsidRPr="00945A72" w:rsidRDefault="001C66BB" w:rsidP="001C66BB">
      <w:pPr>
        <w:pStyle w:val="a4"/>
        <w:tabs>
          <w:tab w:val="left" w:pos="142"/>
        </w:tabs>
        <w:spacing w:line="276" w:lineRule="auto"/>
        <w:ind w:firstLine="709"/>
        <w:jc w:val="both"/>
        <w:rPr>
          <w:rFonts w:ascii="Times New Roman" w:hAnsi="Times New Roman" w:cs="Times New Roman"/>
          <w:b/>
          <w:sz w:val="24"/>
          <w:szCs w:val="24"/>
        </w:rPr>
      </w:pPr>
    </w:p>
    <w:p w:rsidR="001C66BB" w:rsidRPr="00945A72" w:rsidRDefault="001C66BB" w:rsidP="001C66BB">
      <w:pPr>
        <w:pStyle w:val="a4"/>
        <w:tabs>
          <w:tab w:val="left" w:pos="142"/>
        </w:tabs>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3.2.2. Электронные ресурсы:</w:t>
      </w:r>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1.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Устройство автомобиля : учебник для СПО УМО/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Ар Медиа, 2019. — 430 c. — ISBN 978-5-4488-0260-7, 978-5-4497-0060-5. — Текст : электронный // Электронно-библиотечная система IPR BOOKS : [сайт]. — URL: </w:t>
      </w:r>
      <w:hyperlink r:id="rId28" w:history="1">
        <w:r w:rsidRPr="00945A72">
          <w:rPr>
            <w:rFonts w:ascii="Times New Roman" w:eastAsia="Times New Roman" w:hAnsi="Times New Roman" w:cs="Times New Roman"/>
            <w:sz w:val="24"/>
            <w:szCs w:val="24"/>
            <w:u w:val="single"/>
            <w:lang w:eastAsia="ru-RU"/>
          </w:rPr>
          <w:t>http://www.iprbookshop.ru/86528.html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lastRenderedPageBreak/>
        <w:t xml:space="preserve">2. Акулова, А. А. Основы конструкции автомобилей : учебное пособие для СПО / А. А. Акулова, Ю. Н. Строганов ; под редакцией Ю. Н. Строганова. — 2-е изд. — Саратов : Профобразование, 2021. — 166 c. — ISBN 978-5-4488-1115-9. — Текст : электронный // Цифровой образовательный ресурс IPR SMART : [сайт]. — URL: </w:t>
      </w:r>
      <w:hyperlink r:id="rId29" w:history="1">
        <w:r w:rsidRPr="00945A72">
          <w:rPr>
            <w:rFonts w:ascii="Times New Roman" w:eastAsia="Times New Roman" w:hAnsi="Times New Roman" w:cs="Times New Roman"/>
            <w:sz w:val="24"/>
            <w:szCs w:val="24"/>
            <w:u w:val="single"/>
            <w:lang w:eastAsia="ru-RU"/>
          </w:rPr>
          <w:t>https://www.iprbookshop.ru/104911.html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3.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Автомобильные эксплуатационные материалы : учебное пособие для СПО /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Эр Медиа, 2019. — 148 c. — ISBN 978-5-4486-0178-1, 978-5-4488-0214-0. — Текст : электронный // Электронно-библиотечная система IPR BOOKS : [сайт]. — URL: </w:t>
      </w:r>
      <w:hyperlink r:id="rId30" w:history="1">
        <w:r w:rsidRPr="00945A72">
          <w:rPr>
            <w:rFonts w:ascii="Times New Roman" w:eastAsia="Times New Roman" w:hAnsi="Times New Roman" w:cs="Times New Roman"/>
            <w:sz w:val="24"/>
            <w:szCs w:val="24"/>
            <w:u w:val="single"/>
            <w:lang w:eastAsia="ru-RU"/>
          </w:rPr>
          <w:t>http://www.iprbookshop.ru/98583.html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4. Савич, Е. Л. Устройство автомобилей : учебное пособие / Е. Л. Савич, А. С. Гурский, Е. А. Лагун. — 2-е изд. — Минск : Республиканский институт профессионального образования (РИПО), 2020. — 448 c. — ISBN 978-985-7234-44-8. — Текст : электронный // Электронно-библиотечная система IPR BOOKS : [сайт]. — URL: </w:t>
      </w:r>
      <w:hyperlink r:id="rId31" w:history="1">
        <w:r w:rsidRPr="00945A72">
          <w:rPr>
            <w:rFonts w:ascii="Times New Roman" w:eastAsia="Times New Roman" w:hAnsi="Times New Roman" w:cs="Times New Roman"/>
            <w:sz w:val="24"/>
            <w:szCs w:val="24"/>
            <w:u w:val="single"/>
            <w:lang w:eastAsia="ru-RU"/>
          </w:rPr>
          <w:t>http://www.iprbookshop.ru/100386.html</w:t>
        </w:r>
      </w:hyperlink>
    </w:p>
    <w:p w:rsidR="00071DC6" w:rsidRPr="00945A72" w:rsidRDefault="001C66BB" w:rsidP="001C66BB">
      <w:pPr>
        <w:spacing w:after="0"/>
        <w:jc w:val="both"/>
        <w:rPr>
          <w:rFonts w:ascii="Times New Roman" w:hAnsi="Times New Roman"/>
          <w:sz w:val="24"/>
          <w:szCs w:val="24"/>
        </w:rPr>
      </w:pPr>
      <w:r w:rsidRPr="00945A72">
        <w:rPr>
          <w:rFonts w:ascii="Times New Roman" w:hAnsi="Times New Roman"/>
          <w:sz w:val="24"/>
          <w:szCs w:val="24"/>
        </w:rPr>
        <w:t xml:space="preserve">5. Тихонович, А. М. Устройство автомобилей : учебник / А. М. Тихонович, К. В. </w:t>
      </w:r>
      <w:proofErr w:type="spellStart"/>
      <w:r w:rsidRPr="00945A72">
        <w:rPr>
          <w:rFonts w:ascii="Times New Roman" w:hAnsi="Times New Roman"/>
          <w:sz w:val="24"/>
          <w:szCs w:val="24"/>
        </w:rPr>
        <w:t>Буйкус</w:t>
      </w:r>
      <w:proofErr w:type="spellEnd"/>
      <w:r w:rsidRPr="00945A72">
        <w:rPr>
          <w:rFonts w:ascii="Times New Roman" w:hAnsi="Times New Roman"/>
          <w:sz w:val="24"/>
          <w:szCs w:val="24"/>
        </w:rPr>
        <w:t xml:space="preserve">. — Минск : Республиканский институт профессионального образования (РИПО), 2019. — 304 c. — ISBN 978-985-503-886-4. — Текст : электронный // Цифровой образовательный ресурс IPR SMART : [сайт]. — URL: </w:t>
      </w:r>
      <w:hyperlink r:id="rId32" w:history="1">
        <w:r w:rsidRPr="00945A72">
          <w:rPr>
            <w:rFonts w:ascii="Times New Roman" w:hAnsi="Times New Roman"/>
            <w:sz w:val="24"/>
            <w:szCs w:val="24"/>
            <w:u w:val="single"/>
          </w:rPr>
          <w:t>https://www.iprbookshop.ru/94326.html</w:t>
        </w:r>
      </w:hyperlink>
    </w:p>
    <w:p w:rsidR="001C66BB" w:rsidRPr="00945A72" w:rsidRDefault="001C66BB" w:rsidP="001C66BB">
      <w:pPr>
        <w:spacing w:after="0"/>
        <w:jc w:val="both"/>
        <w:rPr>
          <w:rFonts w:ascii="Times New Roman" w:hAnsi="Times New Roman"/>
          <w:b/>
          <w:sz w:val="24"/>
          <w:szCs w:val="24"/>
        </w:rPr>
      </w:pPr>
    </w:p>
    <w:p w:rsidR="00421D92" w:rsidRPr="00945A72" w:rsidRDefault="00421D92" w:rsidP="00FD2A9B">
      <w:pPr>
        <w:spacing w:after="0"/>
        <w:jc w:val="both"/>
        <w:rPr>
          <w:rFonts w:ascii="Times New Roman" w:hAnsi="Times New Roman"/>
          <w:b/>
          <w:sz w:val="24"/>
          <w:szCs w:val="24"/>
        </w:rPr>
        <w:sectPr w:rsidR="00421D92" w:rsidRPr="00945A72" w:rsidSect="000A3E5F">
          <w:pgSz w:w="11906" w:h="16838"/>
          <w:pgMar w:top="1134" w:right="851" w:bottom="1134" w:left="1701" w:header="709" w:footer="709" w:gutter="0"/>
          <w:cols w:space="708"/>
          <w:docGrid w:linePitch="360"/>
        </w:sectPr>
      </w:pPr>
    </w:p>
    <w:p w:rsidR="006C5BBD" w:rsidRPr="00945A72" w:rsidRDefault="00071DC6" w:rsidP="00421D92">
      <w:pPr>
        <w:spacing w:after="0"/>
        <w:jc w:val="center"/>
        <w:rPr>
          <w:rFonts w:ascii="Times New Roman" w:hAnsi="Times New Roman"/>
          <w:b/>
          <w:sz w:val="24"/>
          <w:szCs w:val="24"/>
        </w:rPr>
      </w:pPr>
      <w:r w:rsidRPr="00945A72">
        <w:rPr>
          <w:rFonts w:ascii="Times New Roman" w:hAnsi="Times New Roman"/>
          <w:b/>
          <w:sz w:val="24"/>
          <w:szCs w:val="24"/>
        </w:rPr>
        <w:lastRenderedPageBreak/>
        <w:t>4. КОНТРОЛЬ И ОЦЕНКА РЕЗУЛЬТАТОВ ОСВОЕНИЯ</w:t>
      </w:r>
    </w:p>
    <w:p w:rsidR="00071DC6" w:rsidRPr="00945A72" w:rsidRDefault="00071DC6" w:rsidP="00421D92">
      <w:pPr>
        <w:spacing w:after="0"/>
        <w:jc w:val="center"/>
        <w:rPr>
          <w:rFonts w:ascii="Times New Roman" w:hAnsi="Times New Roman"/>
          <w:b/>
          <w:sz w:val="24"/>
          <w:szCs w:val="24"/>
        </w:rPr>
      </w:pPr>
      <w:r w:rsidRPr="00945A72">
        <w:rPr>
          <w:rFonts w:ascii="Times New Roman" w:hAnsi="Times New Roman"/>
          <w:b/>
          <w:sz w:val="24"/>
          <w:szCs w:val="24"/>
        </w:rPr>
        <w:t>ПРОФЕССИОНАЛЬНОГО МОДУЛЯ</w:t>
      </w:r>
    </w:p>
    <w:p w:rsidR="00AA712A" w:rsidRPr="00945A72" w:rsidRDefault="00AA712A" w:rsidP="00FD2A9B">
      <w:pPr>
        <w:spacing w:after="0"/>
        <w:jc w:val="both"/>
        <w:rPr>
          <w:rFonts w:ascii="Times New Roman" w:hAnsi="Times New Roman"/>
          <w:i/>
          <w:sz w:val="24"/>
          <w:szCs w:val="24"/>
        </w:rPr>
      </w:pPr>
    </w:p>
    <w:tbl>
      <w:tblPr>
        <w:tblW w:w="100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4517"/>
        <w:gridCol w:w="1666"/>
        <w:gridCol w:w="1500"/>
      </w:tblGrid>
      <w:tr w:rsidR="00071DC6" w:rsidRPr="00945A72" w:rsidTr="0025729B">
        <w:trPr>
          <w:trHeight w:val="909"/>
        </w:trPr>
        <w:tc>
          <w:tcPr>
            <w:tcW w:w="2175" w:type="dxa"/>
            <w:vAlign w:val="center"/>
          </w:tcPr>
          <w:p w:rsidR="00071DC6" w:rsidRPr="00945A72" w:rsidRDefault="00071DC6" w:rsidP="00421D92">
            <w:pPr>
              <w:spacing w:after="0" w:line="240" w:lineRule="auto"/>
              <w:jc w:val="center"/>
              <w:rPr>
                <w:rFonts w:ascii="Times New Roman" w:hAnsi="Times New Roman"/>
                <w:b/>
                <w:sz w:val="24"/>
                <w:szCs w:val="24"/>
              </w:rPr>
            </w:pPr>
            <w:r w:rsidRPr="00945A72">
              <w:rPr>
                <w:rFonts w:ascii="Times New Roman" w:hAnsi="Times New Roman"/>
                <w:b/>
                <w:sz w:val="24"/>
                <w:szCs w:val="24"/>
              </w:rPr>
              <w:t>Профессиональные компетенции</w:t>
            </w:r>
          </w:p>
        </w:tc>
        <w:tc>
          <w:tcPr>
            <w:tcW w:w="4811" w:type="dxa"/>
            <w:shd w:val="clear" w:color="auto" w:fill="auto"/>
            <w:vAlign w:val="center"/>
          </w:tcPr>
          <w:p w:rsidR="00071DC6" w:rsidRPr="00945A72" w:rsidRDefault="00071DC6" w:rsidP="00421D92">
            <w:pPr>
              <w:spacing w:after="0" w:line="240" w:lineRule="auto"/>
              <w:jc w:val="center"/>
              <w:rPr>
                <w:rFonts w:ascii="Times New Roman" w:hAnsi="Times New Roman"/>
                <w:b/>
                <w:sz w:val="24"/>
                <w:szCs w:val="24"/>
              </w:rPr>
            </w:pPr>
            <w:r w:rsidRPr="00945A72">
              <w:rPr>
                <w:rFonts w:ascii="Times New Roman" w:hAnsi="Times New Roman"/>
                <w:b/>
                <w:sz w:val="24"/>
                <w:szCs w:val="24"/>
              </w:rPr>
              <w:t>Оцениваемые знания и умения, действия</w:t>
            </w:r>
          </w:p>
        </w:tc>
        <w:tc>
          <w:tcPr>
            <w:tcW w:w="1545" w:type="dxa"/>
            <w:shd w:val="clear" w:color="auto" w:fill="auto"/>
            <w:vAlign w:val="center"/>
          </w:tcPr>
          <w:p w:rsidR="00071DC6" w:rsidRPr="00945A72" w:rsidRDefault="00071DC6" w:rsidP="00421D92">
            <w:pPr>
              <w:spacing w:after="0" w:line="240" w:lineRule="auto"/>
              <w:jc w:val="center"/>
              <w:rPr>
                <w:rFonts w:ascii="Times New Roman" w:hAnsi="Times New Roman"/>
                <w:b/>
                <w:sz w:val="24"/>
                <w:szCs w:val="24"/>
              </w:rPr>
            </w:pPr>
            <w:r w:rsidRPr="00945A72">
              <w:rPr>
                <w:rFonts w:ascii="Times New Roman" w:hAnsi="Times New Roman"/>
                <w:b/>
                <w:sz w:val="24"/>
                <w:szCs w:val="24"/>
              </w:rPr>
              <w:t>Методы оценки</w:t>
            </w:r>
          </w:p>
        </w:tc>
        <w:tc>
          <w:tcPr>
            <w:tcW w:w="1505" w:type="dxa"/>
            <w:vAlign w:val="center"/>
          </w:tcPr>
          <w:p w:rsidR="00071DC6" w:rsidRPr="00945A72" w:rsidRDefault="00071DC6" w:rsidP="00421D92">
            <w:pPr>
              <w:spacing w:after="0" w:line="240" w:lineRule="auto"/>
              <w:jc w:val="center"/>
              <w:rPr>
                <w:rFonts w:ascii="Times New Roman" w:hAnsi="Times New Roman"/>
                <w:b/>
                <w:sz w:val="24"/>
                <w:szCs w:val="24"/>
              </w:rPr>
            </w:pPr>
            <w:r w:rsidRPr="00945A72">
              <w:rPr>
                <w:rFonts w:ascii="Times New Roman" w:hAnsi="Times New Roman"/>
                <w:b/>
                <w:sz w:val="24"/>
                <w:szCs w:val="24"/>
              </w:rPr>
              <w:t>Критерии оценки</w:t>
            </w:r>
          </w:p>
        </w:tc>
      </w:tr>
      <w:tr w:rsidR="00071DC6" w:rsidRPr="00945A72" w:rsidTr="0025729B">
        <w:tc>
          <w:tcPr>
            <w:tcW w:w="2175" w:type="dxa"/>
            <w:vMerge w:val="restart"/>
          </w:tcPr>
          <w:p w:rsidR="00071DC6" w:rsidRPr="00945A72" w:rsidRDefault="00071DC6" w:rsidP="00421D92">
            <w:pPr>
              <w:spacing w:after="0" w:line="240" w:lineRule="auto"/>
              <w:jc w:val="both"/>
              <w:rPr>
                <w:rFonts w:ascii="Times New Roman" w:hAnsi="Times New Roman"/>
                <w:i/>
                <w:sz w:val="24"/>
                <w:szCs w:val="24"/>
              </w:rPr>
            </w:pPr>
            <w:r w:rsidRPr="00945A72">
              <w:rPr>
                <w:rFonts w:ascii="Times New Roman" w:hAnsi="Times New Roman"/>
                <w:sz w:val="24"/>
                <w:szCs w:val="24"/>
              </w:rPr>
              <w:t>6.1</w:t>
            </w:r>
            <w:r w:rsidRPr="00945A72">
              <w:rPr>
                <w:rFonts w:ascii="Times New Roman" w:hAnsi="Times New Roman"/>
                <w:i/>
                <w:sz w:val="24"/>
                <w:szCs w:val="24"/>
              </w:rPr>
              <w:t xml:space="preserve"> </w:t>
            </w:r>
            <w:r w:rsidRPr="00945A72">
              <w:rPr>
                <w:rFonts w:ascii="Times New Roman" w:hAnsi="Times New Roman"/>
                <w:sz w:val="24"/>
                <w:szCs w:val="24"/>
              </w:rPr>
              <w:t>Определять необходимость модернизации автотранспортного средства</w:t>
            </w: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Знания</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Законы РФ регулирующие сферу переоборудования транспортных средств;</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Назначение, устройство и принцип работы агрегатов, узлов и деталей автомобиля;</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Основные направления в области улучшения технических характеристик автомобилей;</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Назначение, устройство и принцип работы технологического оборудования для модернизации автотранспортных средств;</w:t>
            </w:r>
          </w:p>
        </w:tc>
        <w:tc>
          <w:tcPr>
            <w:tcW w:w="1545" w:type="dxa"/>
            <w:shd w:val="clear" w:color="auto" w:fill="auto"/>
          </w:tcPr>
          <w:p w:rsidR="00071DC6" w:rsidRPr="00945A72" w:rsidRDefault="00071DC6" w:rsidP="00421D92">
            <w:pPr>
              <w:spacing w:after="0" w:line="240" w:lineRule="auto"/>
              <w:jc w:val="both"/>
              <w:rPr>
                <w:rFonts w:ascii="Times New Roman" w:hAnsi="Times New Roman"/>
                <w:sz w:val="24"/>
                <w:szCs w:val="24"/>
              </w:rPr>
            </w:pPr>
            <w:r w:rsidRPr="00945A72">
              <w:rPr>
                <w:rFonts w:ascii="Times New Roman" w:hAnsi="Times New Roman"/>
                <w:sz w:val="24"/>
                <w:szCs w:val="24"/>
              </w:rPr>
              <w:t>Тестирование</w:t>
            </w:r>
          </w:p>
          <w:p w:rsidR="00071DC6" w:rsidRPr="00945A72" w:rsidRDefault="00071DC6" w:rsidP="00421D92">
            <w:pPr>
              <w:spacing w:after="0" w:line="240" w:lineRule="auto"/>
              <w:jc w:val="both"/>
              <w:rPr>
                <w:rFonts w:ascii="Times New Roman" w:hAnsi="Times New Roman"/>
                <w:sz w:val="24"/>
                <w:szCs w:val="24"/>
              </w:rPr>
            </w:pP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При бинарной оценке</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не менее 50% правильных ответов</w:t>
            </w:r>
          </w:p>
        </w:tc>
      </w:tr>
      <w:tr w:rsidR="00071DC6" w:rsidRPr="00945A72" w:rsidTr="0025729B">
        <w:tc>
          <w:tcPr>
            <w:tcW w:w="2175" w:type="dxa"/>
            <w:vMerge/>
          </w:tcPr>
          <w:p w:rsidR="00071DC6" w:rsidRPr="00945A72" w:rsidRDefault="00071DC6" w:rsidP="00421D92">
            <w:pPr>
              <w:spacing w:after="0" w:line="240" w:lineRule="auto"/>
              <w:jc w:val="both"/>
              <w:rPr>
                <w:rFonts w:ascii="Times New Roman" w:hAnsi="Times New Roman"/>
                <w:i/>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Умения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Определять возможность, необходимость и экономическую целесообразность модернизации автотранспортных средств;</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Подбирать необходимый инструмент и оборудование для проведения работ;</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Подбирать оригинальные запасные части и их аналоги по артикулам и кодам в соответствии с заданием;</w:t>
            </w:r>
          </w:p>
        </w:tc>
        <w:tc>
          <w:tcPr>
            <w:tcW w:w="1545" w:type="dxa"/>
            <w:shd w:val="clear" w:color="auto" w:fill="auto"/>
          </w:tcPr>
          <w:p w:rsidR="00071DC6" w:rsidRPr="00945A72" w:rsidRDefault="00071DC6" w:rsidP="00421D92">
            <w:pPr>
              <w:spacing w:after="0" w:line="240" w:lineRule="auto"/>
              <w:jc w:val="both"/>
              <w:rPr>
                <w:rFonts w:ascii="Times New Roman" w:hAnsi="Times New Roman"/>
                <w:sz w:val="24"/>
                <w:szCs w:val="24"/>
              </w:rPr>
            </w:pPr>
            <w:r w:rsidRPr="00945A72">
              <w:rPr>
                <w:rFonts w:ascii="Times New Roman" w:hAnsi="Times New Roman"/>
                <w:sz w:val="24"/>
                <w:szCs w:val="24"/>
              </w:rPr>
              <w:t>Лабораторная работа</w:t>
            </w:r>
          </w:p>
        </w:tc>
        <w:tc>
          <w:tcPr>
            <w:tcW w:w="1505" w:type="dxa"/>
          </w:tcPr>
          <w:p w:rsidR="00071DC6" w:rsidRPr="00945A72" w:rsidRDefault="00071DC6" w:rsidP="00421D92">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071DC6" w:rsidRPr="00945A72" w:rsidTr="0025729B">
        <w:tc>
          <w:tcPr>
            <w:tcW w:w="2175" w:type="dxa"/>
            <w:vMerge/>
          </w:tcPr>
          <w:p w:rsidR="00071DC6" w:rsidRPr="00945A72" w:rsidRDefault="00071DC6" w:rsidP="00421D92">
            <w:pPr>
              <w:spacing w:after="0" w:line="240" w:lineRule="auto"/>
              <w:jc w:val="both"/>
              <w:rPr>
                <w:rFonts w:ascii="Times New Roman" w:hAnsi="Times New Roman"/>
                <w:i/>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Действия</w:t>
            </w:r>
          </w:p>
          <w:p w:rsidR="00071DC6" w:rsidRPr="00945A72" w:rsidRDefault="00071DC6" w:rsidP="00421D92">
            <w:pPr>
              <w:pStyle w:val="a4"/>
              <w:jc w:val="both"/>
              <w:rPr>
                <w:rFonts w:ascii="Times New Roman" w:eastAsia="Times New Roman" w:hAnsi="Times New Roman" w:cs="Times New Roman"/>
                <w:sz w:val="24"/>
                <w:szCs w:val="24"/>
              </w:rPr>
            </w:pPr>
            <w:r w:rsidRPr="00945A72">
              <w:rPr>
                <w:rFonts w:ascii="Times New Roman" w:eastAsia="Times New Roman" w:hAnsi="Times New Roman" w:cs="Times New Roman"/>
                <w:sz w:val="24"/>
                <w:szCs w:val="24"/>
              </w:rPr>
              <w:t>Организовывать работы по модернизации и модификации автотранспортных средств в соответствии с законодательной базой РФ.</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Оценивать техническое состояние транспортных средств и возможность их модернизации.</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Прогнозировани</w:t>
            </w:r>
            <w:r w:rsidRPr="00945A72">
              <w:rPr>
                <w:rFonts w:ascii="Times New Roman" w:hAnsi="Times New Roman" w:cs="Times New Roman"/>
                <w:sz w:val="24"/>
                <w:szCs w:val="24"/>
              </w:rPr>
              <w:t xml:space="preserve">е результатов от  модернизации  </w:t>
            </w:r>
            <w:r w:rsidRPr="00945A72">
              <w:rPr>
                <w:rFonts w:ascii="Times New Roman" w:eastAsia="Times New Roman" w:hAnsi="Times New Roman" w:cs="Times New Roman"/>
                <w:sz w:val="24"/>
                <w:szCs w:val="24"/>
                <w:lang w:eastAsia="ru-RU"/>
              </w:rPr>
              <w:t>транспортных средств.</w:t>
            </w:r>
          </w:p>
        </w:tc>
        <w:tc>
          <w:tcPr>
            <w:tcW w:w="1545" w:type="dxa"/>
            <w:shd w:val="clear" w:color="auto" w:fill="auto"/>
          </w:tcPr>
          <w:p w:rsidR="00071DC6" w:rsidRPr="00945A72" w:rsidRDefault="00071DC6" w:rsidP="00421D92">
            <w:pPr>
              <w:spacing w:after="0" w:line="240" w:lineRule="auto"/>
              <w:jc w:val="both"/>
              <w:rPr>
                <w:rFonts w:ascii="Times New Roman" w:hAnsi="Times New Roman"/>
                <w:sz w:val="24"/>
                <w:szCs w:val="24"/>
              </w:rPr>
            </w:pPr>
            <w:r w:rsidRPr="00945A72">
              <w:rPr>
                <w:rFonts w:ascii="Times New Roman" w:hAnsi="Times New Roman"/>
                <w:sz w:val="24"/>
                <w:szCs w:val="24"/>
              </w:rPr>
              <w:t>Практическая работа</w:t>
            </w:r>
          </w:p>
        </w:tc>
        <w:tc>
          <w:tcPr>
            <w:tcW w:w="1505" w:type="dxa"/>
          </w:tcPr>
          <w:p w:rsidR="00071DC6" w:rsidRPr="00945A72" w:rsidRDefault="00071DC6" w:rsidP="00421D92">
            <w:pPr>
              <w:spacing w:after="0" w:line="240" w:lineRule="auto"/>
              <w:jc w:val="both"/>
              <w:rPr>
                <w:rFonts w:ascii="Times New Roman" w:hAnsi="Times New Roman"/>
                <w:sz w:val="24"/>
                <w:szCs w:val="24"/>
              </w:rPr>
            </w:pPr>
            <w:r w:rsidRPr="00945A72">
              <w:rPr>
                <w:rFonts w:ascii="Times New Roman" w:hAnsi="Times New Roman"/>
                <w:sz w:val="24"/>
                <w:szCs w:val="24"/>
              </w:rPr>
              <w:t>Экспертное наблюдение</w:t>
            </w:r>
          </w:p>
        </w:tc>
      </w:tr>
      <w:tr w:rsidR="00071DC6" w:rsidRPr="00945A72" w:rsidTr="0025729B">
        <w:tc>
          <w:tcPr>
            <w:tcW w:w="2175" w:type="dxa"/>
            <w:vMerge w:val="restart"/>
          </w:tcPr>
          <w:p w:rsidR="00071DC6" w:rsidRPr="00945A72" w:rsidRDefault="00071DC6" w:rsidP="00421D92">
            <w:pPr>
              <w:spacing w:after="0" w:line="240" w:lineRule="auto"/>
              <w:jc w:val="both"/>
              <w:rPr>
                <w:rFonts w:ascii="Times New Roman" w:hAnsi="Times New Roman"/>
                <w:i/>
                <w:sz w:val="24"/>
                <w:szCs w:val="24"/>
              </w:rPr>
            </w:pPr>
            <w:r w:rsidRPr="00945A72">
              <w:rPr>
                <w:rFonts w:ascii="Times New Roman" w:hAnsi="Times New Roman"/>
                <w:sz w:val="24"/>
                <w:szCs w:val="24"/>
              </w:rPr>
              <w:t>6.2</w:t>
            </w:r>
            <w:r w:rsidRPr="00945A72">
              <w:rPr>
                <w:rFonts w:ascii="Times New Roman" w:hAnsi="Times New Roman"/>
                <w:i/>
                <w:sz w:val="24"/>
                <w:szCs w:val="24"/>
              </w:rPr>
              <w:t xml:space="preserve"> </w:t>
            </w:r>
            <w:r w:rsidRPr="00945A72">
              <w:rPr>
                <w:rFonts w:ascii="Times New Roman" w:hAnsi="Times New Roman"/>
                <w:sz w:val="24"/>
                <w:szCs w:val="24"/>
              </w:rPr>
              <w:t>Планировать взаимозаменяемость узлов и агрегатов автотранспортного средства и повышение их эксплуатационных свойств</w:t>
            </w: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Знания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Назначение, устройство и принцип работы агрега</w:t>
            </w:r>
            <w:r w:rsidRPr="00945A72">
              <w:rPr>
                <w:rFonts w:ascii="Times New Roman" w:hAnsi="Times New Roman" w:cs="Times New Roman"/>
                <w:sz w:val="24"/>
                <w:szCs w:val="24"/>
              </w:rPr>
              <w:t>тов, узлов и деталей автомобиля.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По</w:t>
            </w:r>
            <w:r w:rsidRPr="00945A72">
              <w:rPr>
                <w:rFonts w:ascii="Times New Roman" w:hAnsi="Times New Roman" w:cs="Times New Roman"/>
                <w:sz w:val="24"/>
                <w:szCs w:val="24"/>
              </w:rPr>
              <w:t>ложения ЕСТД, ЕСКД, ЕСПД и МГСС.</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Правила чтения элек</w:t>
            </w:r>
            <w:r w:rsidRPr="00945A72">
              <w:rPr>
                <w:rFonts w:ascii="Times New Roman" w:hAnsi="Times New Roman" w:cs="Times New Roman"/>
                <w:sz w:val="24"/>
                <w:szCs w:val="24"/>
              </w:rPr>
              <w:t>трических и гидравлических схем.</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Правила пользования </w:t>
            </w:r>
            <w:r w:rsidRPr="00945A72">
              <w:rPr>
                <w:rFonts w:ascii="Times New Roman" w:hAnsi="Times New Roman" w:cs="Times New Roman"/>
                <w:sz w:val="24"/>
                <w:szCs w:val="24"/>
              </w:rPr>
              <w:t xml:space="preserve">точным </w:t>
            </w:r>
            <w:r w:rsidRPr="00945A72">
              <w:rPr>
                <w:rFonts w:ascii="Times New Roman" w:hAnsi="Times New Roman" w:cs="Times New Roman"/>
                <w:sz w:val="24"/>
                <w:szCs w:val="24"/>
              </w:rPr>
              <w:lastRenderedPageBreak/>
              <w:t>мерительным инструментом.</w:t>
            </w:r>
          </w:p>
          <w:p w:rsidR="00071DC6" w:rsidRPr="00945A72" w:rsidRDefault="00071DC6" w:rsidP="00421D92">
            <w:pPr>
              <w:pStyle w:val="a4"/>
              <w:jc w:val="both"/>
              <w:rPr>
                <w:rFonts w:ascii="Times New Roman" w:hAnsi="Times New Roman" w:cs="Times New Roman"/>
                <w:i/>
                <w:sz w:val="24"/>
                <w:szCs w:val="24"/>
              </w:rPr>
            </w:pPr>
            <w:r w:rsidRPr="00945A72">
              <w:rPr>
                <w:rFonts w:ascii="Times New Roman" w:eastAsia="Times New Roman" w:hAnsi="Times New Roman" w:cs="Times New Roman"/>
                <w:sz w:val="24"/>
                <w:szCs w:val="24"/>
                <w:lang w:eastAsia="ru-RU"/>
              </w:rPr>
              <w:t xml:space="preserve">Современные эксплуатационные материалы, применяемые </w:t>
            </w:r>
            <w:r w:rsidRPr="00945A72">
              <w:rPr>
                <w:rFonts w:ascii="Times New Roman" w:hAnsi="Times New Roman" w:cs="Times New Roman"/>
                <w:sz w:val="24"/>
                <w:szCs w:val="24"/>
              </w:rPr>
              <w:t>в процессе модернизации  автомобилей</w:t>
            </w:r>
            <w:r w:rsidRPr="00945A72">
              <w:rPr>
                <w:rFonts w:ascii="Times New Roman" w:eastAsia="Times New Roman" w:hAnsi="Times New Roman" w:cs="Times New Roman"/>
                <w:sz w:val="24"/>
                <w:szCs w:val="24"/>
                <w:lang w:eastAsia="ru-RU"/>
              </w:rPr>
              <w:t>.</w:t>
            </w:r>
          </w:p>
        </w:tc>
        <w:tc>
          <w:tcPr>
            <w:tcW w:w="1545" w:type="dxa"/>
            <w:shd w:val="clear" w:color="auto" w:fill="auto"/>
          </w:tcPr>
          <w:p w:rsidR="00071DC6" w:rsidRPr="00945A72" w:rsidRDefault="00071DC6" w:rsidP="00421D92">
            <w:pPr>
              <w:spacing w:after="0" w:line="240" w:lineRule="auto"/>
              <w:jc w:val="both"/>
              <w:rPr>
                <w:rFonts w:ascii="Times New Roman" w:hAnsi="Times New Roman"/>
                <w:i/>
                <w:sz w:val="24"/>
                <w:szCs w:val="24"/>
              </w:rPr>
            </w:pPr>
            <w:r w:rsidRPr="00945A72">
              <w:rPr>
                <w:rFonts w:ascii="Times New Roman" w:hAnsi="Times New Roman"/>
                <w:i/>
                <w:sz w:val="24"/>
                <w:szCs w:val="24"/>
              </w:rPr>
              <w:lastRenderedPageBreak/>
              <w:t>Тестирование</w:t>
            </w:r>
          </w:p>
          <w:p w:rsidR="00071DC6" w:rsidRPr="00945A72" w:rsidRDefault="00071DC6" w:rsidP="00421D92">
            <w:pPr>
              <w:spacing w:after="0" w:line="240" w:lineRule="auto"/>
              <w:jc w:val="both"/>
              <w:rPr>
                <w:rFonts w:ascii="Times New Roman" w:hAnsi="Times New Roman"/>
                <w:i/>
                <w:sz w:val="24"/>
                <w:szCs w:val="24"/>
              </w:rPr>
            </w:pP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При бинарной оценке</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не менее 50% правильных ответов  </w:t>
            </w:r>
          </w:p>
          <w:p w:rsidR="00071DC6" w:rsidRPr="00945A72" w:rsidRDefault="00071DC6" w:rsidP="00421D92">
            <w:pPr>
              <w:spacing w:after="0" w:line="240" w:lineRule="auto"/>
              <w:jc w:val="both"/>
              <w:rPr>
                <w:rFonts w:ascii="Times New Roman" w:hAnsi="Times New Roman"/>
                <w:i/>
                <w:sz w:val="24"/>
                <w:szCs w:val="24"/>
              </w:rPr>
            </w:pPr>
          </w:p>
        </w:tc>
      </w:tr>
      <w:tr w:rsidR="00071DC6" w:rsidRPr="00945A72" w:rsidTr="0025729B">
        <w:tc>
          <w:tcPr>
            <w:tcW w:w="2175" w:type="dxa"/>
            <w:vMerge/>
          </w:tcPr>
          <w:p w:rsidR="00071DC6" w:rsidRPr="00945A72" w:rsidRDefault="00071DC6" w:rsidP="00421D92">
            <w:pPr>
              <w:pStyle w:val="a4"/>
              <w:jc w:val="both"/>
              <w:rPr>
                <w:rFonts w:ascii="Times New Roman" w:hAnsi="Times New Roman" w:cs="Times New Roman"/>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Умения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Читать чертежи, схемы и эскизы узлов, ме</w:t>
            </w:r>
            <w:r w:rsidRPr="00945A72">
              <w:rPr>
                <w:rFonts w:ascii="Times New Roman" w:hAnsi="Times New Roman" w:cs="Times New Roman"/>
                <w:sz w:val="24"/>
                <w:szCs w:val="24"/>
              </w:rPr>
              <w:t>ханизмов и агрегатов автомобиля.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Определять основные геометрические парам</w:t>
            </w:r>
            <w:r w:rsidRPr="00945A72">
              <w:rPr>
                <w:rFonts w:ascii="Times New Roman" w:hAnsi="Times New Roman" w:cs="Times New Roman"/>
                <w:sz w:val="24"/>
                <w:szCs w:val="24"/>
              </w:rPr>
              <w:t>етры деталей, узлов и агрегатов.</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Определять технические характеристики узлов и</w:t>
            </w:r>
            <w:r w:rsidRPr="00945A72">
              <w:rPr>
                <w:rFonts w:ascii="Times New Roman" w:hAnsi="Times New Roman" w:cs="Times New Roman"/>
                <w:sz w:val="24"/>
                <w:szCs w:val="24"/>
              </w:rPr>
              <w:t xml:space="preserve"> агрегатов транспортных средств.</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Подбирать необходимый инструмент и об</w:t>
            </w:r>
            <w:r w:rsidRPr="00945A72">
              <w:rPr>
                <w:rFonts w:ascii="Times New Roman" w:hAnsi="Times New Roman" w:cs="Times New Roman"/>
                <w:sz w:val="24"/>
                <w:szCs w:val="24"/>
              </w:rPr>
              <w:t>орудование для проведения работ.</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Подбирать оригинальные запасные части и их аналоги по артикулам и кодам в соответствии с каталогом</w:t>
            </w:r>
            <w:r w:rsidRPr="00945A72">
              <w:rPr>
                <w:rFonts w:ascii="Times New Roman" w:hAnsi="Times New Roman" w:cs="Times New Roman"/>
                <w:sz w:val="24"/>
                <w:szCs w:val="24"/>
              </w:rPr>
              <w:t>.</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Лабораторная работа</w:t>
            </w: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071DC6" w:rsidRPr="00945A72" w:rsidTr="0025729B">
        <w:tc>
          <w:tcPr>
            <w:tcW w:w="2175" w:type="dxa"/>
            <w:vMerge/>
          </w:tcPr>
          <w:p w:rsidR="00071DC6" w:rsidRPr="00945A72" w:rsidRDefault="00071DC6" w:rsidP="00421D92">
            <w:pPr>
              <w:pStyle w:val="a4"/>
              <w:jc w:val="both"/>
              <w:rPr>
                <w:rFonts w:ascii="Times New Roman" w:hAnsi="Times New Roman" w:cs="Times New Roman"/>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Действия</w:t>
            </w:r>
          </w:p>
          <w:p w:rsidR="00071DC6" w:rsidRPr="00945A72" w:rsidRDefault="00071DC6" w:rsidP="00421D92">
            <w:pPr>
              <w:pStyle w:val="a4"/>
              <w:jc w:val="both"/>
              <w:rPr>
                <w:rFonts w:ascii="Times New Roman" w:eastAsia="Times New Roman" w:hAnsi="Times New Roman" w:cs="Times New Roman"/>
                <w:sz w:val="24"/>
                <w:szCs w:val="24"/>
              </w:rPr>
            </w:pPr>
            <w:r w:rsidRPr="00945A72">
              <w:rPr>
                <w:rFonts w:ascii="Times New Roman" w:eastAsia="Times New Roman" w:hAnsi="Times New Roman" w:cs="Times New Roman"/>
                <w:sz w:val="24"/>
                <w:szCs w:val="24"/>
              </w:rPr>
              <w:t>Рационально и обоснованно подбирать взаимозаменяемые узлы и агрегаты с целью улучшения эксплуатационных свойств.</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rPr>
              <w:t xml:space="preserve">Работать с базами по подбору запасных частей к </w:t>
            </w:r>
            <w:r w:rsidRPr="00945A72">
              <w:rPr>
                <w:rFonts w:ascii="Times New Roman" w:hAnsi="Times New Roman" w:cs="Times New Roman"/>
                <w:sz w:val="24"/>
                <w:szCs w:val="24"/>
              </w:rPr>
              <w:t>транспортным средствам</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rPr>
              <w:t xml:space="preserve"> с целью взаимозаменяемости.</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071DC6" w:rsidRPr="00945A72" w:rsidTr="0025729B">
        <w:tc>
          <w:tcPr>
            <w:tcW w:w="2175" w:type="dxa"/>
            <w:vMerge w:val="restart"/>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6.3 Владеть методикой тюнинга автомобиля</w:t>
            </w: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Знания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Законы РФ регулирующие сферу т</w:t>
            </w:r>
            <w:r w:rsidRPr="00945A72">
              <w:rPr>
                <w:rFonts w:ascii="Times New Roman" w:hAnsi="Times New Roman" w:cs="Times New Roman"/>
                <w:sz w:val="24"/>
                <w:szCs w:val="24"/>
              </w:rPr>
              <w:t>юнинга автотранспортных средств.</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Назначение, устройство и принцип работы агрега</w:t>
            </w:r>
            <w:r w:rsidRPr="00945A72">
              <w:rPr>
                <w:rFonts w:ascii="Times New Roman" w:hAnsi="Times New Roman" w:cs="Times New Roman"/>
                <w:sz w:val="24"/>
                <w:szCs w:val="24"/>
              </w:rPr>
              <w:t>тов, узлов и деталей автомобиля.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 xml:space="preserve">Основные направления в области улучшения технических </w:t>
            </w:r>
            <w:r w:rsidRPr="00945A72">
              <w:rPr>
                <w:rFonts w:ascii="Times New Roman" w:hAnsi="Times New Roman" w:cs="Times New Roman"/>
                <w:sz w:val="24"/>
                <w:szCs w:val="24"/>
              </w:rPr>
              <w:t>характеристик автомобилей.</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Способы</w:t>
            </w:r>
            <w:r w:rsidRPr="00945A72">
              <w:rPr>
                <w:rFonts w:ascii="Times New Roman" w:hAnsi="Times New Roman" w:cs="Times New Roman"/>
                <w:sz w:val="24"/>
                <w:szCs w:val="24"/>
              </w:rPr>
              <w:t xml:space="preserve">  увеличения мощности двигателя.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Основные направления</w:t>
            </w:r>
            <w:r w:rsidRPr="00945A72">
              <w:rPr>
                <w:rFonts w:ascii="Times New Roman" w:hAnsi="Times New Roman" w:cs="Times New Roman"/>
                <w:sz w:val="24"/>
                <w:szCs w:val="24"/>
              </w:rPr>
              <w:t xml:space="preserve">  </w:t>
            </w:r>
            <w:r w:rsidRPr="00945A72">
              <w:rPr>
                <w:rFonts w:ascii="Times New Roman" w:eastAsia="Times New Roman" w:hAnsi="Times New Roman" w:cs="Times New Roman"/>
                <w:sz w:val="24"/>
                <w:szCs w:val="24"/>
                <w:lang w:eastAsia="ru-RU"/>
              </w:rPr>
              <w:t>и</w:t>
            </w:r>
            <w:r w:rsidRPr="00945A72">
              <w:rPr>
                <w:rFonts w:ascii="Times New Roman" w:hAnsi="Times New Roman" w:cs="Times New Roman"/>
                <w:sz w:val="24"/>
                <w:szCs w:val="24"/>
              </w:rPr>
              <w:t xml:space="preserve"> </w:t>
            </w:r>
            <w:r w:rsidRPr="00945A72">
              <w:rPr>
                <w:rFonts w:ascii="Times New Roman" w:eastAsia="Times New Roman" w:hAnsi="Times New Roman" w:cs="Times New Roman"/>
                <w:sz w:val="24"/>
                <w:szCs w:val="24"/>
                <w:lang w:eastAsia="ru-RU"/>
              </w:rPr>
              <w:t>особенности</w:t>
            </w:r>
            <w:r w:rsidRPr="00945A72">
              <w:rPr>
                <w:rFonts w:ascii="Times New Roman" w:hAnsi="Times New Roman" w:cs="Times New Roman"/>
                <w:sz w:val="24"/>
                <w:szCs w:val="24"/>
              </w:rPr>
              <w:t xml:space="preserve"> </w:t>
            </w:r>
            <w:r w:rsidRPr="00945A72">
              <w:rPr>
                <w:rFonts w:ascii="Times New Roman" w:eastAsia="Times New Roman" w:hAnsi="Times New Roman" w:cs="Times New Roman"/>
                <w:sz w:val="24"/>
                <w:szCs w:val="24"/>
                <w:lang w:eastAsia="ru-RU"/>
              </w:rPr>
              <w:t>внешне</w:t>
            </w:r>
            <w:r w:rsidRPr="00945A72">
              <w:rPr>
                <w:rFonts w:ascii="Times New Roman" w:hAnsi="Times New Roman" w:cs="Times New Roman"/>
                <w:sz w:val="24"/>
                <w:szCs w:val="24"/>
              </w:rPr>
              <w:t>го тюнинга</w:t>
            </w:r>
            <w:r w:rsidRPr="00945A72">
              <w:rPr>
                <w:rFonts w:ascii="Times New Roman" w:eastAsia="Times New Roman" w:hAnsi="Times New Roman" w:cs="Times New Roman"/>
                <w:sz w:val="24"/>
                <w:szCs w:val="24"/>
                <w:lang w:eastAsia="ru-RU"/>
              </w:rPr>
              <w:t xml:space="preserve"> автомобилей</w:t>
            </w:r>
            <w:r w:rsidRPr="00945A72">
              <w:rPr>
                <w:rFonts w:ascii="Times New Roman" w:hAnsi="Times New Roman" w:cs="Times New Roman"/>
                <w:sz w:val="24"/>
                <w:szCs w:val="24"/>
              </w:rPr>
              <w:t>. Т</w:t>
            </w:r>
            <w:r w:rsidRPr="00945A72">
              <w:rPr>
                <w:rFonts w:ascii="Times New Roman" w:eastAsia="Times New Roman" w:hAnsi="Times New Roman" w:cs="Times New Roman"/>
                <w:sz w:val="24"/>
                <w:szCs w:val="24"/>
                <w:lang w:eastAsia="ru-RU"/>
              </w:rPr>
              <w:t>ребования к внешнему тюнингу автомобилей</w:t>
            </w:r>
            <w:r w:rsidRPr="00945A72">
              <w:rPr>
                <w:rFonts w:ascii="Times New Roman" w:hAnsi="Times New Roman" w:cs="Times New Roman"/>
                <w:sz w:val="24"/>
                <w:szCs w:val="24"/>
              </w:rPr>
              <w:t>.</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Тестирование</w:t>
            </w:r>
          </w:p>
          <w:p w:rsidR="00071DC6" w:rsidRPr="00945A72" w:rsidRDefault="00071DC6" w:rsidP="00421D92">
            <w:pPr>
              <w:pStyle w:val="a4"/>
              <w:jc w:val="both"/>
              <w:rPr>
                <w:rFonts w:ascii="Times New Roman" w:hAnsi="Times New Roman" w:cs="Times New Roman"/>
                <w:sz w:val="24"/>
                <w:szCs w:val="24"/>
              </w:rPr>
            </w:pP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При бинарной оценке</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не менее 50% правильных ответов  </w:t>
            </w:r>
          </w:p>
          <w:p w:rsidR="00071DC6" w:rsidRPr="00945A72" w:rsidRDefault="00071DC6" w:rsidP="00421D92">
            <w:pPr>
              <w:pStyle w:val="a4"/>
              <w:jc w:val="both"/>
              <w:rPr>
                <w:rFonts w:ascii="Times New Roman" w:hAnsi="Times New Roman" w:cs="Times New Roman"/>
                <w:sz w:val="24"/>
                <w:szCs w:val="24"/>
              </w:rPr>
            </w:pPr>
          </w:p>
        </w:tc>
      </w:tr>
      <w:tr w:rsidR="00071DC6" w:rsidRPr="00945A72" w:rsidTr="0025729B">
        <w:tc>
          <w:tcPr>
            <w:tcW w:w="2175" w:type="dxa"/>
            <w:vMerge/>
          </w:tcPr>
          <w:p w:rsidR="00071DC6" w:rsidRPr="00945A72" w:rsidRDefault="00071DC6" w:rsidP="00421D92">
            <w:pPr>
              <w:pStyle w:val="a4"/>
              <w:jc w:val="both"/>
              <w:rPr>
                <w:rFonts w:ascii="Times New Roman" w:hAnsi="Times New Roman" w:cs="Times New Roman"/>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Умения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 xml:space="preserve">Подбирать необходимый инструмент и оборудование для проведения </w:t>
            </w:r>
            <w:r w:rsidRPr="00945A72">
              <w:rPr>
                <w:rFonts w:ascii="Times New Roman" w:hAnsi="Times New Roman" w:cs="Times New Roman"/>
                <w:sz w:val="24"/>
                <w:szCs w:val="24"/>
              </w:rPr>
              <w:t>работ.</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Выполнять разборку-сборку, демон</w:t>
            </w:r>
            <w:r w:rsidRPr="00945A72">
              <w:rPr>
                <w:rFonts w:ascii="Times New Roman" w:hAnsi="Times New Roman" w:cs="Times New Roman"/>
                <w:sz w:val="24"/>
                <w:szCs w:val="24"/>
              </w:rPr>
              <w:t>таж-монтаж элементов автомобиля.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Работать с эле</w:t>
            </w:r>
            <w:r w:rsidRPr="00945A72">
              <w:rPr>
                <w:rFonts w:ascii="Times New Roman" w:hAnsi="Times New Roman" w:cs="Times New Roman"/>
                <w:sz w:val="24"/>
                <w:szCs w:val="24"/>
              </w:rPr>
              <w:t>ктронными системами автомобилей.</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Подбирать материалы для</w:t>
            </w:r>
            <w:r w:rsidRPr="00945A72">
              <w:rPr>
                <w:rFonts w:ascii="Times New Roman" w:hAnsi="Times New Roman" w:cs="Times New Roman"/>
                <w:sz w:val="24"/>
                <w:szCs w:val="24"/>
              </w:rPr>
              <w:t xml:space="preserve"> изготовления элементов тюнинга.</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 xml:space="preserve">Проводить стендовые испытания автомобилей, с целью определения </w:t>
            </w:r>
            <w:r w:rsidRPr="00945A72">
              <w:rPr>
                <w:rFonts w:ascii="Times New Roman" w:eastAsia="Times New Roman" w:hAnsi="Times New Roman" w:cs="Times New Roman"/>
                <w:sz w:val="24"/>
                <w:szCs w:val="24"/>
                <w:lang w:eastAsia="ru-RU"/>
              </w:rPr>
              <w:lastRenderedPageBreak/>
              <w:t>рабочих характерис</w:t>
            </w:r>
            <w:r w:rsidRPr="00945A72">
              <w:rPr>
                <w:rFonts w:ascii="Times New Roman" w:hAnsi="Times New Roman" w:cs="Times New Roman"/>
                <w:sz w:val="24"/>
                <w:szCs w:val="24"/>
              </w:rPr>
              <w:t>тик.</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Выполнять работы по тюнингу кузова.</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Лабораторная работа</w:t>
            </w: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071DC6" w:rsidRPr="00945A72" w:rsidTr="0025729B">
        <w:tc>
          <w:tcPr>
            <w:tcW w:w="2175" w:type="dxa"/>
            <w:vMerge/>
          </w:tcPr>
          <w:p w:rsidR="00071DC6" w:rsidRPr="00945A72" w:rsidRDefault="00071DC6" w:rsidP="00421D92">
            <w:pPr>
              <w:pStyle w:val="a4"/>
              <w:jc w:val="both"/>
              <w:rPr>
                <w:rFonts w:ascii="Times New Roman" w:hAnsi="Times New Roman" w:cs="Times New Roman"/>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Действия</w:t>
            </w:r>
          </w:p>
          <w:p w:rsidR="00071DC6" w:rsidRPr="00945A72" w:rsidRDefault="00071DC6" w:rsidP="00421D92">
            <w:pPr>
              <w:pStyle w:val="a4"/>
              <w:jc w:val="both"/>
              <w:rPr>
                <w:rFonts w:ascii="Times New Roman" w:eastAsia="Times New Roman" w:hAnsi="Times New Roman" w:cs="Times New Roman"/>
                <w:sz w:val="24"/>
                <w:szCs w:val="24"/>
              </w:rPr>
            </w:pPr>
            <w:r w:rsidRPr="00945A72">
              <w:rPr>
                <w:rFonts w:ascii="Times New Roman" w:eastAsia="Times New Roman" w:hAnsi="Times New Roman" w:cs="Times New Roman"/>
                <w:sz w:val="24"/>
                <w:szCs w:val="24"/>
              </w:rPr>
              <w:t>Проводить работы по тюнингу автомобилей</w:t>
            </w:r>
            <w:r w:rsidRPr="00945A72">
              <w:rPr>
                <w:rFonts w:ascii="Times New Roman" w:hAnsi="Times New Roman" w:cs="Times New Roman"/>
                <w:sz w:val="24"/>
                <w:szCs w:val="24"/>
              </w:rPr>
              <w:t>.</w:t>
            </w:r>
          </w:p>
          <w:p w:rsidR="00071DC6" w:rsidRPr="00945A72" w:rsidRDefault="00071DC6" w:rsidP="00421D92">
            <w:pPr>
              <w:pStyle w:val="a4"/>
              <w:jc w:val="both"/>
              <w:rPr>
                <w:rFonts w:ascii="Times New Roman" w:eastAsia="Times New Roman" w:hAnsi="Times New Roman" w:cs="Times New Roman"/>
                <w:bCs/>
                <w:sz w:val="24"/>
                <w:szCs w:val="24"/>
                <w:shd w:val="clear" w:color="auto" w:fill="FFFFFF"/>
                <w:lang w:eastAsia="ru-RU"/>
              </w:rPr>
            </w:pPr>
            <w:r w:rsidRPr="00945A72">
              <w:rPr>
                <w:rFonts w:ascii="Times New Roman" w:eastAsia="Times New Roman" w:hAnsi="Times New Roman" w:cs="Times New Roman"/>
                <w:bCs/>
                <w:sz w:val="24"/>
                <w:szCs w:val="24"/>
                <w:shd w:val="clear" w:color="auto" w:fill="FFFFFF"/>
                <w:lang w:eastAsia="ru-RU"/>
              </w:rPr>
              <w:t>Дизайн и дооборудование интерьера автомобиля</w:t>
            </w:r>
            <w:r w:rsidRPr="00945A72">
              <w:rPr>
                <w:rFonts w:ascii="Times New Roman" w:hAnsi="Times New Roman" w:cs="Times New Roman"/>
                <w:bCs/>
                <w:sz w:val="24"/>
                <w:szCs w:val="24"/>
                <w:shd w:val="clear" w:color="auto" w:fill="FFFFFF"/>
              </w:rPr>
              <w:t>.</w:t>
            </w:r>
          </w:p>
          <w:p w:rsidR="00071DC6" w:rsidRPr="00945A72" w:rsidRDefault="00071DC6" w:rsidP="00421D92">
            <w:pPr>
              <w:pStyle w:val="a4"/>
              <w:jc w:val="both"/>
              <w:rPr>
                <w:rFonts w:ascii="Times New Roman" w:hAnsi="Times New Roman" w:cs="Times New Roman"/>
                <w:sz w:val="24"/>
                <w:szCs w:val="24"/>
              </w:rPr>
            </w:pPr>
            <w:proofErr w:type="spellStart"/>
            <w:r w:rsidRPr="00945A72">
              <w:rPr>
                <w:rFonts w:ascii="Times New Roman" w:eastAsia="Times New Roman" w:hAnsi="Times New Roman" w:cs="Times New Roman"/>
                <w:bCs/>
                <w:sz w:val="24"/>
                <w:szCs w:val="24"/>
                <w:shd w:val="clear" w:color="auto" w:fill="FFFFFF"/>
                <w:lang w:eastAsia="ru-RU"/>
              </w:rPr>
              <w:t>Стайлинг</w:t>
            </w:r>
            <w:proofErr w:type="spellEnd"/>
            <w:r w:rsidRPr="00945A72">
              <w:rPr>
                <w:rFonts w:ascii="Times New Roman" w:eastAsia="Times New Roman" w:hAnsi="Times New Roman" w:cs="Times New Roman"/>
                <w:bCs/>
                <w:sz w:val="24"/>
                <w:szCs w:val="24"/>
                <w:shd w:val="clear" w:color="auto" w:fill="FFFFFF"/>
                <w:lang w:eastAsia="ru-RU"/>
              </w:rPr>
              <w:t xml:space="preserve"> автомобиля.</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Практическая работа</w:t>
            </w: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071DC6" w:rsidRPr="00945A72" w:rsidTr="0025729B">
        <w:tc>
          <w:tcPr>
            <w:tcW w:w="2175" w:type="dxa"/>
            <w:vMerge w:val="restart"/>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6.4 Определять остаточный ресурс производственного оборудования</w:t>
            </w: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Знания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Назначение, устройство, характеристики и неисправности типового технологического оборудования;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Методику определения остаточного ресурса</w:t>
            </w:r>
            <w:r w:rsidRPr="00945A72">
              <w:rPr>
                <w:rFonts w:ascii="Times New Roman" w:hAnsi="Times New Roman" w:cs="Times New Roman"/>
                <w:sz w:val="24"/>
                <w:szCs w:val="24"/>
              </w:rPr>
              <w:t xml:space="preserve"> производственного оборудования.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 xml:space="preserve">Влияние режима работы предприятия на интенсивность работы производственного оборудования и скорость </w:t>
            </w:r>
            <w:r w:rsidRPr="00945A72">
              <w:rPr>
                <w:rFonts w:ascii="Times New Roman" w:hAnsi="Times New Roman" w:cs="Times New Roman"/>
                <w:sz w:val="24"/>
                <w:szCs w:val="24"/>
              </w:rPr>
              <w:t>износа его деталей и механизмов.</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Амортизационные группы и сроки полезного использования</w:t>
            </w:r>
            <w:r w:rsidRPr="00945A72">
              <w:rPr>
                <w:rFonts w:ascii="Times New Roman" w:hAnsi="Times New Roman" w:cs="Times New Roman"/>
                <w:sz w:val="24"/>
                <w:szCs w:val="24"/>
              </w:rPr>
              <w:t xml:space="preserve"> производственного оборудования.</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Факторы, влияющие на степень и скорость износа производственного оборудования.</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Тестирование</w:t>
            </w:r>
          </w:p>
          <w:p w:rsidR="00071DC6" w:rsidRPr="00945A72" w:rsidRDefault="00071DC6" w:rsidP="00421D92">
            <w:pPr>
              <w:pStyle w:val="a4"/>
              <w:jc w:val="both"/>
              <w:rPr>
                <w:rFonts w:ascii="Times New Roman" w:hAnsi="Times New Roman" w:cs="Times New Roman"/>
                <w:sz w:val="24"/>
                <w:szCs w:val="24"/>
              </w:rPr>
            </w:pP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При бинарной оценке</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не менее 50% правильных ответов  </w:t>
            </w:r>
          </w:p>
          <w:p w:rsidR="00071DC6" w:rsidRPr="00945A72" w:rsidRDefault="00071DC6" w:rsidP="00421D92">
            <w:pPr>
              <w:pStyle w:val="a4"/>
              <w:jc w:val="both"/>
              <w:rPr>
                <w:rFonts w:ascii="Times New Roman" w:hAnsi="Times New Roman" w:cs="Times New Roman"/>
                <w:sz w:val="24"/>
                <w:szCs w:val="24"/>
              </w:rPr>
            </w:pPr>
          </w:p>
        </w:tc>
      </w:tr>
      <w:tr w:rsidR="00071DC6" w:rsidRPr="00945A72" w:rsidTr="0025729B">
        <w:tc>
          <w:tcPr>
            <w:tcW w:w="2175" w:type="dxa"/>
            <w:vMerge/>
          </w:tcPr>
          <w:p w:rsidR="00071DC6" w:rsidRPr="00945A72" w:rsidRDefault="00071DC6" w:rsidP="00421D92">
            <w:pPr>
              <w:pStyle w:val="a4"/>
              <w:jc w:val="both"/>
              <w:rPr>
                <w:rFonts w:ascii="Times New Roman" w:hAnsi="Times New Roman" w:cs="Times New Roman"/>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Умения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Определять степень загруженности, степень интенсивности использования и степень изношенности производственного оборудования</w:t>
            </w:r>
            <w:r w:rsidRPr="00945A72">
              <w:rPr>
                <w:rFonts w:ascii="Times New Roman" w:hAnsi="Times New Roman" w:cs="Times New Roman"/>
                <w:sz w:val="24"/>
                <w:szCs w:val="24"/>
              </w:rPr>
              <w:t>.</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Визуально и практически определять техническое состояние производственного оборудования;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Подбирать инструмент и материалы для оценки технического состояния и проведения работ по техническому обслуживанию и ремонту производственного оборудования;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Обеспечивать технику безопасности при выполнении работ по ТО и ремонту, а также оценке технического состояния производственного оборудования;</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Рассчитывать установленные сроки эксплуатации производственного оборудования;</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Лабораторная работа</w:t>
            </w: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r w:rsidR="00071DC6" w:rsidRPr="00945A72" w:rsidTr="0025729B">
        <w:tc>
          <w:tcPr>
            <w:tcW w:w="2175" w:type="dxa"/>
            <w:vMerge/>
          </w:tcPr>
          <w:p w:rsidR="00071DC6" w:rsidRPr="00945A72" w:rsidRDefault="00071DC6" w:rsidP="00421D92">
            <w:pPr>
              <w:pStyle w:val="a4"/>
              <w:jc w:val="both"/>
              <w:rPr>
                <w:rFonts w:ascii="Times New Roman" w:hAnsi="Times New Roman" w:cs="Times New Roman"/>
                <w:sz w:val="24"/>
                <w:szCs w:val="24"/>
              </w:rPr>
            </w:pPr>
          </w:p>
        </w:tc>
        <w:tc>
          <w:tcPr>
            <w:tcW w:w="4811" w:type="dxa"/>
            <w:shd w:val="clear" w:color="auto" w:fill="auto"/>
          </w:tcPr>
          <w:p w:rsidR="00071DC6" w:rsidRPr="00945A72" w:rsidRDefault="00071DC6" w:rsidP="00421D92">
            <w:pPr>
              <w:pStyle w:val="a4"/>
              <w:jc w:val="both"/>
              <w:rPr>
                <w:rFonts w:ascii="Times New Roman" w:hAnsi="Times New Roman" w:cs="Times New Roman"/>
                <w:b/>
                <w:sz w:val="24"/>
                <w:szCs w:val="24"/>
              </w:rPr>
            </w:pPr>
            <w:r w:rsidRPr="00945A72">
              <w:rPr>
                <w:rFonts w:ascii="Times New Roman" w:hAnsi="Times New Roman" w:cs="Times New Roman"/>
                <w:b/>
                <w:sz w:val="24"/>
                <w:szCs w:val="24"/>
              </w:rPr>
              <w:t>Действия</w:t>
            </w:r>
          </w:p>
          <w:p w:rsidR="00071DC6" w:rsidRPr="00945A72" w:rsidRDefault="00071DC6" w:rsidP="00421D92">
            <w:pPr>
              <w:pStyle w:val="a4"/>
              <w:jc w:val="both"/>
              <w:rPr>
                <w:rFonts w:ascii="Times New Roman" w:eastAsia="Times New Roman" w:hAnsi="Times New Roman" w:cs="Times New Roman"/>
                <w:sz w:val="24"/>
                <w:szCs w:val="24"/>
              </w:rPr>
            </w:pPr>
            <w:r w:rsidRPr="00945A72">
              <w:rPr>
                <w:rFonts w:ascii="Times New Roman" w:eastAsia="Times New Roman" w:hAnsi="Times New Roman" w:cs="Times New Roman"/>
                <w:sz w:val="24"/>
                <w:szCs w:val="24"/>
              </w:rPr>
              <w:t>Оценка технического состояния производственного оборудования.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 xml:space="preserve">Проведение регламентных работ по </w:t>
            </w:r>
            <w:r w:rsidRPr="00945A72">
              <w:rPr>
                <w:rFonts w:ascii="Times New Roman" w:eastAsia="Times New Roman" w:hAnsi="Times New Roman" w:cs="Times New Roman"/>
                <w:sz w:val="24"/>
                <w:szCs w:val="24"/>
                <w:lang w:eastAsia="ru-RU"/>
              </w:rPr>
              <w:lastRenderedPageBreak/>
              <w:t>техническому обслуживанию и ремонту производственного оборудования.</w:t>
            </w:r>
          </w:p>
          <w:p w:rsidR="00071DC6" w:rsidRPr="00945A72" w:rsidRDefault="00071DC6" w:rsidP="00421D92">
            <w:pPr>
              <w:pStyle w:val="a4"/>
              <w:jc w:val="both"/>
              <w:rPr>
                <w:rFonts w:ascii="Times New Roman" w:eastAsia="Times New Roman" w:hAnsi="Times New Roman" w:cs="Times New Roman"/>
                <w:sz w:val="24"/>
                <w:szCs w:val="24"/>
                <w:lang w:eastAsia="ru-RU"/>
              </w:rPr>
            </w:pPr>
            <w:r w:rsidRPr="00945A72">
              <w:rPr>
                <w:rFonts w:ascii="Times New Roman" w:eastAsia="Times New Roman" w:hAnsi="Times New Roman" w:cs="Times New Roman"/>
                <w:sz w:val="24"/>
                <w:szCs w:val="24"/>
                <w:lang w:eastAsia="ru-RU"/>
              </w:rPr>
              <w:t>Определение интенсивности изнашивания деталей производственного оборудования и прогнозирование остаточного ресурса</w:t>
            </w:r>
            <w:r w:rsidRPr="00945A72">
              <w:rPr>
                <w:rFonts w:ascii="Times New Roman" w:hAnsi="Times New Roman" w:cs="Times New Roman"/>
                <w:sz w:val="24"/>
                <w:szCs w:val="24"/>
              </w:rPr>
              <w:t>.</w:t>
            </w:r>
          </w:p>
          <w:p w:rsidR="00071DC6" w:rsidRPr="00945A72" w:rsidRDefault="00071DC6" w:rsidP="00421D92">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Применять современные методы расчетов с использованием программного обеспечения ПК;</w:t>
            </w:r>
          </w:p>
        </w:tc>
        <w:tc>
          <w:tcPr>
            <w:tcW w:w="1545" w:type="dxa"/>
            <w:shd w:val="clear" w:color="auto" w:fill="auto"/>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Практическая работа</w:t>
            </w:r>
          </w:p>
        </w:tc>
        <w:tc>
          <w:tcPr>
            <w:tcW w:w="1505" w:type="dxa"/>
          </w:tcPr>
          <w:p w:rsidR="00071DC6" w:rsidRPr="00945A72" w:rsidRDefault="00071DC6" w:rsidP="00421D92">
            <w:pPr>
              <w:pStyle w:val="a4"/>
              <w:jc w:val="both"/>
              <w:rPr>
                <w:rFonts w:ascii="Times New Roman" w:hAnsi="Times New Roman" w:cs="Times New Roman"/>
                <w:sz w:val="24"/>
                <w:szCs w:val="24"/>
              </w:rPr>
            </w:pPr>
            <w:r w:rsidRPr="00945A72">
              <w:rPr>
                <w:rFonts w:ascii="Times New Roman" w:hAnsi="Times New Roman" w:cs="Times New Roman"/>
                <w:sz w:val="24"/>
                <w:szCs w:val="24"/>
              </w:rPr>
              <w:t>Экспертное наблюдение</w:t>
            </w:r>
          </w:p>
        </w:tc>
      </w:tr>
    </w:tbl>
    <w:p w:rsidR="00071DC6" w:rsidRPr="00945A72" w:rsidRDefault="00071DC6" w:rsidP="00FD2A9B">
      <w:pPr>
        <w:pStyle w:val="a4"/>
        <w:spacing w:line="276" w:lineRule="auto"/>
        <w:jc w:val="both"/>
        <w:rPr>
          <w:rFonts w:ascii="Times New Roman" w:hAnsi="Times New Roman" w:cs="Times New Roman"/>
          <w:sz w:val="24"/>
          <w:szCs w:val="24"/>
        </w:rPr>
      </w:pPr>
    </w:p>
    <w:p w:rsidR="00AD0F6E" w:rsidRPr="00945A72" w:rsidRDefault="00AD0F6E" w:rsidP="00FD2A9B">
      <w:pPr>
        <w:spacing w:after="0"/>
        <w:jc w:val="both"/>
        <w:rPr>
          <w:rFonts w:ascii="Times New Roman" w:eastAsiaTheme="minorHAnsi" w:hAnsi="Times New Roman"/>
          <w:sz w:val="24"/>
          <w:szCs w:val="24"/>
          <w:lang w:eastAsia="en-US"/>
        </w:rPr>
      </w:pPr>
      <w:r w:rsidRPr="00945A72">
        <w:rPr>
          <w:rFonts w:ascii="Times New Roman" w:hAnsi="Times New Roman"/>
          <w:sz w:val="24"/>
          <w:szCs w:val="24"/>
        </w:rPr>
        <w:br w:type="page"/>
      </w:r>
    </w:p>
    <w:p w:rsidR="0025729B" w:rsidRPr="00945A72" w:rsidRDefault="0025729B" w:rsidP="0025729B">
      <w:pPr>
        <w:pStyle w:val="a4"/>
        <w:spacing w:line="276" w:lineRule="auto"/>
        <w:jc w:val="right"/>
        <w:outlineLvl w:val="1"/>
        <w:rPr>
          <w:rFonts w:ascii="Times New Roman" w:hAnsi="Times New Roman" w:cs="Times New Roman"/>
          <w:sz w:val="24"/>
          <w:szCs w:val="24"/>
        </w:rPr>
      </w:pPr>
      <w:r w:rsidRPr="00945A72">
        <w:rPr>
          <w:rFonts w:ascii="Times New Roman" w:hAnsi="Times New Roman" w:cs="Times New Roman"/>
          <w:sz w:val="24"/>
          <w:szCs w:val="24"/>
        </w:rPr>
        <w:lastRenderedPageBreak/>
        <w:t>Приложение 1.4</w:t>
      </w:r>
    </w:p>
    <w:p w:rsidR="0025729B" w:rsidRPr="00945A72" w:rsidRDefault="0025729B" w:rsidP="0025729B">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к ООП по специальности</w:t>
      </w:r>
    </w:p>
    <w:p w:rsidR="0025729B" w:rsidRPr="00945A72" w:rsidRDefault="0025729B" w:rsidP="0025729B">
      <w:pPr>
        <w:pStyle w:val="a4"/>
        <w:spacing w:line="276" w:lineRule="auto"/>
        <w:jc w:val="right"/>
        <w:rPr>
          <w:rFonts w:ascii="Times New Roman" w:hAnsi="Times New Roman" w:cs="Times New Roman"/>
          <w:sz w:val="24"/>
          <w:szCs w:val="24"/>
        </w:rPr>
      </w:pPr>
      <w:r w:rsidRPr="00945A72">
        <w:rPr>
          <w:rFonts w:ascii="Times New Roman" w:hAnsi="Times New Roman" w:cs="Times New Roman"/>
          <w:sz w:val="24"/>
          <w:szCs w:val="24"/>
        </w:rPr>
        <w:t>23.02.07 Техническое обслуживание и ремонт</w:t>
      </w:r>
    </w:p>
    <w:p w:rsidR="0025729B" w:rsidRPr="00945A72" w:rsidRDefault="0025729B" w:rsidP="0025729B">
      <w:pPr>
        <w:pStyle w:val="a6"/>
        <w:spacing w:line="276" w:lineRule="auto"/>
        <w:jc w:val="right"/>
        <w:rPr>
          <w:caps/>
        </w:rPr>
      </w:pPr>
      <w:r w:rsidRPr="00945A72">
        <w:t>двигателей, систем и агрегатов автомобилей</w:t>
      </w:r>
    </w:p>
    <w:p w:rsidR="0025729B" w:rsidRPr="00945A72" w:rsidRDefault="0025729B" w:rsidP="0025729B">
      <w:pPr>
        <w:pStyle w:val="a6"/>
        <w:spacing w:line="276" w:lineRule="auto"/>
        <w:jc w:val="center"/>
        <w:rPr>
          <w:caps/>
        </w:rPr>
      </w:pPr>
    </w:p>
    <w:p w:rsidR="0025729B" w:rsidRPr="00945A72" w:rsidRDefault="0025729B" w:rsidP="0025729B">
      <w:pPr>
        <w:pStyle w:val="a6"/>
        <w:spacing w:line="276" w:lineRule="auto"/>
        <w:jc w:val="center"/>
        <w:rPr>
          <w:caps/>
        </w:rPr>
      </w:pPr>
    </w:p>
    <w:p w:rsidR="0025729B" w:rsidRPr="00945A72" w:rsidRDefault="0025729B" w:rsidP="0025729B">
      <w:pPr>
        <w:pStyle w:val="a6"/>
        <w:spacing w:line="276" w:lineRule="auto"/>
        <w:jc w:val="center"/>
        <w:rPr>
          <w:caps/>
        </w:rPr>
      </w:pPr>
    </w:p>
    <w:p w:rsidR="0025729B" w:rsidRPr="00945A72" w:rsidRDefault="0025729B" w:rsidP="0025729B">
      <w:pPr>
        <w:spacing w:after="0"/>
        <w:jc w:val="center"/>
        <w:rPr>
          <w:rFonts w:ascii="Times New Roman" w:hAnsi="Times New Roman"/>
          <w:sz w:val="24"/>
          <w:szCs w:val="24"/>
        </w:rPr>
      </w:pPr>
    </w:p>
    <w:p w:rsidR="0025729B" w:rsidRPr="00945A72" w:rsidRDefault="0025729B" w:rsidP="0025729B">
      <w:pPr>
        <w:spacing w:after="0"/>
        <w:jc w:val="center"/>
        <w:rPr>
          <w:rFonts w:ascii="Times New Roman" w:hAnsi="Times New Roman"/>
          <w:sz w:val="24"/>
          <w:szCs w:val="24"/>
        </w:rPr>
      </w:pPr>
    </w:p>
    <w:p w:rsidR="0025729B" w:rsidRPr="00945A72" w:rsidRDefault="0025729B" w:rsidP="0025729B">
      <w:pPr>
        <w:spacing w:after="0"/>
        <w:jc w:val="center"/>
        <w:rPr>
          <w:rFonts w:ascii="Times New Roman" w:hAnsi="Times New Roman"/>
          <w:sz w:val="24"/>
          <w:szCs w:val="24"/>
        </w:rPr>
      </w:pPr>
    </w:p>
    <w:p w:rsidR="0025729B" w:rsidRPr="00945A72" w:rsidRDefault="0025729B" w:rsidP="0025729B">
      <w:pPr>
        <w:spacing w:after="0"/>
        <w:jc w:val="center"/>
        <w:rPr>
          <w:rFonts w:ascii="Times New Roman" w:hAnsi="Times New Roman"/>
          <w:sz w:val="24"/>
          <w:szCs w:val="24"/>
        </w:rPr>
      </w:pPr>
    </w:p>
    <w:p w:rsidR="0025729B" w:rsidRPr="00945A72" w:rsidRDefault="0025729B" w:rsidP="0025729B">
      <w:pPr>
        <w:spacing w:after="0"/>
        <w:jc w:val="center"/>
        <w:rPr>
          <w:rFonts w:ascii="Times New Roman" w:hAnsi="Times New Roman"/>
          <w:sz w:val="24"/>
          <w:szCs w:val="24"/>
        </w:rPr>
      </w:pPr>
    </w:p>
    <w:p w:rsidR="0025729B" w:rsidRPr="00945A72" w:rsidRDefault="0025729B" w:rsidP="0025729B">
      <w:pPr>
        <w:pStyle w:val="22"/>
        <w:widowControl w:val="0"/>
        <w:spacing w:line="276" w:lineRule="auto"/>
        <w:ind w:right="0"/>
        <w:jc w:val="center"/>
      </w:pPr>
    </w:p>
    <w:p w:rsidR="0025729B" w:rsidRPr="00945A72" w:rsidRDefault="0025729B" w:rsidP="0025729B">
      <w:pPr>
        <w:pStyle w:val="22"/>
        <w:widowControl w:val="0"/>
        <w:spacing w:line="276" w:lineRule="auto"/>
        <w:ind w:right="0"/>
        <w:jc w:val="center"/>
      </w:pPr>
    </w:p>
    <w:p w:rsidR="0025729B" w:rsidRPr="00945A72" w:rsidRDefault="0025729B" w:rsidP="0025729B">
      <w:pPr>
        <w:pStyle w:val="22"/>
        <w:widowControl w:val="0"/>
        <w:spacing w:line="276" w:lineRule="auto"/>
        <w:ind w:right="0"/>
        <w:jc w:val="cente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
          <w:caps/>
          <w:sz w:val="24"/>
          <w:szCs w:val="24"/>
        </w:rPr>
      </w:pPr>
      <w:r w:rsidRPr="00945A72">
        <w:rPr>
          <w:rFonts w:ascii="Times New Roman" w:hAnsi="Times New Roman"/>
          <w:b/>
          <w:caps/>
          <w:sz w:val="24"/>
          <w:szCs w:val="24"/>
        </w:rPr>
        <w:t>рабочая ПРОГРАММа профессионального модуля</w:t>
      </w: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25729B" w:rsidRPr="00945A72" w:rsidRDefault="0025729B" w:rsidP="0025729B">
      <w:pPr>
        <w:spacing w:after="0"/>
        <w:jc w:val="center"/>
        <w:rPr>
          <w:rFonts w:ascii="Times New Roman" w:hAnsi="Times New Roman"/>
          <w:b/>
          <w:sz w:val="24"/>
          <w:szCs w:val="24"/>
        </w:rPr>
      </w:pPr>
      <w:r w:rsidRPr="00945A72">
        <w:rPr>
          <w:rFonts w:ascii="Times New Roman" w:hAnsi="Times New Roman"/>
          <w:b/>
          <w:sz w:val="24"/>
          <w:szCs w:val="24"/>
        </w:rPr>
        <w:t>ПМ.04 Выполнение работ по одной или нескольким профессиям рабочих, должностям служащих</w:t>
      </w: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sz w:val="24"/>
          <w:szCs w:val="24"/>
        </w:rPr>
      </w:pPr>
    </w:p>
    <w:p w:rsidR="0025729B" w:rsidRPr="00945A72" w:rsidRDefault="0025729B" w:rsidP="0025729B">
      <w:pPr>
        <w:jc w:val="center"/>
        <w:rPr>
          <w:rFonts w:ascii="Times New Roman" w:eastAsiaTheme="minorHAnsi" w:hAnsi="Times New Roman"/>
          <w:sz w:val="24"/>
          <w:szCs w:val="24"/>
          <w:lang w:eastAsia="en-US"/>
        </w:rPr>
      </w:pPr>
      <w:r w:rsidRPr="00945A72">
        <w:rPr>
          <w:rFonts w:ascii="Times New Roman" w:hAnsi="Times New Roman"/>
          <w:sz w:val="24"/>
          <w:szCs w:val="24"/>
        </w:rPr>
        <w:t>202</w:t>
      </w:r>
      <w:r w:rsidR="00984663" w:rsidRPr="00945A72">
        <w:rPr>
          <w:rFonts w:ascii="Times New Roman" w:hAnsi="Times New Roman"/>
          <w:sz w:val="24"/>
          <w:szCs w:val="24"/>
        </w:rPr>
        <w:t>3</w:t>
      </w:r>
      <w:r w:rsidRPr="00945A72">
        <w:rPr>
          <w:rFonts w:ascii="Times New Roman" w:hAnsi="Times New Roman"/>
          <w:sz w:val="24"/>
          <w:szCs w:val="24"/>
        </w:rPr>
        <w:t xml:space="preserve"> г.</w:t>
      </w:r>
      <w:r w:rsidRPr="00945A72">
        <w:rPr>
          <w:rFonts w:ascii="Times New Roman" w:hAnsi="Times New Roman"/>
          <w:sz w:val="24"/>
          <w:szCs w:val="24"/>
        </w:rPr>
        <w:br w:type="page"/>
      </w:r>
    </w:p>
    <w:p w:rsidR="002C6C1F" w:rsidRPr="00945A72" w:rsidRDefault="002C6C1F"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lastRenderedPageBreak/>
        <w:t>Рабочая программа профессионального модуля</w:t>
      </w:r>
      <w:r w:rsidRPr="00945A72">
        <w:rPr>
          <w:rFonts w:ascii="Times New Roman" w:hAnsi="Times New Roman"/>
          <w:caps/>
          <w:sz w:val="24"/>
          <w:szCs w:val="24"/>
        </w:rPr>
        <w:t xml:space="preserve"> </w:t>
      </w:r>
      <w:r w:rsidRPr="00945A72">
        <w:rPr>
          <w:rFonts w:ascii="Times New Roman" w:hAnsi="Times New Roman"/>
          <w:sz w:val="24"/>
          <w:szCs w:val="24"/>
        </w:rPr>
        <w:t xml:space="preserve">ПМ.04 </w:t>
      </w:r>
      <w:r w:rsidR="00F01971" w:rsidRPr="00945A72">
        <w:rPr>
          <w:rFonts w:ascii="Times New Roman" w:hAnsi="Times New Roman"/>
          <w:bCs/>
          <w:sz w:val="24"/>
          <w:szCs w:val="24"/>
        </w:rPr>
        <w:t>Выполнение работ по одной или нескольким профессиям рабочих, должностям служащих</w:t>
      </w:r>
      <w:r w:rsidRPr="00945A72">
        <w:rPr>
          <w:rFonts w:ascii="Times New Roman" w:hAnsi="Times New Roman"/>
          <w:bCs/>
          <w:sz w:val="24"/>
          <w:szCs w:val="24"/>
        </w:rPr>
        <w:t xml:space="preserve"> </w:t>
      </w:r>
      <w:r w:rsidRPr="00945A72">
        <w:rPr>
          <w:rFonts w:ascii="Times New Roman" w:hAnsi="Times New Roman"/>
          <w:sz w:val="24"/>
          <w:szCs w:val="24"/>
        </w:rPr>
        <w:t>разработана на основе Федерального государственного образовательного стандарта среднего профессионального образования (далее – ФГОС СПО) по специальности 23.02.07 Техническое обслуживание и ремонт двигателей, систем и агрегатов автомобиля</w:t>
      </w: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tbl>
      <w:tblPr>
        <w:tblW w:w="0" w:type="auto"/>
        <w:tblLook w:val="01E0" w:firstRow="1" w:lastRow="1" w:firstColumn="1" w:lastColumn="1" w:noHBand="0" w:noVBand="0"/>
      </w:tblPr>
      <w:tblGrid>
        <w:gridCol w:w="3898"/>
        <w:gridCol w:w="5673"/>
      </w:tblGrid>
      <w:tr w:rsidR="0025729B" w:rsidRPr="00945A72" w:rsidTr="00A937D5">
        <w:tc>
          <w:tcPr>
            <w:tcW w:w="3898" w:type="dxa"/>
          </w:tcPr>
          <w:p w:rsidR="0025729B" w:rsidRPr="00945A72" w:rsidRDefault="0025729B" w:rsidP="00A937D5">
            <w:pPr>
              <w:spacing w:after="0"/>
              <w:ind w:firstLine="709"/>
              <w:jc w:val="both"/>
              <w:rPr>
                <w:rFonts w:ascii="Times New Roman" w:hAnsi="Times New Roman"/>
                <w:sz w:val="24"/>
                <w:szCs w:val="24"/>
              </w:rPr>
            </w:pPr>
            <w:r w:rsidRPr="00945A72">
              <w:rPr>
                <w:rFonts w:ascii="Times New Roman" w:hAnsi="Times New Roman"/>
                <w:sz w:val="24"/>
                <w:szCs w:val="24"/>
              </w:rPr>
              <w:t>Организация-разработчик:</w:t>
            </w:r>
          </w:p>
        </w:tc>
        <w:tc>
          <w:tcPr>
            <w:tcW w:w="5673" w:type="dxa"/>
          </w:tcPr>
          <w:p w:rsidR="0025729B" w:rsidRPr="00945A72" w:rsidRDefault="0025729B" w:rsidP="00A937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945A72">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Разработчик:</w:t>
      </w: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proofErr w:type="spellStart"/>
      <w:r w:rsidRPr="00945A72">
        <w:rPr>
          <w:rFonts w:ascii="Times New Roman" w:hAnsi="Times New Roman"/>
          <w:sz w:val="24"/>
          <w:szCs w:val="24"/>
        </w:rPr>
        <w:t>Дявгада</w:t>
      </w:r>
      <w:proofErr w:type="spellEnd"/>
      <w:r w:rsidRPr="00945A72">
        <w:rPr>
          <w:rFonts w:ascii="Times New Roman" w:hAnsi="Times New Roman"/>
          <w:sz w:val="24"/>
          <w:szCs w:val="24"/>
        </w:rPr>
        <w:t xml:space="preserve"> А.П., преподаватель КГБ ПОУ ХДСТ</w:t>
      </w:r>
    </w:p>
    <w:p w:rsidR="00EF35CF" w:rsidRPr="00945A72" w:rsidRDefault="00EF35CF"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Ерофеев А.И., преподаватель КГБ ПОУ ХДСТ</w:t>
      </w: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Еременко А.В., мастер производственного обучения  КГБ ПОУ ХДСТ</w:t>
      </w:r>
    </w:p>
    <w:p w:rsidR="0025729B" w:rsidRPr="00945A72" w:rsidRDefault="0025729B" w:rsidP="002572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945A72">
        <w:rPr>
          <w:rFonts w:ascii="Times New Roman" w:hAnsi="Times New Roman"/>
          <w:sz w:val="24"/>
          <w:szCs w:val="24"/>
        </w:rPr>
        <w:t>Киреев В.Н., мастер производственного обучения  КГБ ПОУ ХДСТ</w:t>
      </w:r>
    </w:p>
    <w:p w:rsidR="0025729B" w:rsidRPr="00945A72" w:rsidRDefault="0025729B" w:rsidP="0025729B">
      <w:pPr>
        <w:widowControl w:val="0"/>
        <w:tabs>
          <w:tab w:val="left" w:pos="6420"/>
        </w:tabs>
        <w:suppressAutoHyphens/>
        <w:spacing w:after="0"/>
        <w:ind w:firstLine="709"/>
        <w:jc w:val="both"/>
        <w:rPr>
          <w:rFonts w:ascii="Times New Roman" w:hAnsi="Times New Roman"/>
          <w:sz w:val="24"/>
          <w:szCs w:val="24"/>
        </w:rPr>
      </w:pPr>
    </w:p>
    <w:p w:rsidR="0025729B" w:rsidRPr="00945A72" w:rsidRDefault="0025729B" w:rsidP="0025729B">
      <w:pPr>
        <w:widowControl w:val="0"/>
        <w:tabs>
          <w:tab w:val="left" w:pos="6420"/>
        </w:tabs>
        <w:suppressAutoHyphens/>
        <w:spacing w:after="0"/>
        <w:ind w:firstLine="709"/>
        <w:jc w:val="both"/>
        <w:rPr>
          <w:rFonts w:ascii="Times New Roman" w:hAnsi="Times New Roman"/>
          <w:sz w:val="24"/>
          <w:szCs w:val="24"/>
        </w:rPr>
      </w:pPr>
    </w:p>
    <w:p w:rsidR="0025729B" w:rsidRPr="00945A72" w:rsidRDefault="0025729B" w:rsidP="0025729B">
      <w:pPr>
        <w:widowControl w:val="0"/>
        <w:tabs>
          <w:tab w:val="left" w:pos="0"/>
        </w:tabs>
        <w:suppressAutoHyphens/>
        <w:spacing w:after="0"/>
        <w:ind w:firstLine="709"/>
        <w:jc w:val="both"/>
        <w:rPr>
          <w:rFonts w:ascii="Times New Roman" w:hAnsi="Times New Roman"/>
          <w:caps/>
          <w:sz w:val="24"/>
          <w:szCs w:val="24"/>
        </w:rPr>
      </w:pPr>
    </w:p>
    <w:p w:rsidR="0025729B" w:rsidRPr="00945A72" w:rsidRDefault="0025729B" w:rsidP="0025729B">
      <w:pPr>
        <w:widowControl w:val="0"/>
        <w:tabs>
          <w:tab w:val="left" w:pos="0"/>
        </w:tabs>
        <w:suppressAutoHyphens/>
        <w:spacing w:after="0"/>
        <w:ind w:firstLine="709"/>
        <w:jc w:val="both"/>
        <w:rPr>
          <w:rFonts w:ascii="Times New Roman" w:hAnsi="Times New Roman"/>
          <w:caps/>
          <w:sz w:val="24"/>
          <w:szCs w:val="24"/>
        </w:rPr>
      </w:pPr>
    </w:p>
    <w:p w:rsidR="0025729B" w:rsidRPr="00945A72" w:rsidRDefault="0025729B" w:rsidP="0025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Рабочая программа профессионального модуля рассмотрена и одобрена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25729B" w:rsidRPr="00945A72" w:rsidRDefault="0025729B" w:rsidP="0025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25729B" w:rsidRPr="00945A72" w:rsidRDefault="0025729B" w:rsidP="0025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25729B" w:rsidRPr="00945A72" w:rsidRDefault="0025729B" w:rsidP="0025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25729B" w:rsidRPr="00945A72" w:rsidRDefault="0025729B" w:rsidP="0025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45A72">
        <w:rPr>
          <w:rFonts w:ascii="Times New Roman" w:hAnsi="Times New Roman"/>
          <w:sz w:val="24"/>
          <w:szCs w:val="24"/>
        </w:rPr>
        <w:t xml:space="preserve">Протокол </w:t>
      </w:r>
      <w:r w:rsidRPr="00945A72">
        <w:rPr>
          <w:rFonts w:ascii="Times New Roman" w:hAnsi="Times New Roman"/>
          <w:sz w:val="24"/>
          <w:szCs w:val="24"/>
          <w:shd w:val="clear" w:color="auto" w:fill="FFFFFF"/>
        </w:rPr>
        <w:t xml:space="preserve">№ </w:t>
      </w:r>
      <w:r w:rsidR="00984663" w:rsidRPr="00945A72">
        <w:rPr>
          <w:rFonts w:ascii="Times New Roman" w:hAnsi="Times New Roman"/>
          <w:sz w:val="24"/>
          <w:szCs w:val="24"/>
          <w:shd w:val="clear" w:color="auto" w:fill="FFFFFF"/>
        </w:rPr>
        <w:t xml:space="preserve">  </w:t>
      </w:r>
      <w:r w:rsidRPr="00945A72">
        <w:rPr>
          <w:rFonts w:ascii="Times New Roman" w:hAnsi="Times New Roman"/>
          <w:sz w:val="24"/>
          <w:szCs w:val="24"/>
          <w:shd w:val="clear" w:color="auto" w:fill="FFFFFF"/>
        </w:rPr>
        <w:t xml:space="preserve"> от </w:t>
      </w:r>
      <w:r w:rsidR="00984663" w:rsidRPr="00945A72">
        <w:rPr>
          <w:rFonts w:ascii="Times New Roman" w:hAnsi="Times New Roman"/>
          <w:sz w:val="24"/>
          <w:szCs w:val="24"/>
          <w:shd w:val="clear" w:color="auto" w:fill="FFFFFF"/>
        </w:rPr>
        <w:t>«     » _______</w:t>
      </w:r>
      <w:r w:rsidRPr="00945A72">
        <w:rPr>
          <w:rFonts w:ascii="Times New Roman" w:hAnsi="Times New Roman"/>
          <w:sz w:val="24"/>
          <w:szCs w:val="24"/>
          <w:shd w:val="clear" w:color="auto" w:fill="FFFFFF"/>
        </w:rPr>
        <w:t xml:space="preserve"> 202</w:t>
      </w:r>
      <w:r w:rsidR="00984663" w:rsidRPr="00945A72">
        <w:rPr>
          <w:rFonts w:ascii="Times New Roman" w:hAnsi="Times New Roman"/>
          <w:sz w:val="24"/>
          <w:szCs w:val="24"/>
          <w:shd w:val="clear" w:color="auto" w:fill="FFFFFF"/>
        </w:rPr>
        <w:t>3</w:t>
      </w:r>
      <w:r w:rsidRPr="00945A72">
        <w:rPr>
          <w:rFonts w:ascii="Times New Roman" w:hAnsi="Times New Roman"/>
          <w:sz w:val="24"/>
          <w:szCs w:val="24"/>
          <w:shd w:val="clear" w:color="auto" w:fill="FFFFFF"/>
        </w:rPr>
        <w:t xml:space="preserve"> г.</w:t>
      </w:r>
    </w:p>
    <w:p w:rsidR="0025729B" w:rsidRPr="00945A72" w:rsidRDefault="0025729B" w:rsidP="0025729B">
      <w:pPr>
        <w:spacing w:after="0"/>
        <w:ind w:firstLine="709"/>
        <w:rPr>
          <w:rFonts w:ascii="Times New Roman" w:hAnsi="Times New Roman"/>
          <w:sz w:val="24"/>
          <w:szCs w:val="24"/>
        </w:rPr>
      </w:pPr>
    </w:p>
    <w:p w:rsidR="0025729B" w:rsidRPr="00945A72" w:rsidRDefault="0025729B" w:rsidP="0025729B">
      <w:pPr>
        <w:spacing w:after="0"/>
        <w:ind w:firstLine="709"/>
        <w:rPr>
          <w:rFonts w:ascii="Times New Roman" w:hAnsi="Times New Roman"/>
          <w:sz w:val="24"/>
          <w:szCs w:val="24"/>
        </w:rPr>
      </w:pPr>
    </w:p>
    <w:p w:rsidR="0025729B" w:rsidRPr="00945A72" w:rsidRDefault="0025729B" w:rsidP="0025729B">
      <w:pPr>
        <w:spacing w:after="0"/>
        <w:ind w:firstLine="709"/>
        <w:rPr>
          <w:rFonts w:ascii="Times New Roman" w:hAnsi="Times New Roman"/>
          <w:sz w:val="24"/>
          <w:szCs w:val="24"/>
        </w:rPr>
      </w:pPr>
    </w:p>
    <w:p w:rsidR="0025729B" w:rsidRPr="00945A72" w:rsidRDefault="0025729B" w:rsidP="0025729B">
      <w:pPr>
        <w:spacing w:after="0"/>
        <w:ind w:firstLine="709"/>
        <w:rPr>
          <w:rFonts w:ascii="Times New Roman" w:hAnsi="Times New Roman"/>
          <w:sz w:val="24"/>
          <w:szCs w:val="24"/>
        </w:rPr>
      </w:pPr>
      <w:r w:rsidRPr="00945A72">
        <w:rPr>
          <w:rFonts w:ascii="Times New Roman" w:hAnsi="Times New Roman"/>
          <w:sz w:val="24"/>
          <w:szCs w:val="24"/>
        </w:rPr>
        <w:t>Председатель МК профессионального цикла</w:t>
      </w:r>
    </w:p>
    <w:p w:rsidR="0025729B" w:rsidRPr="00945A72" w:rsidRDefault="0025729B" w:rsidP="0025729B">
      <w:pPr>
        <w:tabs>
          <w:tab w:val="left" w:pos="709"/>
        </w:tabs>
        <w:spacing w:after="0"/>
        <w:ind w:firstLine="709"/>
        <w:rPr>
          <w:rFonts w:ascii="Times New Roman" w:hAnsi="Times New Roman"/>
          <w:sz w:val="24"/>
          <w:szCs w:val="24"/>
        </w:rPr>
      </w:pPr>
      <w:r w:rsidRPr="00945A72">
        <w:rPr>
          <w:rFonts w:ascii="Times New Roman" w:hAnsi="Times New Roman"/>
          <w:sz w:val="24"/>
          <w:szCs w:val="24"/>
        </w:rPr>
        <w:t>«_______» ________________ 202</w:t>
      </w:r>
      <w:r w:rsidR="00984663" w:rsidRPr="00945A72">
        <w:rPr>
          <w:rFonts w:ascii="Times New Roman" w:hAnsi="Times New Roman"/>
          <w:sz w:val="24"/>
          <w:szCs w:val="24"/>
        </w:rPr>
        <w:t>3</w:t>
      </w:r>
      <w:r w:rsidRPr="00945A72">
        <w:rPr>
          <w:rFonts w:ascii="Times New Roman" w:hAnsi="Times New Roman"/>
          <w:sz w:val="24"/>
          <w:szCs w:val="24"/>
        </w:rPr>
        <w:t xml:space="preserve"> г.           ___________      /</w:t>
      </w:r>
      <w:r w:rsidR="00984663" w:rsidRPr="00945A72">
        <w:rPr>
          <w:rFonts w:ascii="Times New Roman" w:hAnsi="Times New Roman"/>
          <w:sz w:val="24"/>
          <w:szCs w:val="24"/>
        </w:rPr>
        <w:t xml:space="preserve">А.А. </w:t>
      </w:r>
      <w:r w:rsidRPr="00945A72">
        <w:rPr>
          <w:rFonts w:ascii="Times New Roman" w:hAnsi="Times New Roman"/>
          <w:sz w:val="24"/>
          <w:szCs w:val="24"/>
        </w:rPr>
        <w:t>Жуков/</w:t>
      </w:r>
    </w:p>
    <w:p w:rsidR="00984663" w:rsidRPr="00945A72" w:rsidRDefault="00984663" w:rsidP="00984663">
      <w:pPr>
        <w:spacing w:after="0"/>
        <w:rPr>
          <w:rFonts w:ascii="Times New Roman" w:hAnsi="Times New Roman"/>
          <w:sz w:val="24"/>
          <w:szCs w:val="24"/>
        </w:rPr>
      </w:pPr>
      <w:r w:rsidRPr="00945A72">
        <w:rPr>
          <w:rFonts w:ascii="Times New Roman" w:hAnsi="Times New Roman"/>
          <w:bCs/>
          <w:sz w:val="24"/>
          <w:szCs w:val="24"/>
        </w:rPr>
        <w:t xml:space="preserve">                                                                                             </w:t>
      </w:r>
      <w:r w:rsidRPr="00945A72">
        <w:rPr>
          <w:rFonts w:ascii="Times New Roman" w:hAnsi="Times New Roman"/>
          <w:sz w:val="24"/>
          <w:szCs w:val="24"/>
        </w:rPr>
        <w:t>(подпись)</w:t>
      </w:r>
    </w:p>
    <w:p w:rsidR="0025729B" w:rsidRPr="00945A72" w:rsidRDefault="0025729B" w:rsidP="00984663">
      <w:pPr>
        <w:tabs>
          <w:tab w:val="left" w:pos="5691"/>
        </w:tabs>
        <w:spacing w:after="0"/>
        <w:ind w:right="-185" w:firstLine="709"/>
        <w:jc w:val="both"/>
        <w:rPr>
          <w:rFonts w:ascii="Times New Roman" w:hAnsi="Times New Roman"/>
          <w:bCs/>
          <w:sz w:val="24"/>
          <w:szCs w:val="24"/>
        </w:rPr>
      </w:pPr>
    </w:p>
    <w:p w:rsidR="0025729B" w:rsidRPr="00945A72" w:rsidRDefault="0025729B">
      <w:pPr>
        <w:rPr>
          <w:rFonts w:ascii="Times New Roman" w:hAnsi="Times New Roman"/>
          <w:sz w:val="24"/>
          <w:szCs w:val="24"/>
        </w:rPr>
      </w:pPr>
      <w:r w:rsidRPr="00945A72">
        <w:rPr>
          <w:rFonts w:ascii="Times New Roman" w:hAnsi="Times New Roman"/>
          <w:sz w:val="24"/>
          <w:szCs w:val="24"/>
        </w:rPr>
        <w:br w:type="page"/>
      </w:r>
    </w:p>
    <w:p w:rsidR="0025729B" w:rsidRPr="00945A72" w:rsidRDefault="0025729B" w:rsidP="0025729B">
      <w:pPr>
        <w:spacing w:after="0"/>
        <w:jc w:val="center"/>
        <w:rPr>
          <w:rFonts w:ascii="Times New Roman" w:hAnsi="Times New Roman"/>
          <w:b/>
          <w:sz w:val="24"/>
          <w:szCs w:val="24"/>
        </w:rPr>
      </w:pPr>
      <w:r w:rsidRPr="00945A72">
        <w:rPr>
          <w:rFonts w:ascii="Times New Roman" w:hAnsi="Times New Roman"/>
          <w:b/>
          <w:sz w:val="24"/>
          <w:szCs w:val="24"/>
        </w:rPr>
        <w:lastRenderedPageBreak/>
        <w:t>СОДЕРЖАНИЕ</w:t>
      </w:r>
    </w:p>
    <w:p w:rsidR="0025729B" w:rsidRPr="00945A72" w:rsidRDefault="0025729B" w:rsidP="0025729B">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8261"/>
        <w:gridCol w:w="790"/>
      </w:tblGrid>
      <w:tr w:rsidR="0025729B" w:rsidRPr="00945A72" w:rsidTr="00D95CF1">
        <w:trPr>
          <w:trHeight w:val="598"/>
        </w:trPr>
        <w:tc>
          <w:tcPr>
            <w:tcW w:w="534"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1.</w:t>
            </w:r>
          </w:p>
        </w:tc>
        <w:tc>
          <w:tcPr>
            <w:tcW w:w="8505"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eastAsia="Calibri" w:hAnsi="Times New Roman"/>
                <w:sz w:val="24"/>
                <w:szCs w:val="24"/>
                <w:lang w:eastAsia="en-US"/>
              </w:rPr>
            </w:pPr>
            <w:r w:rsidRPr="00945A72">
              <w:rPr>
                <w:rFonts w:ascii="Times New Roman" w:eastAsia="Calibri" w:hAnsi="Times New Roman"/>
                <w:caps/>
                <w:sz w:val="24"/>
                <w:szCs w:val="24"/>
                <w:lang w:eastAsia="en-US"/>
              </w:rPr>
              <w:t>ОБЩАЯ ХАРАКТЕРИСТИКА рабочей ПРОГРАММЫ ПРОФЕССИОНАЛЬНОГО МОДУЛЯ</w:t>
            </w:r>
          </w:p>
        </w:tc>
        <w:tc>
          <w:tcPr>
            <w:tcW w:w="816" w:type="dxa"/>
            <w:tcBorders>
              <w:top w:val="nil"/>
              <w:left w:val="nil"/>
              <w:bottom w:val="nil"/>
              <w:right w:val="nil"/>
            </w:tcBorders>
            <w:shd w:val="clear" w:color="auto" w:fill="auto"/>
          </w:tcPr>
          <w:p w:rsidR="0025729B" w:rsidRPr="00945A72" w:rsidRDefault="0025729B" w:rsidP="00A937D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r w:rsidR="0025729B" w:rsidRPr="00945A72" w:rsidTr="00D95CF1">
        <w:trPr>
          <w:trHeight w:val="598"/>
        </w:trPr>
        <w:tc>
          <w:tcPr>
            <w:tcW w:w="534"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2.</w:t>
            </w:r>
          </w:p>
        </w:tc>
        <w:tc>
          <w:tcPr>
            <w:tcW w:w="8505" w:type="dxa"/>
            <w:tcBorders>
              <w:top w:val="nil"/>
              <w:left w:val="nil"/>
              <w:bottom w:val="nil"/>
              <w:right w:val="nil"/>
            </w:tcBorders>
            <w:shd w:val="clear" w:color="auto" w:fill="auto"/>
          </w:tcPr>
          <w:p w:rsidR="0025729B" w:rsidRPr="00945A72" w:rsidRDefault="0025729B" w:rsidP="00A937D5">
            <w:pPr>
              <w:keepNext/>
              <w:autoSpaceDE w:val="0"/>
              <w:autoSpaceDN w:val="0"/>
              <w:spacing w:after="0"/>
              <w:outlineLvl w:val="0"/>
              <w:rPr>
                <w:rFonts w:ascii="Times New Roman" w:eastAsia="Calibri" w:hAnsi="Times New Roman"/>
                <w:caps/>
                <w:sz w:val="24"/>
                <w:szCs w:val="24"/>
                <w:lang w:eastAsia="en-US"/>
              </w:rPr>
            </w:pPr>
            <w:r w:rsidRPr="00945A72">
              <w:rPr>
                <w:rFonts w:ascii="Times New Roman" w:eastAsia="Calibri" w:hAnsi="Times New Roman"/>
                <w:caps/>
                <w:sz w:val="24"/>
                <w:szCs w:val="24"/>
                <w:lang w:eastAsia="en-US"/>
              </w:rPr>
              <w:t>СТРУКТУРА и содержание профессионального модуля</w:t>
            </w:r>
          </w:p>
        </w:tc>
        <w:tc>
          <w:tcPr>
            <w:tcW w:w="816" w:type="dxa"/>
            <w:tcBorders>
              <w:top w:val="nil"/>
              <w:left w:val="nil"/>
              <w:bottom w:val="nil"/>
              <w:right w:val="nil"/>
            </w:tcBorders>
            <w:shd w:val="clear" w:color="auto" w:fill="auto"/>
          </w:tcPr>
          <w:p w:rsidR="0025729B" w:rsidRPr="00945A72" w:rsidRDefault="0025729B" w:rsidP="00A937D5">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r w:rsidR="0025729B" w:rsidRPr="00945A72" w:rsidTr="00D95CF1">
        <w:trPr>
          <w:trHeight w:val="598"/>
        </w:trPr>
        <w:tc>
          <w:tcPr>
            <w:tcW w:w="534"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3.</w:t>
            </w:r>
          </w:p>
        </w:tc>
        <w:tc>
          <w:tcPr>
            <w:tcW w:w="8505"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eastAsia="Calibri" w:hAnsi="Times New Roman"/>
                <w:sz w:val="24"/>
                <w:szCs w:val="24"/>
                <w:lang w:eastAsia="en-US"/>
              </w:rPr>
            </w:pPr>
            <w:r w:rsidRPr="00945A72">
              <w:rPr>
                <w:rFonts w:ascii="Times New Roman" w:eastAsia="Calibri" w:hAnsi="Times New Roman"/>
                <w:caps/>
                <w:sz w:val="24"/>
                <w:szCs w:val="24"/>
                <w:lang w:eastAsia="en-US"/>
              </w:rPr>
              <w:t>условия реализации программы профессионального модуля</w:t>
            </w:r>
          </w:p>
        </w:tc>
        <w:tc>
          <w:tcPr>
            <w:tcW w:w="816" w:type="dxa"/>
            <w:tcBorders>
              <w:top w:val="nil"/>
              <w:left w:val="nil"/>
              <w:bottom w:val="nil"/>
              <w:right w:val="nil"/>
            </w:tcBorders>
            <w:shd w:val="clear" w:color="auto" w:fill="auto"/>
          </w:tcPr>
          <w:p w:rsidR="0025729B" w:rsidRPr="00945A72" w:rsidRDefault="0025729B" w:rsidP="00A937D5">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r w:rsidR="0025729B" w:rsidRPr="00945A72" w:rsidTr="00D95CF1">
        <w:trPr>
          <w:trHeight w:val="598"/>
        </w:trPr>
        <w:tc>
          <w:tcPr>
            <w:tcW w:w="534"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4.</w:t>
            </w:r>
          </w:p>
        </w:tc>
        <w:tc>
          <w:tcPr>
            <w:tcW w:w="8505" w:type="dxa"/>
            <w:tcBorders>
              <w:top w:val="nil"/>
              <w:left w:val="nil"/>
              <w:bottom w:val="nil"/>
              <w:right w:val="nil"/>
            </w:tcBorders>
            <w:shd w:val="clear" w:color="auto" w:fill="auto"/>
          </w:tcPr>
          <w:p w:rsidR="0025729B" w:rsidRPr="00945A72" w:rsidRDefault="0025729B" w:rsidP="00A937D5">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eastAsia="Calibri" w:hAnsi="Times New Roman"/>
                <w:sz w:val="24"/>
                <w:szCs w:val="24"/>
                <w:lang w:eastAsia="en-US"/>
              </w:rPr>
            </w:pPr>
            <w:r w:rsidRPr="00945A72">
              <w:rPr>
                <w:rFonts w:ascii="Times New Roman" w:eastAsia="Calibri" w:hAnsi="Times New Roman"/>
                <w:caps/>
                <w:sz w:val="24"/>
                <w:szCs w:val="24"/>
                <w:lang w:eastAsia="en-US"/>
              </w:rPr>
              <w:t>Контроль и оценка результатов Освоения профессионального модуля</w:t>
            </w:r>
          </w:p>
        </w:tc>
        <w:tc>
          <w:tcPr>
            <w:tcW w:w="816" w:type="dxa"/>
            <w:tcBorders>
              <w:top w:val="nil"/>
              <w:left w:val="nil"/>
              <w:bottom w:val="nil"/>
              <w:right w:val="nil"/>
            </w:tcBorders>
            <w:shd w:val="clear" w:color="auto" w:fill="auto"/>
          </w:tcPr>
          <w:p w:rsidR="0025729B" w:rsidRPr="00945A72" w:rsidRDefault="0025729B" w:rsidP="00A937D5">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eastAsia="Calibri" w:hAnsi="Times New Roman"/>
                <w:color w:val="FF0000"/>
                <w:sz w:val="24"/>
                <w:szCs w:val="24"/>
                <w:lang w:eastAsia="en-US"/>
              </w:rPr>
            </w:pPr>
          </w:p>
        </w:tc>
      </w:tr>
    </w:tbl>
    <w:p w:rsidR="0025729B" w:rsidRPr="00945A72" w:rsidRDefault="0025729B" w:rsidP="0025729B">
      <w:pPr>
        <w:spacing w:after="0"/>
        <w:jc w:val="both"/>
        <w:rPr>
          <w:rFonts w:ascii="Times New Roman" w:hAnsi="Times New Roman"/>
          <w:b/>
          <w:sz w:val="24"/>
          <w:szCs w:val="24"/>
        </w:rPr>
      </w:pPr>
    </w:p>
    <w:p w:rsidR="0025729B" w:rsidRPr="00945A72" w:rsidRDefault="0025729B">
      <w:pPr>
        <w:rPr>
          <w:rFonts w:ascii="Times New Roman" w:eastAsiaTheme="minorHAnsi" w:hAnsi="Times New Roman"/>
          <w:b/>
          <w:sz w:val="24"/>
          <w:szCs w:val="24"/>
          <w:lang w:eastAsia="en-US"/>
        </w:rPr>
      </w:pPr>
      <w:r w:rsidRPr="00945A72">
        <w:rPr>
          <w:rFonts w:ascii="Times New Roman" w:eastAsiaTheme="minorHAnsi" w:hAnsi="Times New Roman"/>
          <w:b/>
          <w:sz w:val="24"/>
          <w:szCs w:val="24"/>
          <w:lang w:eastAsia="en-US"/>
        </w:rPr>
        <w:br w:type="page"/>
      </w:r>
    </w:p>
    <w:p w:rsidR="0025729B" w:rsidRPr="00945A72" w:rsidRDefault="00071DC6" w:rsidP="0025729B">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lastRenderedPageBreak/>
        <w:t>1. ОБЩАЯ ХАРАКТЕРИСТИКА РАБОЧЕЙ ПРОГРАММЫ</w:t>
      </w:r>
      <w:r w:rsidR="00F01971" w:rsidRPr="00945A72">
        <w:rPr>
          <w:rFonts w:ascii="Times New Roman" w:hAnsi="Times New Roman" w:cs="Times New Roman"/>
          <w:b/>
          <w:sz w:val="24"/>
          <w:szCs w:val="24"/>
        </w:rPr>
        <w:t xml:space="preserve"> </w:t>
      </w:r>
      <w:r w:rsidR="0025729B" w:rsidRPr="00945A72">
        <w:rPr>
          <w:rFonts w:ascii="Times New Roman" w:hAnsi="Times New Roman" w:cs="Times New Roman"/>
          <w:b/>
          <w:sz w:val="24"/>
          <w:szCs w:val="24"/>
        </w:rPr>
        <w:t>ПРОФЕССИОНАЛЬНОГО МОДУЛЯ</w:t>
      </w:r>
    </w:p>
    <w:p w:rsidR="00071DC6" w:rsidRPr="00945A72" w:rsidRDefault="00F01971" w:rsidP="0025729B">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sz w:val="24"/>
          <w:szCs w:val="24"/>
        </w:rPr>
        <w:t>ПМ.04 Выполнение работ по одной или нескольким профессиям рабочих, должностям служащих</w:t>
      </w:r>
    </w:p>
    <w:p w:rsidR="00054CEC" w:rsidRPr="00945A72" w:rsidRDefault="00054CEC" w:rsidP="00FD2A9B">
      <w:pPr>
        <w:pStyle w:val="a4"/>
        <w:spacing w:line="276" w:lineRule="auto"/>
        <w:jc w:val="both"/>
        <w:rPr>
          <w:rFonts w:ascii="Times New Roman" w:hAnsi="Times New Roman" w:cs="Times New Roman"/>
          <w:b/>
          <w:sz w:val="24"/>
          <w:szCs w:val="24"/>
        </w:rPr>
      </w:pPr>
    </w:p>
    <w:p w:rsidR="00071DC6" w:rsidRPr="00945A72" w:rsidRDefault="00071DC6" w:rsidP="0025729B">
      <w:pPr>
        <w:pStyle w:val="a4"/>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 xml:space="preserve">1.1. Цель и планируемые результаты освоения профессионального модуля </w:t>
      </w:r>
    </w:p>
    <w:p w:rsidR="00071DC6" w:rsidRPr="00945A72" w:rsidRDefault="00071DC6" w:rsidP="0025729B">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В результате изучения профессионального модуля </w:t>
      </w:r>
      <w:r w:rsidR="002C6C1F" w:rsidRPr="00945A72">
        <w:rPr>
          <w:rFonts w:ascii="Times New Roman" w:hAnsi="Times New Roman" w:cs="Times New Roman"/>
          <w:sz w:val="24"/>
          <w:szCs w:val="24"/>
        </w:rPr>
        <w:t xml:space="preserve">ПМ.04 </w:t>
      </w:r>
      <w:r w:rsidRPr="00945A72">
        <w:rPr>
          <w:rFonts w:ascii="Times New Roman" w:hAnsi="Times New Roman" w:cs="Times New Roman"/>
          <w:sz w:val="24"/>
          <w:szCs w:val="24"/>
        </w:rPr>
        <w:t>студент должен ос</w:t>
      </w:r>
      <w:r w:rsidR="00AB0ADF" w:rsidRPr="00945A72">
        <w:rPr>
          <w:rFonts w:ascii="Times New Roman" w:hAnsi="Times New Roman" w:cs="Times New Roman"/>
          <w:sz w:val="24"/>
          <w:szCs w:val="24"/>
        </w:rPr>
        <w:t xml:space="preserve">воить основной вид деятельности: </w:t>
      </w:r>
      <w:r w:rsidRPr="00945A72">
        <w:rPr>
          <w:rFonts w:ascii="Times New Roman" w:hAnsi="Times New Roman" w:cs="Times New Roman"/>
          <w:sz w:val="24"/>
          <w:szCs w:val="24"/>
        </w:rPr>
        <w:t>Техническое обслуживание и ремонт автотранспорта</w:t>
      </w:r>
      <w:r w:rsidR="00AB0ADF" w:rsidRPr="00945A72">
        <w:rPr>
          <w:rFonts w:ascii="Times New Roman" w:hAnsi="Times New Roman" w:cs="Times New Roman"/>
          <w:sz w:val="24"/>
          <w:szCs w:val="24"/>
        </w:rPr>
        <w:t xml:space="preserve"> </w:t>
      </w:r>
      <w:r w:rsidRPr="00945A72">
        <w:rPr>
          <w:rFonts w:ascii="Times New Roman" w:hAnsi="Times New Roman" w:cs="Times New Roman"/>
          <w:sz w:val="24"/>
          <w:szCs w:val="24"/>
        </w:rPr>
        <w:t>и сформировать соответствующие ему общие компетенции</w:t>
      </w:r>
      <w:r w:rsidR="00AB0ADF" w:rsidRPr="00945A72">
        <w:rPr>
          <w:rFonts w:ascii="Times New Roman" w:hAnsi="Times New Roman" w:cs="Times New Roman"/>
          <w:sz w:val="24"/>
          <w:szCs w:val="24"/>
        </w:rPr>
        <w:t xml:space="preserve"> и профессиональные компетенции</w:t>
      </w:r>
      <w:r w:rsidR="00E44175" w:rsidRPr="00945A72">
        <w:rPr>
          <w:rFonts w:ascii="Times New Roman" w:hAnsi="Times New Roman" w:cs="Times New Roman"/>
          <w:sz w:val="24"/>
          <w:szCs w:val="24"/>
        </w:rPr>
        <w:t xml:space="preserve">. В </w:t>
      </w:r>
      <w:r w:rsidR="004F0A61" w:rsidRPr="00945A72">
        <w:rPr>
          <w:rFonts w:ascii="Times New Roman" w:hAnsi="Times New Roman" w:cs="Times New Roman"/>
          <w:sz w:val="24"/>
          <w:szCs w:val="24"/>
        </w:rPr>
        <w:t xml:space="preserve">рамках данного модуля </w:t>
      </w:r>
      <w:r w:rsidR="00E44175" w:rsidRPr="00945A72">
        <w:rPr>
          <w:rFonts w:ascii="Times New Roman" w:hAnsi="Times New Roman" w:cs="Times New Roman"/>
          <w:sz w:val="24"/>
          <w:szCs w:val="24"/>
        </w:rPr>
        <w:t xml:space="preserve"> ведётся подготовка по  </w:t>
      </w:r>
      <w:r w:rsidR="004F0A61" w:rsidRPr="00945A72">
        <w:rPr>
          <w:rFonts w:ascii="Times New Roman" w:hAnsi="Times New Roman" w:cs="Times New Roman"/>
          <w:sz w:val="24"/>
          <w:szCs w:val="24"/>
        </w:rPr>
        <w:t xml:space="preserve">рабочей </w:t>
      </w:r>
      <w:r w:rsidR="00E44175" w:rsidRPr="00945A72">
        <w:rPr>
          <w:rFonts w:ascii="Times New Roman" w:hAnsi="Times New Roman" w:cs="Times New Roman"/>
          <w:sz w:val="24"/>
          <w:szCs w:val="24"/>
        </w:rPr>
        <w:t xml:space="preserve">профессии 18511 </w:t>
      </w:r>
      <w:r w:rsidR="004F0A61" w:rsidRPr="00945A72">
        <w:rPr>
          <w:rFonts w:ascii="Times New Roman" w:hAnsi="Times New Roman" w:cs="Times New Roman"/>
          <w:sz w:val="24"/>
          <w:szCs w:val="24"/>
        </w:rPr>
        <w:t>Слесарь по ремонту автомобилей (</w:t>
      </w:r>
      <w:r w:rsidR="00E44175" w:rsidRPr="00945A72">
        <w:rPr>
          <w:rFonts w:ascii="Times New Roman" w:hAnsi="Times New Roman" w:cs="Times New Roman"/>
          <w:sz w:val="24"/>
          <w:szCs w:val="24"/>
        </w:rPr>
        <w:t>3 разряд)</w:t>
      </w:r>
      <w:r w:rsidR="004F0A61" w:rsidRPr="00945A72">
        <w:rPr>
          <w:rFonts w:ascii="Times New Roman" w:hAnsi="Times New Roman" w:cs="Times New Roman"/>
          <w:sz w:val="24"/>
          <w:szCs w:val="24"/>
        </w:rPr>
        <w:t>.</w:t>
      </w:r>
    </w:p>
    <w:p w:rsidR="00071DC6" w:rsidRPr="00945A72" w:rsidRDefault="00771AF5" w:rsidP="00771AF5">
      <w:pPr>
        <w:tabs>
          <w:tab w:val="right" w:pos="9638"/>
        </w:tabs>
        <w:spacing w:after="0"/>
        <w:ind w:firstLine="709"/>
        <w:jc w:val="both"/>
        <w:rPr>
          <w:rFonts w:ascii="Times New Roman" w:hAnsi="Times New Roman"/>
          <w:sz w:val="24"/>
          <w:szCs w:val="24"/>
        </w:rPr>
      </w:pPr>
      <w:r w:rsidRPr="00945A72">
        <w:rPr>
          <w:rFonts w:ascii="Times New Roman" w:hAnsi="Times New Roman"/>
          <w:sz w:val="24"/>
          <w:szCs w:val="24"/>
        </w:rPr>
        <w:t>1.1.1. Перечень общих компетенций (ОК) и личностных результатов (ЛР):</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8340"/>
      </w:tblGrid>
      <w:tr w:rsidR="0025729B" w:rsidRPr="00945A72" w:rsidTr="00A937D5">
        <w:trPr>
          <w:trHeight w:val="330"/>
        </w:trPr>
        <w:tc>
          <w:tcPr>
            <w:tcW w:w="1260" w:type="dxa"/>
            <w:shd w:val="clear" w:color="auto" w:fill="auto"/>
            <w:vAlign w:val="center"/>
          </w:tcPr>
          <w:p w:rsidR="0025729B" w:rsidRPr="00945A72" w:rsidRDefault="0025729B" w:rsidP="00A937D5">
            <w:pPr>
              <w:spacing w:after="0" w:line="240" w:lineRule="auto"/>
              <w:jc w:val="center"/>
              <w:rPr>
                <w:rFonts w:ascii="Times New Roman" w:hAnsi="Times New Roman"/>
                <w:b/>
                <w:sz w:val="24"/>
                <w:szCs w:val="24"/>
              </w:rPr>
            </w:pPr>
            <w:r w:rsidRPr="00945A72">
              <w:rPr>
                <w:rFonts w:ascii="Times New Roman" w:hAnsi="Times New Roman"/>
                <w:b/>
                <w:sz w:val="24"/>
                <w:szCs w:val="24"/>
              </w:rPr>
              <w:t>Код</w:t>
            </w:r>
          </w:p>
        </w:tc>
        <w:tc>
          <w:tcPr>
            <w:tcW w:w="8340" w:type="dxa"/>
            <w:shd w:val="clear" w:color="auto" w:fill="auto"/>
            <w:vAlign w:val="bottom"/>
          </w:tcPr>
          <w:p w:rsidR="0025729B" w:rsidRPr="00945A72" w:rsidRDefault="0025729B" w:rsidP="00A937D5">
            <w:pPr>
              <w:spacing w:after="0" w:line="240" w:lineRule="auto"/>
              <w:jc w:val="center"/>
              <w:rPr>
                <w:rFonts w:ascii="Times New Roman" w:hAnsi="Times New Roman"/>
                <w:sz w:val="24"/>
                <w:szCs w:val="24"/>
              </w:rPr>
            </w:pPr>
            <w:r w:rsidRPr="00945A72">
              <w:rPr>
                <w:rFonts w:ascii="Times New Roman" w:hAnsi="Times New Roman"/>
                <w:b/>
                <w:sz w:val="24"/>
                <w:szCs w:val="24"/>
              </w:rPr>
              <w:t>Наименование общих компетенций</w:t>
            </w:r>
          </w:p>
        </w:tc>
      </w:tr>
      <w:tr w:rsidR="0025729B" w:rsidRPr="00945A72" w:rsidTr="00A937D5">
        <w:trPr>
          <w:trHeight w:val="533"/>
        </w:trPr>
        <w:tc>
          <w:tcPr>
            <w:tcW w:w="1260" w:type="dxa"/>
          </w:tcPr>
          <w:p w:rsidR="0025729B" w:rsidRPr="00945A72" w:rsidRDefault="0025729B" w:rsidP="00771AF5">
            <w:pPr>
              <w:spacing w:after="0" w:line="240" w:lineRule="auto"/>
              <w:ind w:left="137"/>
              <w:jc w:val="center"/>
              <w:rPr>
                <w:rStyle w:val="af1"/>
                <w:rFonts w:ascii="Times New Roman" w:hAnsi="Times New Roman"/>
                <w:i w:val="0"/>
                <w:sz w:val="24"/>
                <w:szCs w:val="24"/>
              </w:rPr>
            </w:pPr>
            <w:r w:rsidRPr="00945A72">
              <w:rPr>
                <w:rStyle w:val="af1"/>
                <w:rFonts w:ascii="Times New Roman" w:hAnsi="Times New Roman"/>
                <w:i w:val="0"/>
                <w:sz w:val="24"/>
                <w:szCs w:val="24"/>
              </w:rPr>
              <w:t>ОК 1.</w:t>
            </w:r>
          </w:p>
        </w:tc>
        <w:tc>
          <w:tcPr>
            <w:tcW w:w="8340" w:type="dxa"/>
          </w:tcPr>
          <w:p w:rsidR="0025729B" w:rsidRPr="00945A72" w:rsidRDefault="0025729B" w:rsidP="00771AF5">
            <w:pPr>
              <w:spacing w:after="0" w:line="240" w:lineRule="auto"/>
              <w:ind w:left="137" w:right="107"/>
              <w:jc w:val="both"/>
              <w:rPr>
                <w:rStyle w:val="af1"/>
                <w:rFonts w:ascii="Times New Roman" w:hAnsi="Times New Roman"/>
                <w:i w:val="0"/>
                <w:sz w:val="24"/>
                <w:szCs w:val="24"/>
              </w:rPr>
            </w:pPr>
            <w:r w:rsidRPr="00945A7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25729B" w:rsidRPr="00945A72" w:rsidTr="00A937D5">
        <w:trPr>
          <w:trHeight w:val="328"/>
        </w:trPr>
        <w:tc>
          <w:tcPr>
            <w:tcW w:w="1260" w:type="dxa"/>
          </w:tcPr>
          <w:p w:rsidR="0025729B" w:rsidRPr="00945A72" w:rsidRDefault="0025729B" w:rsidP="00771AF5">
            <w:pPr>
              <w:spacing w:after="0" w:line="240" w:lineRule="auto"/>
              <w:ind w:left="137"/>
              <w:jc w:val="center"/>
              <w:rPr>
                <w:rFonts w:ascii="Times New Roman" w:hAnsi="Times New Roman"/>
                <w:sz w:val="24"/>
                <w:szCs w:val="24"/>
              </w:rPr>
            </w:pPr>
            <w:r w:rsidRPr="00945A72">
              <w:rPr>
                <w:rFonts w:ascii="Times New Roman" w:hAnsi="Times New Roman"/>
                <w:sz w:val="24"/>
                <w:szCs w:val="24"/>
              </w:rPr>
              <w:t>ОК 2</w:t>
            </w:r>
          </w:p>
        </w:tc>
        <w:tc>
          <w:tcPr>
            <w:tcW w:w="8340" w:type="dxa"/>
          </w:tcPr>
          <w:p w:rsidR="0025729B" w:rsidRPr="00945A72" w:rsidRDefault="0025729B" w:rsidP="00771AF5">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Организовывать собственную деятельность, исходя из цели и способов её достижения, определённых руководителем</w:t>
            </w:r>
          </w:p>
        </w:tc>
      </w:tr>
      <w:tr w:rsidR="0025729B" w:rsidRPr="00945A72" w:rsidTr="00A937D5">
        <w:trPr>
          <w:trHeight w:val="328"/>
        </w:trPr>
        <w:tc>
          <w:tcPr>
            <w:tcW w:w="1260" w:type="dxa"/>
          </w:tcPr>
          <w:p w:rsidR="0025729B" w:rsidRPr="00945A72" w:rsidRDefault="0025729B" w:rsidP="00771AF5">
            <w:pPr>
              <w:spacing w:after="0" w:line="240" w:lineRule="auto"/>
              <w:ind w:left="137"/>
              <w:jc w:val="center"/>
              <w:rPr>
                <w:rFonts w:ascii="Times New Roman" w:hAnsi="Times New Roman"/>
                <w:sz w:val="24"/>
                <w:szCs w:val="24"/>
              </w:rPr>
            </w:pPr>
            <w:r w:rsidRPr="00945A72">
              <w:rPr>
                <w:rFonts w:ascii="Times New Roman" w:hAnsi="Times New Roman"/>
                <w:sz w:val="24"/>
                <w:szCs w:val="24"/>
              </w:rPr>
              <w:t>ОК 3</w:t>
            </w:r>
          </w:p>
        </w:tc>
        <w:tc>
          <w:tcPr>
            <w:tcW w:w="8340" w:type="dxa"/>
          </w:tcPr>
          <w:p w:rsidR="0025729B" w:rsidRPr="00945A72" w:rsidRDefault="0025729B" w:rsidP="00771AF5">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5729B" w:rsidRPr="00945A72" w:rsidTr="00A937D5">
        <w:trPr>
          <w:trHeight w:val="328"/>
        </w:trPr>
        <w:tc>
          <w:tcPr>
            <w:tcW w:w="1260" w:type="dxa"/>
          </w:tcPr>
          <w:p w:rsidR="0025729B" w:rsidRPr="00945A72" w:rsidRDefault="0025729B" w:rsidP="00771AF5">
            <w:pPr>
              <w:spacing w:after="0" w:line="240" w:lineRule="auto"/>
              <w:ind w:left="137"/>
              <w:jc w:val="center"/>
              <w:rPr>
                <w:rFonts w:ascii="Times New Roman" w:hAnsi="Times New Roman"/>
                <w:sz w:val="24"/>
                <w:szCs w:val="24"/>
              </w:rPr>
            </w:pPr>
            <w:r w:rsidRPr="00945A72">
              <w:rPr>
                <w:rFonts w:ascii="Times New Roman" w:hAnsi="Times New Roman"/>
                <w:sz w:val="24"/>
                <w:szCs w:val="24"/>
              </w:rPr>
              <w:t>ОК 4</w:t>
            </w:r>
          </w:p>
        </w:tc>
        <w:tc>
          <w:tcPr>
            <w:tcW w:w="8340" w:type="dxa"/>
          </w:tcPr>
          <w:p w:rsidR="0025729B" w:rsidRPr="00945A72" w:rsidRDefault="0025729B" w:rsidP="00771AF5">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25729B" w:rsidRPr="00945A72" w:rsidTr="00A937D5">
        <w:trPr>
          <w:trHeight w:val="557"/>
        </w:trPr>
        <w:tc>
          <w:tcPr>
            <w:tcW w:w="1260" w:type="dxa"/>
          </w:tcPr>
          <w:p w:rsidR="0025729B" w:rsidRPr="00945A72" w:rsidRDefault="0025729B" w:rsidP="00771AF5">
            <w:pPr>
              <w:spacing w:after="0" w:line="240" w:lineRule="auto"/>
              <w:ind w:left="137"/>
              <w:jc w:val="center"/>
              <w:rPr>
                <w:rFonts w:ascii="Times New Roman" w:hAnsi="Times New Roman"/>
                <w:sz w:val="24"/>
                <w:szCs w:val="24"/>
              </w:rPr>
            </w:pPr>
            <w:r w:rsidRPr="00945A72">
              <w:rPr>
                <w:rFonts w:ascii="Times New Roman" w:hAnsi="Times New Roman"/>
                <w:sz w:val="24"/>
                <w:szCs w:val="24"/>
              </w:rPr>
              <w:t>ОК 6</w:t>
            </w:r>
          </w:p>
        </w:tc>
        <w:tc>
          <w:tcPr>
            <w:tcW w:w="8340" w:type="dxa"/>
          </w:tcPr>
          <w:p w:rsidR="0025729B" w:rsidRPr="00945A72" w:rsidRDefault="0025729B" w:rsidP="00771AF5">
            <w:pPr>
              <w:spacing w:after="0" w:line="240" w:lineRule="auto"/>
              <w:ind w:left="137" w:right="107"/>
              <w:jc w:val="both"/>
              <w:rPr>
                <w:rFonts w:ascii="Times New Roman" w:hAnsi="Times New Roman"/>
                <w:sz w:val="24"/>
                <w:szCs w:val="24"/>
              </w:rPr>
            </w:pPr>
            <w:r w:rsidRPr="00945A72">
              <w:rPr>
                <w:rFonts w:ascii="Times New Roman" w:hAnsi="Times New Roman"/>
                <w:sz w:val="24"/>
                <w:szCs w:val="24"/>
              </w:rPr>
              <w:t>Работать в коллективе и команде, эффективно общаться с коллегами, руководством, клиентами</w:t>
            </w:r>
          </w:p>
        </w:tc>
      </w:tr>
    </w:tbl>
    <w:p w:rsidR="00AB0ADF" w:rsidRPr="00945A72" w:rsidRDefault="00071DC6" w:rsidP="0025729B">
      <w:pPr>
        <w:spacing w:after="0"/>
        <w:ind w:firstLine="709"/>
        <w:jc w:val="both"/>
        <w:rPr>
          <w:rStyle w:val="af1"/>
          <w:rFonts w:ascii="Times New Roman" w:hAnsi="Times New Roman"/>
          <w:i w:val="0"/>
          <w:sz w:val="24"/>
          <w:szCs w:val="24"/>
        </w:rPr>
      </w:pPr>
      <w:r w:rsidRPr="00945A72">
        <w:rPr>
          <w:rStyle w:val="af1"/>
          <w:rFonts w:ascii="Times New Roman" w:hAnsi="Times New Roman"/>
          <w:i w:val="0"/>
          <w:sz w:val="24"/>
          <w:szCs w:val="24"/>
        </w:rPr>
        <w:t xml:space="preserve">1.1.2. Перечень профессиональных компетенций </w:t>
      </w:r>
      <w:r w:rsidR="00262D8A" w:rsidRPr="00945A72">
        <w:rPr>
          <w:rStyle w:val="af1"/>
          <w:rFonts w:ascii="Times New Roman" w:hAnsi="Times New Roman"/>
          <w:i w:val="0"/>
          <w:sz w:val="24"/>
          <w:szCs w:val="24"/>
        </w:rPr>
        <w:t>(</w:t>
      </w:r>
      <w:r w:rsidR="00E44175" w:rsidRPr="00945A72">
        <w:rPr>
          <w:rStyle w:val="af1"/>
          <w:rFonts w:ascii="Times New Roman" w:hAnsi="Times New Roman"/>
          <w:i w:val="0"/>
          <w:sz w:val="24"/>
          <w:szCs w:val="24"/>
        </w:rPr>
        <w:t>в соответствии с</w:t>
      </w:r>
      <w:r w:rsidR="008740C8" w:rsidRPr="00945A72">
        <w:rPr>
          <w:rStyle w:val="af1"/>
          <w:rFonts w:ascii="Times New Roman" w:hAnsi="Times New Roman"/>
          <w:i w:val="0"/>
          <w:sz w:val="24"/>
          <w:szCs w:val="24"/>
        </w:rPr>
        <w:t xml:space="preserve"> квалиф</w:t>
      </w:r>
      <w:r w:rsidR="00A76089" w:rsidRPr="00945A72">
        <w:rPr>
          <w:rStyle w:val="af1"/>
          <w:rFonts w:ascii="Times New Roman" w:hAnsi="Times New Roman"/>
          <w:i w:val="0"/>
          <w:sz w:val="24"/>
          <w:szCs w:val="24"/>
        </w:rPr>
        <w:t>икационной характеристик</w:t>
      </w:r>
      <w:r w:rsidR="00E44175" w:rsidRPr="00945A72">
        <w:rPr>
          <w:rStyle w:val="af1"/>
          <w:rFonts w:ascii="Times New Roman" w:hAnsi="Times New Roman"/>
          <w:i w:val="0"/>
          <w:sz w:val="24"/>
          <w:szCs w:val="24"/>
        </w:rPr>
        <w:t xml:space="preserve">ой ЕТКС по </w:t>
      </w:r>
      <w:r w:rsidR="00A76089" w:rsidRPr="00945A72">
        <w:rPr>
          <w:rStyle w:val="af1"/>
          <w:rFonts w:ascii="Times New Roman" w:hAnsi="Times New Roman"/>
          <w:i w:val="0"/>
          <w:sz w:val="24"/>
          <w:szCs w:val="24"/>
        </w:rPr>
        <w:t xml:space="preserve"> </w:t>
      </w:r>
      <w:r w:rsidR="008740C8" w:rsidRPr="00945A72">
        <w:rPr>
          <w:rStyle w:val="af1"/>
          <w:rFonts w:ascii="Times New Roman" w:hAnsi="Times New Roman"/>
          <w:i w:val="0"/>
          <w:sz w:val="24"/>
          <w:szCs w:val="24"/>
        </w:rPr>
        <w:t>профессии 18511 Слесарь по ремонту автомобилей</w:t>
      </w:r>
      <w:r w:rsidR="00D724A6" w:rsidRPr="00945A72">
        <w:rPr>
          <w:rStyle w:val="af1"/>
          <w:rFonts w:ascii="Times New Roman" w:hAnsi="Times New Roman"/>
          <w:i w:val="0"/>
          <w:sz w:val="24"/>
          <w:szCs w:val="24"/>
        </w:rPr>
        <w:t>, 3 разряд</w:t>
      </w:r>
      <w:r w:rsidR="008740C8" w:rsidRPr="00945A72">
        <w:rPr>
          <w:rStyle w:val="af1"/>
          <w:rFonts w:ascii="Times New Roman" w:hAnsi="Times New Roman"/>
          <w:i w:val="0"/>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685"/>
      </w:tblGrid>
      <w:tr w:rsidR="00071DC6" w:rsidRPr="00945A72" w:rsidTr="001B391B">
        <w:tc>
          <w:tcPr>
            <w:tcW w:w="1204" w:type="dxa"/>
          </w:tcPr>
          <w:p w:rsidR="00071DC6" w:rsidRPr="00945A72" w:rsidRDefault="00071DC6" w:rsidP="0025729B">
            <w:pPr>
              <w:spacing w:after="0" w:line="240" w:lineRule="auto"/>
              <w:jc w:val="center"/>
              <w:rPr>
                <w:rStyle w:val="af1"/>
                <w:rFonts w:ascii="Times New Roman" w:hAnsi="Times New Roman"/>
                <w:b/>
                <w:i w:val="0"/>
                <w:sz w:val="24"/>
                <w:szCs w:val="24"/>
              </w:rPr>
            </w:pPr>
            <w:r w:rsidRPr="00945A72">
              <w:rPr>
                <w:rStyle w:val="af1"/>
                <w:rFonts w:ascii="Times New Roman" w:hAnsi="Times New Roman"/>
                <w:b/>
                <w:i w:val="0"/>
                <w:sz w:val="24"/>
                <w:szCs w:val="24"/>
              </w:rPr>
              <w:t>Код</w:t>
            </w:r>
          </w:p>
        </w:tc>
        <w:tc>
          <w:tcPr>
            <w:tcW w:w="8685" w:type="dxa"/>
          </w:tcPr>
          <w:p w:rsidR="00071DC6" w:rsidRPr="00945A72" w:rsidRDefault="00071DC6" w:rsidP="0025729B">
            <w:pPr>
              <w:spacing w:after="0" w:line="240" w:lineRule="auto"/>
              <w:jc w:val="center"/>
              <w:rPr>
                <w:rStyle w:val="af1"/>
                <w:rFonts w:ascii="Times New Roman" w:hAnsi="Times New Roman"/>
                <w:b/>
                <w:i w:val="0"/>
                <w:sz w:val="24"/>
                <w:szCs w:val="24"/>
              </w:rPr>
            </w:pPr>
            <w:r w:rsidRPr="00945A72">
              <w:rPr>
                <w:rStyle w:val="af1"/>
                <w:rFonts w:ascii="Times New Roman" w:hAnsi="Times New Roman"/>
                <w:b/>
                <w:i w:val="0"/>
                <w:sz w:val="24"/>
                <w:szCs w:val="24"/>
              </w:rPr>
              <w:t>Наименование видов деятельности и профессиональных компетенций</w:t>
            </w:r>
          </w:p>
        </w:tc>
      </w:tr>
      <w:tr w:rsidR="00071DC6" w:rsidRPr="00945A72" w:rsidTr="001B391B">
        <w:tc>
          <w:tcPr>
            <w:tcW w:w="1204" w:type="dxa"/>
          </w:tcPr>
          <w:p w:rsidR="00071DC6" w:rsidRPr="00945A72" w:rsidRDefault="00071DC6" w:rsidP="0025729B">
            <w:pPr>
              <w:spacing w:after="0" w:line="240" w:lineRule="auto"/>
              <w:rPr>
                <w:rStyle w:val="af1"/>
                <w:rFonts w:ascii="Times New Roman" w:hAnsi="Times New Roman"/>
                <w:i w:val="0"/>
                <w:sz w:val="24"/>
                <w:szCs w:val="24"/>
              </w:rPr>
            </w:pPr>
            <w:r w:rsidRPr="00945A72">
              <w:rPr>
                <w:rStyle w:val="af1"/>
                <w:rFonts w:ascii="Times New Roman" w:hAnsi="Times New Roman"/>
                <w:i w:val="0"/>
                <w:sz w:val="24"/>
                <w:szCs w:val="24"/>
              </w:rPr>
              <w:t>ВД 7</w:t>
            </w:r>
          </w:p>
        </w:tc>
        <w:tc>
          <w:tcPr>
            <w:tcW w:w="8685" w:type="dxa"/>
          </w:tcPr>
          <w:p w:rsidR="00071DC6" w:rsidRPr="00945A72" w:rsidRDefault="00071DC6" w:rsidP="0025729B">
            <w:pPr>
              <w:spacing w:after="0" w:line="240" w:lineRule="auto"/>
              <w:rPr>
                <w:rStyle w:val="af1"/>
                <w:rFonts w:ascii="Times New Roman" w:hAnsi="Times New Roman"/>
                <w:i w:val="0"/>
                <w:sz w:val="24"/>
                <w:szCs w:val="24"/>
              </w:rPr>
            </w:pPr>
            <w:r w:rsidRPr="00945A72">
              <w:rPr>
                <w:rFonts w:ascii="Times New Roman" w:hAnsi="Times New Roman"/>
                <w:sz w:val="24"/>
                <w:szCs w:val="24"/>
              </w:rPr>
              <w:t>Техническое обслуживание и ремонт автотранспорта</w:t>
            </w:r>
          </w:p>
        </w:tc>
      </w:tr>
      <w:tr w:rsidR="00D724A6" w:rsidRPr="00945A72" w:rsidTr="00D724A6">
        <w:tc>
          <w:tcPr>
            <w:tcW w:w="1204" w:type="dxa"/>
          </w:tcPr>
          <w:p w:rsidR="00D724A6" w:rsidRPr="00945A72" w:rsidRDefault="00D724A6" w:rsidP="0025729B">
            <w:pPr>
              <w:spacing w:after="0" w:line="240" w:lineRule="auto"/>
              <w:rPr>
                <w:rStyle w:val="af1"/>
                <w:rFonts w:ascii="Times New Roman" w:hAnsi="Times New Roman"/>
                <w:i w:val="0"/>
                <w:color w:val="000000" w:themeColor="text1"/>
                <w:sz w:val="24"/>
                <w:szCs w:val="24"/>
              </w:rPr>
            </w:pPr>
            <w:r w:rsidRPr="00945A72">
              <w:rPr>
                <w:rStyle w:val="af1"/>
                <w:rFonts w:ascii="Times New Roman" w:hAnsi="Times New Roman"/>
                <w:i w:val="0"/>
                <w:color w:val="000000" w:themeColor="text1"/>
                <w:sz w:val="24"/>
                <w:szCs w:val="24"/>
              </w:rPr>
              <w:t>ПК 7.1.</w:t>
            </w:r>
          </w:p>
        </w:tc>
        <w:tc>
          <w:tcPr>
            <w:tcW w:w="8685" w:type="dxa"/>
            <w:tcBorders>
              <w:top w:val="single" w:sz="4" w:space="0" w:color="auto"/>
              <w:left w:val="single" w:sz="4" w:space="0" w:color="auto"/>
              <w:bottom w:val="single" w:sz="4" w:space="0" w:color="auto"/>
              <w:right w:val="single" w:sz="4" w:space="0" w:color="auto"/>
            </w:tcBorders>
          </w:tcPr>
          <w:p w:rsidR="00D724A6" w:rsidRPr="00945A72" w:rsidRDefault="00D724A6" w:rsidP="0025729B">
            <w:pPr>
              <w:spacing w:after="0" w:line="240" w:lineRule="auto"/>
              <w:rPr>
                <w:rFonts w:ascii="Times New Roman" w:hAnsi="Times New Roman"/>
                <w:color w:val="000000" w:themeColor="text1"/>
                <w:sz w:val="24"/>
                <w:szCs w:val="24"/>
                <w:lang w:eastAsia="en-US"/>
              </w:rPr>
            </w:pPr>
            <w:r w:rsidRPr="00945A72">
              <w:rPr>
                <w:rFonts w:ascii="Times New Roman" w:hAnsi="Times New Roman"/>
                <w:color w:val="000000" w:themeColor="text1"/>
                <w:sz w:val="24"/>
                <w:szCs w:val="24"/>
                <w:lang w:eastAsia="en-US"/>
              </w:rPr>
              <w:t xml:space="preserve">Производить разборку дизельных и специальных </w:t>
            </w:r>
            <w:r w:rsidRPr="00945A72">
              <w:rPr>
                <w:rFonts w:ascii="Times New Roman" w:eastAsia="Calibri" w:hAnsi="Times New Roman"/>
                <w:color w:val="000000" w:themeColor="text1"/>
                <w:sz w:val="24"/>
                <w:szCs w:val="24"/>
                <w:lang w:eastAsia="en-US"/>
              </w:rPr>
              <w:t xml:space="preserve">грузовых автомобилей и автобусов длиной свыше 9,5 м. </w:t>
            </w:r>
          </w:p>
        </w:tc>
      </w:tr>
      <w:tr w:rsidR="00D724A6" w:rsidRPr="00945A72" w:rsidTr="00D724A6">
        <w:tc>
          <w:tcPr>
            <w:tcW w:w="1204" w:type="dxa"/>
          </w:tcPr>
          <w:p w:rsidR="00D724A6" w:rsidRPr="00945A72" w:rsidRDefault="00D724A6" w:rsidP="0025729B">
            <w:pPr>
              <w:spacing w:after="0" w:line="240" w:lineRule="auto"/>
              <w:rPr>
                <w:rStyle w:val="af1"/>
                <w:rFonts w:ascii="Times New Roman" w:hAnsi="Times New Roman"/>
                <w:i w:val="0"/>
                <w:color w:val="000000" w:themeColor="text1"/>
                <w:sz w:val="24"/>
                <w:szCs w:val="24"/>
              </w:rPr>
            </w:pPr>
            <w:r w:rsidRPr="00945A72">
              <w:rPr>
                <w:rFonts w:ascii="Times New Roman" w:hAnsi="Times New Roman"/>
                <w:color w:val="000000" w:themeColor="text1"/>
                <w:sz w:val="24"/>
                <w:szCs w:val="24"/>
              </w:rPr>
              <w:t>ПК 7.2</w:t>
            </w:r>
          </w:p>
        </w:tc>
        <w:tc>
          <w:tcPr>
            <w:tcW w:w="8685" w:type="dxa"/>
            <w:tcBorders>
              <w:top w:val="single" w:sz="4" w:space="0" w:color="auto"/>
              <w:left w:val="single" w:sz="4" w:space="0" w:color="auto"/>
              <w:bottom w:val="single" w:sz="4" w:space="0" w:color="auto"/>
              <w:right w:val="single" w:sz="4" w:space="0" w:color="auto"/>
            </w:tcBorders>
          </w:tcPr>
          <w:p w:rsidR="00D724A6" w:rsidRPr="00945A72" w:rsidRDefault="00D724A6" w:rsidP="0025729B">
            <w:pPr>
              <w:spacing w:after="0" w:line="240" w:lineRule="auto"/>
              <w:rPr>
                <w:rFonts w:ascii="Times New Roman" w:hAnsi="Times New Roman"/>
                <w:color w:val="000000" w:themeColor="text1"/>
                <w:sz w:val="24"/>
                <w:szCs w:val="24"/>
                <w:lang w:eastAsia="en-US"/>
              </w:rPr>
            </w:pPr>
            <w:r w:rsidRPr="00945A72">
              <w:rPr>
                <w:rFonts w:ascii="Times New Roman" w:hAnsi="Times New Roman"/>
                <w:color w:val="000000" w:themeColor="text1"/>
                <w:sz w:val="24"/>
                <w:szCs w:val="24"/>
                <w:lang w:eastAsia="en-US"/>
              </w:rPr>
              <w:t xml:space="preserve">Производить ремонт и сбор-ку грузовых автомобилей, кроме специальных и дизельных, легковых автомобилей, автобусов длиной до 9,5 м, мотоциклов, мотороллеров и других </w:t>
            </w:r>
            <w:proofErr w:type="spellStart"/>
            <w:r w:rsidRPr="00945A72">
              <w:rPr>
                <w:rFonts w:ascii="Times New Roman" w:hAnsi="Times New Roman"/>
                <w:color w:val="000000" w:themeColor="text1"/>
                <w:sz w:val="24"/>
                <w:szCs w:val="24"/>
                <w:lang w:eastAsia="en-US"/>
              </w:rPr>
              <w:t>мототранспортных</w:t>
            </w:r>
            <w:proofErr w:type="spellEnd"/>
            <w:r w:rsidRPr="00945A72">
              <w:rPr>
                <w:rFonts w:ascii="Times New Roman" w:hAnsi="Times New Roman"/>
                <w:color w:val="000000" w:themeColor="text1"/>
                <w:sz w:val="24"/>
                <w:szCs w:val="24"/>
                <w:lang w:eastAsia="en-US"/>
              </w:rPr>
              <w:t xml:space="preserve"> средств.</w:t>
            </w:r>
          </w:p>
        </w:tc>
      </w:tr>
      <w:tr w:rsidR="00D724A6" w:rsidRPr="00945A72" w:rsidTr="00D724A6">
        <w:tc>
          <w:tcPr>
            <w:tcW w:w="1204" w:type="dxa"/>
          </w:tcPr>
          <w:p w:rsidR="00D724A6" w:rsidRPr="00945A72" w:rsidRDefault="00D724A6" w:rsidP="0025729B">
            <w:pPr>
              <w:spacing w:after="0" w:line="240" w:lineRule="auto"/>
              <w:rPr>
                <w:rStyle w:val="af1"/>
                <w:rFonts w:ascii="Times New Roman" w:hAnsi="Times New Roman"/>
                <w:i w:val="0"/>
                <w:color w:val="000000" w:themeColor="text1"/>
                <w:sz w:val="24"/>
                <w:szCs w:val="24"/>
              </w:rPr>
            </w:pPr>
            <w:r w:rsidRPr="00945A72">
              <w:rPr>
                <w:rFonts w:ascii="Times New Roman" w:hAnsi="Times New Roman"/>
                <w:color w:val="000000" w:themeColor="text1"/>
                <w:sz w:val="24"/>
                <w:szCs w:val="24"/>
              </w:rPr>
              <w:t>ПК 7.3</w:t>
            </w:r>
          </w:p>
        </w:tc>
        <w:tc>
          <w:tcPr>
            <w:tcW w:w="8685" w:type="dxa"/>
            <w:tcBorders>
              <w:top w:val="single" w:sz="4" w:space="0" w:color="auto"/>
              <w:left w:val="single" w:sz="4" w:space="0" w:color="auto"/>
              <w:bottom w:val="single" w:sz="4" w:space="0" w:color="auto"/>
              <w:right w:val="single" w:sz="4" w:space="0" w:color="auto"/>
            </w:tcBorders>
          </w:tcPr>
          <w:p w:rsidR="00D724A6" w:rsidRPr="00945A72" w:rsidRDefault="00D724A6" w:rsidP="0025729B">
            <w:pPr>
              <w:spacing w:after="0" w:line="240" w:lineRule="auto"/>
              <w:rPr>
                <w:rFonts w:ascii="Times New Roman" w:hAnsi="Times New Roman"/>
                <w:color w:val="000000" w:themeColor="text1"/>
                <w:sz w:val="24"/>
                <w:szCs w:val="24"/>
                <w:lang w:eastAsia="en-US"/>
              </w:rPr>
            </w:pPr>
            <w:r w:rsidRPr="00945A72">
              <w:rPr>
                <w:rFonts w:ascii="Times New Roman" w:hAnsi="Times New Roman"/>
                <w:color w:val="000000" w:themeColor="text1"/>
                <w:sz w:val="24"/>
                <w:szCs w:val="24"/>
                <w:lang w:eastAsia="en-US"/>
              </w:rPr>
              <w:t xml:space="preserve">Производить техническое обслуживание агрегатов, узлов и при-боров сред-ней сложности </w:t>
            </w:r>
          </w:p>
        </w:tc>
      </w:tr>
      <w:tr w:rsidR="00D724A6" w:rsidRPr="00945A72" w:rsidTr="00D724A6">
        <w:trPr>
          <w:trHeight w:val="230"/>
        </w:trPr>
        <w:tc>
          <w:tcPr>
            <w:tcW w:w="1204" w:type="dxa"/>
          </w:tcPr>
          <w:p w:rsidR="00D724A6" w:rsidRPr="00945A72" w:rsidRDefault="00D724A6" w:rsidP="0025729B">
            <w:pPr>
              <w:spacing w:after="0" w:line="240" w:lineRule="auto"/>
              <w:rPr>
                <w:rFonts w:ascii="Times New Roman" w:hAnsi="Times New Roman"/>
                <w:color w:val="000000" w:themeColor="text1"/>
                <w:sz w:val="24"/>
                <w:szCs w:val="24"/>
              </w:rPr>
            </w:pPr>
            <w:r w:rsidRPr="00945A72">
              <w:rPr>
                <w:rFonts w:ascii="Times New Roman" w:hAnsi="Times New Roman"/>
                <w:color w:val="000000" w:themeColor="text1"/>
                <w:sz w:val="24"/>
                <w:szCs w:val="24"/>
              </w:rPr>
              <w:t>ПК 7.4</w:t>
            </w:r>
          </w:p>
        </w:tc>
        <w:tc>
          <w:tcPr>
            <w:tcW w:w="8685" w:type="dxa"/>
            <w:tcBorders>
              <w:top w:val="single" w:sz="4" w:space="0" w:color="auto"/>
              <w:left w:val="single" w:sz="4" w:space="0" w:color="auto"/>
              <w:bottom w:val="single" w:sz="4" w:space="0" w:color="auto"/>
              <w:right w:val="single" w:sz="4" w:space="0" w:color="auto"/>
            </w:tcBorders>
          </w:tcPr>
          <w:p w:rsidR="00D724A6" w:rsidRPr="00945A72" w:rsidRDefault="00D724A6" w:rsidP="0025729B">
            <w:pPr>
              <w:spacing w:after="0" w:line="240" w:lineRule="auto"/>
              <w:rPr>
                <w:rFonts w:ascii="Times New Roman" w:hAnsi="Times New Roman"/>
                <w:color w:val="000000" w:themeColor="text1"/>
                <w:sz w:val="24"/>
                <w:szCs w:val="24"/>
                <w:lang w:eastAsia="en-US"/>
              </w:rPr>
            </w:pPr>
            <w:r w:rsidRPr="00945A72">
              <w:rPr>
                <w:rFonts w:ascii="Times New Roman" w:hAnsi="Times New Roman"/>
                <w:color w:val="000000" w:themeColor="text1"/>
                <w:sz w:val="24"/>
                <w:szCs w:val="24"/>
                <w:lang w:eastAsia="en-US"/>
              </w:rPr>
              <w:t>Производить слесарную обработку деталей по 11 - 12 квалитетам с применением универсальных приспособлений .</w:t>
            </w:r>
          </w:p>
        </w:tc>
      </w:tr>
    </w:tbl>
    <w:p w:rsidR="00071DC6" w:rsidRPr="00945A72" w:rsidRDefault="00071DC6" w:rsidP="00FD2A9B">
      <w:pPr>
        <w:spacing w:after="0"/>
        <w:jc w:val="both"/>
        <w:rPr>
          <w:rFonts w:ascii="Times New Roman" w:hAnsi="Times New Roman"/>
          <w:bCs/>
          <w:sz w:val="24"/>
          <w:szCs w:val="24"/>
        </w:rPr>
      </w:pPr>
    </w:p>
    <w:p w:rsidR="00071DC6" w:rsidRPr="00945A72" w:rsidRDefault="00071DC6" w:rsidP="0025729B">
      <w:pPr>
        <w:spacing w:after="0"/>
        <w:ind w:firstLine="709"/>
        <w:jc w:val="both"/>
        <w:rPr>
          <w:rFonts w:ascii="Times New Roman" w:hAnsi="Times New Roman"/>
          <w:bCs/>
          <w:sz w:val="24"/>
          <w:szCs w:val="24"/>
        </w:rPr>
      </w:pPr>
      <w:r w:rsidRPr="00945A72">
        <w:rPr>
          <w:rFonts w:ascii="Times New Roman" w:hAnsi="Times New Roman"/>
          <w:bCs/>
          <w:sz w:val="24"/>
          <w:szCs w:val="24"/>
        </w:rPr>
        <w:t>1.1.3. В результате освоения профессионального модуля студент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071DC6" w:rsidRPr="00945A72" w:rsidTr="001B391B">
        <w:tc>
          <w:tcPr>
            <w:tcW w:w="2802" w:type="dxa"/>
          </w:tcPr>
          <w:p w:rsidR="00071DC6" w:rsidRPr="00945A72" w:rsidRDefault="00A747BF" w:rsidP="0025729B">
            <w:pPr>
              <w:spacing w:after="0" w:line="240" w:lineRule="auto"/>
              <w:jc w:val="both"/>
              <w:rPr>
                <w:rFonts w:ascii="Times New Roman" w:hAnsi="Times New Roman"/>
                <w:bCs/>
                <w:sz w:val="24"/>
                <w:szCs w:val="24"/>
                <w:highlight w:val="yellow"/>
                <w:lang w:eastAsia="en-US"/>
              </w:rPr>
            </w:pPr>
            <w:r w:rsidRPr="00945A72">
              <w:rPr>
                <w:rFonts w:ascii="Times New Roman" w:hAnsi="Times New Roman"/>
                <w:bCs/>
                <w:sz w:val="24"/>
                <w:szCs w:val="24"/>
                <w:lang w:eastAsia="en-US"/>
              </w:rPr>
              <w:t xml:space="preserve">иметь </w:t>
            </w:r>
            <w:r w:rsidR="00071DC6" w:rsidRPr="00945A72">
              <w:rPr>
                <w:rFonts w:ascii="Times New Roman" w:hAnsi="Times New Roman"/>
                <w:bCs/>
                <w:sz w:val="24"/>
                <w:szCs w:val="24"/>
                <w:lang w:eastAsia="en-US"/>
              </w:rPr>
              <w:t>практический опыт</w:t>
            </w:r>
          </w:p>
        </w:tc>
        <w:tc>
          <w:tcPr>
            <w:tcW w:w="7087" w:type="dxa"/>
          </w:tcPr>
          <w:p w:rsidR="00071DC6" w:rsidRPr="00945A72" w:rsidRDefault="00071DC6" w:rsidP="0025729B">
            <w:pPr>
              <w:pStyle w:val="a4"/>
              <w:jc w:val="both"/>
              <w:rPr>
                <w:rFonts w:ascii="Times New Roman" w:hAnsi="Times New Roman" w:cs="Times New Roman"/>
                <w:bCs/>
                <w:sz w:val="24"/>
                <w:szCs w:val="24"/>
                <w:highlight w:val="yellow"/>
              </w:rPr>
            </w:pPr>
            <w:r w:rsidRPr="00945A72">
              <w:rPr>
                <w:rFonts w:ascii="Times New Roman" w:hAnsi="Times New Roman" w:cs="Times New Roman"/>
                <w:sz w:val="24"/>
                <w:szCs w:val="24"/>
              </w:rPr>
              <w:t xml:space="preserve">выявления  неисправностей автомобиля с последующим самостоятельным выполнением  необходимых слесарных работ  по их устранению; самостоятельного выполнения работ средней сложности по периодическому техническому   обслуживанию автомобилей  в соответствии с нормативами,  требованиями техники безопасности   и охраны труда; самостоятельного выполнения работ  средней сложности по разборке и сборке   </w:t>
            </w:r>
            <w:r w:rsidRPr="00945A72">
              <w:rPr>
                <w:rFonts w:ascii="Times New Roman" w:hAnsi="Times New Roman" w:cs="Times New Roman"/>
                <w:sz w:val="24"/>
                <w:szCs w:val="24"/>
              </w:rPr>
              <w:lastRenderedPageBreak/>
              <w:t>узлов и агрегатов  автомобиля,  устранения неисправностей в соответствии с нормативами,  требованиями техники безопасности   и охраны труда.</w:t>
            </w:r>
          </w:p>
        </w:tc>
      </w:tr>
      <w:tr w:rsidR="00071DC6" w:rsidRPr="00945A72" w:rsidTr="001B391B">
        <w:tc>
          <w:tcPr>
            <w:tcW w:w="2802" w:type="dxa"/>
          </w:tcPr>
          <w:p w:rsidR="00071DC6" w:rsidRPr="00945A72" w:rsidRDefault="00071DC6" w:rsidP="0025729B">
            <w:pPr>
              <w:spacing w:after="0" w:line="240" w:lineRule="auto"/>
              <w:jc w:val="both"/>
              <w:rPr>
                <w:rFonts w:ascii="Times New Roman" w:hAnsi="Times New Roman"/>
                <w:bCs/>
                <w:sz w:val="24"/>
                <w:szCs w:val="24"/>
                <w:highlight w:val="yellow"/>
                <w:lang w:eastAsia="en-US"/>
              </w:rPr>
            </w:pPr>
            <w:r w:rsidRPr="00945A72">
              <w:rPr>
                <w:rFonts w:ascii="Times New Roman" w:hAnsi="Times New Roman"/>
                <w:bCs/>
                <w:sz w:val="24"/>
                <w:szCs w:val="24"/>
                <w:lang w:eastAsia="en-US"/>
              </w:rPr>
              <w:lastRenderedPageBreak/>
              <w:t>уметь</w:t>
            </w:r>
          </w:p>
        </w:tc>
        <w:tc>
          <w:tcPr>
            <w:tcW w:w="7087" w:type="dxa"/>
          </w:tcPr>
          <w:p w:rsidR="00071DC6" w:rsidRPr="00945A72" w:rsidRDefault="00071DC6" w:rsidP="0025729B">
            <w:pPr>
              <w:pStyle w:val="a4"/>
              <w:jc w:val="both"/>
              <w:rPr>
                <w:rFonts w:ascii="Times New Roman" w:hAnsi="Times New Roman" w:cs="Times New Roman"/>
                <w:sz w:val="24"/>
                <w:szCs w:val="24"/>
              </w:rPr>
            </w:pPr>
            <w:r w:rsidRPr="00945A72">
              <w:rPr>
                <w:rFonts w:ascii="Times New Roman" w:hAnsi="Times New Roman" w:cs="Times New Roman"/>
                <w:sz w:val="24"/>
                <w:szCs w:val="24"/>
              </w:rPr>
              <w:t>читать показания диагностических  приборов с учётом требований; обоснованно выбирать приспособления,  мерительный и вспомогательный  инструмент, диагностическое  оборудование и приборы в зависимости  от видов работ; оформлять диагностические карты в соответствии с предъявляемыми  требованиями;</w:t>
            </w:r>
          </w:p>
          <w:p w:rsidR="00071DC6" w:rsidRPr="00945A72" w:rsidRDefault="00071DC6" w:rsidP="0025729B">
            <w:pPr>
              <w:pStyle w:val="a4"/>
              <w:jc w:val="both"/>
              <w:rPr>
                <w:rFonts w:ascii="Times New Roman" w:hAnsi="Times New Roman" w:cs="Times New Roman"/>
                <w:sz w:val="24"/>
                <w:szCs w:val="24"/>
              </w:rPr>
            </w:pPr>
            <w:r w:rsidRPr="00945A72">
              <w:rPr>
                <w:rFonts w:ascii="Times New Roman" w:hAnsi="Times New Roman" w:cs="Times New Roman"/>
                <w:sz w:val="24"/>
                <w:szCs w:val="24"/>
              </w:rPr>
              <w:t>самостоятельно определять  порядок и последовательности выполнения  операций при различных видах технического обслуживания; соблюдать технологию выполнения  работ по техническому обслуживанию автомобиля в соответствии</w:t>
            </w:r>
          </w:p>
          <w:p w:rsidR="00071DC6" w:rsidRPr="00945A72" w:rsidRDefault="00071DC6" w:rsidP="0025729B">
            <w:pPr>
              <w:pStyle w:val="a4"/>
              <w:jc w:val="both"/>
              <w:rPr>
                <w:rFonts w:ascii="Times New Roman" w:hAnsi="Times New Roman" w:cs="Times New Roman"/>
                <w:sz w:val="24"/>
                <w:szCs w:val="24"/>
              </w:rPr>
            </w:pPr>
            <w:r w:rsidRPr="00945A72">
              <w:rPr>
                <w:rFonts w:ascii="Times New Roman" w:hAnsi="Times New Roman" w:cs="Times New Roman"/>
                <w:sz w:val="24"/>
                <w:szCs w:val="24"/>
              </w:rPr>
              <w:t>с требованиями техники безопасности  и охраны труда; читать рабочие и сборочные чертежи,  схемы, технологические карты</w:t>
            </w:r>
          </w:p>
          <w:p w:rsidR="00071DC6" w:rsidRPr="00945A72" w:rsidRDefault="00071DC6" w:rsidP="0025729B">
            <w:pPr>
              <w:pStyle w:val="a4"/>
              <w:jc w:val="both"/>
              <w:rPr>
                <w:rFonts w:ascii="Times New Roman" w:hAnsi="Times New Roman" w:cs="Times New Roman"/>
                <w:sz w:val="24"/>
                <w:szCs w:val="24"/>
              </w:rPr>
            </w:pPr>
            <w:r w:rsidRPr="00945A72">
              <w:rPr>
                <w:rFonts w:ascii="Times New Roman" w:hAnsi="Times New Roman" w:cs="Times New Roman"/>
                <w:sz w:val="24"/>
                <w:szCs w:val="24"/>
              </w:rPr>
              <w:t>технического обслуживания с учётом  требований ГОСТ; соблюдать технологию выполнения  работ по подготовке, постановке на техническое обслуживание и ремонт,  сдаче автомобиля после технического обслуживания и ремонта; оптимальный выбирать  ручной  и механизированный инструмент и его   безопасно  использовать при разборке  и сборке узлов и агрегатов автомобиля  в зависимости от вида работ; соблюдать последовательность</w:t>
            </w:r>
          </w:p>
          <w:p w:rsidR="00071DC6" w:rsidRPr="00945A72" w:rsidRDefault="00071DC6" w:rsidP="0025729B">
            <w:pPr>
              <w:pStyle w:val="a4"/>
              <w:jc w:val="both"/>
              <w:rPr>
                <w:rFonts w:ascii="Times New Roman" w:hAnsi="Times New Roman" w:cs="Times New Roman"/>
                <w:bCs/>
                <w:sz w:val="24"/>
                <w:szCs w:val="24"/>
                <w:highlight w:val="yellow"/>
              </w:rPr>
            </w:pPr>
            <w:r w:rsidRPr="00945A72">
              <w:rPr>
                <w:rFonts w:ascii="Times New Roman" w:hAnsi="Times New Roman" w:cs="Times New Roman"/>
                <w:sz w:val="24"/>
                <w:szCs w:val="24"/>
              </w:rPr>
              <w:t xml:space="preserve"> проведения операций </w:t>
            </w:r>
            <w:proofErr w:type="spellStart"/>
            <w:r w:rsidRPr="00945A72">
              <w:rPr>
                <w:rFonts w:ascii="Times New Roman" w:hAnsi="Times New Roman" w:cs="Times New Roman"/>
                <w:sz w:val="24"/>
                <w:szCs w:val="24"/>
              </w:rPr>
              <w:t>разборочно</w:t>
            </w:r>
            <w:proofErr w:type="spellEnd"/>
            <w:r w:rsidRPr="00945A72">
              <w:rPr>
                <w:rFonts w:ascii="Times New Roman" w:hAnsi="Times New Roman" w:cs="Times New Roman"/>
                <w:sz w:val="24"/>
                <w:szCs w:val="24"/>
              </w:rPr>
              <w:t xml:space="preserve"> - сборочных работ в зависимости от их  вида;</w:t>
            </w:r>
          </w:p>
        </w:tc>
      </w:tr>
      <w:tr w:rsidR="00071DC6" w:rsidRPr="00945A72" w:rsidTr="001B391B">
        <w:tc>
          <w:tcPr>
            <w:tcW w:w="2802" w:type="dxa"/>
          </w:tcPr>
          <w:p w:rsidR="00071DC6" w:rsidRPr="00945A72" w:rsidRDefault="00071DC6" w:rsidP="0025729B">
            <w:pPr>
              <w:spacing w:after="0" w:line="240" w:lineRule="auto"/>
              <w:jc w:val="both"/>
              <w:rPr>
                <w:rFonts w:ascii="Times New Roman" w:hAnsi="Times New Roman"/>
                <w:bCs/>
                <w:sz w:val="24"/>
                <w:szCs w:val="24"/>
                <w:lang w:eastAsia="en-US"/>
              </w:rPr>
            </w:pPr>
            <w:r w:rsidRPr="00945A72">
              <w:rPr>
                <w:rFonts w:ascii="Times New Roman" w:hAnsi="Times New Roman"/>
                <w:bCs/>
                <w:sz w:val="24"/>
                <w:szCs w:val="24"/>
                <w:lang w:eastAsia="en-US"/>
              </w:rPr>
              <w:t>знать</w:t>
            </w:r>
          </w:p>
        </w:tc>
        <w:tc>
          <w:tcPr>
            <w:tcW w:w="7087" w:type="dxa"/>
          </w:tcPr>
          <w:p w:rsidR="00071DC6" w:rsidRPr="00945A72" w:rsidRDefault="00071DC6" w:rsidP="0025729B">
            <w:pPr>
              <w:pStyle w:val="a4"/>
              <w:jc w:val="both"/>
              <w:rPr>
                <w:rFonts w:ascii="Times New Roman" w:hAnsi="Times New Roman" w:cs="Times New Roman"/>
                <w:bCs/>
                <w:sz w:val="24"/>
                <w:szCs w:val="24"/>
              </w:rPr>
            </w:pPr>
            <w:r w:rsidRPr="00945A72">
              <w:rPr>
                <w:rFonts w:ascii="Times New Roman" w:hAnsi="Times New Roman" w:cs="Times New Roman"/>
                <w:sz w:val="24"/>
                <w:szCs w:val="24"/>
              </w:rPr>
              <w:t>справочные материал</w:t>
            </w:r>
            <w:r w:rsidR="00054CEC" w:rsidRPr="00945A72">
              <w:rPr>
                <w:rFonts w:ascii="Times New Roman" w:hAnsi="Times New Roman" w:cs="Times New Roman"/>
                <w:sz w:val="24"/>
                <w:szCs w:val="24"/>
              </w:rPr>
              <w:t>ы</w:t>
            </w:r>
            <w:r w:rsidRPr="00945A72">
              <w:rPr>
                <w:rFonts w:ascii="Times New Roman" w:hAnsi="Times New Roman" w:cs="Times New Roman"/>
                <w:sz w:val="24"/>
                <w:szCs w:val="24"/>
              </w:rPr>
              <w:t xml:space="preserve">  и  ГОСТы; технологию выполнения  работ по техническому обслуживанию автомобиля в соответствии с требованиями техники безопасности  и охраны труда; технологию выполнения  работ по подготовке, постановке на техническое обслуживание и ремонт,  сдаче автомобиля после технического обслуживания и ремонта; последовательность  проведения операций </w:t>
            </w:r>
            <w:proofErr w:type="spellStart"/>
            <w:r w:rsidRPr="00945A72">
              <w:rPr>
                <w:rFonts w:ascii="Times New Roman" w:hAnsi="Times New Roman" w:cs="Times New Roman"/>
                <w:sz w:val="24"/>
                <w:szCs w:val="24"/>
              </w:rPr>
              <w:t>разборочно</w:t>
            </w:r>
            <w:proofErr w:type="spellEnd"/>
            <w:r w:rsidRPr="00945A72">
              <w:rPr>
                <w:rFonts w:ascii="Times New Roman" w:hAnsi="Times New Roman" w:cs="Times New Roman"/>
                <w:sz w:val="24"/>
                <w:szCs w:val="24"/>
              </w:rPr>
              <w:t xml:space="preserve"> - сборочных работ в зависимости от их  вида; требования техники безопасности   и охраны труда;</w:t>
            </w:r>
          </w:p>
        </w:tc>
      </w:tr>
    </w:tbl>
    <w:p w:rsidR="00071DC6" w:rsidRPr="00945A72" w:rsidRDefault="00071DC6" w:rsidP="00FD2A9B">
      <w:pPr>
        <w:spacing w:after="0"/>
        <w:jc w:val="both"/>
        <w:rPr>
          <w:rFonts w:ascii="Times New Roman" w:hAnsi="Times New Roman"/>
          <w:b/>
          <w:sz w:val="24"/>
          <w:szCs w:val="24"/>
        </w:rPr>
      </w:pPr>
    </w:p>
    <w:p w:rsidR="00071DC6" w:rsidRPr="00945A72" w:rsidRDefault="00071DC6" w:rsidP="00771AF5">
      <w:pPr>
        <w:spacing w:after="0"/>
        <w:ind w:firstLine="709"/>
        <w:jc w:val="both"/>
        <w:rPr>
          <w:rFonts w:ascii="Times New Roman" w:hAnsi="Times New Roman"/>
          <w:b/>
          <w:sz w:val="24"/>
          <w:szCs w:val="24"/>
        </w:rPr>
      </w:pPr>
      <w:r w:rsidRPr="00945A72">
        <w:rPr>
          <w:rFonts w:ascii="Times New Roman" w:hAnsi="Times New Roman"/>
          <w:b/>
          <w:sz w:val="24"/>
          <w:szCs w:val="24"/>
        </w:rPr>
        <w:t>1.2. Количество часов, отводимое на освоение профессионального модуля</w:t>
      </w:r>
    </w:p>
    <w:p w:rsidR="00241892" w:rsidRPr="00713E86" w:rsidRDefault="00771AF5" w:rsidP="00771AF5">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Всего </w:t>
      </w:r>
      <w:r w:rsidRPr="00713E86">
        <w:rPr>
          <w:rFonts w:ascii="Times New Roman" w:hAnsi="Times New Roman" w:cs="Times New Roman"/>
          <w:sz w:val="24"/>
          <w:szCs w:val="24"/>
        </w:rPr>
        <w:t xml:space="preserve">часов </w:t>
      </w:r>
      <w:r w:rsidR="00071DC6" w:rsidRPr="00713E86">
        <w:rPr>
          <w:rFonts w:ascii="Times New Roman" w:hAnsi="Times New Roman" w:cs="Times New Roman"/>
          <w:sz w:val="24"/>
          <w:szCs w:val="24"/>
        </w:rPr>
        <w:t xml:space="preserve">- </w:t>
      </w:r>
      <w:r w:rsidR="00C6490F" w:rsidRPr="00713E86">
        <w:rPr>
          <w:rFonts w:ascii="Times New Roman" w:hAnsi="Times New Roman" w:cs="Times New Roman"/>
          <w:b/>
          <w:sz w:val="24"/>
          <w:szCs w:val="24"/>
        </w:rPr>
        <w:t>464</w:t>
      </w:r>
      <w:r w:rsidR="00241892" w:rsidRPr="00713E86">
        <w:rPr>
          <w:rFonts w:ascii="Times New Roman" w:hAnsi="Times New Roman" w:cs="Times New Roman"/>
          <w:b/>
          <w:sz w:val="24"/>
          <w:szCs w:val="24"/>
        </w:rPr>
        <w:t xml:space="preserve"> час, </w:t>
      </w:r>
      <w:r w:rsidR="00241892" w:rsidRPr="00713E86">
        <w:rPr>
          <w:rFonts w:ascii="Times New Roman" w:hAnsi="Times New Roman" w:cs="Times New Roman"/>
          <w:sz w:val="24"/>
          <w:szCs w:val="24"/>
        </w:rPr>
        <w:t xml:space="preserve">из </w:t>
      </w:r>
      <w:r w:rsidR="00071DC6" w:rsidRPr="00713E86">
        <w:rPr>
          <w:rFonts w:ascii="Times New Roman" w:hAnsi="Times New Roman" w:cs="Times New Roman"/>
          <w:sz w:val="24"/>
          <w:szCs w:val="24"/>
        </w:rPr>
        <w:t>них</w:t>
      </w:r>
      <w:r w:rsidR="00241892" w:rsidRPr="00713E86">
        <w:rPr>
          <w:rFonts w:ascii="Times New Roman" w:hAnsi="Times New Roman" w:cs="Times New Roman"/>
          <w:sz w:val="24"/>
          <w:szCs w:val="24"/>
        </w:rPr>
        <w:t>:</w:t>
      </w:r>
    </w:p>
    <w:p w:rsidR="00071DC6" w:rsidRPr="00713E86" w:rsidRDefault="00071DC6" w:rsidP="00771AF5">
      <w:pPr>
        <w:pStyle w:val="a4"/>
        <w:spacing w:line="276" w:lineRule="auto"/>
        <w:ind w:firstLine="709"/>
        <w:jc w:val="both"/>
        <w:rPr>
          <w:rFonts w:ascii="Times New Roman" w:hAnsi="Times New Roman" w:cs="Times New Roman"/>
          <w:sz w:val="24"/>
          <w:szCs w:val="24"/>
        </w:rPr>
      </w:pPr>
      <w:r w:rsidRPr="00713E86">
        <w:rPr>
          <w:rFonts w:ascii="Times New Roman" w:hAnsi="Times New Roman" w:cs="Times New Roman"/>
          <w:sz w:val="24"/>
          <w:szCs w:val="24"/>
        </w:rPr>
        <w:t xml:space="preserve">на освоение МДК – </w:t>
      </w:r>
      <w:r w:rsidR="00241892" w:rsidRPr="00713E86">
        <w:rPr>
          <w:rFonts w:ascii="Times New Roman" w:hAnsi="Times New Roman" w:cs="Times New Roman"/>
          <w:sz w:val="24"/>
          <w:szCs w:val="24"/>
        </w:rPr>
        <w:t>56</w:t>
      </w:r>
      <w:r w:rsidRPr="00713E86">
        <w:rPr>
          <w:rFonts w:ascii="Times New Roman" w:hAnsi="Times New Roman" w:cs="Times New Roman"/>
          <w:sz w:val="24"/>
          <w:szCs w:val="24"/>
        </w:rPr>
        <w:t xml:space="preserve"> час.</w:t>
      </w:r>
      <w:r w:rsidR="00054CEC" w:rsidRPr="00713E86">
        <w:rPr>
          <w:rFonts w:ascii="Times New Roman" w:hAnsi="Times New Roman" w:cs="Times New Roman"/>
          <w:sz w:val="24"/>
          <w:szCs w:val="24"/>
        </w:rPr>
        <w:t>;</w:t>
      </w:r>
    </w:p>
    <w:p w:rsidR="00071DC6" w:rsidRPr="00713E86" w:rsidRDefault="00071DC6" w:rsidP="00771AF5">
      <w:pPr>
        <w:pStyle w:val="a4"/>
        <w:spacing w:line="276" w:lineRule="auto"/>
        <w:ind w:firstLine="709"/>
        <w:jc w:val="both"/>
        <w:rPr>
          <w:rFonts w:ascii="Times New Roman" w:hAnsi="Times New Roman" w:cs="Times New Roman"/>
          <w:sz w:val="24"/>
          <w:szCs w:val="24"/>
        </w:rPr>
      </w:pPr>
      <w:r w:rsidRPr="00713E86">
        <w:rPr>
          <w:rFonts w:ascii="Times New Roman" w:hAnsi="Times New Roman" w:cs="Times New Roman"/>
          <w:sz w:val="24"/>
          <w:szCs w:val="24"/>
        </w:rPr>
        <w:t>на практики –</w:t>
      </w:r>
      <w:r w:rsidR="00FF6DE2" w:rsidRPr="00713E86">
        <w:rPr>
          <w:rFonts w:ascii="Times New Roman" w:hAnsi="Times New Roman" w:cs="Times New Roman"/>
          <w:sz w:val="24"/>
          <w:szCs w:val="24"/>
        </w:rPr>
        <w:t xml:space="preserve"> 396 </w:t>
      </w:r>
      <w:r w:rsidR="00054CEC" w:rsidRPr="00713E86">
        <w:rPr>
          <w:rFonts w:ascii="Times New Roman" w:hAnsi="Times New Roman" w:cs="Times New Roman"/>
          <w:sz w:val="24"/>
          <w:szCs w:val="24"/>
        </w:rPr>
        <w:t>час.,</w:t>
      </w:r>
      <w:r w:rsidR="00D724A6" w:rsidRPr="00713E86">
        <w:rPr>
          <w:rFonts w:ascii="Times New Roman" w:hAnsi="Times New Roman" w:cs="Times New Roman"/>
          <w:sz w:val="24"/>
          <w:szCs w:val="24"/>
        </w:rPr>
        <w:t xml:space="preserve"> </w:t>
      </w:r>
      <w:r w:rsidRPr="00713E86">
        <w:rPr>
          <w:rFonts w:ascii="Times New Roman" w:hAnsi="Times New Roman" w:cs="Times New Roman"/>
          <w:sz w:val="24"/>
          <w:szCs w:val="24"/>
        </w:rPr>
        <w:t>в том числе</w:t>
      </w:r>
      <w:r w:rsidR="00241892" w:rsidRPr="00713E86">
        <w:rPr>
          <w:rFonts w:ascii="Times New Roman" w:hAnsi="Times New Roman" w:cs="Times New Roman"/>
          <w:sz w:val="24"/>
          <w:szCs w:val="24"/>
        </w:rPr>
        <w:t>:</w:t>
      </w:r>
    </w:p>
    <w:p w:rsidR="00071DC6" w:rsidRPr="00713E86" w:rsidRDefault="00071DC6" w:rsidP="00771AF5">
      <w:pPr>
        <w:pStyle w:val="a4"/>
        <w:spacing w:line="276" w:lineRule="auto"/>
        <w:ind w:firstLine="709"/>
        <w:jc w:val="both"/>
        <w:rPr>
          <w:rFonts w:ascii="Times New Roman" w:hAnsi="Times New Roman" w:cs="Times New Roman"/>
          <w:sz w:val="24"/>
          <w:szCs w:val="24"/>
        </w:rPr>
      </w:pPr>
      <w:r w:rsidRPr="00713E86">
        <w:rPr>
          <w:rFonts w:ascii="Times New Roman" w:hAnsi="Times New Roman" w:cs="Times New Roman"/>
          <w:sz w:val="24"/>
          <w:szCs w:val="24"/>
        </w:rPr>
        <w:t xml:space="preserve">учебную </w:t>
      </w:r>
      <w:r w:rsidR="00241892" w:rsidRPr="00713E86">
        <w:rPr>
          <w:rFonts w:ascii="Times New Roman" w:hAnsi="Times New Roman" w:cs="Times New Roman"/>
          <w:sz w:val="24"/>
          <w:szCs w:val="24"/>
        </w:rPr>
        <w:t>–</w:t>
      </w:r>
      <w:r w:rsidRPr="00713E86">
        <w:rPr>
          <w:rFonts w:ascii="Times New Roman" w:hAnsi="Times New Roman" w:cs="Times New Roman"/>
          <w:sz w:val="24"/>
          <w:szCs w:val="24"/>
        </w:rPr>
        <w:t xml:space="preserve">  </w:t>
      </w:r>
      <w:r w:rsidR="00FF6DE2" w:rsidRPr="00713E86">
        <w:rPr>
          <w:rFonts w:ascii="Times New Roman" w:hAnsi="Times New Roman" w:cs="Times New Roman"/>
          <w:sz w:val="24"/>
          <w:szCs w:val="24"/>
        </w:rPr>
        <w:t xml:space="preserve">252 </w:t>
      </w:r>
      <w:r w:rsidRPr="00713E86">
        <w:rPr>
          <w:rFonts w:ascii="Times New Roman" w:hAnsi="Times New Roman" w:cs="Times New Roman"/>
          <w:sz w:val="24"/>
          <w:szCs w:val="24"/>
        </w:rPr>
        <w:t xml:space="preserve"> час.</w:t>
      </w:r>
    </w:p>
    <w:p w:rsidR="00071DC6" w:rsidRPr="00713E86" w:rsidRDefault="00071DC6" w:rsidP="00771AF5">
      <w:pPr>
        <w:pStyle w:val="a4"/>
        <w:spacing w:line="276" w:lineRule="auto"/>
        <w:ind w:firstLine="709"/>
        <w:jc w:val="both"/>
        <w:rPr>
          <w:rFonts w:ascii="Times New Roman" w:hAnsi="Times New Roman" w:cs="Times New Roman"/>
          <w:sz w:val="24"/>
          <w:szCs w:val="24"/>
        </w:rPr>
      </w:pPr>
      <w:r w:rsidRPr="00713E86">
        <w:rPr>
          <w:rFonts w:ascii="Times New Roman" w:hAnsi="Times New Roman" w:cs="Times New Roman"/>
          <w:sz w:val="24"/>
          <w:szCs w:val="24"/>
        </w:rPr>
        <w:t>производственную – 144 час.</w:t>
      </w:r>
    </w:p>
    <w:p w:rsidR="00071DC6" w:rsidRPr="00713E86" w:rsidRDefault="00071DC6" w:rsidP="00771AF5">
      <w:pPr>
        <w:pStyle w:val="a4"/>
        <w:spacing w:line="276" w:lineRule="auto"/>
        <w:ind w:firstLine="709"/>
        <w:jc w:val="both"/>
        <w:rPr>
          <w:rFonts w:ascii="Times New Roman" w:hAnsi="Times New Roman" w:cs="Times New Roman"/>
          <w:i/>
          <w:sz w:val="24"/>
          <w:szCs w:val="24"/>
        </w:rPr>
      </w:pPr>
      <w:r w:rsidRPr="00713E86">
        <w:rPr>
          <w:rFonts w:ascii="Times New Roman" w:hAnsi="Times New Roman" w:cs="Times New Roman"/>
          <w:sz w:val="24"/>
          <w:szCs w:val="24"/>
        </w:rPr>
        <w:t>самостоятельная работа –</w:t>
      </w:r>
      <w:r w:rsidR="00241892" w:rsidRPr="00713E86">
        <w:rPr>
          <w:rFonts w:ascii="Times New Roman" w:hAnsi="Times New Roman" w:cs="Times New Roman"/>
          <w:sz w:val="24"/>
          <w:szCs w:val="24"/>
        </w:rPr>
        <w:t xml:space="preserve"> 4</w:t>
      </w:r>
      <w:r w:rsidRPr="00713E86">
        <w:rPr>
          <w:rFonts w:ascii="Times New Roman" w:hAnsi="Times New Roman" w:cs="Times New Roman"/>
          <w:sz w:val="24"/>
          <w:szCs w:val="24"/>
        </w:rPr>
        <w:t xml:space="preserve"> час</w:t>
      </w:r>
      <w:r w:rsidRPr="00713E86">
        <w:rPr>
          <w:rFonts w:ascii="Times New Roman" w:hAnsi="Times New Roman" w:cs="Times New Roman"/>
          <w:i/>
          <w:sz w:val="24"/>
          <w:szCs w:val="24"/>
        </w:rPr>
        <w:t>.</w:t>
      </w:r>
    </w:p>
    <w:p w:rsidR="00071DC6" w:rsidRPr="00945A72" w:rsidRDefault="00071DC6" w:rsidP="00FD2A9B">
      <w:pPr>
        <w:pStyle w:val="a4"/>
        <w:spacing w:line="276" w:lineRule="auto"/>
        <w:jc w:val="both"/>
        <w:rPr>
          <w:rFonts w:ascii="Times New Roman" w:hAnsi="Times New Roman" w:cs="Times New Roman"/>
          <w:b/>
          <w:i/>
          <w:sz w:val="24"/>
          <w:szCs w:val="24"/>
        </w:rPr>
        <w:sectPr w:rsidR="00071DC6" w:rsidRPr="00945A72" w:rsidSect="000A3E5F">
          <w:pgSz w:w="11907" w:h="16840"/>
          <w:pgMar w:top="1134" w:right="851" w:bottom="1134" w:left="1701" w:header="709" w:footer="709" w:gutter="0"/>
          <w:cols w:space="720"/>
        </w:sectPr>
      </w:pPr>
    </w:p>
    <w:p w:rsidR="00071DC6" w:rsidRPr="00945A72" w:rsidRDefault="00771AF5" w:rsidP="00771AF5">
      <w:pPr>
        <w:pStyle w:val="af0"/>
        <w:spacing w:before="0" w:after="0" w:line="276" w:lineRule="auto"/>
        <w:ind w:left="0"/>
        <w:jc w:val="both"/>
        <w:rPr>
          <w:b/>
        </w:rPr>
      </w:pPr>
      <w:r w:rsidRPr="00945A72">
        <w:rPr>
          <w:b/>
        </w:rPr>
        <w:lastRenderedPageBreak/>
        <w:t xml:space="preserve">2. </w:t>
      </w:r>
      <w:r w:rsidR="00071DC6" w:rsidRPr="00945A72">
        <w:rPr>
          <w:b/>
        </w:rPr>
        <w:t xml:space="preserve">Структура и содержание профессионального модуля </w:t>
      </w:r>
    </w:p>
    <w:p w:rsidR="005A23CF" w:rsidRPr="00945A72" w:rsidRDefault="005A23CF" w:rsidP="00FD2A9B">
      <w:pPr>
        <w:tabs>
          <w:tab w:val="left" w:pos="567"/>
          <w:tab w:val="left" w:pos="709"/>
        </w:tabs>
        <w:spacing w:after="0"/>
        <w:jc w:val="both"/>
        <w:rPr>
          <w:rFonts w:ascii="Times New Roman" w:hAnsi="Times New Roman"/>
          <w:b/>
          <w:sz w:val="24"/>
          <w:szCs w:val="24"/>
        </w:rPr>
      </w:pPr>
      <w:r w:rsidRPr="00945A72">
        <w:rPr>
          <w:rFonts w:ascii="Times New Roman" w:hAnsi="Times New Roman"/>
          <w:b/>
          <w:sz w:val="24"/>
          <w:szCs w:val="24"/>
        </w:rPr>
        <w:t>2.1</w:t>
      </w:r>
      <w:r w:rsidR="00AB0ADF" w:rsidRPr="00945A72">
        <w:rPr>
          <w:rFonts w:ascii="Times New Roman" w:hAnsi="Times New Roman"/>
          <w:b/>
          <w:sz w:val="24"/>
          <w:szCs w:val="24"/>
        </w:rPr>
        <w:t>.</w:t>
      </w:r>
      <w:r w:rsidR="00241892" w:rsidRPr="00945A72">
        <w:rPr>
          <w:rFonts w:ascii="Times New Roman" w:hAnsi="Times New Roman"/>
          <w:b/>
          <w:sz w:val="24"/>
          <w:szCs w:val="24"/>
        </w:rPr>
        <w:t xml:space="preserve"> </w:t>
      </w:r>
      <w:r w:rsidR="008077FB" w:rsidRPr="00945A72">
        <w:rPr>
          <w:rFonts w:ascii="Times New Roman" w:hAnsi="Times New Roman"/>
          <w:b/>
          <w:sz w:val="24"/>
          <w:szCs w:val="24"/>
        </w:rPr>
        <w:t xml:space="preserve">Структура профессионального модуля ПМ.04 </w:t>
      </w:r>
      <w:r w:rsidR="002C6C1F" w:rsidRPr="00945A72">
        <w:rPr>
          <w:rFonts w:ascii="Times New Roman" w:hAnsi="Times New Roman"/>
          <w:b/>
          <w:sz w:val="24"/>
          <w:szCs w:val="24"/>
        </w:rPr>
        <w:t>Выполнение работ по рабочей профессии</w:t>
      </w:r>
    </w:p>
    <w:tbl>
      <w:tblPr>
        <w:tblStyle w:val="afffff7"/>
        <w:tblW w:w="15278" w:type="dxa"/>
        <w:tblInd w:w="-601" w:type="dxa"/>
        <w:tblLayout w:type="fixed"/>
        <w:tblLook w:val="04A0" w:firstRow="1" w:lastRow="0" w:firstColumn="1" w:lastColumn="0" w:noHBand="0" w:noVBand="1"/>
      </w:tblPr>
      <w:tblGrid>
        <w:gridCol w:w="1418"/>
        <w:gridCol w:w="2835"/>
        <w:gridCol w:w="1559"/>
        <w:gridCol w:w="1100"/>
        <w:gridCol w:w="1168"/>
        <w:gridCol w:w="1100"/>
        <w:gridCol w:w="1134"/>
        <w:gridCol w:w="851"/>
        <w:gridCol w:w="992"/>
        <w:gridCol w:w="851"/>
        <w:gridCol w:w="850"/>
        <w:gridCol w:w="710"/>
        <w:gridCol w:w="710"/>
      </w:tblGrid>
      <w:tr w:rsidR="00AD3BAF" w:rsidRPr="00945A72" w:rsidTr="00771AF5">
        <w:trPr>
          <w:trHeight w:val="834"/>
        </w:trPr>
        <w:tc>
          <w:tcPr>
            <w:tcW w:w="1418" w:type="dxa"/>
            <w:vMerge w:val="restart"/>
            <w:vAlign w:val="center"/>
          </w:tcPr>
          <w:p w:rsidR="00AD3BAF" w:rsidRPr="00945A72" w:rsidRDefault="00AD3BAF" w:rsidP="00771AF5">
            <w:pPr>
              <w:jc w:val="center"/>
              <w:rPr>
                <w:rFonts w:ascii="Times New Roman" w:hAnsi="Times New Roman"/>
                <w:b/>
                <w:sz w:val="24"/>
                <w:szCs w:val="24"/>
              </w:rPr>
            </w:pPr>
            <w:r w:rsidRPr="00945A72">
              <w:rPr>
                <w:rFonts w:ascii="Times New Roman" w:hAnsi="Times New Roman"/>
                <w:b/>
                <w:sz w:val="24"/>
                <w:szCs w:val="24"/>
              </w:rPr>
              <w:t xml:space="preserve">Коды </w:t>
            </w:r>
            <w:proofErr w:type="spellStart"/>
            <w:r w:rsidRPr="00945A72">
              <w:rPr>
                <w:rFonts w:ascii="Times New Roman" w:hAnsi="Times New Roman"/>
                <w:b/>
                <w:sz w:val="24"/>
                <w:szCs w:val="24"/>
              </w:rPr>
              <w:t>профессио-нальных</w:t>
            </w:r>
            <w:proofErr w:type="spellEnd"/>
            <w:r w:rsidRPr="00945A72">
              <w:rPr>
                <w:rFonts w:ascii="Times New Roman" w:hAnsi="Times New Roman"/>
                <w:b/>
                <w:sz w:val="24"/>
                <w:szCs w:val="24"/>
              </w:rPr>
              <w:t xml:space="preserve"> компетенций</w:t>
            </w:r>
          </w:p>
        </w:tc>
        <w:tc>
          <w:tcPr>
            <w:tcW w:w="2835" w:type="dxa"/>
            <w:vMerge w:val="restart"/>
            <w:vAlign w:val="center"/>
          </w:tcPr>
          <w:p w:rsidR="00AD3BAF" w:rsidRPr="00945A72" w:rsidRDefault="00AD3BAF" w:rsidP="00771AF5">
            <w:pPr>
              <w:jc w:val="center"/>
              <w:rPr>
                <w:rFonts w:ascii="Times New Roman" w:hAnsi="Times New Roman"/>
                <w:b/>
                <w:sz w:val="24"/>
                <w:szCs w:val="24"/>
              </w:rPr>
            </w:pPr>
            <w:r w:rsidRPr="00945A72">
              <w:rPr>
                <w:rFonts w:ascii="Times New Roman" w:hAnsi="Times New Roman"/>
                <w:b/>
                <w:sz w:val="24"/>
                <w:szCs w:val="24"/>
              </w:rPr>
              <w:t>Наименование элементов профессионального модуля</w:t>
            </w:r>
          </w:p>
        </w:tc>
        <w:tc>
          <w:tcPr>
            <w:tcW w:w="1559" w:type="dxa"/>
            <w:vMerge w:val="restart"/>
            <w:vAlign w:val="center"/>
          </w:tcPr>
          <w:p w:rsidR="00AD3BAF" w:rsidRPr="00945A72" w:rsidRDefault="00771AF5" w:rsidP="00771AF5">
            <w:pPr>
              <w:jc w:val="center"/>
              <w:rPr>
                <w:rFonts w:ascii="Times New Roman" w:hAnsi="Times New Roman"/>
                <w:b/>
                <w:sz w:val="24"/>
                <w:szCs w:val="24"/>
              </w:rPr>
            </w:pPr>
            <w:r w:rsidRPr="00945A72">
              <w:rPr>
                <w:rFonts w:ascii="Times New Roman" w:hAnsi="Times New Roman"/>
                <w:b/>
                <w:sz w:val="24"/>
                <w:szCs w:val="24"/>
              </w:rPr>
              <w:t>Объём образовательной нагрузки</w:t>
            </w:r>
          </w:p>
        </w:tc>
        <w:tc>
          <w:tcPr>
            <w:tcW w:w="6345" w:type="dxa"/>
            <w:gridSpan w:val="6"/>
            <w:vAlign w:val="center"/>
          </w:tcPr>
          <w:p w:rsidR="00AD3BAF" w:rsidRPr="00945A72" w:rsidRDefault="00AD3BAF" w:rsidP="00771AF5">
            <w:pPr>
              <w:autoSpaceDE w:val="0"/>
              <w:autoSpaceDN w:val="0"/>
              <w:adjustRightInd w:val="0"/>
              <w:jc w:val="center"/>
              <w:rPr>
                <w:rFonts w:ascii="Times New Roman" w:hAnsi="Times New Roman"/>
                <w:b/>
                <w:bCs/>
                <w:sz w:val="24"/>
                <w:szCs w:val="24"/>
              </w:rPr>
            </w:pPr>
            <w:r w:rsidRPr="00945A72">
              <w:rPr>
                <w:rFonts w:ascii="Times New Roman" w:hAnsi="Times New Roman"/>
                <w:b/>
                <w:sz w:val="24"/>
                <w:szCs w:val="24"/>
              </w:rPr>
              <w:t>Обязательная учебная нагрузка</w:t>
            </w:r>
          </w:p>
          <w:p w:rsidR="00AD3BAF" w:rsidRPr="00945A72" w:rsidRDefault="00AD3BAF" w:rsidP="00771AF5">
            <w:pPr>
              <w:autoSpaceDE w:val="0"/>
              <w:autoSpaceDN w:val="0"/>
              <w:adjustRightInd w:val="0"/>
              <w:jc w:val="center"/>
              <w:rPr>
                <w:rFonts w:ascii="Times New Roman" w:hAnsi="Times New Roman"/>
                <w:b/>
                <w:bCs/>
                <w:sz w:val="24"/>
                <w:szCs w:val="24"/>
              </w:rPr>
            </w:pPr>
            <w:r w:rsidRPr="00945A72">
              <w:rPr>
                <w:rFonts w:ascii="Times New Roman" w:hAnsi="Times New Roman"/>
                <w:b/>
                <w:sz w:val="24"/>
                <w:szCs w:val="24"/>
              </w:rPr>
              <w:t>во взаимодействии с преподавателем, в том числе:</w:t>
            </w:r>
          </w:p>
        </w:tc>
        <w:tc>
          <w:tcPr>
            <w:tcW w:w="3121" w:type="dxa"/>
            <w:gridSpan w:val="4"/>
          </w:tcPr>
          <w:p w:rsidR="00AD3BAF" w:rsidRPr="00945A72" w:rsidRDefault="00AD3BAF" w:rsidP="00771AF5">
            <w:pPr>
              <w:autoSpaceDE w:val="0"/>
              <w:autoSpaceDN w:val="0"/>
              <w:adjustRightInd w:val="0"/>
              <w:jc w:val="center"/>
              <w:rPr>
                <w:rFonts w:ascii="Times New Roman" w:hAnsi="Times New Roman"/>
                <w:b/>
                <w:bCs/>
                <w:sz w:val="24"/>
                <w:szCs w:val="24"/>
              </w:rPr>
            </w:pPr>
            <w:r w:rsidRPr="00945A72">
              <w:rPr>
                <w:rFonts w:ascii="Times New Roman" w:hAnsi="Times New Roman"/>
                <w:b/>
                <w:bCs/>
                <w:sz w:val="24"/>
                <w:szCs w:val="24"/>
              </w:rPr>
              <w:t>Количество часов   о</w:t>
            </w:r>
            <w:r w:rsidRPr="00945A72">
              <w:rPr>
                <w:rFonts w:ascii="Times New Roman" w:hAnsi="Times New Roman"/>
                <w:b/>
                <w:sz w:val="24"/>
                <w:szCs w:val="24"/>
              </w:rPr>
              <w:t>бязательной учебной нагрузки по курсам</w:t>
            </w:r>
          </w:p>
        </w:tc>
      </w:tr>
      <w:tr w:rsidR="00DB46EF" w:rsidRPr="00945A72" w:rsidTr="00771AF5">
        <w:trPr>
          <w:trHeight w:val="1303"/>
        </w:trPr>
        <w:tc>
          <w:tcPr>
            <w:tcW w:w="1418" w:type="dxa"/>
            <w:vMerge/>
            <w:vAlign w:val="center"/>
          </w:tcPr>
          <w:p w:rsidR="00DB46EF" w:rsidRPr="00945A72" w:rsidRDefault="00DB46EF" w:rsidP="00771AF5">
            <w:pPr>
              <w:jc w:val="both"/>
              <w:rPr>
                <w:rFonts w:ascii="Times New Roman" w:hAnsi="Times New Roman"/>
                <w:sz w:val="24"/>
                <w:szCs w:val="24"/>
              </w:rPr>
            </w:pPr>
          </w:p>
        </w:tc>
        <w:tc>
          <w:tcPr>
            <w:tcW w:w="2835" w:type="dxa"/>
            <w:vMerge/>
            <w:vAlign w:val="center"/>
          </w:tcPr>
          <w:p w:rsidR="00DB46EF" w:rsidRPr="00945A72" w:rsidRDefault="00DB46EF" w:rsidP="00771AF5">
            <w:pPr>
              <w:jc w:val="both"/>
              <w:rPr>
                <w:rFonts w:ascii="Times New Roman" w:hAnsi="Times New Roman"/>
                <w:sz w:val="24"/>
                <w:szCs w:val="24"/>
              </w:rPr>
            </w:pPr>
          </w:p>
        </w:tc>
        <w:tc>
          <w:tcPr>
            <w:tcW w:w="1559" w:type="dxa"/>
            <w:vMerge/>
            <w:vAlign w:val="center"/>
          </w:tcPr>
          <w:p w:rsidR="00DB46EF" w:rsidRPr="00945A72" w:rsidRDefault="00DB46EF" w:rsidP="00771AF5">
            <w:pPr>
              <w:jc w:val="both"/>
              <w:rPr>
                <w:rFonts w:ascii="Times New Roman" w:hAnsi="Times New Roman"/>
                <w:sz w:val="24"/>
                <w:szCs w:val="24"/>
              </w:rPr>
            </w:pPr>
          </w:p>
        </w:tc>
        <w:tc>
          <w:tcPr>
            <w:tcW w:w="1100" w:type="dxa"/>
          </w:tcPr>
          <w:p w:rsidR="00DB46EF" w:rsidRPr="00945A72" w:rsidRDefault="00DB46EF" w:rsidP="00771AF5">
            <w:pPr>
              <w:autoSpaceDE w:val="0"/>
              <w:autoSpaceDN w:val="0"/>
              <w:adjustRightInd w:val="0"/>
              <w:jc w:val="both"/>
              <w:rPr>
                <w:rFonts w:ascii="Times New Roman" w:hAnsi="Times New Roman"/>
                <w:b/>
                <w:sz w:val="24"/>
                <w:szCs w:val="24"/>
              </w:rPr>
            </w:pPr>
            <w:proofErr w:type="spellStart"/>
            <w:r w:rsidRPr="00945A72">
              <w:rPr>
                <w:rFonts w:ascii="Times New Roman" w:hAnsi="Times New Roman"/>
                <w:b/>
                <w:sz w:val="24"/>
                <w:szCs w:val="24"/>
              </w:rPr>
              <w:t>самосто-ятельная</w:t>
            </w:r>
            <w:proofErr w:type="spellEnd"/>
            <w:r w:rsidRPr="00945A72">
              <w:rPr>
                <w:rFonts w:ascii="Times New Roman" w:hAnsi="Times New Roman"/>
                <w:b/>
                <w:sz w:val="24"/>
                <w:szCs w:val="24"/>
              </w:rPr>
              <w:t xml:space="preserve"> учебная работа</w:t>
            </w:r>
          </w:p>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студентов</w:t>
            </w:r>
          </w:p>
        </w:tc>
        <w:tc>
          <w:tcPr>
            <w:tcW w:w="1168" w:type="dxa"/>
          </w:tcPr>
          <w:p w:rsidR="00DB46EF" w:rsidRPr="00945A72" w:rsidRDefault="00DB46EF" w:rsidP="00771AF5">
            <w:pPr>
              <w:jc w:val="both"/>
              <w:rPr>
                <w:rFonts w:ascii="Times New Roman" w:hAnsi="Times New Roman"/>
                <w:sz w:val="24"/>
                <w:szCs w:val="24"/>
              </w:rPr>
            </w:pPr>
            <w:proofErr w:type="spellStart"/>
            <w:r w:rsidRPr="00945A72">
              <w:rPr>
                <w:rFonts w:ascii="Times New Roman" w:hAnsi="Times New Roman"/>
                <w:b/>
                <w:sz w:val="24"/>
                <w:szCs w:val="24"/>
              </w:rPr>
              <w:t>теоретич</w:t>
            </w:r>
            <w:proofErr w:type="spellEnd"/>
            <w:r w:rsidRPr="00945A72">
              <w:rPr>
                <w:rFonts w:ascii="Times New Roman" w:hAnsi="Times New Roman"/>
                <w:b/>
                <w:sz w:val="24"/>
                <w:szCs w:val="24"/>
              </w:rPr>
              <w:t xml:space="preserve"> обучение</w:t>
            </w:r>
          </w:p>
        </w:tc>
        <w:tc>
          <w:tcPr>
            <w:tcW w:w="1100" w:type="dxa"/>
          </w:tcPr>
          <w:p w:rsidR="00DB46EF" w:rsidRPr="00945A72" w:rsidRDefault="00DB46EF" w:rsidP="00771AF5">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в том числе, лабораторные работы и практические занятия</w:t>
            </w:r>
          </w:p>
        </w:tc>
        <w:tc>
          <w:tcPr>
            <w:tcW w:w="1134" w:type="dxa"/>
          </w:tcPr>
          <w:p w:rsidR="00DB46EF" w:rsidRPr="00945A72" w:rsidRDefault="00DB46EF" w:rsidP="00771AF5">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в том числе, курсовая</w:t>
            </w:r>
          </w:p>
          <w:p w:rsidR="00DB46EF" w:rsidRPr="00945A72" w:rsidRDefault="00DB46EF" w:rsidP="00771AF5">
            <w:pPr>
              <w:autoSpaceDE w:val="0"/>
              <w:autoSpaceDN w:val="0"/>
              <w:adjustRightInd w:val="0"/>
              <w:jc w:val="both"/>
              <w:rPr>
                <w:rFonts w:ascii="Times New Roman" w:hAnsi="Times New Roman"/>
                <w:b/>
                <w:bCs/>
                <w:sz w:val="24"/>
                <w:szCs w:val="24"/>
              </w:rPr>
            </w:pPr>
            <w:r w:rsidRPr="00945A72">
              <w:rPr>
                <w:rFonts w:ascii="Times New Roman" w:hAnsi="Times New Roman"/>
                <w:b/>
                <w:bCs/>
                <w:sz w:val="24"/>
                <w:szCs w:val="24"/>
              </w:rPr>
              <w:t>работа</w:t>
            </w:r>
          </w:p>
          <w:p w:rsidR="00DB46EF" w:rsidRPr="00945A72" w:rsidRDefault="00DB46EF" w:rsidP="00771AF5">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(проект)</w:t>
            </w:r>
          </w:p>
        </w:tc>
        <w:tc>
          <w:tcPr>
            <w:tcW w:w="851"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консультации</w:t>
            </w:r>
          </w:p>
        </w:tc>
        <w:tc>
          <w:tcPr>
            <w:tcW w:w="992"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промежуточная аттестация</w:t>
            </w:r>
          </w:p>
        </w:tc>
        <w:tc>
          <w:tcPr>
            <w:tcW w:w="851" w:type="dxa"/>
            <w:vAlign w:val="center"/>
          </w:tcPr>
          <w:p w:rsidR="00DB46EF" w:rsidRPr="00945A72" w:rsidRDefault="00DB46EF" w:rsidP="00771AF5">
            <w:pPr>
              <w:jc w:val="center"/>
              <w:rPr>
                <w:rFonts w:ascii="Times New Roman" w:hAnsi="Times New Roman"/>
                <w:b/>
                <w:sz w:val="24"/>
                <w:szCs w:val="24"/>
              </w:rPr>
            </w:pPr>
            <w:r w:rsidRPr="00945A72">
              <w:rPr>
                <w:rFonts w:ascii="Times New Roman" w:hAnsi="Times New Roman"/>
                <w:b/>
                <w:sz w:val="24"/>
                <w:szCs w:val="24"/>
              </w:rPr>
              <w:t>1</w:t>
            </w:r>
          </w:p>
          <w:p w:rsidR="00DB46EF" w:rsidRPr="00945A72" w:rsidRDefault="00771AF5" w:rsidP="00771AF5">
            <w:pPr>
              <w:jc w:val="center"/>
              <w:rPr>
                <w:rFonts w:ascii="Times New Roman" w:hAnsi="Times New Roman"/>
                <w:b/>
                <w:sz w:val="24"/>
                <w:szCs w:val="24"/>
              </w:rPr>
            </w:pPr>
            <w:r w:rsidRPr="00945A72">
              <w:rPr>
                <w:rFonts w:ascii="Times New Roman" w:hAnsi="Times New Roman"/>
                <w:b/>
                <w:sz w:val="24"/>
                <w:szCs w:val="24"/>
              </w:rPr>
              <w:t>курс</w:t>
            </w:r>
          </w:p>
        </w:tc>
        <w:tc>
          <w:tcPr>
            <w:tcW w:w="850" w:type="dxa"/>
            <w:vAlign w:val="center"/>
          </w:tcPr>
          <w:p w:rsidR="00DB46EF" w:rsidRPr="00945A72" w:rsidRDefault="00771AF5" w:rsidP="00771AF5">
            <w:pPr>
              <w:jc w:val="center"/>
              <w:rPr>
                <w:rFonts w:ascii="Times New Roman" w:hAnsi="Times New Roman"/>
                <w:b/>
                <w:sz w:val="24"/>
                <w:szCs w:val="24"/>
              </w:rPr>
            </w:pPr>
            <w:r w:rsidRPr="00945A72">
              <w:rPr>
                <w:rFonts w:ascii="Times New Roman" w:hAnsi="Times New Roman"/>
                <w:b/>
                <w:sz w:val="24"/>
                <w:szCs w:val="24"/>
              </w:rPr>
              <w:t>2</w:t>
            </w:r>
          </w:p>
          <w:p w:rsidR="00DB46EF" w:rsidRPr="00945A72" w:rsidRDefault="00771AF5" w:rsidP="00771AF5">
            <w:pPr>
              <w:jc w:val="center"/>
              <w:rPr>
                <w:rFonts w:ascii="Times New Roman" w:hAnsi="Times New Roman"/>
                <w:b/>
                <w:sz w:val="24"/>
                <w:szCs w:val="24"/>
              </w:rPr>
            </w:pPr>
            <w:r w:rsidRPr="00945A72">
              <w:rPr>
                <w:rFonts w:ascii="Times New Roman" w:hAnsi="Times New Roman"/>
                <w:b/>
                <w:sz w:val="24"/>
                <w:szCs w:val="24"/>
              </w:rPr>
              <w:t>курс</w:t>
            </w:r>
          </w:p>
        </w:tc>
        <w:tc>
          <w:tcPr>
            <w:tcW w:w="710" w:type="dxa"/>
            <w:vAlign w:val="center"/>
          </w:tcPr>
          <w:p w:rsidR="00BE5CB7" w:rsidRPr="00945A72" w:rsidRDefault="00771AF5" w:rsidP="00771AF5">
            <w:pPr>
              <w:ind w:right="-104"/>
              <w:jc w:val="center"/>
              <w:rPr>
                <w:rFonts w:ascii="Times New Roman" w:hAnsi="Times New Roman"/>
                <w:b/>
                <w:sz w:val="24"/>
                <w:szCs w:val="24"/>
              </w:rPr>
            </w:pPr>
            <w:r w:rsidRPr="00945A72">
              <w:rPr>
                <w:rFonts w:ascii="Times New Roman" w:hAnsi="Times New Roman"/>
                <w:b/>
                <w:sz w:val="24"/>
                <w:szCs w:val="24"/>
              </w:rPr>
              <w:t>3</w:t>
            </w:r>
          </w:p>
          <w:p w:rsidR="00DB46EF" w:rsidRPr="00945A72" w:rsidRDefault="00DB46EF" w:rsidP="00771AF5">
            <w:pPr>
              <w:ind w:right="-104"/>
              <w:jc w:val="center"/>
              <w:rPr>
                <w:rFonts w:ascii="Times New Roman" w:hAnsi="Times New Roman"/>
                <w:b/>
                <w:sz w:val="24"/>
                <w:szCs w:val="24"/>
              </w:rPr>
            </w:pPr>
            <w:r w:rsidRPr="00945A72">
              <w:rPr>
                <w:rFonts w:ascii="Times New Roman" w:hAnsi="Times New Roman"/>
                <w:b/>
                <w:sz w:val="24"/>
                <w:szCs w:val="24"/>
              </w:rPr>
              <w:t>курс</w:t>
            </w:r>
          </w:p>
        </w:tc>
        <w:tc>
          <w:tcPr>
            <w:tcW w:w="710" w:type="dxa"/>
            <w:vAlign w:val="center"/>
          </w:tcPr>
          <w:p w:rsidR="00BE5CB7" w:rsidRPr="00945A72" w:rsidRDefault="00771AF5" w:rsidP="00771AF5">
            <w:pPr>
              <w:ind w:right="-107"/>
              <w:jc w:val="center"/>
              <w:rPr>
                <w:rFonts w:ascii="Times New Roman" w:hAnsi="Times New Roman"/>
                <w:b/>
                <w:sz w:val="24"/>
                <w:szCs w:val="24"/>
              </w:rPr>
            </w:pPr>
            <w:r w:rsidRPr="00945A72">
              <w:rPr>
                <w:rFonts w:ascii="Times New Roman" w:hAnsi="Times New Roman"/>
                <w:b/>
                <w:sz w:val="24"/>
                <w:szCs w:val="24"/>
              </w:rPr>
              <w:t>4</w:t>
            </w:r>
          </w:p>
          <w:p w:rsidR="00DB46EF" w:rsidRPr="00945A72" w:rsidRDefault="00DB46EF" w:rsidP="00771AF5">
            <w:pPr>
              <w:ind w:right="-107"/>
              <w:jc w:val="center"/>
              <w:rPr>
                <w:rFonts w:ascii="Times New Roman" w:hAnsi="Times New Roman"/>
                <w:b/>
                <w:sz w:val="24"/>
                <w:szCs w:val="24"/>
              </w:rPr>
            </w:pPr>
            <w:r w:rsidRPr="00945A72">
              <w:rPr>
                <w:rFonts w:ascii="Times New Roman" w:hAnsi="Times New Roman"/>
                <w:b/>
                <w:sz w:val="24"/>
                <w:szCs w:val="24"/>
              </w:rPr>
              <w:t>курс</w:t>
            </w:r>
          </w:p>
        </w:tc>
      </w:tr>
      <w:tr w:rsidR="00DB46EF" w:rsidRPr="00945A72" w:rsidTr="00771AF5">
        <w:trPr>
          <w:trHeight w:val="196"/>
        </w:trPr>
        <w:tc>
          <w:tcPr>
            <w:tcW w:w="1418"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1</w:t>
            </w:r>
          </w:p>
        </w:tc>
        <w:tc>
          <w:tcPr>
            <w:tcW w:w="2835"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2</w:t>
            </w:r>
          </w:p>
        </w:tc>
        <w:tc>
          <w:tcPr>
            <w:tcW w:w="1559"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3</w:t>
            </w:r>
          </w:p>
        </w:tc>
        <w:tc>
          <w:tcPr>
            <w:tcW w:w="1100"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4</w:t>
            </w:r>
          </w:p>
        </w:tc>
        <w:tc>
          <w:tcPr>
            <w:tcW w:w="1168"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5</w:t>
            </w:r>
          </w:p>
        </w:tc>
        <w:tc>
          <w:tcPr>
            <w:tcW w:w="1100"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6</w:t>
            </w:r>
          </w:p>
        </w:tc>
        <w:tc>
          <w:tcPr>
            <w:tcW w:w="1134"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7</w:t>
            </w:r>
          </w:p>
        </w:tc>
        <w:tc>
          <w:tcPr>
            <w:tcW w:w="851" w:type="dxa"/>
          </w:tcPr>
          <w:p w:rsidR="00DB46EF" w:rsidRPr="00945A72" w:rsidRDefault="00DB46EF" w:rsidP="00771AF5">
            <w:pPr>
              <w:jc w:val="both"/>
              <w:rPr>
                <w:rFonts w:ascii="Times New Roman" w:hAnsi="Times New Roman"/>
                <w:b/>
                <w:sz w:val="24"/>
                <w:szCs w:val="24"/>
              </w:rPr>
            </w:pPr>
          </w:p>
        </w:tc>
        <w:tc>
          <w:tcPr>
            <w:tcW w:w="992" w:type="dxa"/>
          </w:tcPr>
          <w:p w:rsidR="00DB46EF" w:rsidRPr="00945A72" w:rsidRDefault="00DB46EF" w:rsidP="00771AF5">
            <w:pPr>
              <w:jc w:val="both"/>
              <w:rPr>
                <w:rFonts w:ascii="Times New Roman" w:hAnsi="Times New Roman"/>
                <w:b/>
                <w:sz w:val="24"/>
                <w:szCs w:val="24"/>
              </w:rPr>
            </w:pPr>
          </w:p>
        </w:tc>
        <w:tc>
          <w:tcPr>
            <w:tcW w:w="851"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8</w:t>
            </w:r>
          </w:p>
        </w:tc>
        <w:tc>
          <w:tcPr>
            <w:tcW w:w="850"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9</w:t>
            </w:r>
          </w:p>
        </w:tc>
        <w:tc>
          <w:tcPr>
            <w:tcW w:w="710"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10</w:t>
            </w:r>
          </w:p>
        </w:tc>
        <w:tc>
          <w:tcPr>
            <w:tcW w:w="710" w:type="dxa"/>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11</w:t>
            </w:r>
          </w:p>
        </w:tc>
      </w:tr>
      <w:tr w:rsidR="00DB46EF" w:rsidRPr="00945A72" w:rsidTr="00771AF5">
        <w:trPr>
          <w:trHeight w:val="665"/>
        </w:trPr>
        <w:tc>
          <w:tcPr>
            <w:tcW w:w="1418" w:type="dxa"/>
            <w:vMerge w:val="restart"/>
            <w:vAlign w:val="center"/>
          </w:tcPr>
          <w:p w:rsidR="00DB46EF" w:rsidRPr="00945A72" w:rsidRDefault="00DB46EF" w:rsidP="00771AF5">
            <w:pPr>
              <w:autoSpaceDE w:val="0"/>
              <w:autoSpaceDN w:val="0"/>
              <w:adjustRightInd w:val="0"/>
              <w:ind w:right="-108"/>
              <w:jc w:val="both"/>
              <w:rPr>
                <w:rFonts w:ascii="Times New Roman" w:hAnsi="Times New Roman"/>
                <w:color w:val="FF0000"/>
                <w:sz w:val="24"/>
                <w:szCs w:val="24"/>
              </w:rPr>
            </w:pPr>
            <w:r w:rsidRPr="00945A72">
              <w:rPr>
                <w:rFonts w:ascii="Times New Roman" w:hAnsi="Times New Roman"/>
                <w:sz w:val="24"/>
                <w:szCs w:val="24"/>
              </w:rPr>
              <w:t>ПК.7.1-7.</w:t>
            </w:r>
            <w:r w:rsidR="008740C8" w:rsidRPr="00945A72">
              <w:rPr>
                <w:rFonts w:ascii="Times New Roman" w:hAnsi="Times New Roman"/>
                <w:sz w:val="24"/>
                <w:szCs w:val="24"/>
              </w:rPr>
              <w:t>5</w:t>
            </w:r>
          </w:p>
        </w:tc>
        <w:tc>
          <w:tcPr>
            <w:tcW w:w="2835" w:type="dxa"/>
          </w:tcPr>
          <w:p w:rsidR="00DB46EF" w:rsidRPr="00945A72" w:rsidRDefault="00E37958" w:rsidP="00771AF5">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МДК. 04.01. Слесарное дело и технические измерения </w:t>
            </w:r>
          </w:p>
        </w:tc>
        <w:tc>
          <w:tcPr>
            <w:tcW w:w="1559" w:type="dxa"/>
            <w:vAlign w:val="center"/>
          </w:tcPr>
          <w:p w:rsidR="00DB46EF" w:rsidRPr="00945A72" w:rsidRDefault="001B6DDA" w:rsidP="00771AF5">
            <w:pPr>
              <w:jc w:val="both"/>
              <w:rPr>
                <w:rFonts w:ascii="Times New Roman" w:hAnsi="Times New Roman"/>
                <w:b/>
                <w:sz w:val="24"/>
                <w:szCs w:val="24"/>
              </w:rPr>
            </w:pPr>
            <w:r w:rsidRPr="00945A72">
              <w:rPr>
                <w:rFonts w:ascii="Times New Roman" w:hAnsi="Times New Roman"/>
                <w:b/>
                <w:sz w:val="24"/>
                <w:szCs w:val="24"/>
              </w:rPr>
              <w:t>56</w:t>
            </w:r>
          </w:p>
        </w:tc>
        <w:tc>
          <w:tcPr>
            <w:tcW w:w="1100"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4</w:t>
            </w:r>
          </w:p>
        </w:tc>
        <w:tc>
          <w:tcPr>
            <w:tcW w:w="1168"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36</w:t>
            </w:r>
          </w:p>
        </w:tc>
        <w:tc>
          <w:tcPr>
            <w:tcW w:w="1100"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14</w:t>
            </w:r>
          </w:p>
        </w:tc>
        <w:tc>
          <w:tcPr>
            <w:tcW w:w="1134" w:type="dxa"/>
            <w:vAlign w:val="center"/>
          </w:tcPr>
          <w:p w:rsidR="00DB46EF" w:rsidRPr="00945A72" w:rsidRDefault="00DB46EF" w:rsidP="00771AF5">
            <w:pPr>
              <w:jc w:val="both"/>
              <w:rPr>
                <w:rFonts w:ascii="Times New Roman" w:hAnsi="Times New Roman"/>
                <w:b/>
                <w:sz w:val="24"/>
                <w:szCs w:val="24"/>
              </w:rPr>
            </w:pPr>
            <w:r w:rsidRPr="00945A72">
              <w:rPr>
                <w:rFonts w:ascii="Times New Roman" w:hAnsi="Times New Roman"/>
                <w:b/>
                <w:sz w:val="24"/>
                <w:szCs w:val="24"/>
              </w:rPr>
              <w:t>-</w:t>
            </w:r>
          </w:p>
        </w:tc>
        <w:tc>
          <w:tcPr>
            <w:tcW w:w="851"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w:t>
            </w:r>
          </w:p>
        </w:tc>
        <w:tc>
          <w:tcPr>
            <w:tcW w:w="992"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2</w:t>
            </w:r>
          </w:p>
        </w:tc>
        <w:tc>
          <w:tcPr>
            <w:tcW w:w="851" w:type="dxa"/>
            <w:vAlign w:val="center"/>
          </w:tcPr>
          <w:p w:rsidR="00DB46EF" w:rsidRPr="00945A72" w:rsidRDefault="00DB46EF" w:rsidP="00771AF5">
            <w:pPr>
              <w:jc w:val="both"/>
              <w:rPr>
                <w:rFonts w:ascii="Times New Roman" w:hAnsi="Times New Roman"/>
                <w:sz w:val="24"/>
                <w:szCs w:val="24"/>
              </w:rPr>
            </w:pPr>
            <w:r w:rsidRPr="00945A72">
              <w:rPr>
                <w:rFonts w:ascii="Times New Roman" w:hAnsi="Times New Roman"/>
                <w:sz w:val="24"/>
                <w:szCs w:val="24"/>
              </w:rPr>
              <w:t>-</w:t>
            </w:r>
          </w:p>
        </w:tc>
        <w:tc>
          <w:tcPr>
            <w:tcW w:w="850"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56</w:t>
            </w:r>
          </w:p>
        </w:tc>
        <w:tc>
          <w:tcPr>
            <w:tcW w:w="710" w:type="dxa"/>
            <w:vAlign w:val="center"/>
          </w:tcPr>
          <w:p w:rsidR="00DB46EF" w:rsidRPr="00945A72" w:rsidRDefault="001B6DDA" w:rsidP="00771AF5">
            <w:pPr>
              <w:jc w:val="both"/>
              <w:rPr>
                <w:rFonts w:ascii="Times New Roman" w:hAnsi="Times New Roman"/>
                <w:sz w:val="24"/>
                <w:szCs w:val="24"/>
              </w:rPr>
            </w:pPr>
            <w:r w:rsidRPr="00945A72">
              <w:rPr>
                <w:rFonts w:ascii="Times New Roman" w:hAnsi="Times New Roman"/>
                <w:sz w:val="24"/>
                <w:szCs w:val="24"/>
              </w:rPr>
              <w:t>-</w:t>
            </w:r>
          </w:p>
        </w:tc>
        <w:tc>
          <w:tcPr>
            <w:tcW w:w="710" w:type="dxa"/>
            <w:vAlign w:val="center"/>
          </w:tcPr>
          <w:p w:rsidR="00DB46EF" w:rsidRPr="00945A72" w:rsidRDefault="00DB46EF" w:rsidP="00771AF5">
            <w:pPr>
              <w:jc w:val="both"/>
              <w:rPr>
                <w:rFonts w:ascii="Times New Roman" w:hAnsi="Times New Roman"/>
                <w:sz w:val="24"/>
                <w:szCs w:val="24"/>
              </w:rPr>
            </w:pPr>
            <w:r w:rsidRPr="00945A72">
              <w:rPr>
                <w:rFonts w:ascii="Times New Roman" w:hAnsi="Times New Roman"/>
                <w:sz w:val="24"/>
                <w:szCs w:val="24"/>
              </w:rPr>
              <w:t>-</w:t>
            </w:r>
          </w:p>
        </w:tc>
      </w:tr>
      <w:tr w:rsidR="00E37958" w:rsidRPr="00945A72" w:rsidTr="00771AF5">
        <w:trPr>
          <w:trHeight w:val="275"/>
        </w:trPr>
        <w:tc>
          <w:tcPr>
            <w:tcW w:w="1418" w:type="dxa"/>
            <w:vMerge/>
            <w:vAlign w:val="center"/>
          </w:tcPr>
          <w:p w:rsidR="00E37958" w:rsidRPr="00945A72" w:rsidRDefault="00E37958" w:rsidP="00771AF5">
            <w:pPr>
              <w:autoSpaceDE w:val="0"/>
              <w:autoSpaceDN w:val="0"/>
              <w:adjustRightInd w:val="0"/>
              <w:ind w:right="-108"/>
              <w:jc w:val="both"/>
              <w:rPr>
                <w:rFonts w:ascii="Times New Roman" w:hAnsi="Times New Roman"/>
                <w:color w:val="FF0000"/>
                <w:sz w:val="24"/>
                <w:szCs w:val="24"/>
              </w:rPr>
            </w:pPr>
          </w:p>
        </w:tc>
        <w:tc>
          <w:tcPr>
            <w:tcW w:w="2835" w:type="dxa"/>
          </w:tcPr>
          <w:p w:rsidR="00E37958" w:rsidRPr="00945A72" w:rsidRDefault="00E37958" w:rsidP="00771AF5">
            <w:pPr>
              <w:autoSpaceDE w:val="0"/>
              <w:autoSpaceDN w:val="0"/>
              <w:adjustRightInd w:val="0"/>
              <w:jc w:val="both"/>
              <w:rPr>
                <w:rFonts w:ascii="Times New Roman" w:hAnsi="Times New Roman"/>
                <w:sz w:val="24"/>
                <w:szCs w:val="24"/>
              </w:rPr>
            </w:pPr>
            <w:r w:rsidRPr="00945A72">
              <w:rPr>
                <w:rFonts w:ascii="Times New Roman" w:hAnsi="Times New Roman"/>
                <w:sz w:val="24"/>
                <w:szCs w:val="24"/>
              </w:rPr>
              <w:t>УП.04. Учебная практика</w:t>
            </w:r>
            <w:r w:rsidR="001B6DDA" w:rsidRPr="00945A72">
              <w:rPr>
                <w:rFonts w:ascii="Times New Roman" w:hAnsi="Times New Roman"/>
                <w:sz w:val="24"/>
                <w:szCs w:val="24"/>
              </w:rPr>
              <w:t>:</w:t>
            </w:r>
          </w:p>
        </w:tc>
        <w:tc>
          <w:tcPr>
            <w:tcW w:w="1559" w:type="dxa"/>
            <w:vAlign w:val="center"/>
          </w:tcPr>
          <w:p w:rsidR="00E37958" w:rsidRPr="00945A72" w:rsidRDefault="001B6DDA" w:rsidP="00771AF5">
            <w:pPr>
              <w:jc w:val="both"/>
              <w:rPr>
                <w:rFonts w:ascii="Times New Roman" w:hAnsi="Times New Roman"/>
                <w:b/>
                <w:sz w:val="24"/>
                <w:szCs w:val="24"/>
              </w:rPr>
            </w:pPr>
            <w:r w:rsidRPr="00945A72">
              <w:rPr>
                <w:rFonts w:ascii="Times New Roman" w:hAnsi="Times New Roman"/>
                <w:b/>
                <w:sz w:val="24"/>
                <w:szCs w:val="24"/>
              </w:rPr>
              <w:t>144</w:t>
            </w:r>
          </w:p>
        </w:tc>
        <w:tc>
          <w:tcPr>
            <w:tcW w:w="1100" w:type="dxa"/>
            <w:vAlign w:val="center"/>
          </w:tcPr>
          <w:p w:rsidR="00E37958" w:rsidRPr="00945A72" w:rsidRDefault="001B6DDA" w:rsidP="00771AF5">
            <w:pPr>
              <w:jc w:val="both"/>
              <w:rPr>
                <w:rFonts w:ascii="Times New Roman" w:hAnsi="Times New Roman"/>
                <w:b/>
                <w:sz w:val="24"/>
                <w:szCs w:val="24"/>
              </w:rPr>
            </w:pPr>
            <w:r w:rsidRPr="00945A72">
              <w:rPr>
                <w:rFonts w:ascii="Times New Roman" w:hAnsi="Times New Roman"/>
                <w:b/>
                <w:sz w:val="24"/>
                <w:szCs w:val="24"/>
              </w:rPr>
              <w:t>-</w:t>
            </w:r>
          </w:p>
        </w:tc>
        <w:tc>
          <w:tcPr>
            <w:tcW w:w="1168" w:type="dxa"/>
            <w:vAlign w:val="center"/>
          </w:tcPr>
          <w:p w:rsidR="00E37958" w:rsidRPr="00945A72" w:rsidRDefault="001B6DDA" w:rsidP="00771AF5">
            <w:pPr>
              <w:jc w:val="both"/>
              <w:rPr>
                <w:rFonts w:ascii="Times New Roman" w:hAnsi="Times New Roman"/>
                <w:b/>
                <w:sz w:val="24"/>
                <w:szCs w:val="24"/>
              </w:rPr>
            </w:pPr>
            <w:r w:rsidRPr="00945A72">
              <w:rPr>
                <w:rFonts w:ascii="Times New Roman" w:hAnsi="Times New Roman"/>
                <w:b/>
                <w:sz w:val="24"/>
                <w:szCs w:val="24"/>
              </w:rPr>
              <w:t>-</w:t>
            </w:r>
          </w:p>
        </w:tc>
        <w:tc>
          <w:tcPr>
            <w:tcW w:w="1100" w:type="dxa"/>
            <w:vAlign w:val="center"/>
          </w:tcPr>
          <w:p w:rsidR="00E37958" w:rsidRPr="00945A72" w:rsidRDefault="001B6DDA" w:rsidP="00771AF5">
            <w:pPr>
              <w:jc w:val="both"/>
              <w:rPr>
                <w:rFonts w:ascii="Times New Roman" w:hAnsi="Times New Roman"/>
                <w:sz w:val="24"/>
                <w:szCs w:val="24"/>
              </w:rPr>
            </w:pPr>
            <w:r w:rsidRPr="00945A72">
              <w:rPr>
                <w:rFonts w:ascii="Times New Roman" w:hAnsi="Times New Roman"/>
                <w:sz w:val="24"/>
                <w:szCs w:val="24"/>
              </w:rPr>
              <w:t>-</w:t>
            </w:r>
          </w:p>
        </w:tc>
        <w:tc>
          <w:tcPr>
            <w:tcW w:w="1134" w:type="dxa"/>
            <w:vAlign w:val="center"/>
          </w:tcPr>
          <w:p w:rsidR="00E37958" w:rsidRPr="00945A72" w:rsidRDefault="001B6DDA" w:rsidP="00771AF5">
            <w:pPr>
              <w:jc w:val="both"/>
              <w:rPr>
                <w:rFonts w:ascii="Times New Roman" w:hAnsi="Times New Roman"/>
                <w:b/>
                <w:sz w:val="24"/>
                <w:szCs w:val="24"/>
              </w:rPr>
            </w:pPr>
            <w:r w:rsidRPr="00945A72">
              <w:rPr>
                <w:rFonts w:ascii="Times New Roman" w:hAnsi="Times New Roman"/>
                <w:b/>
                <w:sz w:val="24"/>
                <w:szCs w:val="24"/>
              </w:rPr>
              <w:t>-</w:t>
            </w:r>
          </w:p>
        </w:tc>
        <w:tc>
          <w:tcPr>
            <w:tcW w:w="851" w:type="dxa"/>
            <w:vAlign w:val="center"/>
          </w:tcPr>
          <w:p w:rsidR="00E37958"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992" w:type="dxa"/>
            <w:vAlign w:val="center"/>
          </w:tcPr>
          <w:p w:rsidR="00E37958"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851" w:type="dxa"/>
            <w:vAlign w:val="center"/>
          </w:tcPr>
          <w:p w:rsidR="00E37958"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850" w:type="dxa"/>
            <w:vAlign w:val="center"/>
          </w:tcPr>
          <w:p w:rsidR="00E37958"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710" w:type="dxa"/>
            <w:vAlign w:val="center"/>
          </w:tcPr>
          <w:p w:rsidR="00E37958" w:rsidRPr="00945A72" w:rsidRDefault="001B6DDA" w:rsidP="00771AF5">
            <w:pPr>
              <w:jc w:val="both"/>
              <w:rPr>
                <w:rFonts w:ascii="Times New Roman" w:hAnsi="Times New Roman"/>
                <w:sz w:val="24"/>
                <w:szCs w:val="24"/>
              </w:rPr>
            </w:pPr>
            <w:r w:rsidRPr="00945A72">
              <w:rPr>
                <w:rFonts w:ascii="Times New Roman" w:hAnsi="Times New Roman"/>
                <w:sz w:val="24"/>
                <w:szCs w:val="24"/>
              </w:rPr>
              <w:t>-</w:t>
            </w:r>
          </w:p>
        </w:tc>
        <w:tc>
          <w:tcPr>
            <w:tcW w:w="710" w:type="dxa"/>
            <w:vAlign w:val="center"/>
          </w:tcPr>
          <w:p w:rsidR="00E37958" w:rsidRPr="00945A72" w:rsidRDefault="00E37958" w:rsidP="00771AF5">
            <w:pPr>
              <w:jc w:val="both"/>
              <w:rPr>
                <w:rFonts w:ascii="Times New Roman" w:hAnsi="Times New Roman"/>
                <w:sz w:val="24"/>
                <w:szCs w:val="24"/>
              </w:rPr>
            </w:pPr>
          </w:p>
        </w:tc>
      </w:tr>
      <w:tr w:rsidR="00054CEC" w:rsidRPr="00945A72" w:rsidTr="00771AF5">
        <w:trPr>
          <w:trHeight w:val="279"/>
        </w:trPr>
        <w:tc>
          <w:tcPr>
            <w:tcW w:w="1418" w:type="dxa"/>
            <w:vMerge/>
          </w:tcPr>
          <w:p w:rsidR="00054CEC" w:rsidRPr="00945A72" w:rsidRDefault="00054CEC" w:rsidP="00771AF5">
            <w:pPr>
              <w:autoSpaceDE w:val="0"/>
              <w:autoSpaceDN w:val="0"/>
              <w:adjustRightInd w:val="0"/>
              <w:ind w:right="-108"/>
              <w:jc w:val="both"/>
              <w:rPr>
                <w:rFonts w:ascii="Times New Roman" w:hAnsi="Times New Roman"/>
                <w:sz w:val="24"/>
                <w:szCs w:val="24"/>
              </w:rPr>
            </w:pPr>
          </w:p>
        </w:tc>
        <w:tc>
          <w:tcPr>
            <w:tcW w:w="2835" w:type="dxa"/>
          </w:tcPr>
          <w:p w:rsidR="00054CEC" w:rsidRPr="00945A72" w:rsidRDefault="0019469D" w:rsidP="00771AF5">
            <w:pPr>
              <w:autoSpaceDE w:val="0"/>
              <w:autoSpaceDN w:val="0"/>
              <w:adjustRightInd w:val="0"/>
              <w:jc w:val="both"/>
              <w:rPr>
                <w:rFonts w:ascii="Times New Roman" w:hAnsi="Times New Roman"/>
                <w:bCs/>
                <w:sz w:val="24"/>
                <w:szCs w:val="24"/>
              </w:rPr>
            </w:pPr>
            <w:r w:rsidRPr="00945A72">
              <w:rPr>
                <w:rFonts w:ascii="Times New Roman" w:hAnsi="Times New Roman"/>
                <w:sz w:val="24"/>
                <w:szCs w:val="24"/>
              </w:rPr>
              <w:t>УП.04.01 Учебная практика (</w:t>
            </w:r>
            <w:r w:rsidR="00054CEC" w:rsidRPr="00945A72">
              <w:rPr>
                <w:rFonts w:ascii="Times New Roman" w:hAnsi="Times New Roman"/>
                <w:sz w:val="24"/>
                <w:szCs w:val="24"/>
              </w:rPr>
              <w:t>слесарная</w:t>
            </w:r>
            <w:r w:rsidRPr="00945A72">
              <w:rPr>
                <w:rFonts w:ascii="Times New Roman" w:hAnsi="Times New Roman"/>
                <w:sz w:val="24"/>
                <w:szCs w:val="24"/>
              </w:rPr>
              <w:t>)</w:t>
            </w:r>
          </w:p>
        </w:tc>
        <w:tc>
          <w:tcPr>
            <w:tcW w:w="1559"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72</w:t>
            </w:r>
          </w:p>
        </w:tc>
        <w:tc>
          <w:tcPr>
            <w:tcW w:w="6345" w:type="dxa"/>
            <w:gridSpan w:val="6"/>
            <w:vMerge w:val="restart"/>
            <w:shd w:val="clear" w:color="auto" w:fill="F2F2F2" w:themeFill="background1" w:themeFillShade="F2"/>
            <w:vAlign w:val="center"/>
          </w:tcPr>
          <w:p w:rsidR="00054CEC" w:rsidRPr="00945A72" w:rsidRDefault="00054CEC" w:rsidP="00771AF5">
            <w:pPr>
              <w:jc w:val="both"/>
              <w:rPr>
                <w:rFonts w:ascii="Times New Roman" w:hAnsi="Times New Roman"/>
                <w:sz w:val="24"/>
                <w:szCs w:val="24"/>
              </w:rPr>
            </w:pPr>
          </w:p>
        </w:tc>
        <w:tc>
          <w:tcPr>
            <w:tcW w:w="851"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w:t>
            </w:r>
          </w:p>
        </w:tc>
        <w:tc>
          <w:tcPr>
            <w:tcW w:w="850"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w:t>
            </w:r>
          </w:p>
        </w:tc>
        <w:tc>
          <w:tcPr>
            <w:tcW w:w="710" w:type="dxa"/>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72</w:t>
            </w:r>
          </w:p>
        </w:tc>
        <w:tc>
          <w:tcPr>
            <w:tcW w:w="710" w:type="dxa"/>
            <w:vAlign w:val="center"/>
          </w:tcPr>
          <w:p w:rsidR="00054CEC" w:rsidRPr="00945A72" w:rsidRDefault="00054CEC" w:rsidP="00771AF5">
            <w:pPr>
              <w:jc w:val="both"/>
              <w:rPr>
                <w:rFonts w:ascii="Times New Roman" w:hAnsi="Times New Roman"/>
                <w:b/>
                <w:sz w:val="24"/>
                <w:szCs w:val="24"/>
              </w:rPr>
            </w:pPr>
            <w:r w:rsidRPr="00945A72">
              <w:rPr>
                <w:rFonts w:ascii="Times New Roman" w:hAnsi="Times New Roman"/>
                <w:b/>
                <w:sz w:val="24"/>
                <w:szCs w:val="24"/>
              </w:rPr>
              <w:t>-</w:t>
            </w:r>
          </w:p>
        </w:tc>
      </w:tr>
      <w:tr w:rsidR="00054CEC" w:rsidRPr="00945A72" w:rsidTr="00771AF5">
        <w:trPr>
          <w:trHeight w:val="283"/>
        </w:trPr>
        <w:tc>
          <w:tcPr>
            <w:tcW w:w="1418" w:type="dxa"/>
            <w:vMerge/>
          </w:tcPr>
          <w:p w:rsidR="00054CEC" w:rsidRPr="00945A72" w:rsidRDefault="00054CEC" w:rsidP="00771AF5">
            <w:pPr>
              <w:autoSpaceDE w:val="0"/>
              <w:autoSpaceDN w:val="0"/>
              <w:adjustRightInd w:val="0"/>
              <w:ind w:right="-108"/>
              <w:jc w:val="both"/>
              <w:rPr>
                <w:rFonts w:ascii="Times New Roman" w:hAnsi="Times New Roman"/>
                <w:sz w:val="24"/>
                <w:szCs w:val="24"/>
              </w:rPr>
            </w:pPr>
          </w:p>
        </w:tc>
        <w:tc>
          <w:tcPr>
            <w:tcW w:w="2835" w:type="dxa"/>
          </w:tcPr>
          <w:p w:rsidR="00054CEC" w:rsidRPr="00945A72" w:rsidRDefault="0019469D" w:rsidP="00771AF5">
            <w:pPr>
              <w:autoSpaceDE w:val="0"/>
              <w:autoSpaceDN w:val="0"/>
              <w:adjustRightInd w:val="0"/>
              <w:jc w:val="both"/>
              <w:rPr>
                <w:rFonts w:ascii="Times New Roman" w:hAnsi="Times New Roman"/>
                <w:sz w:val="24"/>
                <w:szCs w:val="24"/>
              </w:rPr>
            </w:pPr>
            <w:r w:rsidRPr="00945A72">
              <w:rPr>
                <w:rFonts w:ascii="Times New Roman" w:hAnsi="Times New Roman"/>
                <w:sz w:val="24"/>
                <w:szCs w:val="24"/>
              </w:rPr>
              <w:t>УП.04.01 Учебная практика (</w:t>
            </w:r>
            <w:r w:rsidR="00054CEC" w:rsidRPr="00945A72">
              <w:rPr>
                <w:rFonts w:ascii="Times New Roman" w:hAnsi="Times New Roman"/>
                <w:sz w:val="24"/>
                <w:szCs w:val="24"/>
              </w:rPr>
              <w:t>кузнечно-сварочная (тепловая)</w:t>
            </w:r>
            <w:r w:rsidRPr="00945A72">
              <w:rPr>
                <w:rFonts w:ascii="Times New Roman" w:hAnsi="Times New Roman"/>
                <w:sz w:val="24"/>
                <w:szCs w:val="24"/>
              </w:rPr>
              <w:t>)</w:t>
            </w:r>
          </w:p>
        </w:tc>
        <w:tc>
          <w:tcPr>
            <w:tcW w:w="1559" w:type="dxa"/>
          </w:tcPr>
          <w:p w:rsidR="0019469D" w:rsidRPr="00945A72" w:rsidRDefault="0019469D" w:rsidP="00771AF5">
            <w:pPr>
              <w:jc w:val="both"/>
              <w:rPr>
                <w:rFonts w:ascii="Times New Roman" w:hAnsi="Times New Roman"/>
                <w:sz w:val="24"/>
                <w:szCs w:val="24"/>
              </w:rPr>
            </w:pPr>
          </w:p>
          <w:p w:rsidR="00054CEC" w:rsidRPr="00945A72" w:rsidRDefault="00054CEC" w:rsidP="00771AF5">
            <w:pPr>
              <w:jc w:val="both"/>
              <w:rPr>
                <w:rFonts w:ascii="Times New Roman" w:hAnsi="Times New Roman"/>
                <w:color w:val="FF0000"/>
                <w:sz w:val="24"/>
                <w:szCs w:val="24"/>
              </w:rPr>
            </w:pPr>
            <w:r w:rsidRPr="00945A72">
              <w:rPr>
                <w:rFonts w:ascii="Times New Roman" w:hAnsi="Times New Roman"/>
                <w:sz w:val="24"/>
                <w:szCs w:val="24"/>
              </w:rPr>
              <w:t>72</w:t>
            </w:r>
          </w:p>
        </w:tc>
        <w:tc>
          <w:tcPr>
            <w:tcW w:w="6345" w:type="dxa"/>
            <w:gridSpan w:val="6"/>
            <w:vMerge/>
            <w:shd w:val="clear" w:color="auto" w:fill="F2F2F2" w:themeFill="background1" w:themeFillShade="F2"/>
            <w:vAlign w:val="center"/>
          </w:tcPr>
          <w:p w:rsidR="00054CEC" w:rsidRPr="00945A72" w:rsidRDefault="00054CEC" w:rsidP="00771AF5">
            <w:pPr>
              <w:jc w:val="both"/>
              <w:rPr>
                <w:rFonts w:ascii="Times New Roman" w:hAnsi="Times New Roman"/>
                <w:sz w:val="24"/>
                <w:szCs w:val="24"/>
              </w:rPr>
            </w:pPr>
          </w:p>
        </w:tc>
        <w:tc>
          <w:tcPr>
            <w:tcW w:w="851"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w:t>
            </w:r>
          </w:p>
        </w:tc>
        <w:tc>
          <w:tcPr>
            <w:tcW w:w="850"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w:t>
            </w:r>
          </w:p>
        </w:tc>
        <w:tc>
          <w:tcPr>
            <w:tcW w:w="710"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72</w:t>
            </w:r>
          </w:p>
        </w:tc>
        <w:tc>
          <w:tcPr>
            <w:tcW w:w="710" w:type="dxa"/>
            <w:vAlign w:val="center"/>
          </w:tcPr>
          <w:p w:rsidR="00054CEC" w:rsidRPr="00945A72" w:rsidRDefault="00054CEC" w:rsidP="00771AF5">
            <w:pPr>
              <w:jc w:val="both"/>
              <w:rPr>
                <w:rFonts w:ascii="Times New Roman" w:hAnsi="Times New Roman"/>
                <w:b/>
                <w:sz w:val="24"/>
                <w:szCs w:val="24"/>
              </w:rPr>
            </w:pPr>
            <w:r w:rsidRPr="00945A72">
              <w:rPr>
                <w:rFonts w:ascii="Times New Roman" w:hAnsi="Times New Roman"/>
                <w:b/>
                <w:sz w:val="24"/>
                <w:szCs w:val="24"/>
              </w:rPr>
              <w:t>-</w:t>
            </w:r>
          </w:p>
        </w:tc>
      </w:tr>
      <w:tr w:rsidR="00054CEC" w:rsidRPr="00945A72" w:rsidTr="00771AF5">
        <w:trPr>
          <w:trHeight w:val="521"/>
        </w:trPr>
        <w:tc>
          <w:tcPr>
            <w:tcW w:w="1418" w:type="dxa"/>
            <w:vMerge/>
          </w:tcPr>
          <w:p w:rsidR="00054CEC" w:rsidRPr="00945A72" w:rsidRDefault="00054CEC" w:rsidP="00771AF5">
            <w:pPr>
              <w:jc w:val="both"/>
              <w:rPr>
                <w:rFonts w:ascii="Times New Roman" w:hAnsi="Times New Roman"/>
                <w:sz w:val="24"/>
                <w:szCs w:val="24"/>
              </w:rPr>
            </w:pPr>
          </w:p>
        </w:tc>
        <w:tc>
          <w:tcPr>
            <w:tcW w:w="2835" w:type="dxa"/>
          </w:tcPr>
          <w:p w:rsidR="00054CEC" w:rsidRPr="00945A72" w:rsidRDefault="00054CEC" w:rsidP="00771AF5">
            <w:pPr>
              <w:autoSpaceDE w:val="0"/>
              <w:autoSpaceDN w:val="0"/>
              <w:adjustRightInd w:val="0"/>
              <w:jc w:val="both"/>
              <w:rPr>
                <w:rFonts w:ascii="Times New Roman" w:hAnsi="Times New Roman"/>
                <w:sz w:val="24"/>
                <w:szCs w:val="24"/>
              </w:rPr>
            </w:pPr>
            <w:r w:rsidRPr="00945A72">
              <w:rPr>
                <w:rFonts w:ascii="Times New Roman" w:hAnsi="Times New Roman"/>
                <w:sz w:val="24"/>
                <w:szCs w:val="24"/>
              </w:rPr>
              <w:t xml:space="preserve">ПП.04 Производственная практика </w:t>
            </w:r>
          </w:p>
        </w:tc>
        <w:tc>
          <w:tcPr>
            <w:tcW w:w="1559" w:type="dxa"/>
            <w:vAlign w:val="center"/>
          </w:tcPr>
          <w:p w:rsidR="00054CEC" w:rsidRPr="00945A72" w:rsidRDefault="00054CEC" w:rsidP="00771AF5">
            <w:pPr>
              <w:jc w:val="both"/>
              <w:rPr>
                <w:rFonts w:ascii="Times New Roman" w:hAnsi="Times New Roman"/>
                <w:b/>
                <w:sz w:val="24"/>
                <w:szCs w:val="24"/>
              </w:rPr>
            </w:pPr>
            <w:r w:rsidRPr="00945A72">
              <w:rPr>
                <w:rFonts w:ascii="Times New Roman" w:hAnsi="Times New Roman"/>
                <w:b/>
                <w:sz w:val="24"/>
                <w:szCs w:val="24"/>
              </w:rPr>
              <w:t>144</w:t>
            </w:r>
          </w:p>
        </w:tc>
        <w:tc>
          <w:tcPr>
            <w:tcW w:w="6345" w:type="dxa"/>
            <w:gridSpan w:val="6"/>
            <w:vMerge/>
            <w:shd w:val="clear" w:color="auto" w:fill="F2F2F2" w:themeFill="background1" w:themeFillShade="F2"/>
            <w:vAlign w:val="center"/>
          </w:tcPr>
          <w:p w:rsidR="00054CEC" w:rsidRPr="00945A72" w:rsidRDefault="00054CEC" w:rsidP="00771AF5">
            <w:pPr>
              <w:jc w:val="both"/>
              <w:rPr>
                <w:rFonts w:ascii="Times New Roman" w:hAnsi="Times New Roman"/>
                <w:sz w:val="24"/>
                <w:szCs w:val="24"/>
              </w:rPr>
            </w:pPr>
          </w:p>
        </w:tc>
        <w:tc>
          <w:tcPr>
            <w:tcW w:w="851" w:type="dxa"/>
            <w:vAlign w:val="center"/>
          </w:tcPr>
          <w:p w:rsidR="00054CEC" w:rsidRPr="00945A72" w:rsidRDefault="00054CEC" w:rsidP="00771AF5">
            <w:pPr>
              <w:jc w:val="both"/>
              <w:rPr>
                <w:rFonts w:ascii="Times New Roman" w:hAnsi="Times New Roman"/>
                <w:sz w:val="24"/>
                <w:szCs w:val="24"/>
              </w:rPr>
            </w:pPr>
          </w:p>
        </w:tc>
        <w:tc>
          <w:tcPr>
            <w:tcW w:w="850" w:type="dxa"/>
            <w:vAlign w:val="center"/>
          </w:tcPr>
          <w:p w:rsidR="00054CEC" w:rsidRPr="00945A72" w:rsidRDefault="00054CEC" w:rsidP="00771AF5">
            <w:pPr>
              <w:jc w:val="both"/>
              <w:rPr>
                <w:rFonts w:ascii="Times New Roman" w:hAnsi="Times New Roman"/>
                <w:b/>
                <w:sz w:val="24"/>
                <w:szCs w:val="24"/>
              </w:rPr>
            </w:pPr>
            <w:r w:rsidRPr="00945A72">
              <w:rPr>
                <w:rFonts w:ascii="Times New Roman" w:hAnsi="Times New Roman"/>
                <w:b/>
                <w:sz w:val="24"/>
                <w:szCs w:val="24"/>
              </w:rPr>
              <w:t>-</w:t>
            </w:r>
          </w:p>
        </w:tc>
        <w:tc>
          <w:tcPr>
            <w:tcW w:w="710" w:type="dxa"/>
            <w:vAlign w:val="center"/>
          </w:tcPr>
          <w:p w:rsidR="00054CEC" w:rsidRPr="00945A72" w:rsidRDefault="00054CEC" w:rsidP="00771AF5">
            <w:pPr>
              <w:jc w:val="both"/>
              <w:rPr>
                <w:rFonts w:ascii="Times New Roman" w:hAnsi="Times New Roman"/>
                <w:sz w:val="24"/>
                <w:szCs w:val="24"/>
              </w:rPr>
            </w:pPr>
            <w:r w:rsidRPr="00945A72">
              <w:rPr>
                <w:rFonts w:ascii="Times New Roman" w:hAnsi="Times New Roman"/>
                <w:sz w:val="24"/>
                <w:szCs w:val="24"/>
              </w:rPr>
              <w:t>144</w:t>
            </w:r>
          </w:p>
        </w:tc>
        <w:tc>
          <w:tcPr>
            <w:tcW w:w="710" w:type="dxa"/>
            <w:vAlign w:val="center"/>
          </w:tcPr>
          <w:p w:rsidR="00054CEC" w:rsidRPr="00945A72" w:rsidRDefault="00054CEC" w:rsidP="00771AF5">
            <w:pPr>
              <w:jc w:val="both"/>
              <w:rPr>
                <w:rFonts w:ascii="Times New Roman" w:hAnsi="Times New Roman"/>
                <w:b/>
                <w:sz w:val="24"/>
                <w:szCs w:val="24"/>
              </w:rPr>
            </w:pPr>
            <w:r w:rsidRPr="00945A72">
              <w:rPr>
                <w:rFonts w:ascii="Times New Roman" w:hAnsi="Times New Roman"/>
                <w:b/>
                <w:sz w:val="24"/>
                <w:szCs w:val="24"/>
              </w:rPr>
              <w:t>-</w:t>
            </w:r>
          </w:p>
        </w:tc>
      </w:tr>
      <w:tr w:rsidR="00DB46EF" w:rsidRPr="00945A72" w:rsidTr="00771AF5">
        <w:trPr>
          <w:trHeight w:val="328"/>
        </w:trPr>
        <w:tc>
          <w:tcPr>
            <w:tcW w:w="4253" w:type="dxa"/>
            <w:gridSpan w:val="2"/>
          </w:tcPr>
          <w:p w:rsidR="00DB46EF" w:rsidRPr="00945A72" w:rsidRDefault="00DB46EF" w:rsidP="00771AF5">
            <w:pPr>
              <w:autoSpaceDE w:val="0"/>
              <w:autoSpaceDN w:val="0"/>
              <w:adjustRightInd w:val="0"/>
              <w:jc w:val="both"/>
              <w:rPr>
                <w:rFonts w:ascii="Times New Roman" w:hAnsi="Times New Roman"/>
                <w:sz w:val="24"/>
                <w:szCs w:val="24"/>
              </w:rPr>
            </w:pPr>
            <w:r w:rsidRPr="00945A72">
              <w:rPr>
                <w:rFonts w:ascii="Times New Roman" w:hAnsi="Times New Roman"/>
                <w:b/>
                <w:bCs/>
                <w:sz w:val="24"/>
                <w:szCs w:val="24"/>
              </w:rPr>
              <w:t>Всего</w:t>
            </w:r>
          </w:p>
        </w:tc>
        <w:tc>
          <w:tcPr>
            <w:tcW w:w="1559" w:type="dxa"/>
          </w:tcPr>
          <w:p w:rsidR="00DB46EF" w:rsidRPr="00945A72" w:rsidRDefault="001B6DDA" w:rsidP="00771AF5">
            <w:pPr>
              <w:jc w:val="both"/>
              <w:rPr>
                <w:rFonts w:ascii="Times New Roman" w:hAnsi="Times New Roman"/>
                <w:b/>
                <w:sz w:val="24"/>
                <w:szCs w:val="24"/>
              </w:rPr>
            </w:pPr>
            <w:r w:rsidRPr="00945A72">
              <w:rPr>
                <w:rFonts w:ascii="Times New Roman" w:hAnsi="Times New Roman"/>
                <w:b/>
                <w:sz w:val="24"/>
                <w:szCs w:val="24"/>
              </w:rPr>
              <w:t>344</w:t>
            </w:r>
          </w:p>
        </w:tc>
        <w:tc>
          <w:tcPr>
            <w:tcW w:w="1100" w:type="dxa"/>
          </w:tcPr>
          <w:p w:rsidR="00DB46EF" w:rsidRPr="00945A72" w:rsidRDefault="00B97A6C" w:rsidP="00771AF5">
            <w:pPr>
              <w:jc w:val="both"/>
              <w:rPr>
                <w:rFonts w:ascii="Times New Roman" w:hAnsi="Times New Roman"/>
                <w:b/>
                <w:sz w:val="24"/>
                <w:szCs w:val="24"/>
              </w:rPr>
            </w:pPr>
            <w:r w:rsidRPr="00945A72">
              <w:rPr>
                <w:rFonts w:ascii="Times New Roman" w:hAnsi="Times New Roman"/>
                <w:b/>
                <w:sz w:val="24"/>
                <w:szCs w:val="24"/>
              </w:rPr>
              <w:t>4</w:t>
            </w:r>
          </w:p>
        </w:tc>
        <w:tc>
          <w:tcPr>
            <w:tcW w:w="1168" w:type="dxa"/>
          </w:tcPr>
          <w:p w:rsidR="00DB46EF" w:rsidRPr="00945A72" w:rsidRDefault="00B97A6C" w:rsidP="00771AF5">
            <w:pPr>
              <w:jc w:val="both"/>
              <w:rPr>
                <w:rFonts w:ascii="Times New Roman" w:hAnsi="Times New Roman"/>
                <w:b/>
                <w:sz w:val="24"/>
                <w:szCs w:val="24"/>
              </w:rPr>
            </w:pPr>
            <w:r w:rsidRPr="00945A72">
              <w:rPr>
                <w:rFonts w:ascii="Times New Roman" w:hAnsi="Times New Roman"/>
                <w:b/>
                <w:sz w:val="24"/>
                <w:szCs w:val="24"/>
              </w:rPr>
              <w:t>36</w:t>
            </w:r>
          </w:p>
        </w:tc>
        <w:tc>
          <w:tcPr>
            <w:tcW w:w="1100" w:type="dxa"/>
          </w:tcPr>
          <w:p w:rsidR="00DB46EF" w:rsidRPr="00945A72" w:rsidRDefault="00B97A6C" w:rsidP="00771AF5">
            <w:pPr>
              <w:jc w:val="both"/>
              <w:rPr>
                <w:rFonts w:ascii="Times New Roman" w:hAnsi="Times New Roman"/>
                <w:b/>
                <w:sz w:val="24"/>
                <w:szCs w:val="24"/>
              </w:rPr>
            </w:pPr>
            <w:r w:rsidRPr="00945A72">
              <w:rPr>
                <w:rFonts w:ascii="Times New Roman" w:hAnsi="Times New Roman"/>
                <w:b/>
                <w:sz w:val="24"/>
                <w:szCs w:val="24"/>
              </w:rPr>
              <w:t>14</w:t>
            </w:r>
          </w:p>
        </w:tc>
        <w:tc>
          <w:tcPr>
            <w:tcW w:w="1134" w:type="dxa"/>
          </w:tcPr>
          <w:p w:rsidR="00DB46EF"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851" w:type="dxa"/>
          </w:tcPr>
          <w:p w:rsidR="00DB46EF"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992" w:type="dxa"/>
          </w:tcPr>
          <w:p w:rsidR="00DB46EF" w:rsidRPr="00945A72" w:rsidRDefault="00B97A6C" w:rsidP="00771AF5">
            <w:pPr>
              <w:jc w:val="both"/>
              <w:rPr>
                <w:rFonts w:ascii="Times New Roman" w:hAnsi="Times New Roman"/>
                <w:b/>
                <w:sz w:val="24"/>
                <w:szCs w:val="24"/>
              </w:rPr>
            </w:pPr>
            <w:r w:rsidRPr="00945A72">
              <w:rPr>
                <w:rFonts w:ascii="Times New Roman" w:hAnsi="Times New Roman"/>
                <w:b/>
                <w:sz w:val="24"/>
                <w:szCs w:val="24"/>
              </w:rPr>
              <w:t>2</w:t>
            </w:r>
          </w:p>
        </w:tc>
        <w:tc>
          <w:tcPr>
            <w:tcW w:w="851" w:type="dxa"/>
          </w:tcPr>
          <w:p w:rsidR="00DB46EF"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c>
          <w:tcPr>
            <w:tcW w:w="850" w:type="dxa"/>
          </w:tcPr>
          <w:p w:rsidR="00DB46EF" w:rsidRPr="00945A72" w:rsidRDefault="00B97A6C" w:rsidP="00771AF5">
            <w:pPr>
              <w:jc w:val="both"/>
              <w:rPr>
                <w:rFonts w:ascii="Times New Roman" w:hAnsi="Times New Roman"/>
                <w:b/>
                <w:sz w:val="24"/>
                <w:szCs w:val="24"/>
              </w:rPr>
            </w:pPr>
            <w:r w:rsidRPr="00945A72">
              <w:rPr>
                <w:rFonts w:ascii="Times New Roman" w:hAnsi="Times New Roman"/>
                <w:b/>
                <w:sz w:val="24"/>
                <w:szCs w:val="24"/>
              </w:rPr>
              <w:t>-</w:t>
            </w:r>
          </w:p>
        </w:tc>
        <w:tc>
          <w:tcPr>
            <w:tcW w:w="710" w:type="dxa"/>
          </w:tcPr>
          <w:p w:rsidR="00DB46EF" w:rsidRPr="00945A72" w:rsidRDefault="00B97A6C" w:rsidP="00771AF5">
            <w:pPr>
              <w:jc w:val="both"/>
              <w:rPr>
                <w:rFonts w:ascii="Times New Roman" w:hAnsi="Times New Roman"/>
                <w:b/>
                <w:sz w:val="24"/>
                <w:szCs w:val="24"/>
              </w:rPr>
            </w:pPr>
            <w:r w:rsidRPr="00945A72">
              <w:rPr>
                <w:rFonts w:ascii="Times New Roman" w:hAnsi="Times New Roman"/>
                <w:b/>
                <w:sz w:val="24"/>
                <w:szCs w:val="24"/>
              </w:rPr>
              <w:t>288</w:t>
            </w:r>
          </w:p>
        </w:tc>
        <w:tc>
          <w:tcPr>
            <w:tcW w:w="710" w:type="dxa"/>
          </w:tcPr>
          <w:p w:rsidR="00DB46EF" w:rsidRPr="00945A72" w:rsidRDefault="00B97A6C" w:rsidP="00771AF5">
            <w:pPr>
              <w:jc w:val="both"/>
              <w:rPr>
                <w:rFonts w:ascii="Times New Roman" w:hAnsi="Times New Roman"/>
                <w:sz w:val="24"/>
                <w:szCs w:val="24"/>
              </w:rPr>
            </w:pPr>
            <w:r w:rsidRPr="00945A72">
              <w:rPr>
                <w:rFonts w:ascii="Times New Roman" w:hAnsi="Times New Roman"/>
                <w:sz w:val="24"/>
                <w:szCs w:val="24"/>
              </w:rPr>
              <w:t>-</w:t>
            </w:r>
          </w:p>
        </w:tc>
      </w:tr>
    </w:tbl>
    <w:p w:rsidR="00EF4355" w:rsidRPr="00945A72" w:rsidRDefault="00EF4355" w:rsidP="00FD2A9B">
      <w:pPr>
        <w:pStyle w:val="af0"/>
        <w:spacing w:before="0" w:after="0" w:line="276" w:lineRule="auto"/>
        <w:ind w:left="0"/>
        <w:jc w:val="both"/>
        <w:rPr>
          <w:b/>
        </w:rPr>
      </w:pPr>
    </w:p>
    <w:p w:rsidR="00B97A6C" w:rsidRPr="00945A72" w:rsidRDefault="00B97A6C" w:rsidP="00FD2A9B">
      <w:pPr>
        <w:spacing w:after="0"/>
        <w:jc w:val="both"/>
        <w:rPr>
          <w:rFonts w:ascii="Times New Roman" w:hAnsi="Times New Roman"/>
          <w:b/>
          <w:sz w:val="24"/>
          <w:szCs w:val="24"/>
        </w:rPr>
      </w:pPr>
      <w:r w:rsidRPr="00945A72">
        <w:rPr>
          <w:rFonts w:ascii="Times New Roman" w:hAnsi="Times New Roman"/>
          <w:b/>
          <w:sz w:val="24"/>
          <w:szCs w:val="24"/>
        </w:rPr>
        <w:br w:type="page"/>
      </w:r>
    </w:p>
    <w:p w:rsidR="00071DC6" w:rsidRPr="00945A72" w:rsidRDefault="00EF4355" w:rsidP="008C42CA">
      <w:pPr>
        <w:pStyle w:val="af0"/>
        <w:numPr>
          <w:ilvl w:val="1"/>
          <w:numId w:val="145"/>
        </w:numPr>
        <w:spacing w:before="0" w:after="0" w:line="276" w:lineRule="auto"/>
        <w:ind w:left="0"/>
        <w:jc w:val="both"/>
        <w:rPr>
          <w:b/>
        </w:rPr>
      </w:pPr>
      <w:r w:rsidRPr="00945A72">
        <w:rPr>
          <w:b/>
        </w:rPr>
        <w:lastRenderedPageBreak/>
        <w:t xml:space="preserve"> </w:t>
      </w:r>
      <w:r w:rsidR="005A23CF" w:rsidRPr="00945A72">
        <w:rPr>
          <w:b/>
        </w:rPr>
        <w:t>Содержание профессионального модуля ПМ.04 Выполнение работ по рабочей профессии</w:t>
      </w:r>
    </w:p>
    <w:tbl>
      <w:tblPr>
        <w:tblW w:w="532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56"/>
        <w:gridCol w:w="12"/>
        <w:gridCol w:w="414"/>
        <w:gridCol w:w="6107"/>
        <w:gridCol w:w="3261"/>
        <w:gridCol w:w="1134"/>
        <w:gridCol w:w="2126"/>
      </w:tblGrid>
      <w:tr w:rsidR="00771AF5" w:rsidRPr="00945A72" w:rsidTr="00771AF5">
        <w:tc>
          <w:tcPr>
            <w:tcW w:w="776" w:type="pct"/>
            <w:gridSpan w:val="2"/>
            <w:shd w:val="clear" w:color="auto" w:fill="auto"/>
          </w:tcPr>
          <w:p w:rsidR="00771AF5" w:rsidRPr="00945A72" w:rsidRDefault="00771AF5"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Наименование междисциплинарных курсов (МДК) и тем</w:t>
            </w:r>
          </w:p>
        </w:tc>
        <w:tc>
          <w:tcPr>
            <w:tcW w:w="3169" w:type="pct"/>
            <w:gridSpan w:val="4"/>
            <w:shd w:val="clear" w:color="auto" w:fill="auto"/>
          </w:tcPr>
          <w:p w:rsidR="00771AF5" w:rsidRPr="00945A72" w:rsidRDefault="00771AF5"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367" w:type="pct"/>
            <w:shd w:val="clear" w:color="auto" w:fill="auto"/>
          </w:tcPr>
          <w:p w:rsidR="00771AF5" w:rsidRPr="00945A72" w:rsidRDefault="00771AF5"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Кол-во часов</w:t>
            </w:r>
          </w:p>
        </w:tc>
        <w:tc>
          <w:tcPr>
            <w:tcW w:w="688" w:type="pct"/>
          </w:tcPr>
          <w:p w:rsidR="00771AF5" w:rsidRPr="00945A72" w:rsidRDefault="00771AF5"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Коды формируемых компетенций</w:t>
            </w:r>
          </w:p>
        </w:tc>
      </w:tr>
      <w:tr w:rsidR="00771AF5" w:rsidRPr="00945A72" w:rsidTr="00771AF5">
        <w:tc>
          <w:tcPr>
            <w:tcW w:w="776" w:type="pct"/>
            <w:gridSpan w:val="2"/>
          </w:tcPr>
          <w:p w:rsidR="00771AF5" w:rsidRPr="00945A72" w:rsidRDefault="00771AF5"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1</w:t>
            </w:r>
          </w:p>
        </w:tc>
        <w:tc>
          <w:tcPr>
            <w:tcW w:w="3169" w:type="pct"/>
            <w:gridSpan w:val="4"/>
          </w:tcPr>
          <w:p w:rsidR="00771AF5" w:rsidRPr="00945A72" w:rsidRDefault="00771AF5" w:rsidP="00241D99">
            <w:pPr>
              <w:spacing w:after="0" w:line="240" w:lineRule="auto"/>
              <w:jc w:val="center"/>
              <w:rPr>
                <w:rFonts w:ascii="Times New Roman" w:hAnsi="Times New Roman"/>
                <w:b/>
                <w:bCs/>
                <w:sz w:val="24"/>
                <w:szCs w:val="24"/>
              </w:rPr>
            </w:pPr>
            <w:r w:rsidRPr="00945A72">
              <w:rPr>
                <w:rFonts w:ascii="Times New Roman" w:hAnsi="Times New Roman"/>
                <w:b/>
                <w:bCs/>
                <w:sz w:val="24"/>
                <w:szCs w:val="24"/>
              </w:rPr>
              <w:t>2</w:t>
            </w:r>
          </w:p>
        </w:tc>
        <w:tc>
          <w:tcPr>
            <w:tcW w:w="367" w:type="pct"/>
          </w:tcPr>
          <w:p w:rsidR="00771AF5" w:rsidRPr="00945A72" w:rsidRDefault="00771AF5" w:rsidP="00241D99">
            <w:pPr>
              <w:spacing w:after="0" w:line="240" w:lineRule="auto"/>
              <w:jc w:val="center"/>
              <w:rPr>
                <w:rFonts w:ascii="Times New Roman" w:eastAsia="Calibri" w:hAnsi="Times New Roman"/>
                <w:b/>
                <w:bCs/>
                <w:sz w:val="24"/>
                <w:szCs w:val="24"/>
              </w:rPr>
            </w:pPr>
            <w:r w:rsidRPr="00945A72">
              <w:rPr>
                <w:rFonts w:ascii="Times New Roman" w:eastAsia="Calibri" w:hAnsi="Times New Roman"/>
                <w:b/>
                <w:bCs/>
                <w:sz w:val="24"/>
                <w:szCs w:val="24"/>
              </w:rPr>
              <w:t>3</w:t>
            </w:r>
          </w:p>
        </w:tc>
        <w:tc>
          <w:tcPr>
            <w:tcW w:w="688" w:type="pct"/>
          </w:tcPr>
          <w:p w:rsidR="00771AF5" w:rsidRPr="00945A72" w:rsidRDefault="00771AF5" w:rsidP="00241D99">
            <w:pPr>
              <w:spacing w:after="0" w:line="240" w:lineRule="auto"/>
              <w:jc w:val="center"/>
              <w:rPr>
                <w:rFonts w:ascii="Times New Roman" w:eastAsia="Calibri" w:hAnsi="Times New Roman"/>
                <w:bCs/>
                <w:sz w:val="24"/>
                <w:szCs w:val="24"/>
              </w:rPr>
            </w:pPr>
          </w:p>
        </w:tc>
      </w:tr>
      <w:tr w:rsidR="00771AF5" w:rsidRPr="00945A72" w:rsidTr="00771AF5">
        <w:tc>
          <w:tcPr>
            <w:tcW w:w="3945" w:type="pct"/>
            <w:gridSpan w:val="6"/>
          </w:tcPr>
          <w:p w:rsidR="00771AF5" w:rsidRPr="00945A72" w:rsidRDefault="00771AF5" w:rsidP="00241D99">
            <w:pPr>
              <w:spacing w:after="0" w:line="240" w:lineRule="auto"/>
              <w:jc w:val="both"/>
              <w:rPr>
                <w:rFonts w:ascii="Times New Roman" w:hAnsi="Times New Roman"/>
                <w:sz w:val="24"/>
                <w:szCs w:val="24"/>
              </w:rPr>
            </w:pPr>
            <w:r w:rsidRPr="00945A72">
              <w:rPr>
                <w:rFonts w:ascii="Times New Roman" w:eastAsia="Calibri" w:hAnsi="Times New Roman"/>
                <w:b/>
                <w:bCs/>
                <w:sz w:val="24"/>
                <w:szCs w:val="24"/>
              </w:rPr>
              <w:t>МДК 04.01  Слесарное дело и технические измерения</w:t>
            </w:r>
          </w:p>
        </w:tc>
        <w:tc>
          <w:tcPr>
            <w:tcW w:w="367" w:type="pct"/>
          </w:tcPr>
          <w:p w:rsidR="00771AF5" w:rsidRPr="00945A72" w:rsidRDefault="00771AF5" w:rsidP="00241D99">
            <w:pPr>
              <w:spacing w:after="0" w:line="240" w:lineRule="auto"/>
              <w:jc w:val="center"/>
              <w:rPr>
                <w:rFonts w:ascii="Times New Roman" w:hAnsi="Times New Roman"/>
                <w:b/>
                <w:sz w:val="24"/>
                <w:szCs w:val="24"/>
              </w:rPr>
            </w:pPr>
          </w:p>
        </w:tc>
        <w:tc>
          <w:tcPr>
            <w:tcW w:w="688" w:type="pct"/>
          </w:tcPr>
          <w:p w:rsidR="00771AF5" w:rsidRPr="00945A72" w:rsidRDefault="00771AF5" w:rsidP="00241D99">
            <w:pPr>
              <w:spacing w:after="0" w:line="240" w:lineRule="auto"/>
              <w:jc w:val="center"/>
              <w:rPr>
                <w:rFonts w:ascii="Times New Roman" w:hAnsi="Times New Roman"/>
                <w:sz w:val="24"/>
                <w:szCs w:val="24"/>
              </w:rPr>
            </w:pPr>
          </w:p>
        </w:tc>
      </w:tr>
      <w:tr w:rsidR="00771AF5" w:rsidRPr="00945A72" w:rsidTr="00771AF5">
        <w:trPr>
          <w:trHeight w:val="70"/>
        </w:trPr>
        <w:tc>
          <w:tcPr>
            <w:tcW w:w="776" w:type="pct"/>
            <w:gridSpan w:val="2"/>
            <w:vMerge w:val="restart"/>
          </w:tcPr>
          <w:p w:rsidR="00771AF5" w:rsidRPr="00945A72" w:rsidRDefault="00771AF5"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Введение</w:t>
            </w:r>
          </w:p>
        </w:tc>
        <w:tc>
          <w:tcPr>
            <w:tcW w:w="3169" w:type="pct"/>
            <w:gridSpan w:val="4"/>
          </w:tcPr>
          <w:p w:rsidR="00771AF5" w:rsidRPr="00945A72" w:rsidRDefault="00771AF5" w:rsidP="00241D99">
            <w:pPr>
              <w:spacing w:after="0" w:line="240" w:lineRule="auto"/>
              <w:jc w:val="both"/>
              <w:rPr>
                <w:rFonts w:ascii="Times New Roman" w:hAnsi="Times New Roman"/>
                <w:sz w:val="24"/>
                <w:szCs w:val="24"/>
              </w:rPr>
            </w:pPr>
            <w:r w:rsidRPr="00945A72">
              <w:rPr>
                <w:rFonts w:ascii="Times New Roman" w:eastAsia="Calibri" w:hAnsi="Times New Roman"/>
                <w:b/>
                <w:bCs/>
                <w:sz w:val="24"/>
                <w:szCs w:val="24"/>
              </w:rPr>
              <w:t xml:space="preserve">Содержание учебного материала </w:t>
            </w:r>
          </w:p>
        </w:tc>
        <w:tc>
          <w:tcPr>
            <w:tcW w:w="367" w:type="pct"/>
            <w:vMerge w:val="restart"/>
          </w:tcPr>
          <w:p w:rsidR="00771AF5" w:rsidRPr="00945A72" w:rsidRDefault="00771AF5"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2</w:t>
            </w:r>
          </w:p>
        </w:tc>
        <w:tc>
          <w:tcPr>
            <w:tcW w:w="688" w:type="pct"/>
            <w:vMerge w:val="restart"/>
          </w:tcPr>
          <w:p w:rsidR="00771AF5" w:rsidRPr="00945A72" w:rsidRDefault="00771AF5"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771AF5" w:rsidRPr="00945A72" w:rsidRDefault="00771AF5" w:rsidP="00241D99">
            <w:pPr>
              <w:spacing w:after="0" w:line="240" w:lineRule="auto"/>
              <w:jc w:val="center"/>
              <w:rPr>
                <w:rFonts w:ascii="Times New Roman" w:hAnsi="Times New Roman"/>
                <w:sz w:val="24"/>
                <w:szCs w:val="24"/>
              </w:rPr>
            </w:pPr>
            <w:r w:rsidRPr="00945A72">
              <w:rPr>
                <w:rFonts w:ascii="Times New Roman" w:hAnsi="Times New Roman"/>
                <w:sz w:val="24"/>
                <w:szCs w:val="24"/>
              </w:rPr>
              <w:t xml:space="preserve">ОК </w:t>
            </w:r>
            <w:r w:rsidR="00362FC8" w:rsidRPr="00945A72">
              <w:rPr>
                <w:rFonts w:ascii="Times New Roman" w:hAnsi="Times New Roman"/>
                <w:sz w:val="24"/>
                <w:szCs w:val="24"/>
              </w:rPr>
              <w:t>6</w:t>
            </w:r>
          </w:p>
        </w:tc>
      </w:tr>
      <w:tr w:rsidR="00771AF5" w:rsidRPr="00945A72" w:rsidTr="00771AF5">
        <w:tc>
          <w:tcPr>
            <w:tcW w:w="776" w:type="pct"/>
            <w:gridSpan w:val="2"/>
            <w:vMerge/>
          </w:tcPr>
          <w:p w:rsidR="00771AF5" w:rsidRPr="00945A72" w:rsidRDefault="00771AF5"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771AF5" w:rsidRPr="00945A72" w:rsidRDefault="00771AF5"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771AF5" w:rsidRPr="00945A72" w:rsidRDefault="00771AF5" w:rsidP="00241D99">
            <w:pPr>
              <w:tabs>
                <w:tab w:val="left" w:pos="-1155"/>
                <w:tab w:val="left" w:pos="840"/>
              </w:tabs>
              <w:spacing w:after="0" w:line="240" w:lineRule="auto"/>
              <w:jc w:val="both"/>
              <w:rPr>
                <w:rFonts w:ascii="Times New Roman" w:hAnsi="Times New Roman"/>
                <w:sz w:val="24"/>
                <w:szCs w:val="24"/>
              </w:rPr>
            </w:pPr>
            <w:r w:rsidRPr="00945A72">
              <w:rPr>
                <w:rFonts w:ascii="Times New Roman" w:hAnsi="Times New Roman"/>
                <w:sz w:val="24"/>
                <w:szCs w:val="24"/>
              </w:rPr>
              <w:t xml:space="preserve">Содержание учебной дисциплины «Слесарное дело», ее значимость и место междисциплинарного курса  в основной профессиональной образовательной программе по специальности 23.02.07 Техническое обслуживание  и ремонт  автомобилей. Требования к качеству выполнения основных видов слесарных работ. </w:t>
            </w:r>
          </w:p>
        </w:tc>
        <w:tc>
          <w:tcPr>
            <w:tcW w:w="367" w:type="pct"/>
            <w:vMerge/>
          </w:tcPr>
          <w:p w:rsidR="00771AF5" w:rsidRPr="00945A72" w:rsidRDefault="00771AF5" w:rsidP="00241D99">
            <w:pPr>
              <w:spacing w:after="0" w:line="240" w:lineRule="auto"/>
              <w:jc w:val="center"/>
              <w:rPr>
                <w:rFonts w:ascii="Times New Roman" w:hAnsi="Times New Roman"/>
                <w:sz w:val="24"/>
                <w:szCs w:val="24"/>
              </w:rPr>
            </w:pPr>
          </w:p>
        </w:tc>
        <w:tc>
          <w:tcPr>
            <w:tcW w:w="688" w:type="pct"/>
            <w:vMerge/>
          </w:tcPr>
          <w:p w:rsidR="00771AF5" w:rsidRPr="00945A72" w:rsidRDefault="00771AF5" w:rsidP="00241D99">
            <w:pPr>
              <w:spacing w:after="0" w:line="240" w:lineRule="auto"/>
              <w:jc w:val="center"/>
              <w:rPr>
                <w:rFonts w:ascii="Times New Roman" w:hAnsi="Times New Roman"/>
                <w:sz w:val="24"/>
                <w:szCs w:val="24"/>
              </w:rPr>
            </w:pPr>
          </w:p>
        </w:tc>
      </w:tr>
      <w:tr w:rsidR="00362FC8" w:rsidRPr="00945A72" w:rsidTr="00771AF5">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1</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Основные виды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слесарных работ</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Содержание учебного материала </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2</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tabs>
                <w:tab w:val="left" w:pos="-1155"/>
                <w:tab w:val="left" w:pos="840"/>
              </w:tabs>
              <w:spacing w:after="0" w:line="240" w:lineRule="auto"/>
              <w:jc w:val="both"/>
              <w:rPr>
                <w:rFonts w:ascii="Times New Roman" w:hAnsi="Times New Roman"/>
                <w:b/>
                <w:sz w:val="24"/>
                <w:szCs w:val="24"/>
              </w:rPr>
            </w:pPr>
            <w:r w:rsidRPr="00945A72">
              <w:rPr>
                <w:rFonts w:ascii="Times New Roman" w:hAnsi="Times New Roman"/>
                <w:b/>
                <w:sz w:val="24"/>
                <w:szCs w:val="24"/>
              </w:rPr>
              <w:t>Приёмы и способы основных видов слесарных работ</w:t>
            </w:r>
          </w:p>
          <w:p w:rsidR="00362FC8" w:rsidRPr="00945A72" w:rsidRDefault="00362FC8" w:rsidP="00241D99">
            <w:pPr>
              <w:tabs>
                <w:tab w:val="left" w:pos="-1155"/>
                <w:tab w:val="left" w:pos="840"/>
              </w:tabs>
              <w:spacing w:after="0" w:line="240" w:lineRule="auto"/>
              <w:jc w:val="both"/>
              <w:rPr>
                <w:rFonts w:ascii="Times New Roman" w:hAnsi="Times New Roman"/>
                <w:sz w:val="24"/>
                <w:szCs w:val="24"/>
              </w:rPr>
            </w:pPr>
            <w:r w:rsidRPr="00945A72">
              <w:rPr>
                <w:rFonts w:ascii="Times New Roman" w:hAnsi="Times New Roman"/>
                <w:sz w:val="24"/>
                <w:szCs w:val="24"/>
              </w:rPr>
              <w:t xml:space="preserve">Инструменты и приспособления. Техника безопасности при выполнении слесарных работ. Основные виды слесарных работ. </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09"/>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2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Плоскостная</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 разметка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660"/>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Назначение и виды разметки</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Инструменты и приспособления для осуществления разметки. Их устройство, применение и правила ухода. Последовательность выполнения работ при разметке (по шаблону, образцу, чертежу). Подготовка к разметке. Механизация разметочных работ. Дефекты при разметке и меры по их предупреждению. Контроль качества разметки. Организация рабочего места и соблюдение техники безопасности. </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1</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Подготовка к разметке: алгоритм выполнения разметки (по шаблону, образцу, чертежу).</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3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Рубка металла</w:t>
            </w:r>
          </w:p>
          <w:p w:rsidR="00362FC8" w:rsidRPr="00945A72" w:rsidRDefault="00362FC8" w:rsidP="00241D99">
            <w:pPr>
              <w:spacing w:after="0" w:line="240" w:lineRule="auto"/>
              <w:jc w:val="both"/>
              <w:rPr>
                <w:rFonts w:ascii="Times New Roman" w:eastAsia="Calibri" w:hAnsi="Times New Roman"/>
                <w:b/>
                <w:bCs/>
                <w:sz w:val="24"/>
                <w:szCs w:val="24"/>
              </w:rPr>
            </w:pPr>
          </w:p>
          <w:p w:rsidR="00362FC8" w:rsidRPr="00945A72" w:rsidRDefault="00362FC8" w:rsidP="00241D99">
            <w:pPr>
              <w:spacing w:after="0" w:line="240" w:lineRule="auto"/>
              <w:jc w:val="both"/>
              <w:rPr>
                <w:rFonts w:ascii="Times New Roman" w:eastAsia="Calibri" w:hAnsi="Times New Roman"/>
                <w:b/>
                <w:bCs/>
                <w:sz w:val="24"/>
                <w:szCs w:val="24"/>
              </w:rPr>
            </w:pPr>
          </w:p>
          <w:p w:rsidR="00362FC8" w:rsidRPr="00945A72" w:rsidRDefault="00362FC8" w:rsidP="00241D99">
            <w:pPr>
              <w:spacing w:after="0" w:line="240" w:lineRule="auto"/>
              <w:jc w:val="both"/>
              <w:rPr>
                <w:rFonts w:ascii="Times New Roman" w:eastAsia="Calibri" w:hAnsi="Times New Roman"/>
                <w:b/>
                <w:bCs/>
                <w:sz w:val="24"/>
                <w:szCs w:val="24"/>
              </w:rPr>
            </w:pPr>
          </w:p>
          <w:p w:rsidR="00362FC8" w:rsidRPr="00945A72" w:rsidRDefault="00362FC8" w:rsidP="00241D99">
            <w:pPr>
              <w:spacing w:after="0" w:line="240" w:lineRule="auto"/>
              <w:jc w:val="both"/>
              <w:rPr>
                <w:rFonts w:ascii="Times New Roman" w:eastAsia="Calibri" w:hAnsi="Times New Roman"/>
                <w:b/>
                <w:bCs/>
                <w:sz w:val="24"/>
                <w:szCs w:val="24"/>
              </w:rPr>
            </w:pPr>
          </w:p>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Содержание учебного материала </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tabs>
                <w:tab w:val="left" w:pos="-1155"/>
                <w:tab w:val="left" w:pos="840"/>
              </w:tabs>
              <w:suppressAutoHyphens/>
              <w:snapToGrid w:val="0"/>
              <w:spacing w:after="0" w:line="240" w:lineRule="auto"/>
              <w:jc w:val="both"/>
              <w:rPr>
                <w:rFonts w:ascii="Times New Roman" w:eastAsia="Lucida Sans Unicode" w:hAnsi="Times New Roman"/>
                <w:b/>
                <w:kern w:val="1"/>
                <w:sz w:val="24"/>
                <w:szCs w:val="24"/>
              </w:rPr>
            </w:pPr>
            <w:r w:rsidRPr="00945A72">
              <w:rPr>
                <w:rFonts w:ascii="Times New Roman" w:eastAsia="Lucida Sans Unicode" w:hAnsi="Times New Roman"/>
                <w:b/>
                <w:kern w:val="1"/>
                <w:sz w:val="24"/>
                <w:szCs w:val="24"/>
              </w:rPr>
              <w:t>Назначение и применение рубки металла</w:t>
            </w:r>
          </w:p>
          <w:p w:rsidR="00362FC8" w:rsidRPr="00945A72" w:rsidRDefault="00362FC8" w:rsidP="00241D99">
            <w:pPr>
              <w:widowControl w:val="0"/>
              <w:suppressLineNumbers/>
              <w:tabs>
                <w:tab w:val="left" w:pos="-1155"/>
                <w:tab w:val="left" w:pos="840"/>
              </w:tab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Назначение и применение рубки металла. Инструменты и приспособления для рубки металла. Последовательность работ при рубке металла. Заточка инструмента. Организация рабочего места. Требования к безопасности труда при рубке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02"/>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Составление схемы последовательности работ при рубке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7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2.</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Организация рабочего места; подготовка инструментов и приспособлений для рубки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4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Правка и рихтовка металла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tabs>
                <w:tab w:val="left" w:pos="-1155"/>
                <w:tab w:val="left" w:pos="840"/>
              </w:tabs>
              <w:suppressAutoHyphens/>
              <w:snapToGrid w:val="0"/>
              <w:spacing w:after="0" w:line="240" w:lineRule="auto"/>
              <w:jc w:val="both"/>
              <w:rPr>
                <w:rFonts w:ascii="Times New Roman" w:eastAsia="Lucida Sans Unicode" w:hAnsi="Times New Roman"/>
                <w:b/>
                <w:kern w:val="1"/>
                <w:sz w:val="24"/>
                <w:szCs w:val="24"/>
              </w:rPr>
            </w:pPr>
            <w:r w:rsidRPr="00945A72">
              <w:rPr>
                <w:rFonts w:ascii="Times New Roman" w:eastAsia="Lucida Sans Unicode" w:hAnsi="Times New Roman"/>
                <w:b/>
                <w:kern w:val="1"/>
                <w:sz w:val="24"/>
                <w:szCs w:val="24"/>
              </w:rPr>
              <w:t>Назначение и применение правки и рихтовки металла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Назначение и применение правки и рихтовки металла.. Инструменты, приспособления и оборудование для правки металла. Схема правки заготовок в холодном и горячем состоянии, их характеристика. Особенности правки деталей из пластических и хрупких материалов, а также деталей после закалки. Дефекты при правке. Меры по их предупреждению и/или устранению. Организация рабочего места. Требования к безопасности труда при правке и рихтовке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tabs>
                <w:tab w:val="left" w:pos="-1155"/>
                <w:tab w:val="left" w:pos="840"/>
              </w:tab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Сравнительная характеристика схем правки заготовок в холодном и горячем состоянии.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val="restart"/>
            <w:tcBorders>
              <w:top w:val="nil"/>
            </w:tcBorders>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5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Гибка металла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Содержание учебного материала </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b/>
                <w:sz w:val="24"/>
                <w:szCs w:val="24"/>
              </w:rPr>
              <w:t>Назначение и применение гибки металла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Назначение и применение гибки. Схема гибки металла. Основные понятия (нейтральная линия, участки растяжения и сжатия). Виды гибки (холодная, горячая). Дефекты при </w:t>
            </w:r>
            <w:proofErr w:type="spellStart"/>
            <w:r w:rsidRPr="00945A72">
              <w:rPr>
                <w:rFonts w:ascii="Times New Roman" w:hAnsi="Times New Roman"/>
                <w:sz w:val="24"/>
                <w:szCs w:val="24"/>
              </w:rPr>
              <w:t>гибке</w:t>
            </w:r>
            <w:proofErr w:type="spellEnd"/>
            <w:r w:rsidRPr="00945A72">
              <w:rPr>
                <w:rFonts w:ascii="Times New Roman" w:hAnsi="Times New Roman"/>
                <w:sz w:val="24"/>
                <w:szCs w:val="24"/>
              </w:rPr>
              <w:t xml:space="preserve">, их предупреждение и устранение. Организация рабочего места. Требования к безопасности труда при </w:t>
            </w:r>
            <w:proofErr w:type="spellStart"/>
            <w:r w:rsidRPr="00945A72">
              <w:rPr>
                <w:rFonts w:ascii="Times New Roman" w:hAnsi="Times New Roman"/>
                <w:sz w:val="24"/>
                <w:szCs w:val="24"/>
              </w:rPr>
              <w:t>гибке</w:t>
            </w:r>
            <w:proofErr w:type="spellEnd"/>
            <w:r w:rsidRPr="00945A72">
              <w:rPr>
                <w:rFonts w:ascii="Times New Roman" w:hAnsi="Times New Roman"/>
                <w:sz w:val="24"/>
                <w:szCs w:val="24"/>
              </w:rPr>
              <w:t xml:space="preserve">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Составление схемы гибки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2.</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Расчёт заготовок для осуществления гибки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14"/>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6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Резка металла</w:t>
            </w:r>
          </w:p>
        </w:tc>
        <w:tc>
          <w:tcPr>
            <w:tcW w:w="3169" w:type="pct"/>
            <w:gridSpan w:val="4"/>
            <w:tcBorders>
              <w:bottom w:val="single" w:sz="4" w:space="0" w:color="auto"/>
            </w:tcBorders>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Содержание учебного материала </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45A72">
              <w:rPr>
                <w:rFonts w:ascii="Times New Roman" w:hAnsi="Times New Roman"/>
                <w:b/>
                <w:sz w:val="24"/>
                <w:szCs w:val="24"/>
              </w:rPr>
              <w:t>Назначение и область применения резки металла</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Понятие резки металла, её назначение и применение. Способы резки. Инструменты и оборудование для резки металла. Резка металла ручными и Стуловыми ножницами. Устройство ножниц. Геометрия режущей части; приёмы работы с ножницами. Резка металла механическими ножницами; её применение. Резка ручной ножовкой, её устройство и правила выбора. Требования, предъявляемые при работе с ножовочным полотном. Зуб ножовочного полотна. Причины поломки полотен и зубьев, меры их предупреждения.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Организация рабочего места и требования безопасности труда при резке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Организация рабочего места; выбор инструментов и оборудования для резки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345"/>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7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Опиливание металла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45A72">
              <w:rPr>
                <w:rFonts w:ascii="Times New Roman" w:hAnsi="Times New Roman"/>
                <w:b/>
                <w:sz w:val="24"/>
                <w:szCs w:val="24"/>
              </w:rPr>
              <w:t>Применение опиливания металла в слесарных работах</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Напильники. Их классификация по величине, профилю сечения, номерам насечки, назначению. Правила подбора напильников в зависимости от величины деталей, их назначения, точности и шероховатости обработки поверхности. Правила обращения с напильниками, их виды и назначение, уход. Механизация </w:t>
            </w:r>
            <w:proofErr w:type="spellStart"/>
            <w:r w:rsidRPr="00945A72">
              <w:rPr>
                <w:rFonts w:ascii="Times New Roman" w:eastAsia="Lucida Sans Unicode" w:hAnsi="Times New Roman"/>
                <w:kern w:val="1"/>
                <w:sz w:val="24"/>
                <w:szCs w:val="24"/>
              </w:rPr>
              <w:t>опиловочных</w:t>
            </w:r>
            <w:proofErr w:type="spellEnd"/>
            <w:r w:rsidRPr="00945A72">
              <w:rPr>
                <w:rFonts w:ascii="Times New Roman" w:eastAsia="Lucida Sans Unicode" w:hAnsi="Times New Roman"/>
                <w:kern w:val="1"/>
                <w:sz w:val="24"/>
                <w:szCs w:val="24"/>
              </w:rPr>
              <w:t xml:space="preserve"> работ. Дефекты при опиливании. Меры их предупреждения и устранения. Организация рабочего места и соблюдение требований техники безопасности при опиливании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Организация рабочего места; выбор инструментов и оборудования для опиливания металла.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8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Сверление металла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b/>
                <w:kern w:val="1"/>
                <w:sz w:val="24"/>
                <w:szCs w:val="24"/>
              </w:rPr>
            </w:pPr>
            <w:r w:rsidRPr="00945A72">
              <w:rPr>
                <w:rFonts w:ascii="Times New Roman" w:eastAsia="Lucida Sans Unicode" w:hAnsi="Times New Roman"/>
                <w:b/>
                <w:kern w:val="1"/>
                <w:sz w:val="24"/>
                <w:szCs w:val="24"/>
              </w:rPr>
              <w:t>Сущность и назначение сверления</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Свёрла, их виды и назначение.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Элементы спирального сверла. Формы заточки свёрл, правила выбора угла заточки сверла. Выбор режимов резания по справочным таблицам.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Ручное и механизированное сверление. Сверление и рассверливание в зависимости от заданных условий обработки. Процесс сверления сверлильные станки, их типы и назначение.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Виды работ, выполняемых на сверлильных станках.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Организация рабочего места. Техника безопасности при сверлении.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21"/>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08"/>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45A72">
              <w:rPr>
                <w:rFonts w:ascii="Times New Roman" w:hAnsi="Times New Roman"/>
                <w:bCs/>
                <w:sz w:val="24"/>
                <w:szCs w:val="24"/>
              </w:rPr>
              <w:t>Организация рабочего места; выбор угла заточки сверла.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21"/>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9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Зенкерование </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2</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roofErr w:type="spellStart"/>
            <w:r w:rsidRPr="00945A72">
              <w:rPr>
                <w:rFonts w:ascii="Times New Roman" w:hAnsi="Times New Roman"/>
                <w:b/>
                <w:sz w:val="24"/>
                <w:szCs w:val="24"/>
              </w:rPr>
              <w:t>Зенкование</w:t>
            </w:r>
            <w:proofErr w:type="spellEnd"/>
            <w:r w:rsidRPr="00945A72">
              <w:rPr>
                <w:rFonts w:ascii="Times New Roman" w:hAnsi="Times New Roman"/>
                <w:b/>
                <w:sz w:val="24"/>
                <w:szCs w:val="24"/>
              </w:rPr>
              <w:t xml:space="preserve">  и зенкерование отверстий</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Рассверливание отверстий в зависимости от условий обработки.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Припуски на зенкерование. Режимы резания.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Элементы развёртки.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Развёртывание отверстий. Техника развёртывания. Развёртывание цилиндрических и конических отверстий.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highlight w:val="yellow"/>
              </w:rPr>
            </w:pPr>
            <w:r w:rsidRPr="00945A72">
              <w:rPr>
                <w:rFonts w:ascii="Times New Roman" w:eastAsia="Lucida Sans Unicode" w:hAnsi="Times New Roman"/>
                <w:kern w:val="1"/>
                <w:sz w:val="24"/>
                <w:szCs w:val="24"/>
              </w:rPr>
              <w:t xml:space="preserve">Организация рабочего места и техника безопасности труда при </w:t>
            </w:r>
            <w:proofErr w:type="spellStart"/>
            <w:r w:rsidRPr="00945A72">
              <w:rPr>
                <w:rFonts w:ascii="Times New Roman" w:eastAsia="Lucida Sans Unicode" w:hAnsi="Times New Roman"/>
                <w:kern w:val="1"/>
                <w:sz w:val="24"/>
                <w:szCs w:val="24"/>
              </w:rPr>
              <w:t>зенковании</w:t>
            </w:r>
            <w:proofErr w:type="spellEnd"/>
            <w:r w:rsidRPr="00945A72">
              <w:rPr>
                <w:rFonts w:ascii="Times New Roman" w:eastAsia="Lucida Sans Unicode" w:hAnsi="Times New Roman"/>
                <w:kern w:val="1"/>
                <w:sz w:val="24"/>
                <w:szCs w:val="24"/>
              </w:rPr>
              <w:t xml:space="preserve">, </w:t>
            </w:r>
            <w:r w:rsidRPr="00945A72">
              <w:rPr>
                <w:rFonts w:ascii="Times New Roman" w:eastAsia="Lucida Sans Unicode" w:hAnsi="Times New Roman"/>
                <w:kern w:val="1"/>
                <w:sz w:val="24"/>
                <w:szCs w:val="24"/>
              </w:rPr>
              <w:lastRenderedPageBreak/>
              <w:t>зенкеровании и развёртывании.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73"/>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1</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72"/>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Развёртывание отверстий.</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95"/>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10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Нарезание резьбы</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b/>
                <w:kern w:val="1"/>
                <w:sz w:val="24"/>
                <w:szCs w:val="24"/>
              </w:rPr>
            </w:pPr>
            <w:r w:rsidRPr="00945A72">
              <w:rPr>
                <w:rFonts w:ascii="Times New Roman" w:eastAsia="Lucida Sans Unicode" w:hAnsi="Times New Roman"/>
                <w:b/>
                <w:kern w:val="1"/>
                <w:sz w:val="24"/>
                <w:szCs w:val="24"/>
              </w:rPr>
              <w:t>Применение резьбы</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Винтовая линия и её элементы. Профили резьбы, их применение. Элементы резьбы. Система </w:t>
            </w:r>
            <w:proofErr w:type="spellStart"/>
            <w:r w:rsidRPr="00945A72">
              <w:rPr>
                <w:rFonts w:ascii="Times New Roman" w:eastAsia="Lucida Sans Unicode" w:hAnsi="Times New Roman"/>
                <w:kern w:val="1"/>
                <w:sz w:val="24"/>
                <w:szCs w:val="24"/>
              </w:rPr>
              <w:t>резьб</w:t>
            </w:r>
            <w:proofErr w:type="spellEnd"/>
            <w:r w:rsidRPr="00945A72">
              <w:rPr>
                <w:rFonts w:ascii="Times New Roman" w:eastAsia="Lucida Sans Unicode" w:hAnsi="Times New Roman"/>
                <w:kern w:val="1"/>
                <w:sz w:val="24"/>
                <w:szCs w:val="24"/>
              </w:rPr>
              <w:t xml:space="preserve">. Таблица отверстий под нарезание резьбы метчиком.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Инструменты для нарезания наружной и внутренней резьбы. Круглые плашки, их конструкция. Инструменты и приспособления для механизации нарезания наружной и внутренней резьбы. Дефекты при нарезании резьбы и меры по их предупреждению.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highlight w:val="yellow"/>
              </w:rPr>
            </w:pPr>
            <w:r w:rsidRPr="00945A72">
              <w:rPr>
                <w:rFonts w:ascii="Times New Roman" w:eastAsia="Lucida Sans Unicode" w:hAnsi="Times New Roman"/>
                <w:kern w:val="1"/>
                <w:sz w:val="24"/>
                <w:szCs w:val="24"/>
              </w:rPr>
              <w:t>Организация рабочего места и техника безопасности при нарезании резьбы.</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Составление таблицы дефектов и мер по их предупреждению при нарезании различных </w:t>
            </w:r>
            <w:proofErr w:type="spellStart"/>
            <w:r w:rsidRPr="00945A72">
              <w:rPr>
                <w:rFonts w:ascii="Times New Roman" w:eastAsia="Lucida Sans Unicode" w:hAnsi="Times New Roman"/>
                <w:kern w:val="1"/>
                <w:sz w:val="24"/>
                <w:szCs w:val="24"/>
              </w:rPr>
              <w:t>резьб</w:t>
            </w:r>
            <w:proofErr w:type="spellEnd"/>
            <w:r w:rsidRPr="00945A72">
              <w:rPr>
                <w:rFonts w:ascii="Times New Roman" w:eastAsia="Lucida Sans Unicode" w:hAnsi="Times New Roman"/>
                <w:kern w:val="1"/>
                <w:sz w:val="24"/>
                <w:szCs w:val="24"/>
              </w:rPr>
              <w:t>.</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Тема 11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Распиливание и припасовка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Содержание учебного материала </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b/>
                <w:kern w:val="1"/>
                <w:sz w:val="24"/>
                <w:szCs w:val="24"/>
              </w:rPr>
              <w:t>Сущность распиливания и припасовки</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Обработка проёмов, пазов, отверстий, криволинейных поверхностей.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 xml:space="preserve">Дефекты, их причины. Меры по предупреждению дефектов и их устранению. </w:t>
            </w:r>
          </w:p>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highlight w:val="yellow"/>
              </w:rPr>
            </w:pPr>
            <w:r w:rsidRPr="00945A72">
              <w:rPr>
                <w:rFonts w:ascii="Times New Roman" w:eastAsia="Lucida Sans Unicode" w:hAnsi="Times New Roman"/>
                <w:kern w:val="1"/>
                <w:sz w:val="24"/>
                <w:szCs w:val="24"/>
              </w:rPr>
              <w:t>Организация рабочего места при распиливании и припасовке. Требования техники безопасности и охраны труда.</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Составление таблицы дефектов и мер по их предупреждению при распиливании.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18"/>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12</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 xml:space="preserve">Шабрение. </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Притирка и доводка</w:t>
            </w:r>
          </w:p>
        </w:tc>
        <w:tc>
          <w:tcPr>
            <w:tcW w:w="3169" w:type="pct"/>
            <w:gridSpan w:val="4"/>
            <w:tcBorders>
              <w:bottom w:val="single" w:sz="4" w:space="0" w:color="auto"/>
            </w:tcBorders>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 xml:space="preserve">Содержание учебного материала </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p w:rsidR="00362FC8" w:rsidRPr="00945A72" w:rsidRDefault="00362FC8" w:rsidP="00241D99">
            <w:pPr>
              <w:spacing w:after="0" w:line="240" w:lineRule="auto"/>
              <w:jc w:val="center"/>
              <w:rPr>
                <w:rFonts w:ascii="Times New Roman" w:hAnsi="Times New Roman"/>
                <w:b/>
                <w:sz w:val="24"/>
                <w:szCs w:val="24"/>
              </w:rPr>
            </w:pP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Назначение шабрения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Требования к качеству обработки поверхностей. Точность обработки. </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Основные виды шабрения. Припуски на шабрение плоских и цилиндрических поверхностей. Подготовка поверхностей к шабрению. Способы и средства определения выступающих мест на обрабатываемой поверхности. Способы шабрения плоских и сопряжённых поверхностей. </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Краска, её состав и правила нанесения на плиту. </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Организация рабочего места и техника безопасности при шабрении.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2.</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Назначение притирки и доводки</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Основные термины и понятия (процесс притирки, степень точности). Шлифующие материалы, применяемые при притирке. Виды притирки. Механизация и современные методы притирочных и доводочных работ. </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Доводка деталей, её назначение. Сущность доводки, требования к точности. Последовательность и порядок доводки, контроль качества. Дефекты, их причины, меры по предупреждению и устранению. Организация рабочего места и техника безопасности при притирке и доводке.</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Составление таблицы дефектов и мер по их предупреждению при шабрении, притирке и доводке.</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13</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hAnsi="Times New Roman"/>
                <w:b/>
                <w:sz w:val="24"/>
                <w:szCs w:val="24"/>
              </w:rPr>
              <w:t>Паяние и лужение</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3</w:t>
            </w: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Основные термины и понятия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Сущность и назначение пайки. Классификация припоев. Требования, предъявляемые к припоям. Виды пайки мягкими и твёрдыми припоями. Порядок подготовки поверхности к пайке. Флюсы. Инструменты для паяния. Виды паяных соединений. Сущность и назначение лужения. </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Организация рабочего места и техника безопасности труда при паянии и лужении.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30"/>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Составление таблицы дефектов и мер по их предупреждению при паянии и лужении.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62"/>
        </w:trPr>
        <w:tc>
          <w:tcPr>
            <w:tcW w:w="776" w:type="pct"/>
            <w:gridSpan w:val="2"/>
            <w:vMerge w:val="restart"/>
          </w:tcPr>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Тема 14</w:t>
            </w:r>
          </w:p>
          <w:p w:rsidR="00362FC8" w:rsidRPr="00945A72" w:rsidRDefault="00362FC8" w:rsidP="00241D99">
            <w:pPr>
              <w:spacing w:after="0" w:line="240" w:lineRule="auto"/>
              <w:jc w:val="both"/>
              <w:rPr>
                <w:rFonts w:ascii="Times New Roman" w:eastAsia="Calibri" w:hAnsi="Times New Roman"/>
                <w:b/>
                <w:bCs/>
                <w:sz w:val="24"/>
                <w:szCs w:val="24"/>
              </w:rPr>
            </w:pPr>
            <w:r w:rsidRPr="00945A72">
              <w:rPr>
                <w:rFonts w:ascii="Times New Roman" w:eastAsia="Calibri" w:hAnsi="Times New Roman"/>
                <w:b/>
                <w:bCs/>
                <w:sz w:val="24"/>
                <w:szCs w:val="24"/>
              </w:rPr>
              <w:t>Склеивание. Клёпка</w:t>
            </w: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Содержание учебного материала</w:t>
            </w:r>
          </w:p>
        </w:tc>
        <w:tc>
          <w:tcPr>
            <w:tcW w:w="367" w:type="pct"/>
            <w:vMerge w:val="restar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4</w:t>
            </w:r>
          </w:p>
          <w:p w:rsidR="00362FC8" w:rsidRPr="00945A72" w:rsidRDefault="00362FC8" w:rsidP="00241D99">
            <w:pPr>
              <w:spacing w:after="0" w:line="240" w:lineRule="auto"/>
              <w:jc w:val="center"/>
              <w:rPr>
                <w:rFonts w:ascii="Times New Roman" w:hAnsi="Times New Roman"/>
                <w:b/>
                <w:sz w:val="24"/>
                <w:szCs w:val="24"/>
              </w:rPr>
            </w:pPr>
          </w:p>
        </w:tc>
        <w:tc>
          <w:tcPr>
            <w:tcW w:w="688"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834"/>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Сущность и назначение склеивания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Порядок подготовки поверхности к склеиванию. Виды клея. Способы и техники склеивания. Дефекты при склеивании, меры по их предупреждению. Организация рабочего места и техника безопасности труда при склеивании.</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834"/>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2.</w:t>
            </w:r>
          </w:p>
        </w:tc>
        <w:tc>
          <w:tcPr>
            <w:tcW w:w="3031" w:type="pct"/>
            <w:gridSpan w:val="2"/>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Сущность и назначение клёпки</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Виды заклёпочных соединений. Заклёпки. Выбор заклёпочных соединений. Возможные дефекты и меры по их предупреждению. Организация рабочего места и техника безопасности труда при клёпке.</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81"/>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3169" w:type="pct"/>
            <w:gridSpan w:val="4"/>
            <w:shd w:val="clear" w:color="auto" w:fill="auto"/>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 том числе  практических занятий</w:t>
            </w:r>
          </w:p>
        </w:tc>
        <w:tc>
          <w:tcPr>
            <w:tcW w:w="367" w:type="pct"/>
            <w:vMerge w:val="restar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214"/>
        </w:trPr>
        <w:tc>
          <w:tcPr>
            <w:tcW w:w="776" w:type="pct"/>
            <w:gridSpan w:val="2"/>
            <w:vMerge/>
          </w:tcPr>
          <w:p w:rsidR="00362FC8" w:rsidRPr="00945A72" w:rsidRDefault="00362FC8" w:rsidP="00241D99">
            <w:pPr>
              <w:spacing w:after="0" w:line="240" w:lineRule="auto"/>
              <w:jc w:val="both"/>
              <w:rPr>
                <w:rFonts w:ascii="Times New Roman" w:eastAsia="Calibri" w:hAnsi="Times New Roman"/>
                <w:b/>
                <w:bCs/>
                <w:sz w:val="24"/>
                <w:szCs w:val="24"/>
              </w:rPr>
            </w:pPr>
          </w:p>
        </w:tc>
        <w:tc>
          <w:tcPr>
            <w:tcW w:w="138" w:type="pct"/>
            <w:gridSpan w:val="2"/>
            <w:shd w:val="clear" w:color="auto" w:fill="auto"/>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w:t>
            </w:r>
          </w:p>
        </w:tc>
        <w:tc>
          <w:tcPr>
            <w:tcW w:w="3031" w:type="pct"/>
            <w:gridSpan w:val="2"/>
            <w:shd w:val="clear" w:color="auto" w:fill="auto"/>
          </w:tcPr>
          <w:p w:rsidR="00362FC8" w:rsidRPr="00945A72" w:rsidRDefault="00362FC8" w:rsidP="00241D99">
            <w:pPr>
              <w:widowControl w:val="0"/>
              <w:suppressLineNumbers/>
              <w:suppressAutoHyphens/>
              <w:snapToGrid w:val="0"/>
              <w:spacing w:after="0" w:line="240" w:lineRule="auto"/>
              <w:jc w:val="both"/>
              <w:rPr>
                <w:rFonts w:ascii="Times New Roman" w:eastAsia="Lucida Sans Unicode" w:hAnsi="Times New Roman"/>
                <w:kern w:val="1"/>
                <w:sz w:val="24"/>
                <w:szCs w:val="24"/>
              </w:rPr>
            </w:pPr>
            <w:r w:rsidRPr="00945A72">
              <w:rPr>
                <w:rFonts w:ascii="Times New Roman" w:eastAsia="Lucida Sans Unicode" w:hAnsi="Times New Roman"/>
                <w:kern w:val="1"/>
                <w:sz w:val="24"/>
                <w:szCs w:val="24"/>
              </w:rPr>
              <w:t>Составление таблицы дефектов и мер по их предупреждению при склеивании, клёпке.</w:t>
            </w:r>
          </w:p>
        </w:tc>
        <w:tc>
          <w:tcPr>
            <w:tcW w:w="367" w:type="pct"/>
            <w:vMerge/>
          </w:tcPr>
          <w:p w:rsidR="00362FC8" w:rsidRPr="00945A72" w:rsidRDefault="00362FC8" w:rsidP="00241D99">
            <w:pPr>
              <w:spacing w:after="0" w:line="240" w:lineRule="auto"/>
              <w:jc w:val="center"/>
              <w:rPr>
                <w:rFonts w:ascii="Times New Roman" w:hAnsi="Times New Roman"/>
                <w:sz w:val="24"/>
                <w:szCs w:val="24"/>
              </w:rPr>
            </w:pPr>
          </w:p>
        </w:tc>
        <w:tc>
          <w:tcPr>
            <w:tcW w:w="688" w:type="pct"/>
            <w:vMerge/>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15"/>
        </w:trPr>
        <w:tc>
          <w:tcPr>
            <w:tcW w:w="3945" w:type="pct"/>
            <w:gridSpan w:val="6"/>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Тематика самостоятельной учебной работы</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 Геометрическая развёртка конуса и цилиндра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2. </w:t>
            </w:r>
            <w:proofErr w:type="spellStart"/>
            <w:r w:rsidRPr="00945A72">
              <w:rPr>
                <w:rFonts w:ascii="Times New Roman" w:hAnsi="Times New Roman"/>
                <w:sz w:val="24"/>
                <w:szCs w:val="24"/>
              </w:rPr>
              <w:t>Крейцмейсель</w:t>
            </w:r>
            <w:proofErr w:type="spellEnd"/>
            <w:r w:rsidRPr="00945A72">
              <w:rPr>
                <w:rFonts w:ascii="Times New Roman" w:hAnsi="Times New Roman"/>
                <w:sz w:val="24"/>
                <w:szCs w:val="24"/>
              </w:rPr>
              <w:t>: история возникновения и особенности применения.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3. Способы устранения кривизны закалённого вала.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4. Расчёт длины заготовок, изогнутых по радиусу.</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5. Слесарные ножницы: современные модели и особенности применения.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6. Особые и редкие виды сверл: конструкция, изображение, применение.</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7.  Конструкция  микрометрических инструментов (штангенциркуля, микрометра): изображение и описание.</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8. Склеивание деталей в зависимости от условий их эксплуатации.</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9. Вытяжные заклёпки</w:t>
            </w:r>
          </w:p>
        </w:tc>
        <w:tc>
          <w:tcPr>
            <w:tcW w:w="367" w:type="pc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4</w:t>
            </w:r>
          </w:p>
        </w:tc>
        <w:tc>
          <w:tcPr>
            <w:tcW w:w="688" w:type="pc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1-4,</w:t>
            </w:r>
          </w:p>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sz w:val="24"/>
                <w:szCs w:val="24"/>
              </w:rPr>
              <w:t>ОК 6</w:t>
            </w:r>
          </w:p>
        </w:tc>
      </w:tr>
      <w:tr w:rsidR="00362FC8" w:rsidRPr="00945A72" w:rsidTr="00771AF5">
        <w:trPr>
          <w:trHeight w:val="15"/>
        </w:trPr>
        <w:tc>
          <w:tcPr>
            <w:tcW w:w="776" w:type="pct"/>
            <w:gridSpan w:val="2"/>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lastRenderedPageBreak/>
              <w:t>Промежуточная</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аттестация</w:t>
            </w:r>
          </w:p>
        </w:tc>
        <w:tc>
          <w:tcPr>
            <w:tcW w:w="3169" w:type="pct"/>
            <w:gridSpan w:val="4"/>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Дифференцированный зачёт</w:t>
            </w:r>
          </w:p>
        </w:tc>
        <w:tc>
          <w:tcPr>
            <w:tcW w:w="367" w:type="pct"/>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2</w:t>
            </w:r>
          </w:p>
        </w:tc>
        <w:tc>
          <w:tcPr>
            <w:tcW w:w="688" w:type="pct"/>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rPr>
          <w:trHeight w:val="331"/>
        </w:trPr>
        <w:tc>
          <w:tcPr>
            <w:tcW w:w="3945" w:type="pct"/>
            <w:gridSpan w:val="6"/>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Всего (по МДК.04.01)</w:t>
            </w:r>
          </w:p>
        </w:tc>
        <w:tc>
          <w:tcPr>
            <w:tcW w:w="367" w:type="pct"/>
          </w:tcPr>
          <w:p w:rsidR="00362FC8" w:rsidRPr="00945A72" w:rsidRDefault="00362FC8" w:rsidP="00241D99">
            <w:pPr>
              <w:spacing w:after="0" w:line="240" w:lineRule="auto"/>
              <w:jc w:val="center"/>
              <w:rPr>
                <w:rFonts w:ascii="Times New Roman" w:hAnsi="Times New Roman"/>
                <w:sz w:val="24"/>
                <w:szCs w:val="24"/>
              </w:rPr>
            </w:pPr>
            <w:r w:rsidRPr="00945A72">
              <w:rPr>
                <w:rFonts w:ascii="Times New Roman" w:hAnsi="Times New Roman"/>
                <w:b/>
                <w:sz w:val="24"/>
                <w:szCs w:val="24"/>
              </w:rPr>
              <w:t>56</w:t>
            </w:r>
          </w:p>
        </w:tc>
        <w:tc>
          <w:tcPr>
            <w:tcW w:w="688" w:type="pct"/>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71AF5">
        <w:tblPrEx>
          <w:tblLook w:val="0000" w:firstRow="0" w:lastRow="0" w:firstColumn="0" w:lastColumn="0" w:noHBand="0" w:noVBand="0"/>
        </w:tblPrEx>
        <w:trPr>
          <w:trHeight w:val="228"/>
        </w:trPr>
        <w:tc>
          <w:tcPr>
            <w:tcW w:w="4312" w:type="pct"/>
            <w:gridSpan w:val="7"/>
            <w:vAlign w:val="center"/>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УП.04.01Учебная практика (слесарная)</w:t>
            </w:r>
          </w:p>
        </w:tc>
        <w:tc>
          <w:tcPr>
            <w:tcW w:w="688" w:type="pct"/>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362FC8">
        <w:tblPrEx>
          <w:tblLook w:val="0000" w:firstRow="0" w:lastRow="0" w:firstColumn="0" w:lastColumn="0" w:noHBand="0" w:noVBand="0"/>
        </w:tblPrEx>
        <w:trPr>
          <w:trHeight w:val="690"/>
        </w:trPr>
        <w:tc>
          <w:tcPr>
            <w:tcW w:w="780" w:type="pct"/>
            <w:gridSpan w:val="3"/>
            <w:vAlign w:val="center"/>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Виды</w:t>
            </w:r>
          </w:p>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работ</w:t>
            </w:r>
          </w:p>
        </w:tc>
        <w:tc>
          <w:tcPr>
            <w:tcW w:w="2110" w:type="pct"/>
            <w:gridSpan w:val="2"/>
            <w:vAlign w:val="center"/>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Содержание учебно-практических работ</w:t>
            </w:r>
          </w:p>
        </w:tc>
        <w:tc>
          <w:tcPr>
            <w:tcW w:w="1055" w:type="pct"/>
            <w:vAlign w:val="center"/>
          </w:tcPr>
          <w:p w:rsidR="00362FC8" w:rsidRPr="00945A72" w:rsidRDefault="00362FC8" w:rsidP="00241D99">
            <w:pPr>
              <w:spacing w:after="0" w:line="240" w:lineRule="auto"/>
              <w:ind w:right="-120"/>
              <w:jc w:val="center"/>
              <w:rPr>
                <w:rFonts w:ascii="Times New Roman" w:hAnsi="Times New Roman"/>
                <w:b/>
                <w:sz w:val="24"/>
                <w:szCs w:val="24"/>
              </w:rPr>
            </w:pPr>
            <w:r w:rsidRPr="00945A72">
              <w:rPr>
                <w:rFonts w:ascii="Times New Roman" w:hAnsi="Times New Roman"/>
                <w:b/>
                <w:sz w:val="24"/>
                <w:szCs w:val="24"/>
              </w:rPr>
              <w:t>Наименование УД, МДК, обеспечивающих выполнение видов работ</w:t>
            </w:r>
          </w:p>
        </w:tc>
        <w:tc>
          <w:tcPr>
            <w:tcW w:w="367" w:type="pct"/>
            <w:vAlign w:val="center"/>
          </w:tcPr>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Коли-</w:t>
            </w:r>
            <w:proofErr w:type="spellStart"/>
            <w:r w:rsidRPr="00945A72">
              <w:rPr>
                <w:rFonts w:ascii="Times New Roman" w:hAnsi="Times New Roman"/>
                <w:b/>
                <w:sz w:val="24"/>
                <w:szCs w:val="24"/>
              </w:rPr>
              <w:t>чество</w:t>
            </w:r>
            <w:proofErr w:type="spellEnd"/>
          </w:p>
          <w:p w:rsidR="00362FC8" w:rsidRPr="00945A72" w:rsidRDefault="00362FC8" w:rsidP="00241D99">
            <w:pPr>
              <w:spacing w:after="0" w:line="240" w:lineRule="auto"/>
              <w:jc w:val="center"/>
              <w:rPr>
                <w:rFonts w:ascii="Times New Roman" w:hAnsi="Times New Roman"/>
                <w:b/>
                <w:sz w:val="24"/>
                <w:szCs w:val="24"/>
              </w:rPr>
            </w:pPr>
            <w:r w:rsidRPr="00945A72">
              <w:rPr>
                <w:rFonts w:ascii="Times New Roman" w:hAnsi="Times New Roman"/>
                <w:b/>
                <w:sz w:val="24"/>
                <w:szCs w:val="24"/>
              </w:rPr>
              <w:t>часов</w:t>
            </w:r>
          </w:p>
        </w:tc>
        <w:tc>
          <w:tcPr>
            <w:tcW w:w="688" w:type="pct"/>
          </w:tcPr>
          <w:p w:rsidR="00362FC8" w:rsidRPr="00945A72" w:rsidRDefault="00362FC8" w:rsidP="00241D99">
            <w:pPr>
              <w:spacing w:after="0" w:line="240" w:lineRule="auto"/>
              <w:jc w:val="center"/>
              <w:rPr>
                <w:rFonts w:ascii="Times New Roman" w:hAnsi="Times New Roman"/>
                <w:sz w:val="24"/>
                <w:szCs w:val="24"/>
              </w:rPr>
            </w:pPr>
          </w:p>
        </w:tc>
      </w:tr>
      <w:tr w:rsidR="00362FC8" w:rsidRPr="00945A72" w:rsidTr="007C2DB7">
        <w:tblPrEx>
          <w:tblLook w:val="0000" w:firstRow="0" w:lastRow="0" w:firstColumn="0" w:lastColumn="0" w:noHBand="0" w:noVBand="0"/>
        </w:tblPrEx>
        <w:trPr>
          <w:trHeight w:val="470"/>
        </w:trPr>
        <w:tc>
          <w:tcPr>
            <w:tcW w:w="780" w:type="pct"/>
            <w:gridSpan w:val="3"/>
            <w:vMerge w:val="restar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Вводное занятие. Организация рабочего места слесаря  </w:t>
            </w:r>
          </w:p>
          <w:p w:rsidR="00362FC8" w:rsidRPr="00945A72" w:rsidRDefault="00362FC8" w:rsidP="00241D99">
            <w:pPr>
              <w:spacing w:after="0" w:line="240" w:lineRule="auto"/>
              <w:jc w:val="both"/>
              <w:rPr>
                <w:rFonts w:ascii="Times New Roman" w:hAnsi="Times New Roman"/>
                <w:sz w:val="24"/>
                <w:szCs w:val="24"/>
              </w:rPr>
            </w:pPr>
          </w:p>
        </w:tc>
        <w:tc>
          <w:tcPr>
            <w:tcW w:w="2110" w:type="pct"/>
            <w:gridSpan w:val="2"/>
            <w:vAlign w:val="center"/>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Знакомство с учебными мастерскими, рабочим местом. История возникновения профессии слесарь и ее значение в современном мире.</w:t>
            </w:r>
          </w:p>
        </w:tc>
        <w:tc>
          <w:tcPr>
            <w:tcW w:w="1055" w:type="pct"/>
            <w:vMerge w:val="restar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780"/>
        </w:trPr>
        <w:tc>
          <w:tcPr>
            <w:tcW w:w="780" w:type="pct"/>
            <w:gridSpan w:val="3"/>
            <w:vMerge/>
          </w:tcPr>
          <w:p w:rsidR="00362FC8" w:rsidRPr="00945A72" w:rsidRDefault="00362FC8" w:rsidP="00241D99">
            <w:pPr>
              <w:spacing w:after="0" w:line="240" w:lineRule="auto"/>
              <w:jc w:val="both"/>
              <w:rPr>
                <w:rFonts w:ascii="Times New Roman" w:hAnsi="Times New Roman"/>
                <w:sz w:val="24"/>
                <w:szCs w:val="24"/>
              </w:rPr>
            </w:pPr>
          </w:p>
        </w:tc>
        <w:tc>
          <w:tcPr>
            <w:tcW w:w="2110" w:type="pct"/>
            <w:gridSpan w:val="2"/>
            <w:vAlign w:val="center"/>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Охрана труда и пожарная безопасность в слесарной мастерской.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Соблюдение правил охраны труда, пожарной безопасности и норм производственной санитарии.</w:t>
            </w:r>
          </w:p>
        </w:tc>
        <w:tc>
          <w:tcPr>
            <w:tcW w:w="1055" w:type="pct"/>
            <w:vMerge/>
          </w:tcPr>
          <w:p w:rsidR="00362FC8" w:rsidRPr="00945A72" w:rsidRDefault="00362FC8" w:rsidP="00241D99">
            <w:pPr>
              <w:spacing w:after="0" w:line="240" w:lineRule="auto"/>
              <w:jc w:val="both"/>
              <w:rPr>
                <w:rFonts w:ascii="Times New Roman" w:hAnsi="Times New Roman"/>
                <w:sz w:val="24"/>
                <w:szCs w:val="24"/>
              </w:rPr>
            </w:pP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318"/>
        </w:trPr>
        <w:tc>
          <w:tcPr>
            <w:tcW w:w="780" w:type="pct"/>
            <w:gridSpan w:val="3"/>
            <w:vMerge/>
          </w:tcPr>
          <w:p w:rsidR="00362FC8" w:rsidRPr="00945A72" w:rsidRDefault="00362FC8" w:rsidP="00241D99">
            <w:pPr>
              <w:spacing w:after="0" w:line="240" w:lineRule="auto"/>
              <w:jc w:val="both"/>
              <w:rPr>
                <w:rFonts w:ascii="Times New Roman" w:hAnsi="Times New Roman"/>
                <w:sz w:val="24"/>
                <w:szCs w:val="24"/>
              </w:rPr>
            </w:pPr>
          </w:p>
        </w:tc>
        <w:tc>
          <w:tcPr>
            <w:tcW w:w="2110" w:type="pct"/>
            <w:gridSpan w:val="2"/>
            <w:vAlign w:val="center"/>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Основные виды </w:t>
            </w:r>
            <w:proofErr w:type="spellStart"/>
            <w:r w:rsidRPr="00945A72">
              <w:rPr>
                <w:rFonts w:ascii="Times New Roman" w:hAnsi="Times New Roman"/>
                <w:sz w:val="24"/>
                <w:szCs w:val="24"/>
              </w:rPr>
              <w:t>общеслесарных</w:t>
            </w:r>
            <w:proofErr w:type="spellEnd"/>
            <w:r w:rsidRPr="00945A72">
              <w:rPr>
                <w:rFonts w:ascii="Times New Roman" w:hAnsi="Times New Roman"/>
                <w:sz w:val="24"/>
                <w:szCs w:val="24"/>
              </w:rPr>
              <w:t xml:space="preserve"> работ. Организация рабочего места слесаря.</w:t>
            </w:r>
          </w:p>
        </w:tc>
        <w:tc>
          <w:tcPr>
            <w:tcW w:w="1055" w:type="pct"/>
            <w:vMerge/>
          </w:tcPr>
          <w:p w:rsidR="00362FC8" w:rsidRPr="00945A72" w:rsidRDefault="00362FC8" w:rsidP="00241D99">
            <w:pPr>
              <w:spacing w:after="0" w:line="240" w:lineRule="auto"/>
              <w:jc w:val="both"/>
              <w:rPr>
                <w:rFonts w:ascii="Times New Roman" w:hAnsi="Times New Roman"/>
                <w:sz w:val="24"/>
                <w:szCs w:val="24"/>
              </w:rPr>
            </w:pP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473"/>
        </w:trPr>
        <w:tc>
          <w:tcPr>
            <w:tcW w:w="780" w:type="pct"/>
            <w:gridSpan w:val="3"/>
            <w:vMerge/>
          </w:tcPr>
          <w:p w:rsidR="00362FC8" w:rsidRPr="00945A72" w:rsidRDefault="00362FC8" w:rsidP="00241D99">
            <w:pPr>
              <w:spacing w:after="0" w:line="240" w:lineRule="auto"/>
              <w:jc w:val="both"/>
              <w:rPr>
                <w:rFonts w:ascii="Times New Roman" w:hAnsi="Times New Roman"/>
                <w:sz w:val="24"/>
                <w:szCs w:val="24"/>
              </w:rPr>
            </w:pPr>
          </w:p>
        </w:tc>
        <w:tc>
          <w:tcPr>
            <w:tcW w:w="2110" w:type="pct"/>
            <w:gridSpan w:val="2"/>
            <w:vAlign w:val="center"/>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Работа с контрольно-измерительным инструментом и оборудованием.</w:t>
            </w:r>
          </w:p>
        </w:tc>
        <w:tc>
          <w:tcPr>
            <w:tcW w:w="1055" w:type="pct"/>
            <w:vMerge/>
          </w:tcPr>
          <w:p w:rsidR="00362FC8" w:rsidRPr="00945A72" w:rsidRDefault="00362FC8" w:rsidP="00241D99">
            <w:pPr>
              <w:spacing w:after="0" w:line="240" w:lineRule="auto"/>
              <w:jc w:val="both"/>
              <w:rPr>
                <w:rFonts w:ascii="Times New Roman" w:hAnsi="Times New Roman"/>
                <w:sz w:val="24"/>
                <w:szCs w:val="24"/>
              </w:rPr>
            </w:pP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36"/>
        </w:trPr>
        <w:tc>
          <w:tcPr>
            <w:tcW w:w="780" w:type="pct"/>
            <w:gridSpan w:val="3"/>
            <w:vMerge w:val="restar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Плоскостная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разметка</w:t>
            </w:r>
          </w:p>
        </w:tc>
        <w:tc>
          <w:tcPr>
            <w:tcW w:w="2110" w:type="pct"/>
            <w:gridSpan w:val="2"/>
            <w:vAlign w:val="center"/>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Подготовка заготовок к разметке.</w:t>
            </w:r>
          </w:p>
        </w:tc>
        <w:tc>
          <w:tcPr>
            <w:tcW w:w="1055" w:type="pct"/>
          </w:tcPr>
          <w:p w:rsidR="00362FC8" w:rsidRPr="00945A72" w:rsidRDefault="00362FC8" w:rsidP="00241D99">
            <w:pPr>
              <w:spacing w:after="0" w:line="240" w:lineRule="auto"/>
              <w:jc w:val="both"/>
              <w:rPr>
                <w:rFonts w:ascii="Times New Roman" w:hAnsi="Times New Roman"/>
                <w:sz w:val="24"/>
                <w:szCs w:val="24"/>
              </w:rPr>
            </w:pP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1295"/>
        </w:trPr>
        <w:tc>
          <w:tcPr>
            <w:tcW w:w="780" w:type="pct"/>
            <w:gridSpan w:val="3"/>
            <w:vMerge/>
          </w:tcPr>
          <w:p w:rsidR="00362FC8" w:rsidRPr="00945A72" w:rsidRDefault="00362FC8" w:rsidP="00241D99">
            <w:pPr>
              <w:spacing w:after="0" w:line="240" w:lineRule="auto"/>
              <w:jc w:val="both"/>
              <w:rPr>
                <w:rFonts w:ascii="Times New Roman" w:hAnsi="Times New Roman"/>
                <w:sz w:val="24"/>
                <w:szCs w:val="24"/>
              </w:rPr>
            </w:pP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Соблюдение последовательности выполнения работ при разметке по шаблону, образцу и чертежу. Подготовка к разметке. Передовые методы разметки. Механизация разметочных работ. Дефекты при разметке и меры их предупреждения. Контроль разметки. Организация рабочего </w:t>
            </w:r>
            <w:r w:rsidRPr="00945A72">
              <w:rPr>
                <w:rFonts w:ascii="Times New Roman" w:hAnsi="Times New Roman"/>
                <w:sz w:val="24"/>
                <w:szCs w:val="24"/>
              </w:rPr>
              <w:lastRenderedPageBreak/>
              <w:t>места и требования безопасности труда.</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4</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Рубка металла</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Использование инструментов и приспособлений для рубки металла. Последовательность работ при рубке металла. Заточка инструмента. Организация рабочего места и требования безопасности труда при рубке.</w:t>
            </w:r>
          </w:p>
        </w:tc>
        <w:tc>
          <w:tcPr>
            <w:tcW w:w="1055" w:type="pct"/>
            <w:vMerge w:val="restar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885"/>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Правка, рихтовка  металла</w:t>
            </w:r>
          </w:p>
          <w:p w:rsidR="00362FC8" w:rsidRPr="00945A72" w:rsidRDefault="00362FC8" w:rsidP="00241D99">
            <w:pPr>
              <w:spacing w:after="0" w:line="240" w:lineRule="auto"/>
              <w:jc w:val="both"/>
              <w:rPr>
                <w:rFonts w:ascii="Times New Roman" w:hAnsi="Times New Roman"/>
                <w:sz w:val="24"/>
                <w:szCs w:val="24"/>
              </w:rPr>
            </w:pP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Использование инструментов, приспособлений и оборудования для правки металла. Схемы правки заготовок в холодном и горячем состоянии. Дефекты при правке и меры их предупреждения, устранение.  Организация рабочего места и требования безопасности труда.</w:t>
            </w:r>
          </w:p>
        </w:tc>
        <w:tc>
          <w:tcPr>
            <w:tcW w:w="1055" w:type="pct"/>
            <w:vMerge/>
          </w:tcPr>
          <w:p w:rsidR="00362FC8" w:rsidRPr="00945A72" w:rsidRDefault="00362FC8" w:rsidP="00241D99">
            <w:pPr>
              <w:spacing w:after="0" w:line="240" w:lineRule="auto"/>
              <w:jc w:val="both"/>
              <w:rPr>
                <w:rFonts w:ascii="Times New Roman" w:hAnsi="Times New Roman"/>
                <w:b/>
                <w:sz w:val="24"/>
                <w:szCs w:val="24"/>
              </w:rPr>
            </w:pP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768"/>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Гибка металла</w:t>
            </w:r>
          </w:p>
          <w:p w:rsidR="00362FC8" w:rsidRPr="00945A72" w:rsidRDefault="00362FC8" w:rsidP="00241D99">
            <w:pPr>
              <w:spacing w:after="0" w:line="240" w:lineRule="auto"/>
              <w:jc w:val="both"/>
              <w:rPr>
                <w:rFonts w:ascii="Times New Roman" w:hAnsi="Times New Roman"/>
                <w:sz w:val="24"/>
                <w:szCs w:val="24"/>
              </w:rPr>
            </w:pP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Расчёт заготовок для гибки. Холодная и горячая гибка. Требования, предъявляемые при </w:t>
            </w:r>
            <w:proofErr w:type="spellStart"/>
            <w:r w:rsidRPr="00945A72">
              <w:rPr>
                <w:rFonts w:ascii="Times New Roman" w:hAnsi="Times New Roman"/>
                <w:sz w:val="24"/>
                <w:szCs w:val="24"/>
              </w:rPr>
              <w:t>гибке</w:t>
            </w:r>
            <w:proofErr w:type="spellEnd"/>
            <w:r w:rsidRPr="00945A72">
              <w:rPr>
                <w:rFonts w:ascii="Times New Roman" w:hAnsi="Times New Roman"/>
                <w:sz w:val="24"/>
                <w:szCs w:val="24"/>
              </w:rPr>
              <w:t xml:space="preserve"> труб. Дефекты при </w:t>
            </w:r>
            <w:proofErr w:type="spellStart"/>
            <w:r w:rsidRPr="00945A72">
              <w:rPr>
                <w:rFonts w:ascii="Times New Roman" w:hAnsi="Times New Roman"/>
                <w:sz w:val="24"/>
                <w:szCs w:val="24"/>
              </w:rPr>
              <w:t>гибке</w:t>
            </w:r>
            <w:proofErr w:type="spellEnd"/>
            <w:r w:rsidRPr="00945A72">
              <w:rPr>
                <w:rFonts w:ascii="Times New Roman" w:hAnsi="Times New Roman"/>
                <w:sz w:val="24"/>
                <w:szCs w:val="24"/>
              </w:rPr>
              <w:t>, их предупреждение и устранение. Организация рабочего места и требования безопасности труда</w:t>
            </w:r>
          </w:p>
        </w:tc>
        <w:tc>
          <w:tcPr>
            <w:tcW w:w="1055" w:type="pct"/>
            <w:vMerge w:val="restar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4</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Резка металла</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Освоение способов резки. Инструменты и оборудование для нее. Резка металла ручными и </w:t>
            </w:r>
            <w:proofErr w:type="spellStart"/>
            <w:r w:rsidRPr="00945A72">
              <w:rPr>
                <w:rFonts w:ascii="Times New Roman" w:hAnsi="Times New Roman"/>
                <w:sz w:val="24"/>
                <w:szCs w:val="24"/>
              </w:rPr>
              <w:t>стуловыми</w:t>
            </w:r>
            <w:proofErr w:type="spellEnd"/>
            <w:r w:rsidRPr="00945A72">
              <w:rPr>
                <w:rFonts w:ascii="Times New Roman" w:hAnsi="Times New Roman"/>
                <w:sz w:val="24"/>
                <w:szCs w:val="24"/>
              </w:rPr>
              <w:t xml:space="preserve"> ножницами. Резка механическими ножницами. Выполнение требований, предъявляемых при работе с ножовочным полотном. Организация рабочего места и требования безопасности труда.</w:t>
            </w:r>
          </w:p>
        </w:tc>
        <w:tc>
          <w:tcPr>
            <w:tcW w:w="1055" w:type="pct"/>
            <w:vMerge/>
          </w:tcPr>
          <w:p w:rsidR="00362FC8" w:rsidRPr="00945A72" w:rsidRDefault="00362FC8" w:rsidP="00241D99">
            <w:pPr>
              <w:spacing w:after="0" w:line="240" w:lineRule="auto"/>
              <w:jc w:val="both"/>
              <w:rPr>
                <w:rFonts w:ascii="Times New Roman" w:hAnsi="Times New Roman"/>
                <w:b/>
                <w:sz w:val="24"/>
                <w:szCs w:val="24"/>
              </w:rPr>
            </w:pP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Опиливание металла</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Правила обращения с напильниками, их виды и назначение, уход за ними. Механизация </w:t>
            </w:r>
            <w:proofErr w:type="spellStart"/>
            <w:r w:rsidRPr="00945A72">
              <w:rPr>
                <w:rFonts w:ascii="Times New Roman" w:hAnsi="Times New Roman"/>
                <w:sz w:val="24"/>
                <w:szCs w:val="24"/>
              </w:rPr>
              <w:t>опиловочных</w:t>
            </w:r>
            <w:proofErr w:type="spellEnd"/>
            <w:r w:rsidRPr="00945A72">
              <w:rPr>
                <w:rFonts w:ascii="Times New Roman" w:hAnsi="Times New Roman"/>
                <w:sz w:val="24"/>
                <w:szCs w:val="24"/>
              </w:rPr>
              <w:t xml:space="preserve"> работ. Дефекты при опиливании, меры их предупреждения и устранения. Организация рабочего места и требования безопасности труда.</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Сверление,</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зенкерование и</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развертывание</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Ручное и механизированное сверление. Сверление и рассверливание в зависимости от заданных условий обработки. Организация рабочего места и требования безопасности труда при сверлении.</w:t>
            </w:r>
          </w:p>
          <w:p w:rsidR="00362FC8" w:rsidRPr="00945A72" w:rsidRDefault="00362FC8" w:rsidP="00241D99">
            <w:pPr>
              <w:spacing w:after="0" w:line="240" w:lineRule="auto"/>
              <w:jc w:val="both"/>
              <w:rPr>
                <w:rFonts w:ascii="Times New Roman" w:hAnsi="Times New Roman"/>
                <w:sz w:val="24"/>
                <w:szCs w:val="24"/>
              </w:rPr>
            </w:pPr>
            <w:proofErr w:type="spellStart"/>
            <w:r w:rsidRPr="00945A72">
              <w:rPr>
                <w:rFonts w:ascii="Times New Roman" w:hAnsi="Times New Roman"/>
                <w:sz w:val="24"/>
                <w:szCs w:val="24"/>
              </w:rPr>
              <w:lastRenderedPageBreak/>
              <w:t>Зенкование</w:t>
            </w:r>
            <w:proofErr w:type="spellEnd"/>
            <w:r w:rsidRPr="00945A72">
              <w:rPr>
                <w:rFonts w:ascii="Times New Roman" w:hAnsi="Times New Roman"/>
                <w:sz w:val="24"/>
                <w:szCs w:val="24"/>
              </w:rPr>
              <w:t xml:space="preserve"> и зенкерование отверстий. Развертывание цилиндрических и конических отверстий. Техника развертывания. Организация рабочего места и требования безопасности труда при зенкеровании, </w:t>
            </w:r>
            <w:proofErr w:type="spellStart"/>
            <w:r w:rsidRPr="00945A72">
              <w:rPr>
                <w:rFonts w:ascii="Times New Roman" w:hAnsi="Times New Roman"/>
                <w:sz w:val="24"/>
                <w:szCs w:val="24"/>
              </w:rPr>
              <w:t>зенковании</w:t>
            </w:r>
            <w:proofErr w:type="spellEnd"/>
            <w:r w:rsidRPr="00945A72">
              <w:rPr>
                <w:rFonts w:ascii="Times New Roman" w:hAnsi="Times New Roman"/>
                <w:sz w:val="24"/>
                <w:szCs w:val="24"/>
              </w:rPr>
              <w:t xml:space="preserve"> и развертывании.</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Нарезание наружных и внутренних крепёжных </w:t>
            </w:r>
            <w:proofErr w:type="spellStart"/>
            <w:r w:rsidRPr="00945A72">
              <w:rPr>
                <w:rFonts w:ascii="Times New Roman" w:hAnsi="Times New Roman"/>
                <w:sz w:val="24"/>
                <w:szCs w:val="24"/>
              </w:rPr>
              <w:t>резьб</w:t>
            </w:r>
            <w:proofErr w:type="spellEnd"/>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Инструмент для нарезания наружных и внутренних </w:t>
            </w:r>
            <w:proofErr w:type="spellStart"/>
            <w:r w:rsidRPr="00945A72">
              <w:rPr>
                <w:rFonts w:ascii="Times New Roman" w:hAnsi="Times New Roman"/>
                <w:sz w:val="24"/>
                <w:szCs w:val="24"/>
              </w:rPr>
              <w:t>резьб</w:t>
            </w:r>
            <w:proofErr w:type="spellEnd"/>
            <w:r w:rsidRPr="00945A72">
              <w:rPr>
                <w:rFonts w:ascii="Times New Roman" w:hAnsi="Times New Roman"/>
                <w:sz w:val="24"/>
                <w:szCs w:val="24"/>
              </w:rPr>
              <w:t xml:space="preserve">. Приспособления и инструмент для механизации нарезания наружных и внутренних </w:t>
            </w:r>
            <w:proofErr w:type="spellStart"/>
            <w:r w:rsidRPr="00945A72">
              <w:rPr>
                <w:rFonts w:ascii="Times New Roman" w:hAnsi="Times New Roman"/>
                <w:sz w:val="24"/>
                <w:szCs w:val="24"/>
              </w:rPr>
              <w:t>резьб</w:t>
            </w:r>
            <w:proofErr w:type="spellEnd"/>
            <w:r w:rsidRPr="00945A72">
              <w:rPr>
                <w:rFonts w:ascii="Times New Roman" w:hAnsi="Times New Roman"/>
                <w:sz w:val="24"/>
                <w:szCs w:val="24"/>
              </w:rPr>
              <w:t>. Дефекты при нарезании резьбы и меры их предупреждения. Организация рабочего места и требования безопасности труда.</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Распиливание и</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припасовка металлических заготовок</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Обработка проемов, пазов, отверстий, криволинейных поверхностей. Дефекты, их причина и меры предупреждения и устранения. Организация рабочего места и требования безопасности труда при распиливании и припасовке.</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 Шабрение, притирка</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и доводка</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Подготовка поверхности к шабрению. Способы шабрения плоских и сопряженных поверхностей. Дефекты, их причина и меры предупреждения и устранения. Организация рабочего места и требования безопасности труда при шабрении. Шлифующие материалы, применяемые при притирке и доводке. Последовательность выполнения работ при притирке и доводке, контроль качества. Механизация и передовые методы притирочных и доводочных работ. Дефекты, их причина и меры предупреждения и устранения. Организация рабочего места и требования безопасности труда при выполнении притирки и доводки.</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Паяние,</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лужение и клёпка</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Виды пайки мягкими и твёрдыми припоями. Порядок подготовки поверхности к пайке.</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Флюсы. Инструменты для паяния. Виды паяных соединений. Сущность и назначение лужения. Организация рабочего места и техника безопасности труда при паянии и лужении.</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52"/>
        </w:trPr>
        <w:tc>
          <w:tcPr>
            <w:tcW w:w="780" w:type="pct"/>
            <w:gridSpan w:val="3"/>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Проверочные (комплексные) </w:t>
            </w:r>
            <w:r w:rsidRPr="00945A72">
              <w:rPr>
                <w:rFonts w:ascii="Times New Roman" w:hAnsi="Times New Roman"/>
                <w:sz w:val="24"/>
                <w:szCs w:val="24"/>
              </w:rPr>
              <w:lastRenderedPageBreak/>
              <w:t>работы</w:t>
            </w:r>
          </w:p>
        </w:tc>
        <w:tc>
          <w:tcPr>
            <w:tcW w:w="2110" w:type="pct"/>
            <w:gridSpan w:val="2"/>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 xml:space="preserve">Выполнение слесарных работ в комплексе: изготовление детали, сборочной единицы или изделия от начала до конца </w:t>
            </w:r>
            <w:r w:rsidRPr="00945A72">
              <w:rPr>
                <w:rFonts w:ascii="Times New Roman" w:hAnsi="Times New Roman"/>
                <w:sz w:val="24"/>
                <w:szCs w:val="24"/>
              </w:rPr>
              <w:lastRenderedPageBreak/>
              <w:t>одним человеком. При этом качество и сложность выполняемой работы должна соответствовать 2-3 рабочему разряду. Детали выполняются по рабочим чертежам, картам технологического процесса, с использованием современных приспособлений и инструмента. Самоконтроль качества выполняемых работ. Соблюдение технологической, трудовой дисциплины, правил организация рабочего места и безопасности труда.</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МДК.03.01 Слесарное дело  и технические измерения,</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ОП.02 Охрана труда,</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ОП.03 Материаловедение</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6</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000" w:firstRow="0" w:lastRow="0" w:firstColumn="0" w:lastColumn="0" w:noHBand="0" w:noVBand="0"/>
        </w:tblPrEx>
        <w:trPr>
          <w:trHeight w:val="294"/>
        </w:trPr>
        <w:tc>
          <w:tcPr>
            <w:tcW w:w="3945" w:type="pct"/>
            <w:gridSpan w:val="6"/>
            <w:vAlign w:val="center"/>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lastRenderedPageBreak/>
              <w:t>ВСЕГО (УП.04.01)</w:t>
            </w:r>
          </w:p>
        </w:tc>
        <w:tc>
          <w:tcPr>
            <w:tcW w:w="367" w:type="pct"/>
            <w:vAlign w:val="center"/>
          </w:tcPr>
          <w:p w:rsidR="00362FC8" w:rsidRPr="00945A72" w:rsidRDefault="00241D99" w:rsidP="007C2DB7">
            <w:pPr>
              <w:spacing w:after="0" w:line="240" w:lineRule="auto"/>
              <w:jc w:val="center"/>
              <w:rPr>
                <w:rFonts w:ascii="Times New Roman" w:hAnsi="Times New Roman"/>
                <w:b/>
                <w:sz w:val="24"/>
                <w:szCs w:val="24"/>
                <w:highlight w:val="yellow"/>
              </w:rPr>
            </w:pPr>
            <w:r w:rsidRPr="00713E86">
              <w:rPr>
                <w:rFonts w:ascii="Times New Roman" w:hAnsi="Times New Roman"/>
                <w:b/>
                <w:sz w:val="24"/>
                <w:szCs w:val="24"/>
              </w:rPr>
              <w:t>108</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11"/>
        </w:trPr>
        <w:tc>
          <w:tcPr>
            <w:tcW w:w="4312" w:type="pct"/>
            <w:gridSpan w:val="7"/>
            <w:tcBorders>
              <w:top w:val="single" w:sz="4" w:space="0" w:color="auto"/>
              <w:left w:val="single" w:sz="4" w:space="0" w:color="auto"/>
              <w:right w:val="single" w:sz="4" w:space="0" w:color="auto"/>
            </w:tcBorders>
            <w:vAlign w:val="center"/>
            <w:hideMark/>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b/>
                <w:sz w:val="24"/>
                <w:szCs w:val="24"/>
              </w:rPr>
              <w:t>УП.04.02 Учебная практика (кузнечно-сварочная (тепловая))</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Borders>
              <w:top w:val="single" w:sz="4" w:space="0" w:color="auto"/>
              <w:left w:val="single" w:sz="4" w:space="0" w:color="auto"/>
              <w:bottom w:val="single" w:sz="4" w:space="0" w:color="auto"/>
              <w:right w:val="single" w:sz="4" w:space="0" w:color="auto"/>
            </w:tcBorders>
            <w:vAlign w:val="center"/>
            <w:hideMark/>
          </w:tcPr>
          <w:p w:rsidR="00362FC8" w:rsidRPr="00945A72" w:rsidRDefault="00362FC8" w:rsidP="00241D99">
            <w:pPr>
              <w:spacing w:after="0" w:line="240" w:lineRule="auto"/>
              <w:jc w:val="center"/>
              <w:rPr>
                <w:rFonts w:ascii="Times New Roman" w:hAnsi="Times New Roman"/>
                <w:b/>
                <w:sz w:val="24"/>
                <w:szCs w:val="24"/>
                <w:lang w:eastAsia="en-US"/>
              </w:rPr>
            </w:pPr>
            <w:r w:rsidRPr="00945A72">
              <w:rPr>
                <w:rFonts w:ascii="Times New Roman" w:hAnsi="Times New Roman"/>
                <w:b/>
                <w:sz w:val="24"/>
                <w:szCs w:val="24"/>
                <w:lang w:eastAsia="en-US"/>
              </w:rPr>
              <w:t>Виды</w:t>
            </w:r>
          </w:p>
          <w:p w:rsidR="00362FC8" w:rsidRPr="00945A72" w:rsidRDefault="00362FC8" w:rsidP="00241D99">
            <w:pPr>
              <w:spacing w:after="0" w:line="240" w:lineRule="auto"/>
              <w:jc w:val="center"/>
              <w:rPr>
                <w:rFonts w:ascii="Times New Roman" w:hAnsi="Times New Roman"/>
                <w:b/>
                <w:sz w:val="24"/>
                <w:szCs w:val="24"/>
                <w:lang w:eastAsia="en-US"/>
              </w:rPr>
            </w:pPr>
            <w:r w:rsidRPr="00945A72">
              <w:rPr>
                <w:rFonts w:ascii="Times New Roman" w:hAnsi="Times New Roman"/>
                <w:b/>
                <w:sz w:val="24"/>
                <w:szCs w:val="24"/>
                <w:lang w:eastAsia="en-US"/>
              </w:rPr>
              <w:t>работ</w:t>
            </w:r>
          </w:p>
        </w:tc>
        <w:tc>
          <w:tcPr>
            <w:tcW w:w="2132" w:type="pct"/>
            <w:gridSpan w:val="4"/>
            <w:tcBorders>
              <w:top w:val="single" w:sz="4" w:space="0" w:color="auto"/>
              <w:left w:val="single" w:sz="4" w:space="0" w:color="auto"/>
              <w:bottom w:val="single" w:sz="4" w:space="0" w:color="auto"/>
              <w:right w:val="single" w:sz="4" w:space="0" w:color="auto"/>
            </w:tcBorders>
            <w:vAlign w:val="center"/>
            <w:hideMark/>
          </w:tcPr>
          <w:p w:rsidR="00362FC8" w:rsidRPr="00945A72" w:rsidRDefault="00362FC8" w:rsidP="00241D99">
            <w:pPr>
              <w:spacing w:after="0" w:line="240" w:lineRule="auto"/>
              <w:contextualSpacing/>
              <w:jc w:val="center"/>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 и содержание  работ</w:t>
            </w:r>
          </w:p>
        </w:tc>
        <w:tc>
          <w:tcPr>
            <w:tcW w:w="1055" w:type="pct"/>
            <w:tcBorders>
              <w:top w:val="single" w:sz="4" w:space="0" w:color="auto"/>
              <w:left w:val="single" w:sz="4" w:space="0" w:color="auto"/>
              <w:bottom w:val="single" w:sz="4" w:space="0" w:color="auto"/>
              <w:right w:val="single" w:sz="4" w:space="0" w:color="auto"/>
            </w:tcBorders>
            <w:vAlign w:val="center"/>
            <w:hideMark/>
          </w:tcPr>
          <w:p w:rsidR="00362FC8" w:rsidRPr="00945A72" w:rsidRDefault="00362FC8" w:rsidP="00241D99">
            <w:pPr>
              <w:spacing w:after="0" w:line="240" w:lineRule="auto"/>
              <w:jc w:val="center"/>
              <w:rPr>
                <w:rFonts w:ascii="Times New Roman" w:hAnsi="Times New Roman"/>
                <w:b/>
                <w:sz w:val="24"/>
                <w:szCs w:val="24"/>
                <w:lang w:eastAsia="en-US"/>
              </w:rPr>
            </w:pPr>
            <w:r w:rsidRPr="00945A72">
              <w:rPr>
                <w:rFonts w:ascii="Times New Roman" w:hAnsi="Times New Roman"/>
                <w:b/>
                <w:sz w:val="24"/>
                <w:szCs w:val="24"/>
                <w:lang w:eastAsia="en-US"/>
              </w:rPr>
              <w:t>Наименование УД, МДК обеспечивающих выполнение видов работ</w:t>
            </w:r>
          </w:p>
        </w:tc>
        <w:tc>
          <w:tcPr>
            <w:tcW w:w="367" w:type="pct"/>
            <w:tcBorders>
              <w:top w:val="single" w:sz="4" w:space="0" w:color="auto"/>
              <w:left w:val="single" w:sz="4" w:space="0" w:color="auto"/>
              <w:bottom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b/>
                <w:sz w:val="24"/>
                <w:szCs w:val="24"/>
                <w:lang w:eastAsia="en-US"/>
              </w:rPr>
            </w:pPr>
            <w:r w:rsidRPr="00945A72">
              <w:rPr>
                <w:rFonts w:ascii="Times New Roman" w:hAnsi="Times New Roman"/>
                <w:b/>
                <w:sz w:val="24"/>
                <w:szCs w:val="24"/>
                <w:lang w:eastAsia="en-US"/>
              </w:rPr>
              <w:t>Кол-во</w:t>
            </w:r>
          </w:p>
          <w:p w:rsidR="00362FC8" w:rsidRPr="00945A72" w:rsidRDefault="00362FC8" w:rsidP="007C2DB7">
            <w:pPr>
              <w:spacing w:after="0" w:line="240" w:lineRule="auto"/>
              <w:jc w:val="center"/>
              <w:rPr>
                <w:rFonts w:ascii="Times New Roman" w:hAnsi="Times New Roman"/>
                <w:b/>
                <w:sz w:val="24"/>
                <w:szCs w:val="24"/>
                <w:lang w:eastAsia="en-US"/>
              </w:rPr>
            </w:pPr>
            <w:r w:rsidRPr="00945A72">
              <w:rPr>
                <w:rFonts w:ascii="Times New Roman" w:hAnsi="Times New Roman"/>
                <w:b/>
                <w:sz w:val="24"/>
                <w:szCs w:val="24"/>
                <w:lang w:eastAsia="en-US"/>
              </w:rPr>
              <w:t>часов</w:t>
            </w:r>
          </w:p>
          <w:p w:rsidR="00362FC8" w:rsidRPr="00945A72" w:rsidRDefault="00362FC8" w:rsidP="007C2DB7">
            <w:pPr>
              <w:spacing w:after="0" w:line="240" w:lineRule="auto"/>
              <w:jc w:val="center"/>
              <w:rPr>
                <w:rFonts w:ascii="Times New Roman" w:hAnsi="Times New Roman"/>
                <w:b/>
                <w:sz w:val="24"/>
                <w:szCs w:val="24"/>
                <w:lang w:eastAsia="en-US"/>
              </w:rPr>
            </w:pPr>
          </w:p>
        </w:tc>
        <w:tc>
          <w:tcPr>
            <w:tcW w:w="688" w:type="pct"/>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center"/>
              <w:rPr>
                <w:rFonts w:ascii="Times New Roman" w:hAnsi="Times New Roman"/>
                <w:sz w:val="24"/>
                <w:szCs w:val="24"/>
                <w:lang w:eastAsia="en-US"/>
              </w:rPr>
            </w:pPr>
          </w:p>
        </w:tc>
      </w:tr>
      <w:tr w:rsidR="00362FC8" w:rsidRPr="00945A72" w:rsidTr="007C2DB7">
        <w:tblPrEx>
          <w:tblLook w:val="04A0" w:firstRow="1" w:lastRow="0" w:firstColumn="1" w:lastColumn="0" w:noHBand="0" w:noVBand="1"/>
        </w:tblPrEx>
        <w:trPr>
          <w:trHeight w:val="297"/>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t>1. Безопасные условия труда сварщика и противопожарные мероприятия.</w:t>
            </w: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ОП.04 Материаловедение.</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ОП.08 Охрана труда.</w:t>
            </w: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3</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785"/>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Цель и задачи сварочной  практики, порядок обучения. Рабочие места и их оборудование. Рабочий и измерительный инструмент, его назначение, правила</w:t>
            </w:r>
          </w:p>
          <w:p w:rsidR="00362FC8" w:rsidRPr="00945A72" w:rsidRDefault="00362FC8" w:rsidP="00241D99">
            <w:pPr>
              <w:spacing w:after="0" w:line="240" w:lineRule="auto"/>
              <w:jc w:val="both"/>
              <w:rPr>
                <w:rFonts w:ascii="Times New Roman" w:hAnsi="Times New Roman"/>
                <w:sz w:val="24"/>
                <w:szCs w:val="24"/>
                <w:lang w:eastAsia="en-US"/>
              </w:rPr>
            </w:pPr>
            <w:r w:rsidRPr="00945A72">
              <w:rPr>
                <w:rFonts w:ascii="Times New Roman" w:eastAsia="Calibri" w:hAnsi="Times New Roman"/>
                <w:sz w:val="24"/>
                <w:szCs w:val="24"/>
                <w:lang w:eastAsia="en-US"/>
              </w:rPr>
              <w:t>хранения и обращения с ним, организация рабочего места. Правила внутреннего трудового распорядка.</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Техника безопасности в сварочной  мастерской и на отдельных рабочих местах. Защитные устройства и их применение. Правила пользования противопожарным инвентарем.</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Мероприятия по предупреждению травматизма.</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Правила поведения в отношении электроустановок и электросети.</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Первая помощь при несчастных случаях.</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367" w:type="pct"/>
            <w:vMerge/>
            <w:tcBorders>
              <w:left w:val="single" w:sz="4" w:space="0" w:color="auto"/>
              <w:bottom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80"/>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 xml:space="preserve">2. Общие сборочно-сварочные работы. </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 xml:space="preserve">Оснащение и организация рабочего места </w:t>
            </w:r>
            <w:r w:rsidRPr="00945A72">
              <w:rPr>
                <w:rFonts w:ascii="Times New Roman" w:eastAsia="Calibri" w:hAnsi="Times New Roman"/>
                <w:sz w:val="24"/>
                <w:szCs w:val="24"/>
                <w:lang w:eastAsia="en-US"/>
              </w:rPr>
              <w:lastRenderedPageBreak/>
              <w:t xml:space="preserve">сварщика. Контрольно-измерительные инструменты. </w:t>
            </w: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lastRenderedPageBreak/>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80"/>
        </w:trPr>
        <w:tc>
          <w:tcPr>
            <w:tcW w:w="758" w:type="pct"/>
            <w:vMerge/>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Выбор инструмента, оборудования и приспособлений. Гибка, правка листового ме</w:t>
            </w:r>
            <w:r w:rsidRPr="00945A72">
              <w:rPr>
                <w:rFonts w:ascii="Times New Roman" w:eastAsia="Calibri" w:hAnsi="Times New Roman"/>
                <w:sz w:val="24"/>
                <w:szCs w:val="24"/>
                <w:lang w:eastAsia="en-US"/>
              </w:rPr>
              <w:softHyphen/>
              <w:t xml:space="preserve">талла, рихтовка, резание листового металла ручными и электровибрационными ножницами. Выбор инструмента, оборудования для выполнения операций </w:t>
            </w:r>
            <w:r w:rsidRPr="00945A72">
              <w:rPr>
                <w:rFonts w:ascii="Times New Roman" w:eastAsia="Calibri" w:hAnsi="Times New Roman"/>
                <w:sz w:val="24"/>
                <w:szCs w:val="24"/>
                <w:lang w:eastAsia="en-US"/>
              </w:rPr>
              <w:lastRenderedPageBreak/>
              <w:t>сборки.</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Характеристики инструментов, оборудования, приспособлений. Свойства материалов. Правила и приемы сварки, изготовления швов.</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Подготовка инструментов, материалов и изделий к сварке и наплавке. Пра</w:t>
            </w:r>
            <w:r w:rsidRPr="00945A72">
              <w:rPr>
                <w:rFonts w:ascii="Times New Roman" w:eastAsia="Calibri" w:hAnsi="Times New Roman"/>
                <w:sz w:val="24"/>
                <w:szCs w:val="24"/>
                <w:lang w:eastAsia="en-US"/>
              </w:rPr>
              <w:softHyphen/>
              <w:t>вила и приемы сварки штучным покрытым электродом.</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Правила тех</w:t>
            </w:r>
            <w:r w:rsidRPr="00945A72">
              <w:rPr>
                <w:rFonts w:ascii="Times New Roman" w:eastAsia="Calibri" w:hAnsi="Times New Roman"/>
                <w:sz w:val="24"/>
                <w:szCs w:val="24"/>
                <w:lang w:eastAsia="en-US"/>
              </w:rPr>
              <w:softHyphen/>
              <w:t>ники безопасности при выполнении сборочных  работ.</w:t>
            </w:r>
          </w:p>
        </w:tc>
        <w:tc>
          <w:tcPr>
            <w:tcW w:w="1055" w:type="pct"/>
            <w:vMerge/>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96"/>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sz w:val="24"/>
                <w:szCs w:val="24"/>
              </w:rPr>
              <w:lastRenderedPageBreak/>
              <w:t>3. Разметка, резка.</w:t>
            </w: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1238"/>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Правка полосовой стали на плите с применением призм. Проверка на линейке и на плите. Правка листовой стали. Правка с помощью ручного пресса. Выбор присадочного материала и предъявляемые к нему требования. Ог</w:t>
            </w:r>
            <w:r w:rsidRPr="00945A72">
              <w:rPr>
                <w:rFonts w:ascii="Times New Roman" w:eastAsia="Calibri" w:hAnsi="Times New Roman"/>
                <w:sz w:val="24"/>
                <w:szCs w:val="24"/>
                <w:lang w:eastAsia="en-US"/>
              </w:rPr>
              <w:softHyphen/>
              <w:t>невая резка металлов. Сущность процесса электродуговой и пламенной резки, технология газовой резки. Контроль качества и виды брака при резке. Техника безопасности при производстве газопламенных работ.</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202"/>
        </w:trPr>
        <w:tc>
          <w:tcPr>
            <w:tcW w:w="758"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hAnsi="Times New Roman"/>
                <w:sz w:val="24"/>
                <w:szCs w:val="24"/>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работ:</w:t>
            </w:r>
          </w:p>
        </w:tc>
        <w:tc>
          <w:tcPr>
            <w:tcW w:w="1055"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536"/>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Выполнение правки листовой стали. Выполнение резки металлов. Проведение контроля качества резки. Выполнение требований техники безопасности при  проведении газопламенных работ.</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20"/>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i/>
                <w:iCs/>
                <w:sz w:val="24"/>
                <w:szCs w:val="24"/>
                <w:lang w:eastAsia="en-US"/>
              </w:rPr>
            </w:pPr>
            <w:r w:rsidRPr="00945A72">
              <w:rPr>
                <w:rFonts w:ascii="Times New Roman" w:eastAsia="Calibri" w:hAnsi="Times New Roman"/>
                <w:sz w:val="24"/>
                <w:szCs w:val="24"/>
                <w:lang w:eastAsia="en-US"/>
              </w:rPr>
              <w:t>4. Правка, гибка.</w:t>
            </w:r>
          </w:p>
          <w:p w:rsidR="00362FC8" w:rsidRPr="00945A72" w:rsidRDefault="00362FC8" w:rsidP="00241D99">
            <w:pPr>
              <w:spacing w:after="0" w:line="240" w:lineRule="auto"/>
              <w:jc w:val="both"/>
              <w:rPr>
                <w:rFonts w:ascii="Times New Roman" w:hAnsi="Times New Roman"/>
                <w:sz w:val="24"/>
                <w:szCs w:val="24"/>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20"/>
        </w:trPr>
        <w:tc>
          <w:tcPr>
            <w:tcW w:w="758" w:type="pct"/>
            <w:vMerge/>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Назначение, применение и сущность правки, гибки металла. Применяемый инструмент и приспособления.    Приемы правки полосового, листового и пруткового материала, а также труб. Механизация процессов правки.</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 xml:space="preserve">Назначение и применение гибки. Холодная и горячая гибка. Инструменты, приспособления  и оборудование, применяемое при </w:t>
            </w:r>
            <w:proofErr w:type="spellStart"/>
            <w:r w:rsidRPr="00945A72">
              <w:rPr>
                <w:rFonts w:ascii="Times New Roman" w:eastAsia="Calibri" w:hAnsi="Times New Roman"/>
                <w:sz w:val="24"/>
                <w:szCs w:val="24"/>
                <w:lang w:eastAsia="en-US"/>
              </w:rPr>
              <w:t>гибке</w:t>
            </w:r>
            <w:proofErr w:type="spellEnd"/>
            <w:r w:rsidRPr="00945A72">
              <w:rPr>
                <w:rFonts w:ascii="Times New Roman" w:eastAsia="Calibri" w:hAnsi="Times New Roman"/>
                <w:sz w:val="24"/>
                <w:szCs w:val="24"/>
                <w:lang w:eastAsia="en-US"/>
              </w:rPr>
              <w:t>.</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Особенности гибки труб.</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lastRenderedPageBreak/>
              <w:t xml:space="preserve">Возможные дефекты при правке, рихтовке и </w:t>
            </w:r>
            <w:proofErr w:type="spellStart"/>
            <w:r w:rsidRPr="00945A72">
              <w:rPr>
                <w:rFonts w:ascii="Times New Roman" w:eastAsia="Calibri" w:hAnsi="Times New Roman"/>
                <w:sz w:val="24"/>
                <w:szCs w:val="24"/>
                <w:lang w:eastAsia="en-US"/>
              </w:rPr>
              <w:t>гибке</w:t>
            </w:r>
            <w:proofErr w:type="spellEnd"/>
            <w:r w:rsidRPr="00945A72">
              <w:rPr>
                <w:rFonts w:ascii="Times New Roman" w:eastAsia="Calibri" w:hAnsi="Times New Roman"/>
                <w:sz w:val="24"/>
                <w:szCs w:val="24"/>
                <w:lang w:eastAsia="en-US"/>
              </w:rPr>
              <w:t>; меры их предупреждения.</w:t>
            </w:r>
          </w:p>
        </w:tc>
        <w:tc>
          <w:tcPr>
            <w:tcW w:w="1055" w:type="pct"/>
            <w:vMerge/>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76"/>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 xml:space="preserve">Техника безопасности при </w:t>
            </w:r>
            <w:proofErr w:type="spellStart"/>
            <w:r w:rsidRPr="00945A72">
              <w:rPr>
                <w:rFonts w:ascii="Times New Roman" w:eastAsia="Calibri" w:hAnsi="Times New Roman"/>
                <w:sz w:val="24"/>
                <w:szCs w:val="24"/>
                <w:lang w:eastAsia="en-US"/>
              </w:rPr>
              <w:t>гибке</w:t>
            </w:r>
            <w:proofErr w:type="spellEnd"/>
            <w:r w:rsidRPr="00945A72">
              <w:rPr>
                <w:rFonts w:ascii="Times New Roman" w:eastAsia="Calibri" w:hAnsi="Times New Roman"/>
                <w:sz w:val="24"/>
                <w:szCs w:val="24"/>
                <w:lang w:eastAsia="en-US"/>
              </w:rPr>
              <w:t>, рихтовке и правке.</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95"/>
        </w:trPr>
        <w:tc>
          <w:tcPr>
            <w:tcW w:w="758"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работ:</w:t>
            </w:r>
          </w:p>
        </w:tc>
        <w:tc>
          <w:tcPr>
            <w:tcW w:w="1055"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hAnsi="Times New Roman"/>
                <w:b/>
                <w:sz w:val="24"/>
                <w:szCs w:val="24"/>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810"/>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 xml:space="preserve">Использование  инструментов для правки, гибки металлов. Выполнение  правки металлов. Выполнение гибки труб. Проведение контроля качества гибки. Выполнение требований техники безопасности при  </w:t>
            </w:r>
            <w:proofErr w:type="spellStart"/>
            <w:r w:rsidRPr="00945A72">
              <w:rPr>
                <w:rFonts w:ascii="Times New Roman" w:eastAsia="Calibri" w:hAnsi="Times New Roman"/>
                <w:sz w:val="24"/>
                <w:szCs w:val="24"/>
                <w:lang w:eastAsia="en-US"/>
              </w:rPr>
              <w:t>гибке</w:t>
            </w:r>
            <w:proofErr w:type="spellEnd"/>
            <w:r w:rsidRPr="00945A72">
              <w:rPr>
                <w:rFonts w:ascii="Times New Roman" w:eastAsia="Calibri" w:hAnsi="Times New Roman"/>
                <w:sz w:val="24"/>
                <w:szCs w:val="24"/>
                <w:lang w:eastAsia="en-US"/>
              </w:rPr>
              <w:t xml:space="preserve"> металла.</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b/>
                <w:sz w:val="24"/>
                <w:szCs w:val="24"/>
              </w:rPr>
            </w:pPr>
          </w:p>
        </w:tc>
        <w:tc>
          <w:tcPr>
            <w:tcW w:w="367" w:type="pct"/>
            <w:vMerge/>
            <w:tcBorders>
              <w:left w:val="single" w:sz="4" w:space="0" w:color="auto"/>
              <w:bottom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39"/>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5. Наплавочные работы.</w:t>
            </w: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1475"/>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Понятие о наплавке металлов, ее значение, факторы, опре</w:t>
            </w:r>
            <w:r w:rsidRPr="00945A72">
              <w:rPr>
                <w:rFonts w:ascii="Times New Roman" w:eastAsia="Calibri" w:hAnsi="Times New Roman"/>
                <w:sz w:val="24"/>
                <w:szCs w:val="24"/>
                <w:lang w:eastAsia="en-US"/>
              </w:rPr>
              <w:softHyphen/>
              <w:t>деляющие режим наплавки ручной дуговой сваркой. Основные виды наплавки стали. Сущность процесса наплавки. Виды и причины брака, способы его предупреждения и исправления. Инструменты, приспособления, оборудование.</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Контрольно-измерительные приборы. Инструкции по охране и безопасности труда, электробезопасности, пожарной безопасности, внутреннему распорядку и производственной санитарии.</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10"/>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6. Сварочные работы.</w:t>
            </w: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800"/>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Сущность и назначение процесса сварки. Инструменты и приспособления.</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Сварочное оборудование, его устройство и настройка. Основные части и механизмы сварочного оборудования.  Способы сварки швов в различном пространственном положении; способы крепления заготовок.</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Причины брака при сварке и меры их предупреждения. Техника безопасности при ручной дуговой сварке. Назначение и область применения сварки.</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Виды работ при сварке.</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25"/>
        </w:trPr>
        <w:tc>
          <w:tcPr>
            <w:tcW w:w="758"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работ:</w:t>
            </w:r>
          </w:p>
        </w:tc>
        <w:tc>
          <w:tcPr>
            <w:tcW w:w="1055"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525"/>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Настройка сварочного оборудования. Выполнение сварки швов. Выполнение контроля качества ручной сворки.</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bottom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25"/>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7. Пайка.</w:t>
            </w:r>
          </w:p>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i/>
                <w:iCs/>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6</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776"/>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 xml:space="preserve">Применение пайки при восстановлении деталей. Виды пайки. Особенности пайки различных  металлов. Инструменты для пайки. </w:t>
            </w:r>
            <w:r w:rsidRPr="00945A72">
              <w:rPr>
                <w:rFonts w:ascii="Times New Roman" w:eastAsia="Calibri" w:hAnsi="Times New Roman"/>
                <w:iCs/>
                <w:sz w:val="24"/>
                <w:szCs w:val="24"/>
                <w:lang w:eastAsia="en-US"/>
              </w:rPr>
              <w:t xml:space="preserve">Подготовка рабочего места.  </w:t>
            </w:r>
            <w:r w:rsidRPr="00945A72">
              <w:rPr>
                <w:rFonts w:ascii="Times New Roman" w:eastAsia="Calibri" w:hAnsi="Times New Roman"/>
                <w:sz w:val="24"/>
                <w:szCs w:val="24"/>
                <w:lang w:eastAsia="en-US"/>
              </w:rPr>
              <w:t>Подготовка  деталей к пайке.</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iCs/>
                <w:sz w:val="24"/>
                <w:szCs w:val="24"/>
                <w:lang w:eastAsia="en-US"/>
              </w:rPr>
              <w:t>Контроль качества работы.   Техника безопасности при пайке.</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127"/>
        </w:trPr>
        <w:tc>
          <w:tcPr>
            <w:tcW w:w="758"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работ:</w:t>
            </w:r>
          </w:p>
        </w:tc>
        <w:tc>
          <w:tcPr>
            <w:tcW w:w="1055"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rPr>
          <w:trHeight w:val="437"/>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Выбор и подготовка инструментов для пайки. Выполнение пайки, зачистки швов.  Проведения контроля качества проведённой пайки. Выполнение требований техники безопасности.</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29"/>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8. Термическая обработка металлов.</w:t>
            </w: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9</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29"/>
        </w:trPr>
        <w:tc>
          <w:tcPr>
            <w:tcW w:w="758" w:type="pct"/>
            <w:vMerge/>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Определение вида термической обработки в соответствии с маркой стали и назначением поковки. Проведение термических операций: отжига, нормализации, закалки и отпуска. Определение температуры нагрева при термических операци</w:t>
            </w:r>
            <w:r w:rsidRPr="00945A72">
              <w:rPr>
                <w:rFonts w:ascii="Times New Roman" w:eastAsia="Calibri" w:hAnsi="Times New Roman"/>
                <w:sz w:val="24"/>
                <w:szCs w:val="24"/>
                <w:lang w:eastAsia="en-US"/>
              </w:rPr>
              <w:softHyphen/>
              <w:t>ях. Определение вида охлаждения поковок после проведения термических опера</w:t>
            </w:r>
            <w:r w:rsidRPr="00945A72">
              <w:rPr>
                <w:rFonts w:ascii="Times New Roman" w:eastAsia="Calibri" w:hAnsi="Times New Roman"/>
                <w:sz w:val="24"/>
                <w:szCs w:val="24"/>
                <w:lang w:eastAsia="en-US"/>
              </w:rPr>
              <w:softHyphen/>
              <w:t>ций.</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Понятие о термической обработке металлов, ее значение, факторы, опре</w:t>
            </w:r>
            <w:r w:rsidRPr="00945A72">
              <w:rPr>
                <w:rFonts w:ascii="Times New Roman" w:eastAsia="Calibri" w:hAnsi="Times New Roman"/>
                <w:sz w:val="24"/>
                <w:szCs w:val="24"/>
                <w:lang w:eastAsia="en-US"/>
              </w:rPr>
              <w:softHyphen/>
              <w:t xml:space="preserve">деляющие режим </w:t>
            </w:r>
            <w:proofErr w:type="spellStart"/>
            <w:r w:rsidRPr="00945A72">
              <w:rPr>
                <w:rFonts w:ascii="Times New Roman" w:eastAsia="Calibri" w:hAnsi="Times New Roman"/>
                <w:sz w:val="24"/>
                <w:szCs w:val="24"/>
                <w:lang w:eastAsia="en-US"/>
              </w:rPr>
              <w:t>терми</w:t>
            </w:r>
            <w:proofErr w:type="spellEnd"/>
            <w:r w:rsidRPr="00945A72">
              <w:rPr>
                <w:rFonts w:ascii="Times New Roman" w:eastAsia="Calibri" w:hAnsi="Times New Roman"/>
                <w:sz w:val="24"/>
                <w:szCs w:val="24"/>
                <w:lang w:eastAsia="en-US"/>
              </w:rPr>
              <w:t>-</w:t>
            </w:r>
          </w:p>
        </w:tc>
        <w:tc>
          <w:tcPr>
            <w:tcW w:w="1055" w:type="pct"/>
            <w:vMerge/>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268"/>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обработки. Основные виды термической обработ</w:t>
            </w:r>
            <w:r w:rsidRPr="00945A72">
              <w:rPr>
                <w:rFonts w:ascii="Times New Roman" w:eastAsia="Calibri" w:hAnsi="Times New Roman"/>
                <w:sz w:val="24"/>
                <w:szCs w:val="24"/>
                <w:lang w:eastAsia="en-US"/>
              </w:rPr>
              <w:softHyphen/>
              <w:t>ки стали. Сущность процесса отжига, нормализации, закалки, отпуска и цемента</w:t>
            </w:r>
            <w:r w:rsidRPr="00945A72">
              <w:rPr>
                <w:rFonts w:ascii="Times New Roman" w:eastAsia="Calibri" w:hAnsi="Times New Roman"/>
                <w:sz w:val="24"/>
                <w:szCs w:val="24"/>
                <w:lang w:eastAsia="en-US"/>
              </w:rPr>
              <w:softHyphen/>
              <w:t>ции стали. Виды и причины брака, способы его предупреждения и исправления. Инструменты, приспособления, оборудование.</w:t>
            </w:r>
          </w:p>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Контрольно-измерительные приборы. Инструкции по охране и безопасности труда, электробезопасности, пожарной безопасности, внутреннему распорядку и производственной санитарии.</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30"/>
        </w:trPr>
        <w:tc>
          <w:tcPr>
            <w:tcW w:w="758"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работ:</w:t>
            </w:r>
          </w:p>
        </w:tc>
        <w:tc>
          <w:tcPr>
            <w:tcW w:w="1055"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708"/>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sz w:val="24"/>
                <w:szCs w:val="24"/>
                <w:lang w:eastAsia="en-US"/>
              </w:rPr>
              <w:t>Подготовка  деталей и инструментов к  термической обработке. Выполнение термической обработки. Проведения контроля качества проведённой термической обработки.  Выполнение требований техники безопасности при термической обработке..</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bottom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217"/>
        </w:trPr>
        <w:tc>
          <w:tcPr>
            <w:tcW w:w="758"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9. Комплексная работа.</w:t>
            </w:r>
          </w:p>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учебного материала:</w:t>
            </w:r>
          </w:p>
        </w:tc>
        <w:tc>
          <w:tcPr>
            <w:tcW w:w="1055" w:type="pct"/>
            <w:vMerge w:val="restart"/>
            <w:tcBorders>
              <w:top w:val="single" w:sz="4" w:space="0" w:color="auto"/>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ОП.04 Материаловедение</w:t>
            </w:r>
          </w:p>
          <w:p w:rsidR="00362FC8" w:rsidRPr="00945A72" w:rsidRDefault="00362FC8" w:rsidP="00241D99">
            <w:pPr>
              <w:spacing w:after="0" w:line="240" w:lineRule="auto"/>
              <w:jc w:val="both"/>
              <w:rPr>
                <w:rFonts w:ascii="Times New Roman" w:eastAsia="Calibri" w:hAnsi="Times New Roman"/>
                <w:sz w:val="24"/>
                <w:szCs w:val="24"/>
                <w:lang w:eastAsia="en-US"/>
              </w:rPr>
            </w:pPr>
            <w:r w:rsidRPr="00945A72">
              <w:rPr>
                <w:rFonts w:ascii="Times New Roman" w:eastAsia="Calibri" w:hAnsi="Times New Roman"/>
                <w:sz w:val="24"/>
                <w:szCs w:val="24"/>
                <w:lang w:eastAsia="en-US"/>
              </w:rPr>
              <w:t>ОП.08 Охрана труда</w:t>
            </w:r>
          </w:p>
          <w:p w:rsidR="00362FC8" w:rsidRPr="00945A72" w:rsidRDefault="00362FC8" w:rsidP="00241D99">
            <w:pPr>
              <w:spacing w:after="0" w:line="240" w:lineRule="auto"/>
              <w:jc w:val="both"/>
              <w:rPr>
                <w:rFonts w:ascii="Times New Roman" w:hAnsi="Times New Roman"/>
                <w:b/>
                <w:sz w:val="24"/>
                <w:szCs w:val="24"/>
              </w:rPr>
            </w:pPr>
          </w:p>
        </w:tc>
        <w:tc>
          <w:tcPr>
            <w:tcW w:w="367" w:type="pct"/>
            <w:vMerge w:val="restart"/>
            <w:tcBorders>
              <w:top w:val="single" w:sz="4" w:space="0" w:color="auto"/>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Borders>
              <w:top w:val="single" w:sz="4" w:space="0" w:color="auto"/>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809"/>
        </w:trPr>
        <w:tc>
          <w:tcPr>
            <w:tcW w:w="758"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iCs/>
                <w:sz w:val="24"/>
                <w:szCs w:val="24"/>
                <w:lang w:eastAsia="en-US"/>
              </w:rPr>
              <w:t>Последовательность выполнения комплексной работы по технологической документации. Чтение чертежей и ознакомление с эскизами деталей. Выбор необходимого инструмента, приспособлений, оборудования и материалов для выполнения комплексной работы.</w:t>
            </w:r>
          </w:p>
        </w:tc>
        <w:tc>
          <w:tcPr>
            <w:tcW w:w="1055" w:type="pct"/>
            <w:vMerge/>
            <w:tcBorders>
              <w:left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182"/>
        </w:trPr>
        <w:tc>
          <w:tcPr>
            <w:tcW w:w="758"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b/>
                <w:sz w:val="24"/>
                <w:szCs w:val="24"/>
                <w:lang w:eastAsia="en-US"/>
              </w:rPr>
            </w:pPr>
            <w:r w:rsidRPr="00945A72">
              <w:rPr>
                <w:rFonts w:ascii="Times New Roman" w:eastAsia="Calibri" w:hAnsi="Times New Roman"/>
                <w:b/>
                <w:sz w:val="24"/>
                <w:szCs w:val="24"/>
                <w:lang w:eastAsia="en-US"/>
              </w:rPr>
              <w:t>Содержание работ:</w:t>
            </w:r>
          </w:p>
        </w:tc>
        <w:tc>
          <w:tcPr>
            <w:tcW w:w="1055" w:type="pct"/>
            <w:vMerge/>
            <w:tcBorders>
              <w:left w:val="single" w:sz="4" w:space="0" w:color="auto"/>
              <w:right w:val="single" w:sz="4" w:space="0" w:color="auto"/>
            </w:tcBorders>
            <w:hideMark/>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rPr>
          <w:trHeight w:val="825"/>
        </w:trPr>
        <w:tc>
          <w:tcPr>
            <w:tcW w:w="758"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2132" w:type="pct"/>
            <w:gridSpan w:val="4"/>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iCs/>
                <w:sz w:val="24"/>
                <w:szCs w:val="24"/>
                <w:lang w:eastAsia="en-US"/>
              </w:rPr>
            </w:pPr>
            <w:r w:rsidRPr="00945A72">
              <w:rPr>
                <w:rFonts w:ascii="Times New Roman" w:eastAsia="Calibri" w:hAnsi="Times New Roman"/>
                <w:sz w:val="24"/>
                <w:szCs w:val="24"/>
                <w:lang w:eastAsia="en-US"/>
              </w:rPr>
              <w:t>Выполнение  комплексной работы: получение индивидуальные задания на изготовление (обработку) деталей или изделий в пределах времени, отведенного на комплексную работу.</w:t>
            </w:r>
          </w:p>
        </w:tc>
        <w:tc>
          <w:tcPr>
            <w:tcW w:w="1055" w:type="pct"/>
            <w:vMerge/>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eastAsia="Calibri" w:hAnsi="Times New Roman"/>
                <w:sz w:val="24"/>
                <w:szCs w:val="24"/>
                <w:lang w:eastAsia="en-US"/>
              </w:rPr>
            </w:pPr>
          </w:p>
        </w:tc>
        <w:tc>
          <w:tcPr>
            <w:tcW w:w="367" w:type="pct"/>
            <w:vMerge/>
            <w:tcBorders>
              <w:left w:val="single" w:sz="4" w:space="0" w:color="auto"/>
              <w:bottom w:val="single" w:sz="4" w:space="0" w:color="auto"/>
              <w:right w:val="single" w:sz="4" w:space="0" w:color="auto"/>
            </w:tcBorders>
            <w:vAlign w:val="center"/>
          </w:tcPr>
          <w:p w:rsidR="00362FC8" w:rsidRPr="00945A72" w:rsidRDefault="00362FC8" w:rsidP="007C2DB7">
            <w:pPr>
              <w:spacing w:after="0" w:line="240" w:lineRule="auto"/>
              <w:jc w:val="center"/>
              <w:rPr>
                <w:rFonts w:ascii="Times New Roman" w:hAnsi="Times New Roman"/>
                <w:sz w:val="24"/>
                <w:szCs w:val="24"/>
              </w:rPr>
            </w:pPr>
          </w:p>
        </w:tc>
        <w:tc>
          <w:tcPr>
            <w:tcW w:w="688" w:type="pct"/>
            <w:tcBorders>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3945" w:type="pct"/>
            <w:gridSpan w:val="6"/>
            <w:tcBorders>
              <w:top w:val="single" w:sz="4" w:space="0" w:color="auto"/>
              <w:left w:val="single" w:sz="4" w:space="0" w:color="auto"/>
              <w:right w:val="single" w:sz="4" w:space="0" w:color="auto"/>
            </w:tcBorders>
            <w:hideMark/>
          </w:tcPr>
          <w:p w:rsidR="00362FC8" w:rsidRPr="00713E86" w:rsidRDefault="00362FC8" w:rsidP="00241D99">
            <w:pPr>
              <w:spacing w:after="0" w:line="240" w:lineRule="auto"/>
              <w:jc w:val="both"/>
              <w:rPr>
                <w:rFonts w:ascii="Times New Roman" w:hAnsi="Times New Roman"/>
                <w:b/>
                <w:sz w:val="24"/>
                <w:szCs w:val="24"/>
                <w:lang w:eastAsia="en-US"/>
              </w:rPr>
            </w:pPr>
            <w:r w:rsidRPr="00713E86">
              <w:rPr>
                <w:rFonts w:ascii="Times New Roman" w:hAnsi="Times New Roman"/>
                <w:b/>
                <w:sz w:val="24"/>
                <w:szCs w:val="24"/>
                <w:lang w:eastAsia="en-US"/>
              </w:rPr>
              <w:t>ВСЕГО  (УП.04.02)</w:t>
            </w:r>
          </w:p>
        </w:tc>
        <w:tc>
          <w:tcPr>
            <w:tcW w:w="367" w:type="pct"/>
            <w:tcBorders>
              <w:top w:val="single" w:sz="4" w:space="0" w:color="auto"/>
              <w:left w:val="single" w:sz="4" w:space="0" w:color="auto"/>
              <w:bottom w:val="single" w:sz="4" w:space="0" w:color="auto"/>
              <w:right w:val="single" w:sz="4" w:space="0" w:color="auto"/>
            </w:tcBorders>
            <w:vAlign w:val="center"/>
          </w:tcPr>
          <w:p w:rsidR="00362FC8" w:rsidRPr="00713E86" w:rsidRDefault="00241D99" w:rsidP="007C2DB7">
            <w:pPr>
              <w:spacing w:after="0" w:line="240" w:lineRule="auto"/>
              <w:jc w:val="center"/>
              <w:rPr>
                <w:rFonts w:ascii="Times New Roman" w:hAnsi="Times New Roman"/>
                <w:b/>
                <w:sz w:val="24"/>
                <w:szCs w:val="24"/>
                <w:lang w:eastAsia="en-US"/>
              </w:rPr>
            </w:pPr>
            <w:r w:rsidRPr="00713E86">
              <w:rPr>
                <w:rFonts w:ascii="Times New Roman" w:hAnsi="Times New Roman"/>
                <w:b/>
                <w:sz w:val="24"/>
                <w:szCs w:val="24"/>
                <w:lang w:eastAsia="en-US"/>
              </w:rPr>
              <w:t>144</w:t>
            </w:r>
          </w:p>
        </w:tc>
        <w:tc>
          <w:tcPr>
            <w:tcW w:w="688" w:type="pct"/>
            <w:tcBorders>
              <w:top w:val="single" w:sz="4" w:space="0" w:color="auto"/>
              <w:left w:val="single" w:sz="4" w:space="0" w:color="auto"/>
              <w:bottom w:val="single" w:sz="4" w:space="0" w:color="auto"/>
              <w:right w:val="single" w:sz="4" w:space="0" w:color="auto"/>
            </w:tcBorders>
          </w:tcPr>
          <w:p w:rsidR="00362FC8" w:rsidRPr="00945A72" w:rsidRDefault="00362FC8" w:rsidP="00241D99">
            <w:pPr>
              <w:spacing w:after="0" w:line="240" w:lineRule="auto"/>
              <w:jc w:val="both"/>
              <w:rPr>
                <w:rFonts w:ascii="Times New Roman" w:hAnsi="Times New Roman"/>
                <w:sz w:val="24"/>
                <w:szCs w:val="24"/>
                <w:lang w:eastAsia="en-US"/>
              </w:rPr>
            </w:pPr>
          </w:p>
        </w:tc>
      </w:tr>
      <w:tr w:rsidR="00362FC8" w:rsidRPr="00945A72" w:rsidTr="00771AF5">
        <w:tblPrEx>
          <w:tblLook w:val="04A0" w:firstRow="1" w:lastRow="0" w:firstColumn="1" w:lastColumn="0" w:noHBand="0" w:noVBand="1"/>
        </w:tblPrEx>
        <w:tc>
          <w:tcPr>
            <w:tcW w:w="4312" w:type="pct"/>
            <w:gridSpan w:val="7"/>
            <w:vAlign w:val="center"/>
          </w:tcPr>
          <w:p w:rsidR="00362FC8" w:rsidRPr="00713E86" w:rsidRDefault="00362FC8" w:rsidP="00241D99">
            <w:pPr>
              <w:spacing w:after="0" w:line="240" w:lineRule="auto"/>
              <w:jc w:val="both"/>
              <w:rPr>
                <w:rFonts w:ascii="Times New Roman" w:hAnsi="Times New Roman"/>
                <w:b/>
                <w:sz w:val="24"/>
                <w:szCs w:val="24"/>
              </w:rPr>
            </w:pPr>
            <w:r w:rsidRPr="00713E86">
              <w:rPr>
                <w:rFonts w:ascii="Times New Roman" w:hAnsi="Times New Roman"/>
                <w:b/>
                <w:sz w:val="24"/>
                <w:szCs w:val="24"/>
              </w:rPr>
              <w:t>ПП.04  Производственная практика</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362FC8">
        <w:tblPrEx>
          <w:tblLook w:val="04A0" w:firstRow="1" w:lastRow="0" w:firstColumn="1" w:lastColumn="0" w:noHBand="0" w:noVBand="1"/>
        </w:tblPrEx>
        <w:tc>
          <w:tcPr>
            <w:tcW w:w="758" w:type="pct"/>
            <w:vAlign w:val="center"/>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Виды работ</w:t>
            </w:r>
          </w:p>
        </w:tc>
        <w:tc>
          <w:tcPr>
            <w:tcW w:w="2132" w:type="pct"/>
            <w:gridSpan w:val="4"/>
            <w:vAlign w:val="center"/>
          </w:tcPr>
          <w:p w:rsidR="00362FC8" w:rsidRPr="00945A72" w:rsidRDefault="00362FC8" w:rsidP="00241D99">
            <w:pPr>
              <w:spacing w:after="0" w:line="240" w:lineRule="auto"/>
              <w:contextualSpacing/>
              <w:jc w:val="both"/>
              <w:rPr>
                <w:rFonts w:ascii="Times New Roman" w:hAnsi="Times New Roman"/>
                <w:b/>
                <w:sz w:val="24"/>
                <w:szCs w:val="24"/>
              </w:rPr>
            </w:pPr>
            <w:r w:rsidRPr="00945A72">
              <w:rPr>
                <w:rFonts w:ascii="Times New Roman" w:hAnsi="Times New Roman"/>
                <w:b/>
                <w:sz w:val="24"/>
                <w:szCs w:val="24"/>
              </w:rPr>
              <w:t>Содержание работ</w:t>
            </w:r>
          </w:p>
        </w:tc>
        <w:tc>
          <w:tcPr>
            <w:tcW w:w="1055" w:type="pct"/>
            <w:vAlign w:val="center"/>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Наименование УД, МДК, обеспечивающих выполнение видов работ</w:t>
            </w:r>
          </w:p>
        </w:tc>
        <w:tc>
          <w:tcPr>
            <w:tcW w:w="367" w:type="pct"/>
            <w:vAlign w:val="center"/>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Кол-во</w:t>
            </w:r>
          </w:p>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часов</w:t>
            </w:r>
          </w:p>
          <w:p w:rsidR="00362FC8" w:rsidRPr="00945A72" w:rsidRDefault="00362FC8" w:rsidP="00241D99">
            <w:pPr>
              <w:spacing w:after="0" w:line="240" w:lineRule="auto"/>
              <w:jc w:val="both"/>
              <w:rPr>
                <w:rFonts w:ascii="Times New Roman" w:hAnsi="Times New Roman"/>
                <w:b/>
                <w:sz w:val="24"/>
                <w:szCs w:val="24"/>
              </w:rPr>
            </w:pP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1. Техническое обслуживание и текущий ремонт кривошипно-шатунного механизма</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Снятие навесного оборудования.</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Снятие и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головки блока ДВС: снятие карбюратора, топливного фильтра, генератора, водяного насоса, фильтров, компрессора и других навесных деталей с двигателя. Соблюдение последовательности разборки КШМ в соответствии с технологической картой. Очистка и мойка. Проверка головки блока на герметичность, ровность прилегания к блоку цилиндров. Ремонт и сборка головки блока.</w:t>
            </w:r>
          </w:p>
          <w:p w:rsidR="00362FC8" w:rsidRPr="00945A72" w:rsidRDefault="00362FC8" w:rsidP="00241D99">
            <w:pPr>
              <w:spacing w:after="0" w:line="240" w:lineRule="auto"/>
              <w:contextualSpacing/>
              <w:jc w:val="both"/>
              <w:rPr>
                <w:rFonts w:ascii="Times New Roman" w:hAnsi="Times New Roman"/>
                <w:b/>
                <w:sz w:val="24"/>
                <w:szCs w:val="24"/>
              </w:rPr>
            </w:pPr>
            <w:r w:rsidRPr="00945A72">
              <w:rPr>
                <w:rFonts w:ascii="Times New Roman" w:hAnsi="Times New Roman"/>
                <w:b/>
                <w:sz w:val="24"/>
                <w:szCs w:val="24"/>
              </w:rPr>
              <w:t xml:space="preserve">Разборка и </w:t>
            </w:r>
            <w:proofErr w:type="spellStart"/>
            <w:r w:rsidRPr="00945A72">
              <w:rPr>
                <w:rFonts w:ascii="Times New Roman" w:hAnsi="Times New Roman"/>
                <w:b/>
                <w:sz w:val="24"/>
                <w:szCs w:val="24"/>
              </w:rPr>
              <w:t>дефектовка</w:t>
            </w:r>
            <w:proofErr w:type="spellEnd"/>
            <w:r w:rsidRPr="00945A72">
              <w:rPr>
                <w:rFonts w:ascii="Times New Roman" w:hAnsi="Times New Roman"/>
                <w:b/>
                <w:sz w:val="24"/>
                <w:szCs w:val="24"/>
              </w:rPr>
              <w:t xml:space="preserve"> деталей КШМ.</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lastRenderedPageBreak/>
              <w:t xml:space="preserve">Снятие поддона двигателя и масляного насоса. Снятие поршней и шатунов с крышками. </w:t>
            </w:r>
            <w:proofErr w:type="spellStart"/>
            <w:r w:rsidRPr="00945A72">
              <w:rPr>
                <w:rFonts w:ascii="Times New Roman" w:hAnsi="Times New Roman"/>
                <w:sz w:val="24"/>
                <w:szCs w:val="24"/>
              </w:rPr>
              <w:t>Выпрессовка</w:t>
            </w:r>
            <w:proofErr w:type="spellEnd"/>
            <w:r w:rsidRPr="00945A72">
              <w:rPr>
                <w:rFonts w:ascii="Times New Roman" w:hAnsi="Times New Roman"/>
                <w:sz w:val="24"/>
                <w:szCs w:val="24"/>
              </w:rPr>
              <w:t xml:space="preserve"> поршневых пальцев. Визуальная оценка технического состояния деталей, их маркировка. Снятие маховика с предварительной разметкой для его последующей сборки. Демонтаж с помощью съемников переднего фланца, снятие передней и задней крышки </w:t>
            </w:r>
            <w:proofErr w:type="spellStart"/>
            <w:r w:rsidRPr="00945A72">
              <w:rPr>
                <w:rFonts w:ascii="Times New Roman" w:hAnsi="Times New Roman"/>
                <w:sz w:val="24"/>
                <w:szCs w:val="24"/>
              </w:rPr>
              <w:t>коленвала</w:t>
            </w:r>
            <w:proofErr w:type="spellEnd"/>
            <w:r w:rsidRPr="00945A72">
              <w:rPr>
                <w:rFonts w:ascii="Times New Roman" w:hAnsi="Times New Roman"/>
                <w:sz w:val="24"/>
                <w:szCs w:val="24"/>
              </w:rPr>
              <w:t xml:space="preserve"> . Изучение заводских меток нижних опор коренных подшипников. Их маркировка.</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Извлечение </w:t>
            </w:r>
            <w:proofErr w:type="spellStart"/>
            <w:r w:rsidRPr="00945A72">
              <w:rPr>
                <w:rFonts w:ascii="Times New Roman" w:hAnsi="Times New Roman"/>
                <w:sz w:val="24"/>
                <w:szCs w:val="24"/>
              </w:rPr>
              <w:t>коленвала</w:t>
            </w:r>
            <w:proofErr w:type="spellEnd"/>
            <w:r w:rsidRPr="00945A72">
              <w:rPr>
                <w:rFonts w:ascii="Times New Roman" w:hAnsi="Times New Roman"/>
                <w:sz w:val="24"/>
                <w:szCs w:val="24"/>
              </w:rPr>
              <w:t xml:space="preserve">.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блока.</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 xml:space="preserve">Подбор деталей цилиндропоршневой группы согласно </w:t>
            </w:r>
            <w:r w:rsidRPr="00945A72">
              <w:rPr>
                <w:rFonts w:ascii="Times New Roman" w:hAnsi="Times New Roman"/>
                <w:sz w:val="24"/>
                <w:szCs w:val="24"/>
              </w:rPr>
              <w:t>Запрессовка</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поршневых пальцев с помощью нагрева. Установка поршневых колец, замер коренных и шатунных шеек коленчатого вала. Подбор вкладышей. Выбивание заглушек, чистка, продувка полостей коленчатого вала. Установка коленчатого вала в постели опорных подшипников, согласно технологической карте.</w:t>
            </w:r>
          </w:p>
          <w:p w:rsidR="00362FC8" w:rsidRPr="00945A72" w:rsidRDefault="00362FC8" w:rsidP="00241D99">
            <w:pPr>
              <w:spacing w:after="0" w:line="240" w:lineRule="auto"/>
              <w:contextualSpacing/>
              <w:jc w:val="both"/>
              <w:rPr>
                <w:rFonts w:ascii="Times New Roman" w:hAnsi="Times New Roman"/>
                <w:b/>
                <w:sz w:val="24"/>
                <w:szCs w:val="24"/>
              </w:rPr>
            </w:pPr>
            <w:r w:rsidRPr="00945A72">
              <w:rPr>
                <w:rFonts w:ascii="Times New Roman" w:hAnsi="Times New Roman"/>
                <w:b/>
                <w:sz w:val="24"/>
                <w:szCs w:val="24"/>
              </w:rPr>
              <w:t>Сборка КШМ двигателя.</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Установка поршней с кольцами и шатунами в цилиндры двигателя с использованием приспособления. Затяжка нижних крышек шатуна. Установка шестерни, либо звездочки коленчатого вала. Установка маховика на коленчатый вал. Проверка усилия вращения и осевого смещения коленчатого вала. Установка прокладки и головки блока. Установка поддона и крышки клапанов.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Запрессовка поршневых пальцев с помощью нагрева. Установка поршневых колец, замер коренных и шатунных шеек коленчатого вала. Подбор вкладышей. Выбивание заглушек, чистка, продувка полостей коленчатого вала. Установка коленчатого вала в постели опорных подшипников, согласно технологической карте.</w:t>
            </w:r>
          </w:p>
          <w:p w:rsidR="00362FC8" w:rsidRPr="00945A72" w:rsidRDefault="00362FC8" w:rsidP="00241D99">
            <w:pPr>
              <w:spacing w:after="0" w:line="240" w:lineRule="auto"/>
              <w:contextualSpacing/>
              <w:jc w:val="both"/>
              <w:rPr>
                <w:rFonts w:ascii="Times New Roman" w:hAnsi="Times New Roman"/>
                <w:b/>
                <w:sz w:val="24"/>
                <w:szCs w:val="24"/>
              </w:rPr>
            </w:pPr>
            <w:r w:rsidRPr="00945A72">
              <w:rPr>
                <w:rFonts w:ascii="Times New Roman" w:hAnsi="Times New Roman"/>
                <w:b/>
                <w:sz w:val="24"/>
                <w:szCs w:val="24"/>
              </w:rPr>
              <w:t>Сборка КШМ двигателя.</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lastRenderedPageBreak/>
              <w:t>Установка поршней с кольцами и шатунами в цилиндры двигателя с использованием приспособления. Затяжка нижних крышек шатуна. Установка шестерни, либо звездочки коленчатого вала. Установка маховика на коленчатый вал. Проверка усилия вращения и осевого смещения коленчатого вала. Установка прокладки и головки блока. Установка поддона и крышки клапанов.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2. Техническое обслуживание и текущий ремонт газораспределительного механизма</w:t>
            </w:r>
          </w:p>
        </w:tc>
        <w:tc>
          <w:tcPr>
            <w:tcW w:w="2132" w:type="pct"/>
            <w:gridSpan w:val="4"/>
          </w:tcPr>
          <w:p w:rsidR="00362FC8" w:rsidRPr="00945A72" w:rsidRDefault="00362FC8" w:rsidP="00241D99">
            <w:pPr>
              <w:spacing w:after="0" w:line="240" w:lineRule="auto"/>
              <w:contextualSpacing/>
              <w:jc w:val="both"/>
              <w:rPr>
                <w:rFonts w:ascii="Times New Roman" w:hAnsi="Times New Roman"/>
                <w:b/>
                <w:sz w:val="24"/>
                <w:szCs w:val="24"/>
              </w:rPr>
            </w:pPr>
            <w:r w:rsidRPr="00945A72">
              <w:rPr>
                <w:rFonts w:ascii="Times New Roman" w:hAnsi="Times New Roman"/>
                <w:sz w:val="24"/>
                <w:szCs w:val="24"/>
              </w:rPr>
              <w:t xml:space="preserve">Разборка  ГРМ на двигателях различных моделей.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и визуальная диагностика распределительного вала. Разборка оси коромысел.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регулировочных болтов и шайб, штаг, коромысел. </w:t>
            </w:r>
            <w:proofErr w:type="spellStart"/>
            <w:r w:rsidRPr="00945A72">
              <w:rPr>
                <w:rFonts w:ascii="Times New Roman" w:hAnsi="Times New Roman"/>
                <w:sz w:val="24"/>
                <w:szCs w:val="24"/>
              </w:rPr>
              <w:t>Рассухаривание</w:t>
            </w:r>
            <w:proofErr w:type="spellEnd"/>
            <w:r w:rsidRPr="00945A72">
              <w:rPr>
                <w:rFonts w:ascii="Times New Roman" w:hAnsi="Times New Roman"/>
                <w:sz w:val="24"/>
                <w:szCs w:val="24"/>
              </w:rPr>
              <w:t xml:space="preserve">  клапанного механизма. Замена направляющих втулок. Проверка и шлифовка седел клапанов. Замена маслосъёмных колпачков. Регулировка тепловых зазоров.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и диагностика различных видов привода ГРМ. Установка ГРМ по меткам. Сборка клапанного механизма.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3. Техническое обслуживание и ремонт системы охлаждения и смазочной системы автомобильного двигателя</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Техническое облуживание ремонт системы охлаждения двигателя</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Слив и замена охлаждающей жидкости. Снятие радиатора, водяного насоса, вентилятора, термостата. Контроль технического состояния деталей системы охлаждения. Регулировка натяжения ремня привода водяного насоса и вентилятора. Промывка радиатора и ремонт, замена водяного насоса. Шлангов и патрубков системы охлаждения.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Техническое обслуживание и ремонт системы смазки двигателя</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Слив отработанного масла, промывка двигателя, замена фильтра и масла. Снятие деталей системы смазки двигателя. Разборка и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масляного насоса, фильтров очистки масла, редукционного и предохранительных клапанов. </w:t>
            </w:r>
            <w:r w:rsidRPr="00945A72">
              <w:rPr>
                <w:rFonts w:ascii="Times New Roman" w:hAnsi="Times New Roman"/>
                <w:sz w:val="24"/>
                <w:szCs w:val="24"/>
              </w:rPr>
              <w:lastRenderedPageBreak/>
              <w:t xml:space="preserve">Установка их на место. Проверка давления в системе смазки. Устранение </w:t>
            </w:r>
            <w:proofErr w:type="spellStart"/>
            <w:r w:rsidRPr="00945A72">
              <w:rPr>
                <w:rFonts w:ascii="Times New Roman" w:hAnsi="Times New Roman"/>
                <w:sz w:val="24"/>
                <w:szCs w:val="24"/>
              </w:rPr>
              <w:t>подтеканий</w:t>
            </w:r>
            <w:proofErr w:type="spellEnd"/>
            <w:r w:rsidRPr="00945A72">
              <w:rPr>
                <w:rFonts w:ascii="Times New Roman" w:hAnsi="Times New Roman"/>
                <w:sz w:val="24"/>
                <w:szCs w:val="24"/>
              </w:rPr>
              <w:t>.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4Техническое обслуживание и ремонт системы питания двигателей с искровым зажиганием</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Ремонт системы питания карбюраторных двигателей</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Снятие, установка и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карбюратора, топливного насоса, топливного фильтров, топливного бака, системы выпуска отработавших газов. Разборка, сборка регулировка карбюратора.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 xml:space="preserve">Ремонт системы питания </w:t>
            </w:r>
            <w:proofErr w:type="spellStart"/>
            <w:r w:rsidRPr="00945A72">
              <w:rPr>
                <w:rFonts w:ascii="Times New Roman" w:hAnsi="Times New Roman"/>
                <w:b/>
                <w:sz w:val="24"/>
                <w:szCs w:val="24"/>
              </w:rPr>
              <w:t>инжекторных</w:t>
            </w:r>
            <w:proofErr w:type="spellEnd"/>
            <w:r w:rsidRPr="00945A72">
              <w:rPr>
                <w:rFonts w:ascii="Times New Roman" w:hAnsi="Times New Roman"/>
                <w:b/>
                <w:sz w:val="24"/>
                <w:szCs w:val="24"/>
              </w:rPr>
              <w:t xml:space="preserve"> двигателей с искровым зажиганием</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Диагностика системы с применением </w:t>
            </w:r>
            <w:proofErr w:type="spellStart"/>
            <w:r w:rsidRPr="00945A72">
              <w:rPr>
                <w:rFonts w:ascii="Times New Roman" w:hAnsi="Times New Roman"/>
                <w:sz w:val="24"/>
                <w:szCs w:val="24"/>
              </w:rPr>
              <w:t>мотортестера</w:t>
            </w:r>
            <w:proofErr w:type="spellEnd"/>
            <w:r w:rsidRPr="00945A72">
              <w:rPr>
                <w:rFonts w:ascii="Times New Roman" w:hAnsi="Times New Roman"/>
                <w:sz w:val="24"/>
                <w:szCs w:val="24"/>
              </w:rPr>
              <w:t>. Тестирование датчиков и форсунок системы впрыска. Проверка давления в топливной рампе. Разборка сборка элементов системы питания.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Техническое обслуживание и ремонт системы питания дизельных двигателей </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Замена топливных фильтров, прокачка и удаление воздуха. Установка и регулировка момента впрыска. Регулировка подачи секцией топливного насоса высокого давления (далее ТНВД). Диагностика ТНВД на стенде. Снятие, установка  форсунок. Регулировка давления начала впрыска форсунок.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Техническое обслуживание и ремонт трансмиссии автомобиля</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Сцепление</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Демонтаж маховика, нажимного и ведомого диска. Диагностика износа накладок.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выжимного подшипника. Установка и регулировка сцепления. Прокачка. Регулировка полного и свободного хода педали сцепления.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Механическая коробка передач</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Снятие и установка коробки передач.  Частичная разборка коробки.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xml:space="preserve"> элементов коробки. Сборка коробки согласно технологической карте.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Автоматическая коробка передач</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Снятие показаний датчиков коробки с помощью </w:t>
            </w:r>
            <w:proofErr w:type="spellStart"/>
            <w:r w:rsidRPr="00945A72">
              <w:rPr>
                <w:rFonts w:ascii="Times New Roman" w:hAnsi="Times New Roman"/>
                <w:sz w:val="24"/>
                <w:szCs w:val="24"/>
              </w:rPr>
              <w:t>мотортестера</w:t>
            </w:r>
            <w:proofErr w:type="spellEnd"/>
            <w:r w:rsidRPr="00945A72">
              <w:rPr>
                <w:rFonts w:ascii="Times New Roman" w:hAnsi="Times New Roman"/>
                <w:sz w:val="24"/>
                <w:szCs w:val="24"/>
              </w:rPr>
              <w:t xml:space="preserve">. Снятие и установка коробки передач.  </w:t>
            </w:r>
            <w:r w:rsidRPr="00945A72">
              <w:rPr>
                <w:rFonts w:ascii="Times New Roman" w:hAnsi="Times New Roman"/>
                <w:sz w:val="24"/>
                <w:szCs w:val="24"/>
              </w:rPr>
              <w:lastRenderedPageBreak/>
              <w:t>Частичная разборка коробки. Демонтаж, монтаж гидротрансформатора. Замена фильтра коробки.</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Снятие и установка поддона. Замена масла и контроль уровня масла.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Приводные и карданные валы</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Диагностика валов на плавность проворачивания.   отсутствие осевых и радиальных зазоров. Нанесение установочных меток перед снятием. Снятие и установка валов. Замена пыльников на ШРУС. Замена крестовин карданных валов.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tcPr>
          <w:p w:rsidR="00362FC8" w:rsidRPr="00945A72" w:rsidRDefault="00362FC8" w:rsidP="00241D99">
            <w:pPr>
              <w:spacing w:after="0" w:line="240" w:lineRule="auto"/>
              <w:jc w:val="both"/>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Техническое обслуживание и ремонт тормозной системы автомобиля</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Тормоза с гидравлическим приводом</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Диагностика тормозной системы ( проверка работы тормозной системы во время движения автомобиля, герметичность соединений, трубопроводов, а так же проверка свободного хода педали тормоза) Проведение регулировочных работ( устранение </w:t>
            </w:r>
            <w:proofErr w:type="spellStart"/>
            <w:r w:rsidRPr="00945A72">
              <w:rPr>
                <w:rFonts w:ascii="Times New Roman" w:hAnsi="Times New Roman"/>
                <w:sz w:val="24"/>
                <w:szCs w:val="24"/>
              </w:rPr>
              <w:t>подтеканий</w:t>
            </w:r>
            <w:proofErr w:type="spellEnd"/>
            <w:r w:rsidRPr="00945A72">
              <w:rPr>
                <w:rFonts w:ascii="Times New Roman" w:hAnsi="Times New Roman"/>
                <w:sz w:val="24"/>
                <w:szCs w:val="24"/>
              </w:rPr>
              <w:t>, удаление воздуха  из гидропривода, регулировка зазора между тормозными барабанами и тормозными колодками )</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Замена тормозных колодок. Разборка и сборка рабочих тормозных цилиндров. Разборка сборка главного тормозного цилиндра. Контроль качества работ.</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b/>
                <w:sz w:val="24"/>
                <w:szCs w:val="24"/>
              </w:rPr>
              <w:t>Тормоза с пневматическим приводом</w:t>
            </w:r>
            <w:r w:rsidRPr="00945A72">
              <w:rPr>
                <w:rFonts w:ascii="Times New Roman" w:hAnsi="Times New Roman"/>
                <w:sz w:val="24"/>
                <w:szCs w:val="24"/>
              </w:rPr>
              <w:t>.</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Диагностика тормозной системы (проверка работы тормозной системы во время движения автомобиля, герметичность соединений, трубопроводов)</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Демонтаж, монтаж компрессора. Частичная разборка, </w:t>
            </w:r>
            <w:proofErr w:type="spellStart"/>
            <w:r w:rsidRPr="00945A72">
              <w:rPr>
                <w:rFonts w:ascii="Times New Roman" w:hAnsi="Times New Roman"/>
                <w:sz w:val="24"/>
                <w:szCs w:val="24"/>
              </w:rPr>
              <w:t>дефектовка</w:t>
            </w:r>
            <w:proofErr w:type="spellEnd"/>
            <w:r w:rsidRPr="00945A72">
              <w:rPr>
                <w:rFonts w:ascii="Times New Roman" w:hAnsi="Times New Roman"/>
                <w:sz w:val="24"/>
                <w:szCs w:val="24"/>
              </w:rPr>
              <w:t>. Слив конденсата из воздушной системы привода тормозов. Замена фильтра осушителя.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vAlign w:val="center"/>
          </w:tcPr>
          <w:p w:rsidR="00362FC8" w:rsidRPr="00945A72" w:rsidRDefault="00362FC8" w:rsidP="007C2DB7">
            <w:pPr>
              <w:spacing w:after="0" w:line="240" w:lineRule="auto"/>
              <w:jc w:val="center"/>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Техническое обслуживание и ремонт рулевого управления</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 xml:space="preserve">Диагностика рулевого управления. Измерение свободного хода и усилия на рулевом колесе. Регулировка осевого зазора в подшипниках вала винта и зацеплении. Подтяжка резьбовой пробки, замена рулевых тяг и наконечников. </w:t>
            </w:r>
            <w:r w:rsidRPr="00945A72">
              <w:rPr>
                <w:rFonts w:ascii="Times New Roman" w:hAnsi="Times New Roman"/>
                <w:sz w:val="24"/>
                <w:szCs w:val="24"/>
              </w:rPr>
              <w:lastRenderedPageBreak/>
              <w:t>Демонтаж и разборка рулевого управления с гидроусилителем руля. Визуальный осмотр рабочих поверхностей. Устранение возможных неисправностей. Демонтаж насоса гидроусилителя рулевого управления. Разборка насоса. Диагностика технического состояния. Сборка насоса. Прокачка рабочей жидкости рулевого управления с гидроусилителем.   Контроль качества работ.</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 xml:space="preserve">МДК.01.03 Технологические процессы технического </w:t>
            </w:r>
            <w:r w:rsidRPr="00945A72">
              <w:rPr>
                <w:rFonts w:ascii="Times New Roman" w:hAnsi="Times New Roman"/>
                <w:sz w:val="24"/>
                <w:szCs w:val="24"/>
              </w:rPr>
              <w:lastRenderedPageBreak/>
              <w:t>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lastRenderedPageBreak/>
              <w:t>12</w:t>
            </w:r>
          </w:p>
        </w:tc>
        <w:tc>
          <w:tcPr>
            <w:tcW w:w="688" w:type="pct"/>
            <w:vAlign w:val="center"/>
          </w:tcPr>
          <w:p w:rsidR="00362FC8" w:rsidRPr="00945A72" w:rsidRDefault="00362FC8" w:rsidP="007C2DB7">
            <w:pPr>
              <w:spacing w:after="0" w:line="240" w:lineRule="auto"/>
              <w:jc w:val="center"/>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lastRenderedPageBreak/>
              <w:t>Техническое обслуживание и ремонт ходовой части автомобиля</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Проверка работоспособности подвески во время движения.</w:t>
            </w:r>
          </w:p>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Осмотр составных частей ходовой части, определение неисправностей( прогиб балки передней оси, износ шкворней , шаровых, износ посадочных мест обойм подшипников, износ резинометаллических соединений подвески, нарушение углов установки колес Частичная разборка  и сборка подвески. Замена изношенных деталей и сборочных единиц. Выполнение смазывания узлов подвески в соответствии с технологической картой.</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12</w:t>
            </w:r>
          </w:p>
        </w:tc>
        <w:tc>
          <w:tcPr>
            <w:tcW w:w="688" w:type="pct"/>
            <w:vAlign w:val="center"/>
          </w:tcPr>
          <w:p w:rsidR="00362FC8" w:rsidRPr="00945A72" w:rsidRDefault="00362FC8" w:rsidP="007C2DB7">
            <w:pPr>
              <w:spacing w:after="0" w:line="240" w:lineRule="auto"/>
              <w:jc w:val="center"/>
              <w:rPr>
                <w:rFonts w:ascii="Times New Roman" w:hAnsi="Times New Roman"/>
                <w:sz w:val="24"/>
                <w:szCs w:val="24"/>
              </w:rPr>
            </w:pPr>
          </w:p>
        </w:tc>
      </w:tr>
      <w:tr w:rsidR="00362FC8" w:rsidRPr="00945A72" w:rsidTr="007C2DB7">
        <w:tblPrEx>
          <w:tblLook w:val="04A0" w:firstRow="1" w:lastRow="0" w:firstColumn="1" w:lastColumn="0" w:noHBand="0" w:noVBand="1"/>
        </w:tblPrEx>
        <w:tc>
          <w:tcPr>
            <w:tcW w:w="758"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Проведение работ по диагностике и текущему ремонту электрооборудования</w:t>
            </w:r>
          </w:p>
        </w:tc>
        <w:tc>
          <w:tcPr>
            <w:tcW w:w="2132" w:type="pct"/>
            <w:gridSpan w:val="4"/>
          </w:tcPr>
          <w:p w:rsidR="00362FC8" w:rsidRPr="00945A72" w:rsidRDefault="00362FC8" w:rsidP="00241D99">
            <w:pPr>
              <w:spacing w:after="0" w:line="240" w:lineRule="auto"/>
              <w:contextualSpacing/>
              <w:jc w:val="both"/>
              <w:rPr>
                <w:rFonts w:ascii="Times New Roman" w:hAnsi="Times New Roman"/>
                <w:sz w:val="24"/>
                <w:szCs w:val="24"/>
              </w:rPr>
            </w:pPr>
            <w:r w:rsidRPr="00945A72">
              <w:rPr>
                <w:rFonts w:ascii="Times New Roman" w:hAnsi="Times New Roman"/>
                <w:sz w:val="24"/>
                <w:szCs w:val="24"/>
              </w:rPr>
              <w:t>Диагностика электрооборудования с помощью мотор тестера. Техническое обслуживание и текущий ремонт аккумуляторных батарей. Техобслуживание и ремонт генераторов реле-регуляторов, стартеров, системы зажигания. Контроль и диагностика, оборудование и приборы для регулировки электрооборудования автомобиля.</w:t>
            </w:r>
          </w:p>
        </w:tc>
        <w:tc>
          <w:tcPr>
            <w:tcW w:w="1055" w:type="pct"/>
          </w:tcPr>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МДК.01.01 Устройство автомобилей;</w:t>
            </w:r>
          </w:p>
          <w:p w:rsidR="00362FC8" w:rsidRPr="00945A72" w:rsidRDefault="00362FC8" w:rsidP="00241D99">
            <w:pPr>
              <w:spacing w:after="0" w:line="240" w:lineRule="auto"/>
              <w:jc w:val="both"/>
              <w:rPr>
                <w:rFonts w:ascii="Times New Roman" w:hAnsi="Times New Roman"/>
                <w:sz w:val="24"/>
                <w:szCs w:val="24"/>
              </w:rPr>
            </w:pPr>
            <w:r w:rsidRPr="00945A72">
              <w:rPr>
                <w:rFonts w:ascii="Times New Roman" w:hAnsi="Times New Roman"/>
                <w:sz w:val="24"/>
                <w:szCs w:val="24"/>
              </w:rPr>
              <w:t>МДК.01.03 Технологические процессы технического обслуживания и ремонта автомобилей</w:t>
            </w:r>
          </w:p>
        </w:tc>
        <w:tc>
          <w:tcPr>
            <w:tcW w:w="367" w:type="pct"/>
            <w:vAlign w:val="center"/>
          </w:tcPr>
          <w:p w:rsidR="00362FC8" w:rsidRPr="00945A72" w:rsidRDefault="00362FC8" w:rsidP="007C2DB7">
            <w:pPr>
              <w:spacing w:after="0" w:line="240" w:lineRule="auto"/>
              <w:jc w:val="center"/>
              <w:rPr>
                <w:rFonts w:ascii="Times New Roman" w:hAnsi="Times New Roman"/>
                <w:sz w:val="24"/>
                <w:szCs w:val="24"/>
              </w:rPr>
            </w:pPr>
            <w:r w:rsidRPr="00945A72">
              <w:rPr>
                <w:rFonts w:ascii="Times New Roman" w:hAnsi="Times New Roman"/>
                <w:sz w:val="24"/>
                <w:szCs w:val="24"/>
              </w:rPr>
              <w:t>30</w:t>
            </w:r>
          </w:p>
          <w:p w:rsidR="00362FC8" w:rsidRPr="00945A72" w:rsidRDefault="00362FC8" w:rsidP="007C2DB7">
            <w:pPr>
              <w:spacing w:after="0" w:line="240" w:lineRule="auto"/>
              <w:jc w:val="center"/>
              <w:rPr>
                <w:rFonts w:ascii="Times New Roman" w:hAnsi="Times New Roman"/>
                <w:sz w:val="24"/>
                <w:szCs w:val="24"/>
              </w:rPr>
            </w:pPr>
          </w:p>
          <w:p w:rsidR="00362FC8" w:rsidRPr="00945A72" w:rsidRDefault="00362FC8" w:rsidP="007C2DB7">
            <w:pPr>
              <w:spacing w:after="0" w:line="240" w:lineRule="auto"/>
              <w:jc w:val="center"/>
              <w:rPr>
                <w:rFonts w:ascii="Times New Roman" w:hAnsi="Times New Roman"/>
                <w:sz w:val="24"/>
                <w:szCs w:val="24"/>
              </w:rPr>
            </w:pPr>
          </w:p>
          <w:p w:rsidR="00362FC8" w:rsidRPr="00945A72" w:rsidRDefault="00362FC8" w:rsidP="007C2DB7">
            <w:pPr>
              <w:spacing w:after="0" w:line="240" w:lineRule="auto"/>
              <w:jc w:val="center"/>
              <w:rPr>
                <w:rFonts w:ascii="Times New Roman" w:hAnsi="Times New Roman"/>
                <w:sz w:val="24"/>
                <w:szCs w:val="24"/>
              </w:rPr>
            </w:pPr>
          </w:p>
        </w:tc>
        <w:tc>
          <w:tcPr>
            <w:tcW w:w="688" w:type="pct"/>
            <w:vAlign w:val="center"/>
          </w:tcPr>
          <w:p w:rsidR="00362FC8" w:rsidRPr="00945A72" w:rsidRDefault="00362FC8" w:rsidP="007C2DB7">
            <w:pPr>
              <w:spacing w:after="0" w:line="240" w:lineRule="auto"/>
              <w:jc w:val="center"/>
              <w:rPr>
                <w:rFonts w:ascii="Times New Roman" w:hAnsi="Times New Roman"/>
                <w:sz w:val="24"/>
                <w:szCs w:val="24"/>
              </w:rPr>
            </w:pPr>
          </w:p>
        </w:tc>
      </w:tr>
      <w:tr w:rsidR="00362FC8" w:rsidRPr="00945A72" w:rsidTr="007C2DB7">
        <w:tblPrEx>
          <w:tblLook w:val="04A0" w:firstRow="1" w:lastRow="0" w:firstColumn="1" w:lastColumn="0" w:noHBand="0" w:noVBand="1"/>
        </w:tblPrEx>
        <w:tc>
          <w:tcPr>
            <w:tcW w:w="3945" w:type="pct"/>
            <w:gridSpan w:val="6"/>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Всего (ПП.04)</w:t>
            </w:r>
          </w:p>
        </w:tc>
        <w:tc>
          <w:tcPr>
            <w:tcW w:w="367" w:type="pct"/>
            <w:vAlign w:val="center"/>
          </w:tcPr>
          <w:p w:rsidR="00362FC8" w:rsidRPr="00945A72" w:rsidRDefault="00362FC8" w:rsidP="007C2DB7">
            <w:pPr>
              <w:spacing w:after="0" w:line="240" w:lineRule="auto"/>
              <w:jc w:val="center"/>
              <w:rPr>
                <w:rFonts w:ascii="Times New Roman" w:hAnsi="Times New Roman"/>
                <w:b/>
                <w:sz w:val="24"/>
                <w:szCs w:val="24"/>
              </w:rPr>
            </w:pPr>
            <w:r w:rsidRPr="00945A72">
              <w:rPr>
                <w:rFonts w:ascii="Times New Roman" w:hAnsi="Times New Roman"/>
                <w:b/>
                <w:sz w:val="24"/>
                <w:szCs w:val="24"/>
              </w:rPr>
              <w:t>144</w:t>
            </w:r>
          </w:p>
        </w:tc>
        <w:tc>
          <w:tcPr>
            <w:tcW w:w="688" w:type="pct"/>
            <w:vAlign w:val="center"/>
          </w:tcPr>
          <w:p w:rsidR="00362FC8" w:rsidRPr="00945A72" w:rsidRDefault="00362FC8" w:rsidP="007C2DB7">
            <w:pPr>
              <w:spacing w:after="0" w:line="240" w:lineRule="auto"/>
              <w:jc w:val="center"/>
              <w:rPr>
                <w:rFonts w:ascii="Times New Roman" w:hAnsi="Times New Roman"/>
                <w:sz w:val="24"/>
                <w:szCs w:val="24"/>
              </w:rPr>
            </w:pPr>
          </w:p>
        </w:tc>
      </w:tr>
      <w:tr w:rsidR="00362FC8" w:rsidRPr="00945A72" w:rsidTr="007C2DB7">
        <w:tblPrEx>
          <w:tblLook w:val="04A0" w:firstRow="1" w:lastRow="0" w:firstColumn="1" w:lastColumn="0" w:noHBand="0" w:noVBand="1"/>
        </w:tblPrEx>
        <w:tc>
          <w:tcPr>
            <w:tcW w:w="3945" w:type="pct"/>
            <w:gridSpan w:val="6"/>
          </w:tcPr>
          <w:p w:rsidR="00362FC8" w:rsidRPr="00945A72" w:rsidRDefault="00362FC8" w:rsidP="00241D99">
            <w:pPr>
              <w:spacing w:after="0" w:line="240" w:lineRule="auto"/>
              <w:jc w:val="both"/>
              <w:rPr>
                <w:rFonts w:ascii="Times New Roman" w:hAnsi="Times New Roman"/>
                <w:b/>
                <w:sz w:val="24"/>
                <w:szCs w:val="24"/>
              </w:rPr>
            </w:pPr>
            <w:r w:rsidRPr="00945A72">
              <w:rPr>
                <w:rFonts w:ascii="Times New Roman" w:hAnsi="Times New Roman"/>
                <w:b/>
                <w:sz w:val="24"/>
                <w:szCs w:val="24"/>
              </w:rPr>
              <w:t>ВСЕГО (ПМ.04)</w:t>
            </w:r>
          </w:p>
        </w:tc>
        <w:tc>
          <w:tcPr>
            <w:tcW w:w="367" w:type="pct"/>
            <w:vAlign w:val="center"/>
          </w:tcPr>
          <w:p w:rsidR="00362FC8" w:rsidRPr="00945A72" w:rsidRDefault="00241D99" w:rsidP="007C2DB7">
            <w:pPr>
              <w:spacing w:after="0" w:line="240" w:lineRule="auto"/>
              <w:jc w:val="center"/>
              <w:rPr>
                <w:rFonts w:ascii="Times New Roman" w:hAnsi="Times New Roman"/>
                <w:b/>
                <w:sz w:val="24"/>
                <w:szCs w:val="24"/>
              </w:rPr>
            </w:pPr>
            <w:r w:rsidRPr="00713E86">
              <w:rPr>
                <w:rFonts w:ascii="Times New Roman" w:hAnsi="Times New Roman"/>
                <w:b/>
                <w:sz w:val="24"/>
                <w:szCs w:val="24"/>
              </w:rPr>
              <w:t>464</w:t>
            </w:r>
          </w:p>
        </w:tc>
        <w:tc>
          <w:tcPr>
            <w:tcW w:w="688" w:type="pct"/>
            <w:vAlign w:val="center"/>
          </w:tcPr>
          <w:p w:rsidR="00362FC8" w:rsidRPr="00945A72" w:rsidRDefault="00362FC8" w:rsidP="007C2DB7">
            <w:pPr>
              <w:spacing w:after="0" w:line="240" w:lineRule="auto"/>
              <w:jc w:val="center"/>
              <w:rPr>
                <w:rFonts w:ascii="Times New Roman" w:hAnsi="Times New Roman"/>
                <w:sz w:val="24"/>
                <w:szCs w:val="24"/>
              </w:rPr>
            </w:pPr>
          </w:p>
        </w:tc>
      </w:tr>
    </w:tbl>
    <w:p w:rsidR="00071DC6" w:rsidRPr="00945A72" w:rsidRDefault="00071DC6" w:rsidP="00FD2A9B">
      <w:pPr>
        <w:spacing w:after="0"/>
        <w:jc w:val="both"/>
        <w:rPr>
          <w:rFonts w:ascii="Times New Roman" w:hAnsi="Times New Roman"/>
          <w:sz w:val="24"/>
          <w:szCs w:val="24"/>
        </w:rPr>
      </w:pPr>
      <w:r w:rsidRPr="00945A72">
        <w:rPr>
          <w:rFonts w:ascii="Times New Roman" w:hAnsi="Times New Roman"/>
          <w:sz w:val="24"/>
          <w:szCs w:val="24"/>
        </w:rPr>
        <w:br w:type="page"/>
      </w:r>
    </w:p>
    <w:p w:rsidR="00071DC6" w:rsidRPr="00945A72" w:rsidRDefault="00071DC6" w:rsidP="00FD2A9B">
      <w:pPr>
        <w:spacing w:after="0"/>
        <w:jc w:val="both"/>
        <w:rPr>
          <w:rFonts w:ascii="Times New Roman" w:hAnsi="Times New Roman"/>
          <w:sz w:val="24"/>
          <w:szCs w:val="24"/>
        </w:rPr>
        <w:sectPr w:rsidR="00071DC6" w:rsidRPr="00945A72" w:rsidSect="000A3E5F">
          <w:pgSz w:w="16838" w:h="11906" w:orient="landscape"/>
          <w:pgMar w:top="1134" w:right="851" w:bottom="1134" w:left="1701" w:header="709" w:footer="709" w:gutter="0"/>
          <w:cols w:space="708"/>
          <w:docGrid w:linePitch="360"/>
        </w:sectPr>
      </w:pPr>
    </w:p>
    <w:p w:rsidR="00582DC3" w:rsidRPr="00945A72" w:rsidRDefault="00582DC3" w:rsidP="00582DC3">
      <w:pPr>
        <w:spacing w:after="0"/>
        <w:jc w:val="center"/>
        <w:rPr>
          <w:rFonts w:ascii="Times New Roman" w:hAnsi="Times New Roman"/>
          <w:b/>
          <w:caps/>
          <w:sz w:val="24"/>
          <w:szCs w:val="24"/>
        </w:rPr>
      </w:pPr>
      <w:r w:rsidRPr="00945A72">
        <w:rPr>
          <w:rFonts w:ascii="Times New Roman" w:hAnsi="Times New Roman"/>
          <w:b/>
          <w:caps/>
          <w:sz w:val="24"/>
          <w:szCs w:val="24"/>
        </w:rPr>
        <w:lastRenderedPageBreak/>
        <w:t>3. условия реализации</w:t>
      </w:r>
    </w:p>
    <w:p w:rsidR="00071DC6" w:rsidRPr="00945A72" w:rsidRDefault="00582DC3" w:rsidP="00582DC3">
      <w:pPr>
        <w:pStyle w:val="a4"/>
        <w:spacing w:line="276" w:lineRule="auto"/>
        <w:jc w:val="center"/>
        <w:rPr>
          <w:rFonts w:ascii="Times New Roman" w:hAnsi="Times New Roman" w:cs="Times New Roman"/>
          <w:b/>
          <w:sz w:val="24"/>
          <w:szCs w:val="24"/>
        </w:rPr>
      </w:pPr>
      <w:r w:rsidRPr="00945A72">
        <w:rPr>
          <w:rFonts w:ascii="Times New Roman" w:hAnsi="Times New Roman" w:cs="Times New Roman"/>
          <w:b/>
          <w:caps/>
          <w:sz w:val="24"/>
          <w:szCs w:val="24"/>
        </w:rPr>
        <w:t>программы ПРОФЕССИОНАЛЬНОГО МОДУЛЯ</w:t>
      </w:r>
    </w:p>
    <w:p w:rsidR="00071DC6" w:rsidRPr="00945A72" w:rsidRDefault="00071DC6" w:rsidP="00FD2A9B">
      <w:pPr>
        <w:pStyle w:val="a4"/>
        <w:spacing w:line="276" w:lineRule="auto"/>
        <w:jc w:val="both"/>
        <w:rPr>
          <w:rFonts w:ascii="Times New Roman" w:hAnsi="Times New Roman" w:cs="Times New Roman"/>
          <w:sz w:val="24"/>
          <w:szCs w:val="24"/>
        </w:rPr>
      </w:pPr>
    </w:p>
    <w:p w:rsidR="00071DC6" w:rsidRPr="00945A72" w:rsidRDefault="00071DC6" w:rsidP="00FD2A9B">
      <w:pPr>
        <w:pStyle w:val="a4"/>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3.1. Материально-техническое обеспечение</w:t>
      </w:r>
    </w:p>
    <w:p w:rsidR="00071DC6" w:rsidRPr="00945A72" w:rsidRDefault="00071DC6" w:rsidP="00241D99">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Реализация программы предполагает наличие оборудованн</w:t>
      </w:r>
      <w:r w:rsidR="00C923F0" w:rsidRPr="00945A72">
        <w:rPr>
          <w:rFonts w:ascii="Times New Roman" w:hAnsi="Times New Roman" w:cs="Times New Roman"/>
          <w:sz w:val="24"/>
          <w:szCs w:val="24"/>
        </w:rPr>
        <w:t>ого</w:t>
      </w:r>
      <w:r w:rsidRPr="00945A72">
        <w:rPr>
          <w:rFonts w:ascii="Times New Roman" w:hAnsi="Times New Roman" w:cs="Times New Roman"/>
          <w:sz w:val="24"/>
          <w:szCs w:val="24"/>
        </w:rPr>
        <w:t xml:space="preserve"> учебн</w:t>
      </w:r>
      <w:r w:rsidR="00C923F0" w:rsidRPr="00945A72">
        <w:rPr>
          <w:rFonts w:ascii="Times New Roman" w:hAnsi="Times New Roman" w:cs="Times New Roman"/>
          <w:sz w:val="24"/>
          <w:szCs w:val="24"/>
        </w:rPr>
        <w:t>ого</w:t>
      </w:r>
      <w:r w:rsidRPr="00945A72">
        <w:rPr>
          <w:rFonts w:ascii="Times New Roman" w:hAnsi="Times New Roman" w:cs="Times New Roman"/>
          <w:sz w:val="24"/>
          <w:szCs w:val="24"/>
        </w:rPr>
        <w:t xml:space="preserve"> кабинет</w:t>
      </w:r>
      <w:r w:rsidR="00C923F0" w:rsidRPr="00945A72">
        <w:rPr>
          <w:rFonts w:ascii="Times New Roman" w:hAnsi="Times New Roman" w:cs="Times New Roman"/>
          <w:sz w:val="24"/>
          <w:szCs w:val="24"/>
        </w:rPr>
        <w:t>а</w:t>
      </w:r>
      <w:r w:rsidRPr="00945A72">
        <w:rPr>
          <w:rFonts w:ascii="Times New Roman" w:hAnsi="Times New Roman" w:cs="Times New Roman"/>
          <w:sz w:val="24"/>
          <w:szCs w:val="24"/>
        </w:rPr>
        <w:t xml:space="preserve"> и мастерских.</w:t>
      </w:r>
    </w:p>
    <w:p w:rsidR="00CF19BF" w:rsidRPr="00945A72" w:rsidRDefault="00C923F0"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Оборудование кабинета «Слесарного дела»:</w:t>
      </w:r>
    </w:p>
    <w:p w:rsidR="00CF19BF" w:rsidRPr="00945A72" w:rsidRDefault="00241D99" w:rsidP="00241D99">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CF19BF" w:rsidRPr="00945A72">
        <w:rPr>
          <w:rFonts w:ascii="Times New Roman" w:hAnsi="Times New Roman" w:cs="Times New Roman"/>
          <w:sz w:val="24"/>
          <w:szCs w:val="24"/>
        </w:rPr>
        <w:t>рабочее место преподавателя;</w:t>
      </w:r>
    </w:p>
    <w:p w:rsidR="00071DC6" w:rsidRPr="00945A72" w:rsidRDefault="00241D99" w:rsidP="00241D99">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4007C2" w:rsidRPr="00945A72">
        <w:rPr>
          <w:rFonts w:ascii="Times New Roman" w:hAnsi="Times New Roman" w:cs="Times New Roman"/>
          <w:sz w:val="24"/>
          <w:szCs w:val="24"/>
        </w:rPr>
        <w:t xml:space="preserve">рабочие </w:t>
      </w:r>
      <w:r w:rsidR="00CF19BF" w:rsidRPr="00945A72">
        <w:rPr>
          <w:rFonts w:ascii="Times New Roman" w:hAnsi="Times New Roman" w:cs="Times New Roman"/>
          <w:sz w:val="24"/>
          <w:szCs w:val="24"/>
        </w:rPr>
        <w:t>места обучающихся;</w:t>
      </w:r>
    </w:p>
    <w:p w:rsidR="00071DC6" w:rsidRPr="00945A72" w:rsidRDefault="00241D99" w:rsidP="00241D99">
      <w:pPr>
        <w:pStyle w:val="a4"/>
        <w:spacing w:line="276" w:lineRule="auto"/>
        <w:ind w:firstLine="709"/>
        <w:jc w:val="both"/>
        <w:rPr>
          <w:rFonts w:ascii="Times New Roman" w:hAnsi="Times New Roman" w:cs="Times New Roman"/>
          <w:sz w:val="24"/>
          <w:szCs w:val="24"/>
        </w:rPr>
      </w:pPr>
      <w:r w:rsidRPr="00945A72">
        <w:rPr>
          <w:rFonts w:ascii="Times New Roman" w:hAnsi="Times New Roman" w:cs="Times New Roman"/>
          <w:sz w:val="24"/>
          <w:szCs w:val="24"/>
        </w:rPr>
        <w:t xml:space="preserve">- </w:t>
      </w:r>
      <w:r w:rsidR="0034315F" w:rsidRPr="00945A72">
        <w:rPr>
          <w:rFonts w:ascii="Times New Roman" w:hAnsi="Times New Roman" w:cs="Times New Roman"/>
          <w:sz w:val="24"/>
          <w:szCs w:val="24"/>
        </w:rPr>
        <w:t>аудиторная доска</w:t>
      </w:r>
      <w:r w:rsidR="00CF19BF" w:rsidRPr="00945A72">
        <w:rPr>
          <w:rFonts w:ascii="Times New Roman" w:hAnsi="Times New Roman" w:cs="Times New Roman"/>
          <w:sz w:val="24"/>
          <w:szCs w:val="24"/>
        </w:rPr>
        <w:t>;</w:t>
      </w:r>
    </w:p>
    <w:p w:rsidR="00CF19BF" w:rsidRPr="00945A72" w:rsidRDefault="00241D99" w:rsidP="00241D99">
      <w:pPr>
        <w:pStyle w:val="a4"/>
        <w:spacing w:line="276" w:lineRule="auto"/>
        <w:ind w:firstLine="709"/>
        <w:jc w:val="both"/>
        <w:rPr>
          <w:rFonts w:ascii="Times New Roman" w:hAnsi="Times New Roman" w:cs="Times New Roman"/>
          <w:bCs/>
          <w:color w:val="C00000"/>
          <w:sz w:val="24"/>
          <w:szCs w:val="24"/>
        </w:rPr>
      </w:pPr>
      <w:r w:rsidRPr="00945A72">
        <w:rPr>
          <w:rFonts w:ascii="Times New Roman" w:hAnsi="Times New Roman" w:cs="Times New Roman"/>
          <w:sz w:val="24"/>
          <w:szCs w:val="24"/>
        </w:rPr>
        <w:t xml:space="preserve">- </w:t>
      </w:r>
      <w:r w:rsidR="00CF19BF" w:rsidRPr="00945A72">
        <w:rPr>
          <w:rFonts w:ascii="Times New Roman" w:hAnsi="Times New Roman" w:cs="Times New Roman"/>
          <w:sz w:val="24"/>
          <w:szCs w:val="24"/>
        </w:rPr>
        <w:t>компьютер (с лицензионным программным обеспечением);</w:t>
      </w:r>
    </w:p>
    <w:p w:rsidR="00CF19BF" w:rsidRPr="00945A72" w:rsidRDefault="00241D99" w:rsidP="00241D99">
      <w:pPr>
        <w:pStyle w:val="a4"/>
        <w:spacing w:line="276" w:lineRule="auto"/>
        <w:ind w:firstLine="709"/>
        <w:jc w:val="both"/>
        <w:rPr>
          <w:rFonts w:ascii="Times New Roman" w:hAnsi="Times New Roman" w:cs="Times New Roman"/>
          <w:bCs/>
          <w:color w:val="C00000"/>
          <w:sz w:val="24"/>
          <w:szCs w:val="24"/>
        </w:rPr>
      </w:pPr>
      <w:r w:rsidRPr="00945A72">
        <w:rPr>
          <w:rFonts w:ascii="Times New Roman" w:hAnsi="Times New Roman" w:cs="Times New Roman"/>
          <w:sz w:val="24"/>
          <w:szCs w:val="24"/>
        </w:rPr>
        <w:t xml:space="preserve">- </w:t>
      </w:r>
      <w:r w:rsidR="00CF19BF" w:rsidRPr="00945A72">
        <w:rPr>
          <w:rFonts w:ascii="Times New Roman" w:hAnsi="Times New Roman" w:cs="Times New Roman"/>
          <w:sz w:val="24"/>
          <w:szCs w:val="24"/>
        </w:rPr>
        <w:t>проектор мультимедиа, демонстрационный экран</w:t>
      </w:r>
      <w:r w:rsidR="00E44175" w:rsidRPr="00945A72">
        <w:rPr>
          <w:rFonts w:ascii="Times New Roman" w:hAnsi="Times New Roman" w:cs="Times New Roman"/>
          <w:sz w:val="24"/>
          <w:szCs w:val="24"/>
        </w:rPr>
        <w:t>.</w:t>
      </w:r>
    </w:p>
    <w:p w:rsidR="00CF19BF" w:rsidRPr="00945A72" w:rsidRDefault="00CF19BF" w:rsidP="00241D99">
      <w:pPr>
        <w:pStyle w:val="a4"/>
        <w:spacing w:line="276" w:lineRule="auto"/>
        <w:ind w:firstLine="709"/>
        <w:jc w:val="both"/>
        <w:rPr>
          <w:rFonts w:ascii="Times New Roman" w:hAnsi="Times New Roman" w:cs="Times New Roman"/>
          <w:sz w:val="24"/>
          <w:szCs w:val="24"/>
        </w:rPr>
      </w:pPr>
    </w:p>
    <w:p w:rsidR="00071DC6" w:rsidRPr="00945A72" w:rsidRDefault="00071DC6" w:rsidP="00241D99">
      <w:pPr>
        <w:pStyle w:val="a4"/>
        <w:spacing w:line="276" w:lineRule="auto"/>
        <w:ind w:firstLine="709"/>
        <w:jc w:val="both"/>
        <w:rPr>
          <w:rFonts w:ascii="Times New Roman" w:hAnsi="Times New Roman" w:cs="Times New Roman"/>
          <w:b/>
          <w:bCs/>
          <w:sz w:val="24"/>
          <w:szCs w:val="24"/>
        </w:rPr>
      </w:pPr>
      <w:r w:rsidRPr="00945A72">
        <w:rPr>
          <w:rFonts w:ascii="Times New Roman" w:hAnsi="Times New Roman" w:cs="Times New Roman"/>
          <w:b/>
          <w:bCs/>
          <w:sz w:val="24"/>
          <w:szCs w:val="24"/>
        </w:rPr>
        <w:t>Оборудование мастерских и рабочих мест мастерских:</w:t>
      </w:r>
    </w:p>
    <w:p w:rsidR="00071DC6" w:rsidRPr="00945A72" w:rsidRDefault="00241D99"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1.</w:t>
      </w:r>
      <w:r w:rsidR="00071DC6" w:rsidRPr="00945A72">
        <w:rPr>
          <w:rFonts w:ascii="Times New Roman" w:hAnsi="Times New Roman" w:cs="Times New Roman"/>
          <w:bCs/>
          <w:sz w:val="24"/>
          <w:szCs w:val="24"/>
        </w:rPr>
        <w:t>Слесарной:</w:t>
      </w:r>
    </w:p>
    <w:p w:rsidR="00E44175" w:rsidRPr="00945A72" w:rsidRDefault="00241D99" w:rsidP="00241D99">
      <w:pPr>
        <w:tabs>
          <w:tab w:val="left" w:pos="0"/>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верстаки с тисками (по количеству рабочих мест),</w:t>
      </w:r>
    </w:p>
    <w:p w:rsidR="00E44175" w:rsidRPr="00945A72" w:rsidRDefault="00241D99" w:rsidP="00241D99">
      <w:pPr>
        <w:tabs>
          <w:tab w:val="left" w:pos="0"/>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наборы слесарного инструмента,</w:t>
      </w:r>
    </w:p>
    <w:p w:rsidR="00E44175" w:rsidRPr="00945A72" w:rsidRDefault="00241D99" w:rsidP="00241D99">
      <w:pPr>
        <w:tabs>
          <w:tab w:val="left" w:pos="0"/>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наборы измерительных инструментов,</w:t>
      </w:r>
    </w:p>
    <w:p w:rsidR="00E44175" w:rsidRPr="00945A72" w:rsidRDefault="00241D99" w:rsidP="00241D99">
      <w:pPr>
        <w:tabs>
          <w:tab w:val="left" w:pos="0"/>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расходные материалы,</w:t>
      </w:r>
    </w:p>
    <w:p w:rsidR="00E44175" w:rsidRPr="00945A72" w:rsidRDefault="00241D99" w:rsidP="00241D99">
      <w:pPr>
        <w:tabs>
          <w:tab w:val="left" w:pos="0"/>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отрезной инструмент,</w:t>
      </w:r>
    </w:p>
    <w:p w:rsidR="00E44175" w:rsidRPr="00945A72" w:rsidRDefault="00241D99" w:rsidP="00241D99">
      <w:pPr>
        <w:tabs>
          <w:tab w:val="left" w:pos="0"/>
          <w:tab w:val="left" w:pos="284"/>
        </w:tabs>
        <w:autoSpaceDE w:val="0"/>
        <w:autoSpaceDN w:val="0"/>
        <w:adjustRightInd w:val="0"/>
        <w:spacing w:after="0"/>
        <w:ind w:firstLine="709"/>
        <w:jc w:val="both"/>
        <w:rPr>
          <w:rFonts w:ascii="Times New Roman" w:hAnsi="Times New Roman"/>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станки (СФ-1,ТВ-1,НС-1, универсальный фрезерный);</w:t>
      </w:r>
    </w:p>
    <w:p w:rsidR="00E44175" w:rsidRPr="00945A72" w:rsidRDefault="00241D99" w:rsidP="00241D99">
      <w:pPr>
        <w:autoSpaceDE w:val="0"/>
        <w:autoSpaceDN w:val="0"/>
        <w:adjustRightInd w:val="0"/>
        <w:spacing w:after="0"/>
        <w:ind w:firstLine="709"/>
        <w:jc w:val="both"/>
        <w:rPr>
          <w:rFonts w:ascii="Times New Roman" w:hAnsi="Times New Roman"/>
          <w:bCs/>
          <w:sz w:val="24"/>
          <w:szCs w:val="24"/>
        </w:rPr>
      </w:pPr>
      <w:r w:rsidRPr="00945A72">
        <w:rPr>
          <w:rFonts w:ascii="Times New Roman" w:hAnsi="Times New Roman"/>
          <w:sz w:val="24"/>
          <w:szCs w:val="24"/>
        </w:rPr>
        <w:t xml:space="preserve">- </w:t>
      </w:r>
      <w:r w:rsidR="00E44175" w:rsidRPr="00945A72">
        <w:rPr>
          <w:rFonts w:ascii="Times New Roman" w:hAnsi="Times New Roman"/>
          <w:sz w:val="24"/>
          <w:szCs w:val="24"/>
        </w:rPr>
        <w:t xml:space="preserve">печь муфельная. </w:t>
      </w:r>
    </w:p>
    <w:p w:rsidR="00071DC6" w:rsidRPr="00945A72" w:rsidRDefault="00956E1B" w:rsidP="00241D99">
      <w:pPr>
        <w:autoSpaceDE w:val="0"/>
        <w:autoSpaceDN w:val="0"/>
        <w:adjustRightInd w:val="0"/>
        <w:spacing w:after="0"/>
        <w:ind w:firstLine="709"/>
        <w:jc w:val="both"/>
        <w:rPr>
          <w:rFonts w:ascii="Times New Roman" w:hAnsi="Times New Roman"/>
          <w:bCs/>
          <w:sz w:val="24"/>
          <w:szCs w:val="24"/>
        </w:rPr>
      </w:pPr>
      <w:r w:rsidRPr="00945A72">
        <w:rPr>
          <w:rFonts w:ascii="Times New Roman" w:hAnsi="Times New Roman"/>
          <w:bCs/>
          <w:sz w:val="24"/>
          <w:szCs w:val="24"/>
        </w:rPr>
        <w:t xml:space="preserve">2. </w:t>
      </w:r>
      <w:r w:rsidR="00071DC6" w:rsidRPr="00945A72">
        <w:rPr>
          <w:rFonts w:ascii="Times New Roman" w:hAnsi="Times New Roman"/>
          <w:bCs/>
          <w:sz w:val="24"/>
          <w:szCs w:val="24"/>
        </w:rPr>
        <w:t>Кузнечно-сварочной</w:t>
      </w:r>
      <w:r w:rsidR="00E44175" w:rsidRPr="00945A72">
        <w:rPr>
          <w:rFonts w:ascii="Times New Roman" w:hAnsi="Times New Roman"/>
          <w:bCs/>
          <w:sz w:val="24"/>
          <w:szCs w:val="24"/>
        </w:rPr>
        <w:t>:</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w:t>
      </w:r>
      <w:r w:rsidR="00A94928" w:rsidRPr="00945A72">
        <w:rPr>
          <w:rFonts w:ascii="Times New Roman" w:hAnsi="Times New Roman" w:cs="Times New Roman"/>
          <w:bCs/>
          <w:sz w:val="24"/>
          <w:szCs w:val="24"/>
        </w:rPr>
        <w:t>р</w:t>
      </w:r>
      <w:r w:rsidRPr="00945A72">
        <w:rPr>
          <w:rFonts w:ascii="Times New Roman" w:hAnsi="Times New Roman" w:cs="Times New Roman"/>
          <w:bCs/>
          <w:sz w:val="24"/>
          <w:szCs w:val="24"/>
        </w:rPr>
        <w:t xml:space="preserve">абочие места по количеству обучающихся; </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оборудование термического отделения; </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сварочное оборудование; </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инструмент; </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оснастка; </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приспособления; </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r w:rsidRPr="00945A72">
        <w:rPr>
          <w:rFonts w:ascii="Times New Roman" w:hAnsi="Times New Roman" w:cs="Times New Roman"/>
          <w:bCs/>
          <w:sz w:val="24"/>
          <w:szCs w:val="24"/>
        </w:rPr>
        <w:t xml:space="preserve">- материалы для работ; </w:t>
      </w:r>
    </w:p>
    <w:p w:rsidR="00E44175" w:rsidRPr="00945A72" w:rsidRDefault="00071DC6" w:rsidP="00241D99">
      <w:pPr>
        <w:pStyle w:val="af0"/>
        <w:spacing w:before="0" w:after="0" w:line="276" w:lineRule="auto"/>
        <w:ind w:left="0" w:firstLine="709"/>
        <w:jc w:val="both"/>
      </w:pPr>
      <w:r w:rsidRPr="00945A72">
        <w:rPr>
          <w:bCs/>
        </w:rPr>
        <w:t>- средства индивидуальной защиты.</w:t>
      </w:r>
      <w:r w:rsidR="00E44175" w:rsidRPr="00945A72">
        <w:t xml:space="preserve"> </w:t>
      </w:r>
    </w:p>
    <w:p w:rsidR="00E44175" w:rsidRPr="00945A72" w:rsidRDefault="00E44175" w:rsidP="00241D99">
      <w:pPr>
        <w:pStyle w:val="af0"/>
        <w:spacing w:before="0" w:after="0" w:line="276" w:lineRule="auto"/>
        <w:ind w:left="0" w:firstLine="709"/>
        <w:jc w:val="both"/>
      </w:pPr>
      <w:r w:rsidRPr="00945A72">
        <w:t>*Кузнечно-сварочная (тепловая)  практика проходят в рамках сетевого взаимодействия с КГБ ПОУ «Хабаровский технический колледж» и КГБ ПОУ ХКОТСО.</w:t>
      </w:r>
    </w:p>
    <w:p w:rsidR="00071DC6" w:rsidRPr="00945A72" w:rsidRDefault="00071DC6" w:rsidP="00241D99">
      <w:pPr>
        <w:pStyle w:val="a4"/>
        <w:spacing w:line="276" w:lineRule="auto"/>
        <w:ind w:firstLine="709"/>
        <w:jc w:val="both"/>
        <w:rPr>
          <w:rFonts w:ascii="Times New Roman" w:hAnsi="Times New Roman" w:cs="Times New Roman"/>
          <w:bCs/>
          <w:sz w:val="24"/>
          <w:szCs w:val="24"/>
        </w:rPr>
      </w:pPr>
    </w:p>
    <w:p w:rsidR="00071DC6" w:rsidRPr="00945A72" w:rsidRDefault="00071DC6" w:rsidP="00FD2A9B">
      <w:pPr>
        <w:pStyle w:val="a4"/>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t>3.2. Информационное обеспечение обучения</w:t>
      </w:r>
    </w:p>
    <w:p w:rsidR="001C66BB" w:rsidRPr="00945A72" w:rsidRDefault="001C66BB" w:rsidP="001C66BB">
      <w:pPr>
        <w:pStyle w:val="a4"/>
        <w:tabs>
          <w:tab w:val="left" w:pos="142"/>
        </w:tabs>
        <w:spacing w:line="276" w:lineRule="auto"/>
        <w:ind w:firstLine="709"/>
        <w:jc w:val="both"/>
        <w:rPr>
          <w:rFonts w:ascii="Times New Roman" w:hAnsi="Times New Roman" w:cs="Times New Roman"/>
          <w:b/>
          <w:bCs/>
          <w:sz w:val="24"/>
          <w:szCs w:val="24"/>
        </w:rPr>
      </w:pPr>
    </w:p>
    <w:p w:rsidR="001C66BB" w:rsidRPr="00945A72" w:rsidRDefault="001C66BB" w:rsidP="001C66BB">
      <w:pPr>
        <w:pStyle w:val="a4"/>
        <w:tabs>
          <w:tab w:val="left" w:pos="142"/>
        </w:tabs>
        <w:spacing w:line="276" w:lineRule="auto"/>
        <w:ind w:firstLine="709"/>
        <w:jc w:val="both"/>
        <w:rPr>
          <w:rFonts w:ascii="Times New Roman" w:hAnsi="Times New Roman" w:cs="Times New Roman"/>
          <w:b/>
          <w:bCs/>
          <w:sz w:val="24"/>
          <w:szCs w:val="24"/>
        </w:rPr>
      </w:pPr>
      <w:r w:rsidRPr="00945A72">
        <w:rPr>
          <w:rFonts w:ascii="Times New Roman" w:hAnsi="Times New Roman" w:cs="Times New Roman"/>
          <w:b/>
          <w:bCs/>
          <w:sz w:val="24"/>
          <w:szCs w:val="24"/>
        </w:rPr>
        <w:t>3.2.1. Печатные издания</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1. Власов В. М. Техническое обслуживание и ремонт автомобилей: учеб.  пособие для СПО.- 13-е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и доп. – М: Академия, 2017.- 432 с.</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color w:val="000000"/>
          <w:sz w:val="24"/>
          <w:szCs w:val="24"/>
          <w:lang w:eastAsia="ru-RU"/>
        </w:rPr>
        <w:t xml:space="preserve">2. Степанов В. Н. Автомобильные двигатели. Расчеты: учеб. пособие для СПО.- 2-е изд., </w:t>
      </w:r>
      <w:proofErr w:type="spellStart"/>
      <w:r w:rsidRPr="00945A72">
        <w:rPr>
          <w:rFonts w:ascii="Times New Roman" w:eastAsia="Times New Roman" w:hAnsi="Times New Roman" w:cs="Times New Roman"/>
          <w:color w:val="000000"/>
          <w:sz w:val="24"/>
          <w:szCs w:val="24"/>
          <w:lang w:eastAsia="ru-RU"/>
        </w:rPr>
        <w:t>испр</w:t>
      </w:r>
      <w:proofErr w:type="spellEnd"/>
      <w:r w:rsidRPr="00945A72">
        <w:rPr>
          <w:rFonts w:ascii="Times New Roman" w:eastAsia="Times New Roman" w:hAnsi="Times New Roman" w:cs="Times New Roman"/>
          <w:color w:val="000000"/>
          <w:sz w:val="24"/>
          <w:szCs w:val="24"/>
          <w:lang w:eastAsia="ru-RU"/>
        </w:rPr>
        <w:t xml:space="preserve">. и доп. – М: Издательство </w:t>
      </w:r>
      <w:proofErr w:type="spellStart"/>
      <w:r w:rsidRPr="00945A72">
        <w:rPr>
          <w:rFonts w:ascii="Times New Roman" w:eastAsia="Times New Roman" w:hAnsi="Times New Roman" w:cs="Times New Roman"/>
          <w:color w:val="000000"/>
          <w:sz w:val="24"/>
          <w:szCs w:val="24"/>
          <w:lang w:eastAsia="ru-RU"/>
        </w:rPr>
        <w:t>Юрайт</w:t>
      </w:r>
      <w:proofErr w:type="spellEnd"/>
      <w:r w:rsidRPr="00945A72">
        <w:rPr>
          <w:rFonts w:ascii="Times New Roman" w:eastAsia="Times New Roman" w:hAnsi="Times New Roman" w:cs="Times New Roman"/>
          <w:color w:val="000000"/>
          <w:sz w:val="24"/>
          <w:szCs w:val="24"/>
          <w:lang w:eastAsia="ru-RU"/>
        </w:rPr>
        <w:t>, 2017.- 148 с.- Серия: Профессиональное образование</w:t>
      </w:r>
    </w:p>
    <w:p w:rsidR="001C66BB" w:rsidRPr="00945A72" w:rsidRDefault="001C66BB" w:rsidP="001C66BB">
      <w:pPr>
        <w:pStyle w:val="a4"/>
        <w:tabs>
          <w:tab w:val="left" w:pos="142"/>
        </w:tabs>
        <w:spacing w:line="276" w:lineRule="auto"/>
        <w:ind w:firstLine="709"/>
        <w:jc w:val="both"/>
        <w:rPr>
          <w:rFonts w:ascii="Times New Roman" w:hAnsi="Times New Roman" w:cs="Times New Roman"/>
          <w:bCs/>
          <w:sz w:val="24"/>
          <w:szCs w:val="24"/>
        </w:rPr>
      </w:pPr>
      <w:r w:rsidRPr="00945A72">
        <w:rPr>
          <w:rFonts w:ascii="Times New Roman" w:eastAsia="Times New Roman" w:hAnsi="Times New Roman" w:cs="Times New Roman"/>
          <w:sz w:val="24"/>
          <w:szCs w:val="24"/>
          <w:lang w:eastAsia="ru-RU"/>
        </w:rPr>
        <w:t>3. Автотранспорт: эксплуатация, обслуживание, ремонт. – М: Издательство «Транспорт и Связь», 2014-2018г.</w:t>
      </w:r>
    </w:p>
    <w:p w:rsidR="001C66BB" w:rsidRPr="00945A72" w:rsidRDefault="001C66BB" w:rsidP="001C66BB">
      <w:pPr>
        <w:pStyle w:val="a4"/>
        <w:tabs>
          <w:tab w:val="left" w:pos="142"/>
        </w:tabs>
        <w:spacing w:line="276" w:lineRule="auto"/>
        <w:ind w:firstLine="709"/>
        <w:jc w:val="both"/>
        <w:rPr>
          <w:rFonts w:ascii="Times New Roman" w:hAnsi="Times New Roman" w:cs="Times New Roman"/>
          <w:b/>
          <w:sz w:val="24"/>
          <w:szCs w:val="24"/>
        </w:rPr>
      </w:pPr>
    </w:p>
    <w:p w:rsidR="001C66BB" w:rsidRPr="00945A72" w:rsidRDefault="001C66BB" w:rsidP="001C66BB">
      <w:pPr>
        <w:pStyle w:val="a4"/>
        <w:tabs>
          <w:tab w:val="left" w:pos="142"/>
        </w:tabs>
        <w:spacing w:line="276" w:lineRule="auto"/>
        <w:ind w:firstLine="709"/>
        <w:jc w:val="both"/>
        <w:rPr>
          <w:rFonts w:ascii="Times New Roman" w:hAnsi="Times New Roman" w:cs="Times New Roman"/>
          <w:b/>
          <w:sz w:val="24"/>
          <w:szCs w:val="24"/>
        </w:rPr>
      </w:pPr>
      <w:r w:rsidRPr="00945A72">
        <w:rPr>
          <w:rFonts w:ascii="Times New Roman" w:hAnsi="Times New Roman" w:cs="Times New Roman"/>
          <w:b/>
          <w:sz w:val="24"/>
          <w:szCs w:val="24"/>
        </w:rPr>
        <w:lastRenderedPageBreak/>
        <w:t>3.2.2. Электронные ресурсы:</w:t>
      </w:r>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1.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Устройство автомобиля : учебник для СПО УМО/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Ар Медиа, 2019. — 430 c. — ISBN 978-5-4488-0260-7, 978-5-4497-0060-5. — Текст : электронный // Электронно-библиотечная система IPR BOOKS : [сайт]. — URL: </w:t>
      </w:r>
      <w:hyperlink r:id="rId33" w:history="1">
        <w:r w:rsidRPr="00945A72">
          <w:rPr>
            <w:rFonts w:ascii="Times New Roman" w:eastAsia="Times New Roman" w:hAnsi="Times New Roman" w:cs="Times New Roman"/>
            <w:sz w:val="24"/>
            <w:szCs w:val="24"/>
            <w:u w:val="single"/>
            <w:lang w:eastAsia="ru-RU"/>
          </w:rPr>
          <w:t>http://www.iprbookshop.ru/86528.html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2. Акулова, А. А. Основы конструкции автомобилей : учебное пособие для СПО / А. А. Акулова, Ю. Н. Строганов ; под редакцией Ю. Н. Строганова. — 2-е изд. — Саратов : Профобразование, 2021. — 166 c. — ISBN 978-5-4488-1115-9. — Текст : электронный // Цифровой образовательный ресурс IPR SMART : [сайт]. — URL: </w:t>
      </w:r>
      <w:hyperlink r:id="rId34" w:history="1">
        <w:r w:rsidRPr="00945A72">
          <w:rPr>
            <w:rFonts w:ascii="Times New Roman" w:eastAsia="Times New Roman" w:hAnsi="Times New Roman" w:cs="Times New Roman"/>
            <w:sz w:val="24"/>
            <w:szCs w:val="24"/>
            <w:u w:val="single"/>
            <w:lang w:eastAsia="ru-RU"/>
          </w:rPr>
          <w:t>https://www.iprbookshop.ru/104911.html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3.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В. С. Автомобильные эксплуатационные материалы : учебное пособие для СПО / В. С. </w:t>
      </w:r>
      <w:proofErr w:type="spellStart"/>
      <w:r w:rsidRPr="00945A72">
        <w:rPr>
          <w:rFonts w:ascii="Times New Roman" w:eastAsia="Times New Roman" w:hAnsi="Times New Roman" w:cs="Times New Roman"/>
          <w:sz w:val="24"/>
          <w:szCs w:val="24"/>
          <w:lang w:eastAsia="ru-RU"/>
        </w:rPr>
        <w:t>Варис</w:t>
      </w:r>
      <w:proofErr w:type="spellEnd"/>
      <w:r w:rsidRPr="00945A72">
        <w:rPr>
          <w:rFonts w:ascii="Times New Roman" w:eastAsia="Times New Roman" w:hAnsi="Times New Roman" w:cs="Times New Roman"/>
          <w:sz w:val="24"/>
          <w:szCs w:val="24"/>
          <w:lang w:eastAsia="ru-RU"/>
        </w:rPr>
        <w:t xml:space="preserve">. — Саратов : Профобразование, Ай Пи Эр Медиа, 2019. — 148 c. — ISBN 978-5-4486-0178-1, 978-5-4488-0214-0. — Текст : электронный // Электронно-библиотечная система IPR BOOKS : [сайт]. — URL: </w:t>
      </w:r>
      <w:hyperlink r:id="rId35" w:history="1">
        <w:r w:rsidRPr="00945A72">
          <w:rPr>
            <w:rFonts w:ascii="Times New Roman" w:eastAsia="Times New Roman" w:hAnsi="Times New Roman" w:cs="Times New Roman"/>
            <w:sz w:val="24"/>
            <w:szCs w:val="24"/>
            <w:u w:val="single"/>
            <w:lang w:eastAsia="ru-RU"/>
          </w:rPr>
          <w:t>http://www.iprbookshop.ru/98583.html</w:t>
        </w:r>
      </w:hyperlink>
    </w:p>
    <w:p w:rsidR="001C66BB" w:rsidRPr="00945A72" w:rsidRDefault="001C66BB" w:rsidP="001C66BB">
      <w:pPr>
        <w:pStyle w:val="a4"/>
        <w:tabs>
          <w:tab w:val="left" w:pos="142"/>
        </w:tabs>
        <w:spacing w:line="276" w:lineRule="auto"/>
        <w:ind w:firstLine="709"/>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4. Савич, Е. Л. Устройство автомобилей : учебное пособие / Е. Л. Савич, А. С. Гурский, Е. А. Лагун. — 2-е изд. — Минск : Республиканский институт профессионального образования (РИПО), 2020. — 448 c. — ISBN 978-985-7234-44-8. — Текст : электронный // Электронно-библиотечная система IPR BOOKS : [сайт]. — URL: </w:t>
      </w:r>
      <w:hyperlink r:id="rId36" w:history="1">
        <w:r w:rsidRPr="00945A72">
          <w:rPr>
            <w:rFonts w:ascii="Times New Roman" w:eastAsia="Times New Roman" w:hAnsi="Times New Roman" w:cs="Times New Roman"/>
            <w:sz w:val="24"/>
            <w:szCs w:val="24"/>
            <w:u w:val="single"/>
            <w:lang w:eastAsia="ru-RU"/>
          </w:rPr>
          <w:t>http://www.iprbookshop.ru/100386.html</w:t>
        </w:r>
      </w:hyperlink>
    </w:p>
    <w:p w:rsidR="007C524C" w:rsidRPr="00945A72" w:rsidRDefault="001C66BB" w:rsidP="001C66BB">
      <w:pPr>
        <w:pStyle w:val="a4"/>
        <w:spacing w:line="276" w:lineRule="auto"/>
        <w:jc w:val="both"/>
        <w:rPr>
          <w:rFonts w:ascii="Times New Roman" w:hAnsi="Times New Roman" w:cs="Times New Roman"/>
          <w:sz w:val="24"/>
          <w:szCs w:val="24"/>
        </w:rPr>
      </w:pPr>
      <w:r w:rsidRPr="00945A72">
        <w:rPr>
          <w:rFonts w:ascii="Times New Roman" w:eastAsia="Times New Roman" w:hAnsi="Times New Roman" w:cs="Times New Roman"/>
          <w:sz w:val="24"/>
          <w:szCs w:val="24"/>
          <w:lang w:eastAsia="ru-RU"/>
        </w:rPr>
        <w:t xml:space="preserve">5. Тихонович, А. М. Устройство автомобилей : учебник / А. М. Тихонович, К. В. </w:t>
      </w:r>
      <w:proofErr w:type="spellStart"/>
      <w:r w:rsidRPr="00945A72">
        <w:rPr>
          <w:rFonts w:ascii="Times New Roman" w:eastAsia="Times New Roman" w:hAnsi="Times New Roman" w:cs="Times New Roman"/>
          <w:sz w:val="24"/>
          <w:szCs w:val="24"/>
          <w:lang w:eastAsia="ru-RU"/>
        </w:rPr>
        <w:t>Буйкус</w:t>
      </w:r>
      <w:proofErr w:type="spellEnd"/>
      <w:r w:rsidRPr="00945A72">
        <w:rPr>
          <w:rFonts w:ascii="Times New Roman" w:eastAsia="Times New Roman" w:hAnsi="Times New Roman" w:cs="Times New Roman"/>
          <w:sz w:val="24"/>
          <w:szCs w:val="24"/>
          <w:lang w:eastAsia="ru-RU"/>
        </w:rPr>
        <w:t xml:space="preserve">. — Минск : Республиканский институт профессионального образования (РИПО), 2019. — 304 c. — ISBN 978-985-503-886-4. — Текст : электронный // Цифровой образовательный ресурс IPR SMART : [сайт]. — URL: </w:t>
      </w:r>
      <w:hyperlink r:id="rId37" w:history="1">
        <w:r w:rsidRPr="00945A72">
          <w:rPr>
            <w:rFonts w:ascii="Times New Roman" w:eastAsia="Times New Roman" w:hAnsi="Times New Roman" w:cs="Times New Roman"/>
            <w:sz w:val="24"/>
            <w:szCs w:val="24"/>
            <w:u w:val="single"/>
            <w:lang w:eastAsia="ru-RU"/>
          </w:rPr>
          <w:t>https://www.iprbookshop.ru/94326.html</w:t>
        </w:r>
      </w:hyperlink>
    </w:p>
    <w:p w:rsidR="003D36D4" w:rsidRDefault="003D36D4" w:rsidP="003D36D4">
      <w:pPr>
        <w:rPr>
          <w:rFonts w:ascii="Times New Roman" w:hAnsi="Times New Roman"/>
          <w:b/>
          <w:sz w:val="24"/>
          <w:szCs w:val="24"/>
        </w:rPr>
      </w:pPr>
    </w:p>
    <w:p w:rsidR="00071DC6" w:rsidRPr="00945A72" w:rsidRDefault="00071DC6" w:rsidP="003D36D4">
      <w:pPr>
        <w:rPr>
          <w:rFonts w:ascii="Times New Roman" w:hAnsi="Times New Roman"/>
          <w:b/>
          <w:sz w:val="24"/>
          <w:szCs w:val="24"/>
        </w:rPr>
      </w:pPr>
      <w:r w:rsidRPr="00945A72">
        <w:rPr>
          <w:rFonts w:ascii="Times New Roman" w:hAnsi="Times New Roman"/>
          <w:b/>
          <w:sz w:val="24"/>
          <w:szCs w:val="24"/>
        </w:rPr>
        <w:t>4. КОНТРОЛЬ И ОЦЕНКА РЕЗУЛЬТАТОВ ОСВОЕНИЯ ПРОФЕССИОНАЛЬНОГО МОДУЛЯ</w:t>
      </w:r>
    </w:p>
    <w:p w:rsidR="00582DC3" w:rsidRPr="00945A72" w:rsidRDefault="00582DC3" w:rsidP="00582DC3">
      <w:pPr>
        <w:spacing w:after="0"/>
        <w:jc w:val="center"/>
        <w:rPr>
          <w:rFonts w:ascii="Times New Roman" w:hAnsi="Times New Roman"/>
          <w:sz w:val="24"/>
          <w:szCs w:val="24"/>
        </w:rPr>
      </w:pP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881"/>
        <w:gridCol w:w="2320"/>
      </w:tblGrid>
      <w:tr w:rsidR="00071DC6" w:rsidRPr="00945A72" w:rsidTr="00E44175">
        <w:trPr>
          <w:trHeight w:val="958"/>
        </w:trPr>
        <w:tc>
          <w:tcPr>
            <w:tcW w:w="2694" w:type="dxa"/>
            <w:vAlign w:val="center"/>
          </w:tcPr>
          <w:p w:rsidR="00071DC6" w:rsidRPr="00945A72" w:rsidRDefault="00071DC6" w:rsidP="00582DC3">
            <w:pPr>
              <w:pStyle w:val="a4"/>
              <w:jc w:val="center"/>
              <w:rPr>
                <w:rFonts w:ascii="Times New Roman" w:hAnsi="Times New Roman" w:cs="Times New Roman"/>
                <w:b/>
                <w:sz w:val="24"/>
                <w:szCs w:val="24"/>
              </w:rPr>
            </w:pPr>
            <w:r w:rsidRPr="00945A72">
              <w:rPr>
                <w:rFonts w:ascii="Times New Roman" w:hAnsi="Times New Roman" w:cs="Times New Roman"/>
                <w:b/>
                <w:sz w:val="24"/>
                <w:szCs w:val="24"/>
              </w:rPr>
              <w:t>Результаты</w:t>
            </w:r>
          </w:p>
          <w:p w:rsidR="00071DC6" w:rsidRPr="00945A72" w:rsidRDefault="00071DC6" w:rsidP="00582DC3">
            <w:pPr>
              <w:pStyle w:val="a4"/>
              <w:jc w:val="center"/>
              <w:rPr>
                <w:rFonts w:ascii="Times New Roman" w:hAnsi="Times New Roman" w:cs="Times New Roman"/>
                <w:b/>
                <w:sz w:val="24"/>
                <w:szCs w:val="24"/>
              </w:rPr>
            </w:pPr>
            <w:r w:rsidRPr="00945A72">
              <w:rPr>
                <w:rFonts w:ascii="Times New Roman" w:hAnsi="Times New Roman" w:cs="Times New Roman"/>
                <w:b/>
                <w:sz w:val="24"/>
                <w:szCs w:val="24"/>
              </w:rPr>
              <w:t>(освоенные профессиональные компетенции)</w:t>
            </w:r>
          </w:p>
        </w:tc>
        <w:tc>
          <w:tcPr>
            <w:tcW w:w="4881" w:type="dxa"/>
            <w:vAlign w:val="center"/>
          </w:tcPr>
          <w:p w:rsidR="00071DC6" w:rsidRPr="00945A72" w:rsidRDefault="00071DC6" w:rsidP="00582DC3">
            <w:pPr>
              <w:pStyle w:val="a4"/>
              <w:jc w:val="center"/>
              <w:rPr>
                <w:rFonts w:ascii="Times New Roman" w:hAnsi="Times New Roman" w:cs="Times New Roman"/>
                <w:b/>
                <w:sz w:val="24"/>
                <w:szCs w:val="24"/>
              </w:rPr>
            </w:pPr>
            <w:r w:rsidRPr="00945A72">
              <w:rPr>
                <w:rFonts w:ascii="Times New Roman" w:hAnsi="Times New Roman" w:cs="Times New Roman"/>
                <w:b/>
                <w:sz w:val="24"/>
                <w:szCs w:val="24"/>
              </w:rPr>
              <w:t>Основн</w:t>
            </w:r>
            <w:r w:rsidR="00582DC3" w:rsidRPr="00945A72">
              <w:rPr>
                <w:rFonts w:ascii="Times New Roman" w:hAnsi="Times New Roman" w:cs="Times New Roman"/>
                <w:b/>
                <w:sz w:val="24"/>
                <w:szCs w:val="24"/>
              </w:rPr>
              <w:t>ые показатели оценки результата</w:t>
            </w:r>
          </w:p>
        </w:tc>
        <w:tc>
          <w:tcPr>
            <w:tcW w:w="2320" w:type="dxa"/>
            <w:vAlign w:val="center"/>
          </w:tcPr>
          <w:p w:rsidR="00071DC6" w:rsidRPr="00945A72" w:rsidRDefault="00071DC6" w:rsidP="00582DC3">
            <w:pPr>
              <w:pStyle w:val="a4"/>
              <w:jc w:val="center"/>
              <w:rPr>
                <w:rFonts w:ascii="Times New Roman" w:hAnsi="Times New Roman" w:cs="Times New Roman"/>
                <w:b/>
                <w:sz w:val="24"/>
                <w:szCs w:val="24"/>
              </w:rPr>
            </w:pPr>
            <w:r w:rsidRPr="00945A72">
              <w:rPr>
                <w:rFonts w:ascii="Times New Roman" w:hAnsi="Times New Roman" w:cs="Times New Roman"/>
                <w:b/>
                <w:sz w:val="24"/>
                <w:szCs w:val="24"/>
              </w:rPr>
              <w:t>Ф</w:t>
            </w:r>
            <w:r w:rsidR="00582DC3" w:rsidRPr="00945A72">
              <w:rPr>
                <w:rFonts w:ascii="Times New Roman" w:hAnsi="Times New Roman" w:cs="Times New Roman"/>
                <w:b/>
                <w:sz w:val="24"/>
                <w:szCs w:val="24"/>
              </w:rPr>
              <w:t>ормы и методы контроля и оценки</w:t>
            </w:r>
          </w:p>
        </w:tc>
      </w:tr>
      <w:tr w:rsidR="003539E6" w:rsidRPr="00945A72" w:rsidTr="00E44175">
        <w:trPr>
          <w:trHeight w:val="637"/>
        </w:trPr>
        <w:tc>
          <w:tcPr>
            <w:tcW w:w="2694" w:type="dxa"/>
          </w:tcPr>
          <w:p w:rsidR="003539E6" w:rsidRPr="00945A72" w:rsidRDefault="00582DC3"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ПК 7.1 </w:t>
            </w:r>
          </w:p>
          <w:p w:rsidR="003539E6" w:rsidRPr="00945A72" w:rsidRDefault="003539E6" w:rsidP="00582DC3">
            <w:pPr>
              <w:pStyle w:val="a4"/>
              <w:jc w:val="both"/>
              <w:rPr>
                <w:rFonts w:ascii="Times New Roman" w:hAnsi="Times New Roman" w:cs="Times New Roman"/>
                <w:i/>
                <w:sz w:val="24"/>
                <w:szCs w:val="24"/>
              </w:rPr>
            </w:pPr>
            <w:r w:rsidRPr="00945A72">
              <w:rPr>
                <w:rFonts w:ascii="Times New Roman" w:eastAsia="Times New Roman" w:hAnsi="Times New Roman" w:cs="Times New Roman"/>
                <w:sz w:val="24"/>
                <w:szCs w:val="24"/>
              </w:rPr>
              <w:t xml:space="preserve">Производить разборку дизельных и специальных </w:t>
            </w:r>
            <w:r w:rsidRPr="00945A72">
              <w:rPr>
                <w:rFonts w:ascii="Times New Roman" w:eastAsia="Calibri" w:hAnsi="Times New Roman" w:cs="Times New Roman"/>
                <w:sz w:val="24"/>
                <w:szCs w:val="24"/>
              </w:rPr>
              <w:t>грузовых автомобилей и автобусов длиной свыше 9,5 м.</w:t>
            </w:r>
          </w:p>
        </w:tc>
        <w:tc>
          <w:tcPr>
            <w:tcW w:w="4881" w:type="dxa"/>
          </w:tcPr>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оптимальный выбор ручного   и механизированного инструмента и его    безопасное  использование при разборке   узлов и агрегатов автомобиля   в зависимости от вида работ;</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соблюдение последовательности   проведения операций разборочных работ в зависимости от их   вида;</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самостоятельное выполнение работ   средней сложности по разборке узлов и агрегатов  автомобиля,    устранению неисправностей   в соответствии с нормативами,   требованиями техники безопасности  и охраны труда;</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 оформление эксплуатационной    и </w:t>
            </w:r>
            <w:r w:rsidRPr="00945A72">
              <w:rPr>
                <w:rFonts w:ascii="Times New Roman" w:hAnsi="Times New Roman" w:cs="Times New Roman"/>
                <w:sz w:val="24"/>
                <w:szCs w:val="24"/>
              </w:rPr>
              <w:lastRenderedPageBreak/>
              <w:t>технической документации    в соответствии с нормативами;</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самостоятельность применения   справочных материалов и ГОСТов.</w:t>
            </w:r>
          </w:p>
        </w:tc>
        <w:tc>
          <w:tcPr>
            <w:tcW w:w="2320" w:type="dxa"/>
            <w:vMerge w:val="restart"/>
          </w:tcPr>
          <w:p w:rsidR="003539E6" w:rsidRPr="00945A72" w:rsidRDefault="00582DC3"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Наблюдение </w:t>
            </w:r>
            <w:r w:rsidR="003539E6" w:rsidRPr="00945A72">
              <w:rPr>
                <w:rFonts w:ascii="Times New Roman" w:hAnsi="Times New Roman" w:cs="Times New Roman"/>
                <w:sz w:val="24"/>
                <w:szCs w:val="24"/>
              </w:rPr>
              <w:t xml:space="preserve">и оценка  выполнения практических работ и заданий учебной практики, </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отчёт по производственной практике, </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тестирование, </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контрольная работа. </w:t>
            </w:r>
          </w:p>
          <w:p w:rsidR="003539E6" w:rsidRPr="00945A72" w:rsidRDefault="003539E6" w:rsidP="00582DC3">
            <w:pPr>
              <w:pStyle w:val="a4"/>
              <w:jc w:val="both"/>
              <w:rPr>
                <w:rFonts w:ascii="Times New Roman" w:hAnsi="Times New Roman" w:cs="Times New Roman"/>
                <w:sz w:val="24"/>
                <w:szCs w:val="24"/>
              </w:rPr>
            </w:pPr>
          </w:p>
        </w:tc>
      </w:tr>
      <w:tr w:rsidR="003539E6" w:rsidRPr="00945A72" w:rsidTr="00E44175">
        <w:trPr>
          <w:trHeight w:val="637"/>
        </w:trPr>
        <w:tc>
          <w:tcPr>
            <w:tcW w:w="2694" w:type="dxa"/>
          </w:tcPr>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ПК 7.2 </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rPr>
              <w:t>Производить</w:t>
            </w:r>
            <w:r w:rsidRPr="00945A72">
              <w:rPr>
                <w:rFonts w:ascii="Times New Roman" w:eastAsia="Calibri" w:hAnsi="Times New Roman" w:cs="Times New Roman"/>
                <w:sz w:val="24"/>
                <w:szCs w:val="24"/>
              </w:rPr>
              <w:t xml:space="preserve"> ремонт и сборку грузовых автомобилей, кроме специальных и дизельных, легковых автомобилей, автобусов длиной до 9,5 м, мотоциклов, мотороллеров и других </w:t>
            </w:r>
            <w:proofErr w:type="spellStart"/>
            <w:r w:rsidRPr="00945A72">
              <w:rPr>
                <w:rFonts w:ascii="Times New Roman" w:eastAsia="Calibri" w:hAnsi="Times New Roman" w:cs="Times New Roman"/>
                <w:sz w:val="24"/>
                <w:szCs w:val="24"/>
              </w:rPr>
              <w:t>мототранспортных</w:t>
            </w:r>
            <w:proofErr w:type="spellEnd"/>
            <w:r w:rsidRPr="00945A72">
              <w:rPr>
                <w:rFonts w:ascii="Times New Roman" w:eastAsia="Calibri" w:hAnsi="Times New Roman" w:cs="Times New Roman"/>
                <w:sz w:val="24"/>
                <w:szCs w:val="24"/>
              </w:rPr>
              <w:t xml:space="preserve"> средств</w:t>
            </w:r>
          </w:p>
        </w:tc>
        <w:tc>
          <w:tcPr>
            <w:tcW w:w="4881" w:type="dxa"/>
          </w:tcPr>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оптимальный выбор ручного   и механизированного инструмента и его    безопасное  использование при разборке   и сборке узлов и агрегатов автомобиля   в зависимости от вида работ;</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соблюдение последовательности   проведения операций разборочно-сборочных работ в зависимости от их   вида;</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самостоятельное выполнение работ   средней сложности по разборке и сборке узлов и агрегатов  автомобиля,    устранению неисправностей   в соответствии с нормативами,   требованиями техники безопасности  и охраны труда;</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оформление эксплуатационной    и технической документации    в соответствии с нормативами.</w:t>
            </w:r>
          </w:p>
          <w:p w:rsidR="003539E6" w:rsidRPr="00945A72" w:rsidRDefault="003539E6" w:rsidP="00582DC3">
            <w:pPr>
              <w:pStyle w:val="a4"/>
              <w:jc w:val="both"/>
              <w:rPr>
                <w:rFonts w:ascii="Times New Roman" w:hAnsi="Times New Roman" w:cs="Times New Roman"/>
                <w:sz w:val="24"/>
                <w:szCs w:val="24"/>
              </w:rPr>
            </w:pPr>
          </w:p>
        </w:tc>
        <w:tc>
          <w:tcPr>
            <w:tcW w:w="2320" w:type="dxa"/>
            <w:vMerge/>
            <w:vAlign w:val="center"/>
          </w:tcPr>
          <w:p w:rsidR="003539E6" w:rsidRPr="00945A72" w:rsidRDefault="003539E6" w:rsidP="00582DC3">
            <w:pPr>
              <w:pStyle w:val="a4"/>
              <w:jc w:val="both"/>
              <w:rPr>
                <w:rFonts w:ascii="Times New Roman" w:hAnsi="Times New Roman" w:cs="Times New Roman"/>
                <w:sz w:val="24"/>
                <w:szCs w:val="24"/>
              </w:rPr>
            </w:pPr>
          </w:p>
        </w:tc>
      </w:tr>
      <w:tr w:rsidR="003539E6" w:rsidRPr="00945A72" w:rsidTr="00E44175">
        <w:trPr>
          <w:trHeight w:val="637"/>
        </w:trPr>
        <w:tc>
          <w:tcPr>
            <w:tcW w:w="2694" w:type="dxa"/>
          </w:tcPr>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ПК 7.3</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eastAsia="Times New Roman" w:hAnsi="Times New Roman" w:cs="Times New Roman"/>
                <w:sz w:val="24"/>
                <w:szCs w:val="24"/>
              </w:rPr>
              <w:t>Производить т</w:t>
            </w:r>
            <w:r w:rsidRPr="00945A72">
              <w:rPr>
                <w:rFonts w:ascii="Times New Roman" w:eastAsia="Calibri" w:hAnsi="Times New Roman" w:cs="Times New Roman"/>
                <w:sz w:val="24"/>
                <w:szCs w:val="24"/>
              </w:rPr>
              <w:t>ехническое обслуживание агрегатов, узлов и приборов средней сложности</w:t>
            </w:r>
          </w:p>
        </w:tc>
        <w:tc>
          <w:tcPr>
            <w:tcW w:w="4881" w:type="dxa"/>
          </w:tcPr>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самостоятельное определение порядка    и последовательности выполнения    операций при различных видах   технического обслуживания;</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соблюдение технологии выполнения   работ по техническому обслуживанию   автомобилей в соответствии   с требованиями техники безопасности   и охраны труда;</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чтение рабочих и сборочных чертежей, схем, технологических карт   технического обслуживания с учётом    требований ГОСТ;</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соблюдение технологии выполнения   работ по подготовке, постановке   на техническое обслуживание , сдаче автомобиля после технического   обслуживания ;</w:t>
            </w:r>
          </w:p>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самостоятельное выполнение   работ средней сложности    по периодическому техническому   обслуживанию автомобилей   в соответствии с нормативами, требованиями техники безопасности    и охраны труда;</w:t>
            </w:r>
          </w:p>
          <w:p w:rsidR="003539E6" w:rsidRPr="00945A72" w:rsidRDefault="003539E6" w:rsidP="00582DC3">
            <w:pPr>
              <w:pStyle w:val="a4"/>
              <w:jc w:val="both"/>
              <w:rPr>
                <w:rFonts w:ascii="Times New Roman" w:hAnsi="Times New Roman" w:cs="Times New Roman"/>
                <w:sz w:val="24"/>
                <w:szCs w:val="24"/>
                <w:highlight w:val="yellow"/>
              </w:rPr>
            </w:pPr>
            <w:r w:rsidRPr="00945A72">
              <w:rPr>
                <w:rFonts w:ascii="Times New Roman" w:hAnsi="Times New Roman" w:cs="Times New Roman"/>
                <w:sz w:val="24"/>
                <w:szCs w:val="24"/>
              </w:rPr>
              <w:t>- оформление эксплуатационной    и технической документации    в соответствии с нормативами.</w:t>
            </w:r>
          </w:p>
        </w:tc>
        <w:tc>
          <w:tcPr>
            <w:tcW w:w="2320" w:type="dxa"/>
            <w:vMerge/>
          </w:tcPr>
          <w:p w:rsidR="003539E6" w:rsidRPr="00945A72" w:rsidRDefault="003539E6" w:rsidP="00582DC3">
            <w:pPr>
              <w:pStyle w:val="a4"/>
              <w:jc w:val="both"/>
              <w:rPr>
                <w:rFonts w:ascii="Times New Roman" w:hAnsi="Times New Roman" w:cs="Times New Roman"/>
                <w:sz w:val="24"/>
                <w:szCs w:val="24"/>
              </w:rPr>
            </w:pPr>
          </w:p>
        </w:tc>
      </w:tr>
      <w:tr w:rsidR="00071DC6" w:rsidRPr="00945A72" w:rsidTr="00E44175">
        <w:trPr>
          <w:trHeight w:val="637"/>
        </w:trPr>
        <w:tc>
          <w:tcPr>
            <w:tcW w:w="2694" w:type="dxa"/>
          </w:tcPr>
          <w:p w:rsidR="00071DC6" w:rsidRPr="00945A72" w:rsidRDefault="00071DC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ПК 7.4</w:t>
            </w:r>
          </w:p>
          <w:p w:rsidR="00071DC6" w:rsidRPr="00945A72" w:rsidRDefault="00131979"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Производить слесарную обработку деталей по 11 - 12 </w:t>
            </w:r>
            <w:r w:rsidRPr="00945A72">
              <w:rPr>
                <w:rFonts w:ascii="Times New Roman" w:hAnsi="Times New Roman" w:cs="Times New Roman"/>
                <w:sz w:val="24"/>
                <w:szCs w:val="24"/>
              </w:rPr>
              <w:lastRenderedPageBreak/>
              <w:t>квалитетам с применением универсальных приспособлений .</w:t>
            </w:r>
          </w:p>
        </w:tc>
        <w:tc>
          <w:tcPr>
            <w:tcW w:w="4881" w:type="dxa"/>
          </w:tcPr>
          <w:p w:rsidR="003539E6" w:rsidRPr="00945A72" w:rsidRDefault="003539E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 выявление несложных неисправностей узлов и агрегатов автомобилей с последующим   самостоятельным выполнением   необходимых слесарных </w:t>
            </w:r>
            <w:r w:rsidRPr="00945A72">
              <w:rPr>
                <w:rFonts w:ascii="Times New Roman" w:hAnsi="Times New Roman" w:cs="Times New Roman"/>
                <w:sz w:val="24"/>
                <w:szCs w:val="24"/>
              </w:rPr>
              <w:lastRenderedPageBreak/>
              <w:t>работ   по их устранению;</w:t>
            </w:r>
          </w:p>
          <w:p w:rsidR="00071DC6" w:rsidRPr="00945A72" w:rsidRDefault="00071DC6" w:rsidP="00582DC3">
            <w:pPr>
              <w:pStyle w:val="a4"/>
              <w:jc w:val="both"/>
              <w:rPr>
                <w:rFonts w:ascii="Times New Roman" w:hAnsi="Times New Roman" w:cs="Times New Roman"/>
                <w:sz w:val="24"/>
                <w:szCs w:val="24"/>
                <w:highlight w:val="yellow"/>
              </w:rPr>
            </w:pPr>
            <w:r w:rsidRPr="00945A72">
              <w:rPr>
                <w:rFonts w:ascii="Times New Roman" w:hAnsi="Times New Roman" w:cs="Times New Roman"/>
                <w:sz w:val="24"/>
                <w:szCs w:val="24"/>
              </w:rPr>
              <w:t xml:space="preserve">- </w:t>
            </w:r>
            <w:r w:rsidR="00131979" w:rsidRPr="00945A72">
              <w:rPr>
                <w:rFonts w:ascii="Times New Roman" w:hAnsi="Times New Roman" w:cs="Times New Roman"/>
                <w:sz w:val="24"/>
                <w:szCs w:val="24"/>
              </w:rPr>
              <w:t>выполнение слесарной обработки деталей с применением универсальных приспособлений при устранении неисправностей   в соответствии с  требованиями техники безопасности  и охраны труда.</w:t>
            </w:r>
          </w:p>
        </w:tc>
        <w:tc>
          <w:tcPr>
            <w:tcW w:w="2320" w:type="dxa"/>
            <w:vAlign w:val="center"/>
          </w:tcPr>
          <w:p w:rsidR="00071DC6" w:rsidRPr="00945A72" w:rsidRDefault="00071DC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lastRenderedPageBreak/>
              <w:t xml:space="preserve">отчёт по практическим работам, </w:t>
            </w:r>
          </w:p>
          <w:p w:rsidR="00071DC6" w:rsidRPr="00945A72" w:rsidRDefault="00071DC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отчёт по учебной и </w:t>
            </w:r>
            <w:r w:rsidRPr="00945A72">
              <w:rPr>
                <w:rFonts w:ascii="Times New Roman" w:hAnsi="Times New Roman" w:cs="Times New Roman"/>
                <w:sz w:val="24"/>
                <w:szCs w:val="24"/>
              </w:rPr>
              <w:lastRenderedPageBreak/>
              <w:t xml:space="preserve">производственной практикам, </w:t>
            </w:r>
          </w:p>
          <w:p w:rsidR="00071DC6" w:rsidRPr="00945A72" w:rsidRDefault="00071DC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отчёт по внеаудиторной самостоятельной работе,</w:t>
            </w:r>
          </w:p>
          <w:p w:rsidR="00071DC6" w:rsidRPr="00945A72" w:rsidRDefault="00071DC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 xml:space="preserve">тестирование, </w:t>
            </w:r>
          </w:p>
          <w:p w:rsidR="00071DC6" w:rsidRPr="00945A72" w:rsidRDefault="00071DC6" w:rsidP="00582DC3">
            <w:pPr>
              <w:pStyle w:val="a4"/>
              <w:jc w:val="both"/>
              <w:rPr>
                <w:rFonts w:ascii="Times New Roman" w:hAnsi="Times New Roman" w:cs="Times New Roman"/>
                <w:sz w:val="24"/>
                <w:szCs w:val="24"/>
              </w:rPr>
            </w:pPr>
            <w:r w:rsidRPr="00945A72">
              <w:rPr>
                <w:rFonts w:ascii="Times New Roman" w:hAnsi="Times New Roman" w:cs="Times New Roman"/>
                <w:sz w:val="24"/>
                <w:szCs w:val="24"/>
              </w:rPr>
              <w:t>контрольная работа</w:t>
            </w:r>
          </w:p>
        </w:tc>
      </w:tr>
    </w:tbl>
    <w:p w:rsidR="00071DC6" w:rsidRPr="00945A72" w:rsidRDefault="00071DC6" w:rsidP="00FD2A9B">
      <w:pPr>
        <w:spacing w:after="0"/>
        <w:jc w:val="both"/>
        <w:rPr>
          <w:rFonts w:ascii="Times New Roman" w:hAnsi="Times New Roman"/>
          <w:sz w:val="24"/>
          <w:szCs w:val="24"/>
        </w:rPr>
      </w:pPr>
    </w:p>
    <w:p w:rsidR="00071DC6" w:rsidRPr="00945A72" w:rsidRDefault="00071DC6" w:rsidP="00FD2A9B">
      <w:pPr>
        <w:pStyle w:val="a4"/>
        <w:spacing w:line="276" w:lineRule="auto"/>
        <w:jc w:val="both"/>
        <w:rPr>
          <w:rFonts w:ascii="Times New Roman" w:hAnsi="Times New Roman" w:cs="Times New Roman"/>
          <w:sz w:val="24"/>
          <w:szCs w:val="24"/>
        </w:rPr>
      </w:pPr>
    </w:p>
    <w:p w:rsidR="00B6767E" w:rsidRPr="00945A72" w:rsidRDefault="00B6767E" w:rsidP="00FD2A9B">
      <w:pPr>
        <w:spacing w:after="0"/>
        <w:jc w:val="both"/>
        <w:rPr>
          <w:rFonts w:ascii="Times New Roman" w:eastAsiaTheme="minorHAnsi" w:hAnsi="Times New Roman"/>
          <w:sz w:val="24"/>
          <w:szCs w:val="24"/>
          <w:lang w:eastAsia="en-US"/>
        </w:rPr>
      </w:pPr>
      <w:r w:rsidRPr="00945A72">
        <w:rPr>
          <w:rFonts w:ascii="Times New Roman" w:hAnsi="Times New Roman"/>
          <w:sz w:val="24"/>
          <w:szCs w:val="24"/>
        </w:rPr>
        <w:br w:type="page"/>
      </w:r>
    </w:p>
    <w:p w:rsidR="00BB5A07" w:rsidRPr="00945A72" w:rsidRDefault="00BB5A07" w:rsidP="00BB5A07">
      <w:pPr>
        <w:pStyle w:val="22"/>
        <w:widowControl w:val="0"/>
        <w:spacing w:line="276" w:lineRule="auto"/>
        <w:ind w:right="0"/>
        <w:jc w:val="center"/>
      </w:pPr>
    </w:p>
    <w:p w:rsidR="00BB5A07" w:rsidRPr="00945A72" w:rsidRDefault="00BB5A07" w:rsidP="00BB5A07">
      <w:pPr>
        <w:pStyle w:val="22"/>
        <w:widowControl w:val="0"/>
        <w:spacing w:line="276" w:lineRule="auto"/>
        <w:ind w:right="0"/>
        <w:jc w:val="center"/>
      </w:pPr>
    </w:p>
    <w:p w:rsidR="00B676FC" w:rsidRPr="00B97B0C" w:rsidRDefault="00B676FC" w:rsidP="00B676FC">
      <w:pPr>
        <w:spacing w:after="0"/>
        <w:jc w:val="right"/>
        <w:rPr>
          <w:rFonts w:ascii="Times New Roman" w:hAnsi="Times New Roman"/>
          <w:sz w:val="24"/>
          <w:szCs w:val="24"/>
        </w:rPr>
      </w:pPr>
      <w:r w:rsidRPr="00B97B0C">
        <w:rPr>
          <w:rFonts w:ascii="Times New Roman" w:hAnsi="Times New Roman"/>
          <w:sz w:val="24"/>
          <w:szCs w:val="24"/>
        </w:rPr>
        <w:t xml:space="preserve">Приложение </w:t>
      </w:r>
      <w:r w:rsidRPr="00B97B0C">
        <w:rPr>
          <w:rFonts w:ascii="Times New Roman" w:hAnsi="Times New Roman"/>
          <w:sz w:val="24"/>
          <w:szCs w:val="24"/>
          <w:lang w:val="en-US"/>
        </w:rPr>
        <w:t>II</w:t>
      </w:r>
      <w:r w:rsidRPr="00B97B0C">
        <w:rPr>
          <w:rFonts w:ascii="Times New Roman" w:hAnsi="Times New Roman"/>
          <w:sz w:val="24"/>
          <w:szCs w:val="24"/>
        </w:rPr>
        <w:t>.13</w:t>
      </w:r>
    </w:p>
    <w:p w:rsidR="004B6A1B"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к ООП по специальности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23.02.07</w:t>
      </w:r>
      <w:r w:rsidR="004B6A1B">
        <w:rPr>
          <w:rFonts w:ascii="Times New Roman" w:hAnsi="Times New Roman"/>
          <w:sz w:val="24"/>
          <w:szCs w:val="24"/>
        </w:rPr>
        <w:t xml:space="preserve"> </w:t>
      </w:r>
      <w:r w:rsidRPr="00B97B0C">
        <w:rPr>
          <w:rFonts w:ascii="Times New Roman" w:hAnsi="Times New Roman"/>
          <w:sz w:val="24"/>
          <w:szCs w:val="24"/>
        </w:rPr>
        <w:t xml:space="preserve">Техническое обслуживание и ремонт двигателей,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систем и агрегатов автомобилей</w:t>
      </w: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ind w:left="5040"/>
        <w:rPr>
          <w:rFonts w:ascii="Times New Roman" w:hAnsi="Times New Roman"/>
          <w:b/>
          <w:sz w:val="24"/>
          <w:szCs w:val="24"/>
        </w:rPr>
      </w:pPr>
    </w:p>
    <w:p w:rsidR="00B676FC" w:rsidRPr="00B97B0C" w:rsidRDefault="00B676FC" w:rsidP="00B676FC">
      <w:pPr>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B97B0C">
        <w:rPr>
          <w:rFonts w:ascii="Times New Roman" w:hAnsi="Times New Roman"/>
          <w:b/>
          <w:caps/>
          <w:sz w:val="24"/>
          <w:szCs w:val="24"/>
        </w:rPr>
        <w:t>рабочая ПРОГРАММа УЧЕБНОЙ ДИСЦИПЛИНЫ</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ОП.01 Инженерная графика</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4B6A1B" w:rsidRDefault="004B6A1B"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4B6A1B" w:rsidRDefault="004B6A1B"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4B6A1B" w:rsidRDefault="004B6A1B"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4B6A1B" w:rsidRPr="00B97B0C" w:rsidRDefault="004B6A1B"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97B0C">
        <w:rPr>
          <w:rFonts w:ascii="Times New Roman" w:hAnsi="Times New Roman"/>
          <w:sz w:val="24"/>
          <w:szCs w:val="24"/>
        </w:rPr>
        <w:t>20</w:t>
      </w:r>
      <w:r w:rsidR="00E411C1" w:rsidRPr="00B97B0C">
        <w:rPr>
          <w:rFonts w:ascii="Times New Roman" w:hAnsi="Times New Roman"/>
          <w:sz w:val="24"/>
          <w:szCs w:val="24"/>
          <w:lang w:val="en-US"/>
        </w:rPr>
        <w:t xml:space="preserve">23 </w:t>
      </w:r>
      <w:r w:rsidR="00E411C1" w:rsidRPr="00B97B0C">
        <w:rPr>
          <w:rFonts w:ascii="Times New Roman" w:hAnsi="Times New Roman"/>
          <w:sz w:val="24"/>
          <w:szCs w:val="24"/>
        </w:rPr>
        <w:t>г.</w:t>
      </w:r>
      <w:r w:rsidRPr="00B97B0C">
        <w:rPr>
          <w:rFonts w:ascii="Times New Roman" w:hAnsi="Times New Roman"/>
          <w:sz w:val="24"/>
          <w:szCs w:val="24"/>
        </w:rPr>
        <w:br w:type="page"/>
      </w:r>
    </w:p>
    <w:p w:rsidR="00B676FC" w:rsidRPr="00B97B0C"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B97B0C">
        <w:rPr>
          <w:rFonts w:ascii="Times New Roman" w:hAnsi="Times New Roman"/>
          <w:b/>
          <w:sz w:val="24"/>
          <w:szCs w:val="24"/>
        </w:rPr>
        <w:lastRenderedPageBreak/>
        <w:t xml:space="preserve">СОДЕРЖАНИЕ </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0" w:type="auto"/>
        <w:tblLook w:val="01E0" w:firstRow="1" w:lastRow="1" w:firstColumn="1" w:lastColumn="1" w:noHBand="0" w:noVBand="0"/>
      </w:tblPr>
      <w:tblGrid>
        <w:gridCol w:w="8789"/>
        <w:gridCol w:w="782"/>
      </w:tblGrid>
      <w:tr w:rsidR="00B676FC" w:rsidRPr="00B97B0C" w:rsidTr="00B676FC">
        <w:tc>
          <w:tcPr>
            <w:tcW w:w="8789" w:type="dxa"/>
            <w:hideMark/>
          </w:tcPr>
          <w:p w:rsidR="00B676FC" w:rsidRPr="00B97B0C" w:rsidRDefault="00B676FC" w:rsidP="00AC7C47">
            <w:pPr>
              <w:pStyle w:val="af0"/>
              <w:keepNext/>
              <w:numPr>
                <w:ilvl w:val="0"/>
                <w:numId w:val="173"/>
              </w:numPr>
              <w:tabs>
                <w:tab w:val="left" w:pos="255"/>
              </w:tabs>
              <w:autoSpaceDE w:val="0"/>
              <w:autoSpaceDN w:val="0"/>
              <w:spacing w:after="0" w:line="256" w:lineRule="auto"/>
              <w:ind w:left="37" w:hanging="142"/>
              <w:jc w:val="both"/>
              <w:outlineLvl w:val="0"/>
            </w:pPr>
            <w:r w:rsidRPr="00B97B0C">
              <w:rPr>
                <w:caps/>
              </w:rPr>
              <w:t>ОБЩАЯ ХАРАКТЕРСТИКА рабочей ПРОГРАММЫ УЧЕБНОЙ  ДИСЦИПЛИНЫ</w:t>
            </w:r>
          </w:p>
        </w:tc>
        <w:tc>
          <w:tcPr>
            <w:tcW w:w="782" w:type="dxa"/>
          </w:tcPr>
          <w:p w:rsidR="00B676FC" w:rsidRPr="00B97B0C" w:rsidRDefault="00B676FC">
            <w:pPr>
              <w:spacing w:after="0" w:line="240" w:lineRule="auto"/>
              <w:jc w:val="center"/>
              <w:rPr>
                <w:rFonts w:ascii="Times New Roman" w:hAnsi="Times New Roman"/>
                <w:sz w:val="24"/>
                <w:szCs w:val="24"/>
              </w:rPr>
            </w:pPr>
          </w:p>
        </w:tc>
      </w:tr>
      <w:tr w:rsidR="00B676FC" w:rsidRPr="00B97B0C" w:rsidTr="00B676FC">
        <w:tc>
          <w:tcPr>
            <w:tcW w:w="8789" w:type="dxa"/>
            <w:hideMark/>
          </w:tcPr>
          <w:p w:rsidR="00B676FC" w:rsidRPr="00B97B0C" w:rsidRDefault="00B676FC" w:rsidP="00AC7C47">
            <w:pPr>
              <w:pStyle w:val="af0"/>
              <w:keepNext/>
              <w:numPr>
                <w:ilvl w:val="0"/>
                <w:numId w:val="173"/>
              </w:numPr>
              <w:tabs>
                <w:tab w:val="left" w:pos="255"/>
              </w:tabs>
              <w:autoSpaceDE w:val="0"/>
              <w:autoSpaceDN w:val="0"/>
              <w:spacing w:after="0" w:line="256" w:lineRule="auto"/>
              <w:ind w:left="37" w:hanging="142"/>
              <w:jc w:val="both"/>
              <w:outlineLvl w:val="0"/>
              <w:rPr>
                <w:caps/>
              </w:rPr>
            </w:pPr>
            <w:r w:rsidRPr="00B97B0C">
              <w:rPr>
                <w:caps/>
              </w:rPr>
              <w:t>СТРУКТУРА и Содержание УЧЕБНОЙ ДИСЦИПЛИНЫ</w:t>
            </w:r>
          </w:p>
        </w:tc>
        <w:tc>
          <w:tcPr>
            <w:tcW w:w="782" w:type="dxa"/>
          </w:tcPr>
          <w:p w:rsidR="00B676FC" w:rsidRPr="00B97B0C" w:rsidRDefault="00B676FC">
            <w:pPr>
              <w:spacing w:after="0" w:line="240" w:lineRule="auto"/>
              <w:jc w:val="center"/>
              <w:rPr>
                <w:rFonts w:ascii="Times New Roman" w:hAnsi="Times New Roman"/>
                <w:sz w:val="24"/>
                <w:szCs w:val="24"/>
              </w:rPr>
            </w:pPr>
          </w:p>
        </w:tc>
      </w:tr>
      <w:tr w:rsidR="00B676FC" w:rsidRPr="00B97B0C" w:rsidTr="00B676FC">
        <w:trPr>
          <w:trHeight w:val="392"/>
        </w:trPr>
        <w:tc>
          <w:tcPr>
            <w:tcW w:w="8789" w:type="dxa"/>
            <w:hideMark/>
          </w:tcPr>
          <w:p w:rsidR="00B676FC" w:rsidRPr="00B97B0C" w:rsidRDefault="00B676FC" w:rsidP="00AC7C47">
            <w:pPr>
              <w:pStyle w:val="af0"/>
              <w:keepNext/>
              <w:numPr>
                <w:ilvl w:val="0"/>
                <w:numId w:val="173"/>
              </w:numPr>
              <w:tabs>
                <w:tab w:val="left" w:pos="255"/>
              </w:tabs>
              <w:autoSpaceDE w:val="0"/>
              <w:autoSpaceDN w:val="0"/>
              <w:spacing w:after="0" w:line="256" w:lineRule="auto"/>
              <w:ind w:left="37" w:hanging="142"/>
              <w:jc w:val="both"/>
              <w:outlineLvl w:val="0"/>
              <w:rPr>
                <w:caps/>
              </w:rPr>
            </w:pPr>
            <w:r w:rsidRPr="00B97B0C">
              <w:rPr>
                <w:caps/>
              </w:rPr>
              <w:t>условия реализации  ПРОГРАММЫ учебной дисциплины</w:t>
            </w:r>
          </w:p>
        </w:tc>
        <w:tc>
          <w:tcPr>
            <w:tcW w:w="782" w:type="dxa"/>
          </w:tcPr>
          <w:p w:rsidR="00B676FC" w:rsidRPr="00B97B0C" w:rsidRDefault="00B676FC">
            <w:pPr>
              <w:spacing w:after="0" w:line="240" w:lineRule="auto"/>
              <w:jc w:val="center"/>
              <w:rPr>
                <w:rFonts w:ascii="Times New Roman" w:hAnsi="Times New Roman"/>
                <w:sz w:val="24"/>
                <w:szCs w:val="24"/>
              </w:rPr>
            </w:pPr>
          </w:p>
        </w:tc>
      </w:tr>
      <w:tr w:rsidR="00B676FC" w:rsidRPr="00B97B0C" w:rsidTr="00B676FC">
        <w:tc>
          <w:tcPr>
            <w:tcW w:w="8789" w:type="dxa"/>
            <w:hideMark/>
          </w:tcPr>
          <w:p w:rsidR="00B676FC" w:rsidRPr="00B97B0C" w:rsidRDefault="00B676FC" w:rsidP="00AC7C47">
            <w:pPr>
              <w:pStyle w:val="af0"/>
              <w:keepNext/>
              <w:numPr>
                <w:ilvl w:val="0"/>
                <w:numId w:val="173"/>
              </w:numPr>
              <w:tabs>
                <w:tab w:val="left" w:pos="255"/>
              </w:tabs>
              <w:autoSpaceDE w:val="0"/>
              <w:autoSpaceDN w:val="0"/>
              <w:spacing w:after="0" w:line="256" w:lineRule="auto"/>
              <w:ind w:left="37" w:hanging="142"/>
              <w:jc w:val="both"/>
              <w:outlineLvl w:val="0"/>
              <w:rPr>
                <w:caps/>
              </w:rPr>
            </w:pPr>
            <w:r w:rsidRPr="00B97B0C">
              <w:rPr>
                <w:caps/>
              </w:rPr>
              <w:t>Контроль и оценка результатов Освоения учебной дисциплины</w:t>
            </w:r>
          </w:p>
        </w:tc>
        <w:tc>
          <w:tcPr>
            <w:tcW w:w="782" w:type="dxa"/>
          </w:tcPr>
          <w:p w:rsidR="00B676FC" w:rsidRPr="00B97B0C" w:rsidRDefault="00B676FC">
            <w:pPr>
              <w:spacing w:after="0" w:line="240" w:lineRule="auto"/>
              <w:jc w:val="center"/>
              <w:rPr>
                <w:rFonts w:ascii="Times New Roman" w:hAnsi="Times New Roman"/>
                <w:sz w:val="24"/>
                <w:szCs w:val="24"/>
              </w:rPr>
            </w:pPr>
          </w:p>
        </w:tc>
      </w:tr>
    </w:tbl>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FF0000"/>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B97B0C">
        <w:rPr>
          <w:rFonts w:ascii="Times New Roman" w:hAnsi="Times New Roman"/>
          <w:b/>
          <w:caps/>
          <w:color w:val="FF0000"/>
          <w:sz w:val="24"/>
          <w:szCs w:val="24"/>
          <w:u w:val="single"/>
        </w:rPr>
        <w:br w:type="page"/>
      </w:r>
      <w:r w:rsidRPr="00B97B0C">
        <w:rPr>
          <w:rFonts w:ascii="Times New Roman" w:hAnsi="Times New Roman"/>
          <w:b/>
          <w:caps/>
          <w:sz w:val="24"/>
          <w:szCs w:val="24"/>
        </w:rPr>
        <w:lastRenderedPageBreak/>
        <w:t xml:space="preserve">1. ОБЩАЯ ХАРАКТЕРИСТИКА рабочей ПРОГРАММЫ УЧЕБНОЙ ДИСЦИПЛИНЫ </w:t>
      </w:r>
      <w:r w:rsidRPr="00B97B0C">
        <w:rPr>
          <w:rFonts w:ascii="Times New Roman" w:hAnsi="Times New Roman"/>
          <w:b/>
          <w:sz w:val="24"/>
          <w:szCs w:val="24"/>
        </w:rPr>
        <w:t>ОП.01 Инженерная графика</w:t>
      </w:r>
    </w:p>
    <w:p w:rsidR="00B676FC" w:rsidRPr="00B97B0C" w:rsidRDefault="00B676FC" w:rsidP="00B676FC">
      <w:pPr>
        <w:spacing w:after="0"/>
        <w:rPr>
          <w:rFonts w:ascii="Times New Roman" w:hAnsi="Times New Roman"/>
          <w:i/>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97B0C">
        <w:rPr>
          <w:rFonts w:ascii="Times New Roman" w:hAnsi="Times New Roman"/>
          <w:b/>
          <w:sz w:val="24"/>
          <w:szCs w:val="24"/>
        </w:rPr>
        <w:t xml:space="preserve">1.1. Место дисциплины в структуре основной образовательной программы: </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color w:val="000000"/>
          <w:sz w:val="24"/>
          <w:szCs w:val="24"/>
        </w:rPr>
        <w:t xml:space="preserve">             </w:t>
      </w:r>
      <w:r w:rsidRPr="00B97B0C">
        <w:rPr>
          <w:rFonts w:ascii="Times New Roman" w:hAnsi="Times New Roman"/>
          <w:sz w:val="24"/>
          <w:szCs w:val="24"/>
        </w:rPr>
        <w:t xml:space="preserve">Учебная дисциплина </w:t>
      </w:r>
      <w:r w:rsidRPr="00B97B0C">
        <w:rPr>
          <w:rFonts w:ascii="Times New Roman" w:eastAsia="Calibri" w:hAnsi="Times New Roman"/>
          <w:b/>
          <w:bCs/>
          <w:sz w:val="24"/>
          <w:szCs w:val="24"/>
        </w:rPr>
        <w:t>«</w:t>
      </w:r>
      <w:r w:rsidRPr="00B97B0C">
        <w:rPr>
          <w:rFonts w:ascii="Times New Roman" w:hAnsi="Times New Roman"/>
          <w:sz w:val="24"/>
          <w:szCs w:val="24"/>
        </w:rPr>
        <w:t>Инженерная графика</w:t>
      </w:r>
      <w:r w:rsidRPr="00B97B0C">
        <w:rPr>
          <w:rFonts w:ascii="Times New Roman" w:eastAsia="Calibri" w:hAnsi="Times New Roman"/>
          <w:bCs/>
          <w:sz w:val="24"/>
          <w:szCs w:val="24"/>
        </w:rPr>
        <w:t>»</w:t>
      </w:r>
      <w:r w:rsidRPr="00B97B0C">
        <w:rPr>
          <w:rFonts w:ascii="Times New Roman" w:hAnsi="Times New Roman"/>
          <w:sz w:val="24"/>
          <w:szCs w:val="24"/>
        </w:rPr>
        <w:t xml:space="preserve"> является обязательной частью ОП.00 Общепрофессионального цикла основной образовательной программы в соответствии с ФГОС СПО и примерной основной образовательной программой по специальности 23.02.07 Техническое обслуживание и ремонт двигателей, систем и агрегатов автомобиля. </w:t>
      </w:r>
    </w:p>
    <w:p w:rsidR="00B676FC" w:rsidRPr="00B97B0C"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highlight w:val="yellow"/>
        </w:rPr>
      </w:pPr>
      <w:r w:rsidRPr="00B97B0C">
        <w:rPr>
          <w:rFonts w:ascii="Times New Roman" w:hAnsi="Times New Roman"/>
          <w:sz w:val="24"/>
          <w:szCs w:val="24"/>
        </w:rPr>
        <w:tab/>
        <w:t xml:space="preserve">Учебная дисциплина </w:t>
      </w:r>
      <w:r w:rsidRPr="00B97B0C">
        <w:rPr>
          <w:rFonts w:ascii="Times New Roman" w:eastAsia="Calibri" w:hAnsi="Times New Roman"/>
          <w:bCs/>
          <w:sz w:val="24"/>
          <w:szCs w:val="24"/>
        </w:rPr>
        <w:t>«</w:t>
      </w:r>
      <w:r w:rsidRPr="00B97B0C">
        <w:rPr>
          <w:rFonts w:ascii="Times New Roman" w:hAnsi="Times New Roman"/>
          <w:sz w:val="24"/>
          <w:szCs w:val="24"/>
        </w:rPr>
        <w:t>Инженерная графика</w:t>
      </w:r>
      <w:r w:rsidRPr="00B97B0C">
        <w:rPr>
          <w:rFonts w:ascii="Times New Roman" w:eastAsia="Calibri" w:hAnsi="Times New Roman"/>
          <w:bCs/>
          <w:sz w:val="24"/>
          <w:szCs w:val="24"/>
        </w:rPr>
        <w:t>»</w:t>
      </w:r>
      <w:r w:rsidRPr="00B97B0C">
        <w:rPr>
          <w:rFonts w:ascii="Times New Roman" w:hAnsi="Times New Roman"/>
          <w:sz w:val="24"/>
          <w:szCs w:val="24"/>
        </w:rPr>
        <w:t xml:space="preserve"> обеспечивает формирование общих и профессиональных компетенций ФГОС по специальности  23.02.07 Техническое обслуживание и ремонт двигателей, систем и агрегатов автомобиля. </w:t>
      </w:r>
    </w:p>
    <w:p w:rsidR="00B676FC" w:rsidRPr="00B97B0C"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sz w:val="24"/>
          <w:szCs w:val="24"/>
          <w:highlight w:val="yellow"/>
        </w:rPr>
      </w:pPr>
    </w:p>
    <w:p w:rsidR="00B676FC" w:rsidRPr="00B97B0C" w:rsidRDefault="00B676FC" w:rsidP="00B676FC">
      <w:pPr>
        <w:spacing w:after="0" w:line="240" w:lineRule="auto"/>
        <w:rPr>
          <w:rFonts w:ascii="Times New Roman" w:hAnsi="Times New Roman"/>
          <w:b/>
          <w:sz w:val="24"/>
          <w:szCs w:val="24"/>
          <w:highlight w:val="yellow"/>
        </w:rPr>
      </w:pPr>
      <w:r w:rsidRPr="00B97B0C">
        <w:rPr>
          <w:rFonts w:ascii="Times New Roman" w:hAnsi="Times New Roman"/>
          <w:b/>
          <w:sz w:val="24"/>
          <w:szCs w:val="24"/>
        </w:rPr>
        <w:t xml:space="preserve">1.2. Цель и планируемые результаты освоения дисциплины:   </w:t>
      </w:r>
      <w:r w:rsidR="00F02458" w:rsidRPr="00B97B0C">
        <w:rPr>
          <w:rFonts w:ascii="Times New Roman" w:hAnsi="Times New Roman"/>
          <w:b/>
          <w:sz w:val="24"/>
          <w:szCs w:val="24"/>
        </w:rPr>
        <w:t xml:space="preserve"> </w:t>
      </w:r>
    </w:p>
    <w:p w:rsidR="00C65D7A" w:rsidRPr="00B97B0C" w:rsidRDefault="00C65D7A" w:rsidP="00C65D7A">
      <w:pPr>
        <w:pStyle w:val="ConsPlusNormal"/>
        <w:spacing w:before="200"/>
        <w:ind w:firstLine="540"/>
        <w:jc w:val="center"/>
        <w:rPr>
          <w:rFonts w:ascii="Times New Roman" w:hAnsi="Times New Roman" w:cs="Times New Roman"/>
          <w:b/>
          <w:sz w:val="24"/>
          <w:szCs w:val="24"/>
        </w:rPr>
      </w:pPr>
      <w:r w:rsidRPr="00B97B0C">
        <w:rPr>
          <w:rFonts w:ascii="Times New Roman" w:hAnsi="Times New Roman" w:cs="Times New Roman"/>
          <w:b/>
          <w:sz w:val="24"/>
          <w:szCs w:val="24"/>
        </w:rPr>
        <w:t>Выпускник, освоивший образовательную программу, должен обладать следующими общими компетенциями (далее - ОК):</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04. Эффективно взаимодействовать и работать в коллективе и команде;</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rsidR="00C65D7A" w:rsidRPr="00B97B0C" w:rsidRDefault="00C65D7A" w:rsidP="00C65D7A">
      <w:pPr>
        <w:pStyle w:val="ConsPlusNormal"/>
        <w:jc w:val="both"/>
        <w:rPr>
          <w:rFonts w:ascii="Times New Roman" w:hAnsi="Times New Roman" w:cs="Times New Roman"/>
          <w:sz w:val="24"/>
          <w:szCs w:val="24"/>
        </w:rPr>
      </w:pPr>
      <w:r w:rsidRPr="00B97B0C">
        <w:rPr>
          <w:rFonts w:ascii="Times New Roman" w:hAnsi="Times New Roman" w:cs="Times New Roman"/>
          <w:sz w:val="24"/>
          <w:szCs w:val="24"/>
        </w:rPr>
        <w:t xml:space="preserve">(п. 3.2 в ред. </w:t>
      </w:r>
      <w:hyperlink r:id="rId38"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history="1">
        <w:r w:rsidRPr="00B97B0C">
          <w:rPr>
            <w:rStyle w:val="af"/>
            <w:rFonts w:ascii="Times New Roman" w:hAnsi="Times New Roman"/>
            <w:sz w:val="24"/>
            <w:szCs w:val="24"/>
          </w:rPr>
          <w:t>Приказа</w:t>
        </w:r>
      </w:hyperlink>
      <w:r w:rsidRPr="00B97B0C">
        <w:rPr>
          <w:rFonts w:ascii="Times New Roman" w:hAnsi="Times New Roman" w:cs="Times New Roman"/>
          <w:sz w:val="24"/>
          <w:szCs w:val="24"/>
        </w:rPr>
        <w:t xml:space="preserve"> Минпросвещения России от 01.09.2022 N 796)</w:t>
      </w:r>
    </w:p>
    <w:p w:rsidR="00C65D7A" w:rsidRPr="00B97B0C" w:rsidRDefault="00C65D7A" w:rsidP="00C65D7A">
      <w:pPr>
        <w:rPr>
          <w:rFonts w:ascii="Times New Roman" w:hAnsi="Times New Roman"/>
          <w:sz w:val="24"/>
          <w:szCs w:val="24"/>
        </w:rPr>
      </w:pPr>
    </w:p>
    <w:p w:rsidR="00C65D7A" w:rsidRPr="00B97B0C" w:rsidRDefault="00C65D7A" w:rsidP="00C65D7A">
      <w:pPr>
        <w:pStyle w:val="ConsPlusNormal"/>
        <w:spacing w:before="200"/>
        <w:ind w:firstLine="540"/>
        <w:jc w:val="center"/>
        <w:rPr>
          <w:rFonts w:ascii="Times New Roman" w:hAnsi="Times New Roman" w:cs="Times New Roman"/>
          <w:b/>
          <w:sz w:val="24"/>
          <w:szCs w:val="24"/>
        </w:rPr>
      </w:pPr>
      <w:r w:rsidRPr="00B97B0C">
        <w:rPr>
          <w:rFonts w:ascii="Times New Roman" w:hAnsi="Times New Roman" w:cs="Times New Roman"/>
          <w:b/>
          <w:sz w:val="24"/>
          <w:szCs w:val="24"/>
        </w:rPr>
        <w:t>Выпускник, освоивший образовательную программу, должен обладать профессиональными компетенциями (далее - ПК):</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 xml:space="preserve">ПК 1.1. Осуществлять диагностику систем, узлов и механизмов автомобильных </w:t>
      </w:r>
      <w:r w:rsidRPr="00B97B0C">
        <w:rPr>
          <w:rFonts w:ascii="Times New Roman" w:hAnsi="Times New Roman" w:cs="Times New Roman"/>
          <w:sz w:val="24"/>
          <w:szCs w:val="24"/>
        </w:rPr>
        <w:lastRenderedPageBreak/>
        <w:t>двигателей.</w:t>
      </w:r>
    </w:p>
    <w:p w:rsidR="00C65D7A" w:rsidRPr="00B97B0C" w:rsidRDefault="00C65D7A" w:rsidP="00ED7E3C">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2.1. Осуществлять диагностику электрооборудования и электронных систем автомобилей.</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3.1. Осуществлять диагностику трансмиссии, ходовой части и органов управления автомобилей.</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4.1. Выявлять дефекты автомобильных кузовов.</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5.1. Планировать деятельность подразделения по техническому обслуживанию и ремонту систем, узлов и двигателей автомобиля.</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6.1. Определять необходимость модернизации автотранспортного средства.</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6.2. Планировать взаимозаменяемость узлов и агрегатов автотранспортного средства и повышение их эксплуатационных свойств.</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6.3. Владеть методикой тюнинга автомобиля.</w:t>
      </w:r>
    </w:p>
    <w:p w:rsidR="00C65D7A" w:rsidRPr="00B97B0C" w:rsidRDefault="00C65D7A" w:rsidP="00C65D7A">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6.4. Определять остаточный ресурс производственного оборудования.</w:t>
      </w:r>
    </w:p>
    <w:p w:rsidR="00EB2485" w:rsidRPr="00B97B0C" w:rsidRDefault="00EB2485" w:rsidP="00ED7E3C">
      <w:pPr>
        <w:suppressAutoHyphens/>
        <w:spacing w:after="0" w:line="240" w:lineRule="auto"/>
        <w:jc w:val="both"/>
        <w:rPr>
          <w:rFonts w:ascii="Times New Roman" w:hAnsi="Times New Roman"/>
          <w:sz w:val="24"/>
          <w:szCs w:val="24"/>
          <w:lang w:eastAsia="en-US"/>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xml:space="preserve">В результате освоения дисциплины обучающийся должен </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b/>
          <w:sz w:val="24"/>
          <w:szCs w:val="24"/>
        </w:rPr>
        <w:t>уметь</w:t>
      </w:r>
      <w:r w:rsidRPr="00B97B0C">
        <w:rPr>
          <w:rFonts w:ascii="Times New Roman" w:hAnsi="Times New Roman"/>
          <w:sz w:val="24"/>
          <w:szCs w:val="24"/>
        </w:rPr>
        <w:t>:</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оформлять проектно- конструкторскую, технологическую и другую техническую документацию в соответствии с действующей нормативной базой;</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выполнять изображения, разрезы и сечения на чертежах;</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xml:space="preserve">- выполнять </w:t>
      </w:r>
      <w:proofErr w:type="spellStart"/>
      <w:r w:rsidRPr="00B97B0C">
        <w:rPr>
          <w:rFonts w:ascii="Times New Roman" w:hAnsi="Times New Roman"/>
          <w:sz w:val="24"/>
          <w:szCs w:val="24"/>
        </w:rPr>
        <w:t>деталирование</w:t>
      </w:r>
      <w:proofErr w:type="spellEnd"/>
      <w:r w:rsidRPr="00B97B0C">
        <w:rPr>
          <w:rFonts w:ascii="Times New Roman" w:hAnsi="Times New Roman"/>
          <w:sz w:val="24"/>
          <w:szCs w:val="24"/>
        </w:rPr>
        <w:t xml:space="preserve"> сборочного чертежа;</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решать графические задачи;</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B97B0C">
        <w:rPr>
          <w:rFonts w:ascii="Times New Roman" w:hAnsi="Times New Roman"/>
          <w:b/>
          <w:sz w:val="24"/>
          <w:szCs w:val="24"/>
        </w:rPr>
        <w:t>знать:</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xml:space="preserve">- </w:t>
      </w:r>
      <w:r w:rsidR="00ED7E3C" w:rsidRPr="00B97B0C">
        <w:rPr>
          <w:rFonts w:ascii="Times New Roman" w:hAnsi="Times New Roman"/>
          <w:sz w:val="24"/>
          <w:szCs w:val="24"/>
        </w:rPr>
        <w:t xml:space="preserve"> </w:t>
      </w:r>
      <w:r w:rsidRPr="00B97B0C">
        <w:rPr>
          <w:rFonts w:ascii="Times New Roman" w:hAnsi="Times New Roman"/>
          <w:sz w:val="24"/>
          <w:szCs w:val="24"/>
        </w:rPr>
        <w:t>основные правила построения чертежей и схем;</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xml:space="preserve">- </w:t>
      </w:r>
      <w:r w:rsidR="00ED7E3C" w:rsidRPr="00B97B0C">
        <w:rPr>
          <w:rFonts w:ascii="Times New Roman" w:hAnsi="Times New Roman"/>
          <w:sz w:val="24"/>
          <w:szCs w:val="24"/>
        </w:rPr>
        <w:t xml:space="preserve"> </w:t>
      </w:r>
      <w:r w:rsidRPr="00B97B0C">
        <w:rPr>
          <w:rFonts w:ascii="Times New Roman" w:hAnsi="Times New Roman"/>
          <w:sz w:val="24"/>
          <w:szCs w:val="24"/>
        </w:rPr>
        <w:t>способы графического представления пространственных образов;</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возможности пакетов прикладных программ компьютерной графики и профессиональной деятельности;</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основные положения конструкторской, технологической и другой нормативной документации;</w:t>
      </w:r>
    </w:p>
    <w:p w:rsidR="00B676F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основы строительной графики.</w:t>
      </w:r>
    </w:p>
    <w:p w:rsidR="003D36D4" w:rsidRPr="00B97B0C" w:rsidRDefault="003D36D4"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2. СТРУКТУРА И СОДЕРЖАНИЕ МАТЕРИАЛА УЧЕБНОЙ ДИСЦИПЛИНЫ</w:t>
      </w:r>
    </w:p>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22"/>
        <w:gridCol w:w="2233"/>
      </w:tblGrid>
      <w:tr w:rsidR="00B676FC" w:rsidRPr="003D36D4" w:rsidTr="003D36D4">
        <w:trPr>
          <w:trHeight w:val="550"/>
        </w:trPr>
        <w:tc>
          <w:tcPr>
            <w:tcW w:w="3867"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Вид учебной работы</w:t>
            </w:r>
          </w:p>
        </w:tc>
        <w:tc>
          <w:tcPr>
            <w:tcW w:w="1133"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iCs/>
                <w:sz w:val="24"/>
                <w:szCs w:val="24"/>
              </w:rPr>
            </w:pPr>
            <w:r w:rsidRPr="003D36D4">
              <w:rPr>
                <w:rFonts w:ascii="Times New Roman" w:hAnsi="Times New Roman" w:cs="Times New Roman"/>
                <w:iCs/>
                <w:sz w:val="24"/>
                <w:szCs w:val="24"/>
              </w:rPr>
              <w:t>Кол-во часов</w:t>
            </w:r>
          </w:p>
        </w:tc>
      </w:tr>
      <w:tr w:rsidR="00B676FC" w:rsidRPr="003D36D4" w:rsidTr="003D36D4">
        <w:trPr>
          <w:trHeight w:val="490"/>
        </w:trPr>
        <w:tc>
          <w:tcPr>
            <w:tcW w:w="3867"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 xml:space="preserve">Объем образовательной программы </w:t>
            </w:r>
          </w:p>
        </w:tc>
        <w:tc>
          <w:tcPr>
            <w:tcW w:w="1133"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iCs/>
                <w:sz w:val="24"/>
                <w:szCs w:val="24"/>
              </w:rPr>
            </w:pPr>
            <w:r w:rsidRPr="003D36D4">
              <w:rPr>
                <w:rFonts w:ascii="Times New Roman" w:hAnsi="Times New Roman" w:cs="Times New Roman"/>
                <w:iCs/>
                <w:sz w:val="24"/>
                <w:szCs w:val="24"/>
              </w:rPr>
              <w:t>124</w:t>
            </w:r>
          </w:p>
        </w:tc>
      </w:tr>
      <w:tr w:rsidR="00B676FC" w:rsidRPr="003D36D4"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iCs/>
                <w:sz w:val="24"/>
                <w:szCs w:val="24"/>
              </w:rPr>
            </w:pPr>
            <w:r w:rsidRPr="003D36D4">
              <w:rPr>
                <w:rFonts w:ascii="Times New Roman" w:hAnsi="Times New Roman" w:cs="Times New Roman"/>
                <w:sz w:val="24"/>
                <w:szCs w:val="24"/>
              </w:rPr>
              <w:t>в том числе:</w:t>
            </w:r>
          </w:p>
        </w:tc>
      </w:tr>
      <w:tr w:rsidR="00B676FC" w:rsidRPr="003D36D4" w:rsidTr="003D36D4">
        <w:trPr>
          <w:trHeight w:val="490"/>
        </w:trPr>
        <w:tc>
          <w:tcPr>
            <w:tcW w:w="3867"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теоретическое обучение</w:t>
            </w:r>
          </w:p>
        </w:tc>
        <w:tc>
          <w:tcPr>
            <w:tcW w:w="1133"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iCs/>
                <w:sz w:val="24"/>
                <w:szCs w:val="24"/>
              </w:rPr>
            </w:pPr>
            <w:r w:rsidRPr="003D36D4">
              <w:rPr>
                <w:rFonts w:ascii="Times New Roman" w:hAnsi="Times New Roman" w:cs="Times New Roman"/>
                <w:iCs/>
                <w:sz w:val="24"/>
                <w:szCs w:val="24"/>
              </w:rPr>
              <w:t>73</w:t>
            </w:r>
          </w:p>
        </w:tc>
      </w:tr>
      <w:tr w:rsidR="00B676FC" w:rsidRPr="003D36D4" w:rsidTr="003D36D4">
        <w:trPr>
          <w:trHeight w:val="490"/>
        </w:trPr>
        <w:tc>
          <w:tcPr>
            <w:tcW w:w="3867"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 xml:space="preserve">практические занятия </w:t>
            </w:r>
          </w:p>
        </w:tc>
        <w:tc>
          <w:tcPr>
            <w:tcW w:w="1133"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iCs/>
                <w:sz w:val="24"/>
                <w:szCs w:val="24"/>
              </w:rPr>
            </w:pPr>
            <w:r w:rsidRPr="003D36D4">
              <w:rPr>
                <w:rFonts w:ascii="Times New Roman" w:hAnsi="Times New Roman" w:cs="Times New Roman"/>
                <w:iCs/>
                <w:sz w:val="24"/>
                <w:szCs w:val="24"/>
              </w:rPr>
              <w:t>37</w:t>
            </w:r>
          </w:p>
        </w:tc>
      </w:tr>
      <w:tr w:rsidR="00B676FC" w:rsidRPr="003D36D4" w:rsidTr="003D36D4">
        <w:trPr>
          <w:trHeight w:val="490"/>
        </w:trPr>
        <w:tc>
          <w:tcPr>
            <w:tcW w:w="3867"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sz w:val="24"/>
                <w:szCs w:val="24"/>
              </w:rPr>
            </w:pPr>
            <w:r w:rsidRPr="003D36D4">
              <w:rPr>
                <w:rFonts w:ascii="Times New Roman" w:hAnsi="Times New Roman" w:cs="Times New Roman"/>
                <w:sz w:val="24"/>
                <w:szCs w:val="24"/>
              </w:rPr>
              <w:t xml:space="preserve">самостоятельная работа </w:t>
            </w:r>
          </w:p>
        </w:tc>
        <w:tc>
          <w:tcPr>
            <w:tcW w:w="1133" w:type="pct"/>
            <w:tcBorders>
              <w:top w:val="single" w:sz="6" w:space="0" w:color="000000"/>
              <w:left w:val="single" w:sz="6" w:space="0" w:color="000000"/>
              <w:bottom w:val="single" w:sz="6" w:space="0" w:color="000000"/>
              <w:right w:val="single" w:sz="6" w:space="0" w:color="000000"/>
            </w:tcBorders>
            <w:vAlign w:val="center"/>
            <w:hideMark/>
          </w:tcPr>
          <w:p w:rsidR="00B676FC" w:rsidRPr="003D36D4" w:rsidRDefault="00B676FC" w:rsidP="003D36D4">
            <w:pPr>
              <w:pStyle w:val="a4"/>
              <w:rPr>
                <w:rFonts w:ascii="Times New Roman" w:hAnsi="Times New Roman" w:cs="Times New Roman"/>
                <w:iCs/>
                <w:sz w:val="24"/>
                <w:szCs w:val="24"/>
              </w:rPr>
            </w:pPr>
            <w:r w:rsidRPr="003D36D4">
              <w:rPr>
                <w:rFonts w:ascii="Times New Roman" w:hAnsi="Times New Roman" w:cs="Times New Roman"/>
                <w:iCs/>
                <w:sz w:val="24"/>
                <w:szCs w:val="24"/>
              </w:rPr>
              <w:t>12</w:t>
            </w:r>
          </w:p>
        </w:tc>
      </w:tr>
      <w:tr w:rsidR="00B676FC" w:rsidRPr="00B97B0C" w:rsidTr="003D36D4">
        <w:trPr>
          <w:trHeight w:val="490"/>
        </w:trPr>
        <w:tc>
          <w:tcPr>
            <w:tcW w:w="386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line="240" w:lineRule="auto"/>
              <w:rPr>
                <w:rFonts w:ascii="Times New Roman" w:hAnsi="Times New Roman"/>
                <w:sz w:val="24"/>
                <w:szCs w:val="24"/>
              </w:rPr>
            </w:pPr>
            <w:r w:rsidRPr="00B97B0C">
              <w:rPr>
                <w:rFonts w:ascii="Times New Roman" w:hAnsi="Times New Roman"/>
                <w:iCs/>
                <w:sz w:val="24"/>
                <w:szCs w:val="24"/>
              </w:rPr>
              <w:t xml:space="preserve">промежуточная аттестация    в форме      дифференцированного зачёта </w:t>
            </w:r>
          </w:p>
        </w:tc>
        <w:tc>
          <w:tcPr>
            <w:tcW w:w="113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line="240" w:lineRule="auto"/>
              <w:jc w:val="center"/>
              <w:rPr>
                <w:rFonts w:ascii="Times New Roman" w:hAnsi="Times New Roman"/>
                <w:iCs/>
                <w:sz w:val="24"/>
                <w:szCs w:val="24"/>
              </w:rPr>
            </w:pPr>
            <w:r w:rsidRPr="00B97B0C">
              <w:rPr>
                <w:rFonts w:ascii="Times New Roman" w:hAnsi="Times New Roman"/>
                <w:iCs/>
                <w:sz w:val="24"/>
                <w:szCs w:val="24"/>
              </w:rPr>
              <w:t>2</w:t>
            </w:r>
          </w:p>
        </w:tc>
      </w:tr>
    </w:tbl>
    <w:p w:rsidR="00B676FC" w:rsidRPr="00B97B0C" w:rsidRDefault="00B676FC" w:rsidP="003D3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B676FC" w:rsidRPr="00B97B0C" w:rsidRDefault="00B676FC" w:rsidP="00B676FC">
      <w:pPr>
        <w:spacing w:after="0" w:line="240" w:lineRule="auto"/>
        <w:rPr>
          <w:rFonts w:ascii="Times New Roman" w:hAnsi="Times New Roman"/>
          <w:b/>
          <w:color w:val="FF0000"/>
          <w:sz w:val="24"/>
          <w:szCs w:val="24"/>
        </w:rPr>
        <w:sectPr w:rsidR="00B676FC" w:rsidRPr="00B97B0C" w:rsidSect="00553D40">
          <w:footerReference w:type="default" r:id="rId39"/>
          <w:pgSz w:w="11906" w:h="16838"/>
          <w:pgMar w:top="1134" w:right="566" w:bottom="1134" w:left="1701" w:header="709" w:footer="709" w:gutter="0"/>
          <w:cols w:space="720"/>
        </w:sect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b/>
          <w:sz w:val="24"/>
          <w:szCs w:val="24"/>
        </w:rPr>
      </w:pPr>
      <w:r w:rsidRPr="00B97B0C">
        <w:rPr>
          <w:rFonts w:ascii="Times New Roman" w:hAnsi="Times New Roman"/>
          <w:b/>
          <w:sz w:val="24"/>
          <w:szCs w:val="24"/>
        </w:rPr>
        <w:lastRenderedPageBreak/>
        <w:t>2.2. Тематический план и содержание учебной дисциплины</w:t>
      </w:r>
      <w:r w:rsidRPr="00B97B0C">
        <w:rPr>
          <w:rFonts w:ascii="Times New Roman" w:hAnsi="Times New Roman"/>
          <w:b/>
          <w:caps/>
          <w:sz w:val="24"/>
          <w:szCs w:val="24"/>
        </w:rPr>
        <w:t xml:space="preserve"> </w:t>
      </w:r>
      <w:r w:rsidRPr="00B97B0C">
        <w:rPr>
          <w:rFonts w:ascii="Times New Roman" w:hAnsi="Times New Roman"/>
          <w:b/>
          <w:sz w:val="24"/>
          <w:szCs w:val="24"/>
        </w:rPr>
        <w:t>«Инженерная графика»</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i/>
          <w:sz w:val="24"/>
          <w:szCs w:val="24"/>
        </w:rPr>
      </w:pPr>
    </w:p>
    <w:tbl>
      <w:tblPr>
        <w:tblW w:w="158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0768"/>
        <w:gridCol w:w="992"/>
        <w:gridCol w:w="1700"/>
      </w:tblGrid>
      <w:tr w:rsidR="00B676FC" w:rsidRPr="00B97B0C" w:rsidTr="00B676FC">
        <w:trPr>
          <w:trHeight w:val="20"/>
        </w:trPr>
        <w:tc>
          <w:tcPr>
            <w:tcW w:w="2411"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Наименование разделов и тем</w:t>
            </w:r>
          </w:p>
        </w:tc>
        <w:tc>
          <w:tcPr>
            <w:tcW w:w="10773"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Содержание учебного материала и формы организации деятельности обучающихся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Кол-во 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Коды компетенций, формированию которых способствует элемент программы</w:t>
            </w:r>
          </w:p>
        </w:tc>
      </w:tr>
      <w:tr w:rsidR="00B676FC" w:rsidRPr="00B97B0C" w:rsidTr="00B676FC">
        <w:trPr>
          <w:trHeight w:val="20"/>
        </w:trPr>
        <w:tc>
          <w:tcPr>
            <w:tcW w:w="2411"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lang w:eastAsia="en-US"/>
              </w:rPr>
            </w:pPr>
            <w:r w:rsidRPr="00B97B0C">
              <w:rPr>
                <w:rFonts w:ascii="Times New Roman" w:hAnsi="Times New Roman"/>
                <w:b/>
                <w:bCs/>
                <w:sz w:val="24"/>
                <w:szCs w:val="24"/>
              </w:rPr>
              <w:t>1</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lang w:eastAsia="en-US"/>
              </w:rPr>
            </w:pPr>
            <w:r w:rsidRPr="00B97B0C">
              <w:rPr>
                <w:rFonts w:ascii="Times New Roman" w:hAnsi="Times New Roman"/>
                <w:b/>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lang w:eastAsia="en-US"/>
              </w:rPr>
            </w:pPr>
            <w:r w:rsidRPr="00B97B0C">
              <w:rPr>
                <w:rFonts w:ascii="Times New Roman" w:hAnsi="Times New Roman"/>
                <w:b/>
                <w:bCs/>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jc w:val="center"/>
              <w:rPr>
                <w:rFonts w:ascii="Times New Roman" w:hAnsi="Times New Roman"/>
                <w:sz w:val="24"/>
                <w:szCs w:val="24"/>
                <w:lang w:eastAsia="en-US"/>
              </w:rPr>
            </w:pPr>
            <w:r w:rsidRPr="00B97B0C">
              <w:rPr>
                <w:rFonts w:ascii="Times New Roman" w:hAnsi="Times New Roman"/>
                <w:sz w:val="24"/>
                <w:szCs w:val="24"/>
              </w:rPr>
              <w:t>4</w:t>
            </w:r>
          </w:p>
        </w:tc>
      </w:tr>
      <w:tr w:rsidR="00B676FC" w:rsidRPr="00B97B0C" w:rsidTr="00B676FC">
        <w:trPr>
          <w:trHeight w:val="306"/>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r w:rsidRPr="00B97B0C">
              <w:rPr>
                <w:rFonts w:ascii="Times New Roman" w:hAnsi="Times New Roman"/>
                <w:b/>
                <w:bCs/>
                <w:sz w:val="24"/>
                <w:szCs w:val="24"/>
              </w:rPr>
              <w:t>Введение</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eastAsia="en-US"/>
              </w:rPr>
            </w:pPr>
            <w:r w:rsidRPr="00B97B0C">
              <w:rPr>
                <w:rFonts w:ascii="Times New Roman" w:hAnsi="Times New Roman"/>
                <w:b/>
                <w:bCs/>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ОК 01-03,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ОК 09</w:t>
            </w:r>
          </w:p>
        </w:tc>
      </w:tr>
      <w:tr w:rsidR="00B676FC" w:rsidRPr="00B97B0C" w:rsidTr="00B676FC">
        <w:trPr>
          <w:trHeight w:val="1522"/>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Цели и задачи дисциплины, ее связь с другими дисциплинами учебного плана. Общее ознакомление с разделами программы и методами их изучения. Краткие исторические сведения о развитии графики. Общие сведения о стандартизации. Роль стандартизации в повышении качества продукции и развитии научно - технического прогресса. ЕСКД в системе государственной стандартизации. Ознакомление студентов с необходимыми для занятия учебными пособиями, материалами, инструментами, приборами, приспособлениями, машинами.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bCs/>
                <w:sz w:val="24"/>
                <w:szCs w:val="24"/>
              </w:rPr>
              <w:t>Раздел 1. Геометрическое черчение</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306"/>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97B0C">
              <w:rPr>
                <w:rFonts w:ascii="Times New Roman" w:hAnsi="Times New Roman"/>
                <w:b/>
                <w:bCs/>
                <w:sz w:val="24"/>
                <w:szCs w:val="24"/>
              </w:rPr>
              <w:t>Тема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r w:rsidRPr="00B97B0C">
              <w:rPr>
                <w:rFonts w:ascii="Times New Roman" w:hAnsi="Times New Roman"/>
                <w:b/>
                <w:sz w:val="24"/>
                <w:szCs w:val="24"/>
              </w:rPr>
              <w:t>Основные сведения по оформлению чертежей</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4</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6.3</w:t>
            </w:r>
          </w:p>
        </w:tc>
      </w:tr>
      <w:tr w:rsidR="00B676FC" w:rsidRPr="00B97B0C" w:rsidTr="00B676FC">
        <w:trPr>
          <w:trHeight w:val="49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B97B0C">
              <w:rPr>
                <w:rFonts w:ascii="Times New Roman" w:hAnsi="Times New Roman"/>
                <w:sz w:val="24"/>
                <w:szCs w:val="24"/>
              </w:rPr>
              <w:t xml:space="preserve">Форматы чертежей по ГОСТ - основные и дополнительные. Инструменты, материалы, приспособления. Линии чертежа: типы, размеры. Масштабы. Форматы. Основная рамка и основная  надпись.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rPr>
            </w:pPr>
          </w:p>
        </w:tc>
      </w:tr>
      <w:tr w:rsidR="00B676FC" w:rsidRPr="00B97B0C" w:rsidTr="00B676FC">
        <w:trPr>
          <w:trHeight w:val="307"/>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rPr>
            </w:pPr>
          </w:p>
        </w:tc>
      </w:tr>
      <w:tr w:rsidR="00B676FC" w:rsidRPr="00B97B0C" w:rsidTr="00B676FC">
        <w:trPr>
          <w:trHeight w:val="269"/>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bCs/>
                <w:sz w:val="24"/>
                <w:szCs w:val="24"/>
              </w:rPr>
              <w:t>Оформление листа рамкой и штампом.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rPr>
            </w:pPr>
          </w:p>
        </w:tc>
      </w:tr>
      <w:tr w:rsidR="00B676FC" w:rsidRPr="00B97B0C" w:rsidTr="00B676FC">
        <w:trPr>
          <w:trHeight w:val="306"/>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97B0C">
              <w:rPr>
                <w:rFonts w:ascii="Times New Roman" w:hAnsi="Times New Roman"/>
                <w:b/>
                <w:bCs/>
                <w:sz w:val="24"/>
                <w:szCs w:val="24"/>
              </w:rPr>
              <w:t xml:space="preserve">Тема 1. 2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Шрифты чертёжные и выполнение  надписей  на чертежах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5</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6.3</w:t>
            </w:r>
          </w:p>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28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autoSpaceDE w:val="0"/>
              <w:autoSpaceDN w:val="0"/>
              <w:adjustRightInd w:val="0"/>
              <w:spacing w:after="0" w:line="240" w:lineRule="auto"/>
              <w:jc w:val="both"/>
              <w:rPr>
                <w:rFonts w:ascii="Times New Roman" w:hAnsi="Times New Roman"/>
                <w:sz w:val="24"/>
                <w:szCs w:val="24"/>
              </w:rPr>
            </w:pPr>
            <w:r w:rsidRPr="00B97B0C">
              <w:rPr>
                <w:rFonts w:ascii="Times New Roman" w:hAnsi="Times New Roman"/>
                <w:sz w:val="24"/>
                <w:szCs w:val="24"/>
              </w:rPr>
              <w:t>Размер и конструкция  прописных и строчных букв. Сведения о стандартных шрифтах и конструкции букв и цифр. Правила выполнения надписей на чертежах. (Выполнение упражнений по   начертанию шрифта,  нанесению надписей на чертежах)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sz w:val="24"/>
                <w:szCs w:val="24"/>
              </w:rPr>
              <w:t>Рамки, линии чертежа, основная надпись.</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В том числе,  практических занятий и лабораторных работ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Нанесение слов и предложений чертежным шрифтом.</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Стандартные шрифты, размеры и конструкции букв и цифр.</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lastRenderedPageBreak/>
              <w:t>Правила выполнения надписей на чертежах.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Оформление штампа основной надписи на чертежах.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Доработка и оформление  надписей на чертеже по заданию преподавателя.</w:t>
            </w:r>
          </w:p>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303"/>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97B0C">
              <w:rPr>
                <w:rFonts w:ascii="Times New Roman" w:hAnsi="Times New Roman"/>
                <w:b/>
                <w:bCs/>
                <w:sz w:val="24"/>
                <w:szCs w:val="24"/>
              </w:rPr>
              <w:t xml:space="preserve">Тема 1.3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r w:rsidRPr="00B97B0C">
              <w:rPr>
                <w:rFonts w:ascii="Times New Roman" w:hAnsi="Times New Roman"/>
                <w:b/>
                <w:bCs/>
                <w:sz w:val="24"/>
                <w:szCs w:val="24"/>
              </w:rPr>
              <w:t>Основные правила нанесения размеров</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3</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6.3</w:t>
            </w:r>
          </w:p>
        </w:tc>
      </w:tr>
      <w:tr w:rsidR="00B676FC" w:rsidRPr="00B97B0C" w:rsidTr="00B676FC">
        <w:trPr>
          <w:trHeight w:val="25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sz w:val="24"/>
                <w:szCs w:val="24"/>
              </w:rPr>
              <w:t>Правила  нанесения  размеров  на  чертежах. Нанесение горизонтальных, вертикальных, наклонных размеров. Размеры окружностей, дуг. Условности.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578"/>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Линейные размеры, размерные и выносные линии, размерные числа и их расположение на чертеже.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sz w:val="24"/>
                <w:szCs w:val="24"/>
              </w:rPr>
              <w:t>Нанесение размеров на чертежах  простой конфигурации.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0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нанесения  размеров  на  чертежах.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91"/>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bCs/>
                <w:sz w:val="24"/>
                <w:szCs w:val="24"/>
              </w:rPr>
              <w:t xml:space="preserve">Тема 1.4 </w:t>
            </w:r>
            <w:r w:rsidRPr="00B97B0C">
              <w:rPr>
                <w:rFonts w:ascii="Times New Roman" w:hAnsi="Times New Roman"/>
                <w:b/>
                <w:sz w:val="24"/>
                <w:szCs w:val="24"/>
              </w:rPr>
              <w:t>Геометрические  построения и приёмы  вычерчивания  контуров  технических  деталей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jc w:val="center"/>
              <w:rPr>
                <w:rFonts w:ascii="Times New Roman" w:hAnsi="Times New Roman"/>
                <w:sz w:val="24"/>
                <w:szCs w:val="24"/>
                <w:lang w:eastAsia="en-US"/>
              </w:rPr>
            </w:pPr>
            <w:r w:rsidRPr="00B97B0C">
              <w:rPr>
                <w:rFonts w:ascii="Times New Roman" w:hAnsi="Times New Roman"/>
                <w:sz w:val="24"/>
                <w:szCs w:val="24"/>
              </w:rPr>
              <w:t>9</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6.3</w:t>
            </w: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21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Приёмы вычерчивания контуров деталей с применением различных  геометрических построений. Деление отрезков и окружностей на равные части.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Уклон. Построение плоских фигур с применением уклона.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Конусность. Построение конусности  и её обозначение на чертежах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Сопряжения, применяемые в технических контурах деталей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33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Построение правильных вписанных многоугольников.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Вычерчивание контуров деталей с делением окружностей на равные части.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Уклон. Обозначение уклона на чертеже.</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Конусность. Построение конусности и её обозначение.</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Вычерчивание контуров детали с применением уклона и конусности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Виды сопряжений и их элементы.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Вычерчивание контуров деталей с применением  сопряжений.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r>
      <w:tr w:rsidR="00B676FC" w:rsidRPr="00B97B0C" w:rsidTr="00B676FC">
        <w:trPr>
          <w:trHeight w:val="31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Theme="minorHAnsi" w:hAnsi="Times New Roman"/>
                <w:sz w:val="24"/>
                <w:szCs w:val="24"/>
                <w:lang w:eastAsia="en-US"/>
              </w:rPr>
            </w:pPr>
          </w:p>
        </w:tc>
      </w:tr>
      <w:tr w:rsidR="00B676FC" w:rsidRPr="00B97B0C" w:rsidTr="00B676FC">
        <w:trPr>
          <w:trHeight w:val="317"/>
        </w:trPr>
        <w:tc>
          <w:tcPr>
            <w:tcW w:w="13184"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bCs/>
                <w:sz w:val="24"/>
                <w:szCs w:val="24"/>
              </w:rPr>
              <w:lastRenderedPageBreak/>
              <w:t>Раздел 2 Проекционное черчение</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249"/>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Тема 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r w:rsidRPr="00B97B0C">
              <w:rPr>
                <w:rFonts w:ascii="Times New Roman" w:hAnsi="Times New Roman"/>
                <w:b/>
                <w:sz w:val="24"/>
                <w:szCs w:val="24"/>
              </w:rPr>
              <w:t>Методы изображения  предметов на плоскости. Метод параллельного прямоугольного проецирования</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6</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i/>
                <w:sz w:val="24"/>
                <w:szCs w:val="24"/>
              </w:rPr>
            </w:pPr>
            <w:r w:rsidRPr="00B97B0C">
              <w:rPr>
                <w:rFonts w:ascii="Times New Roman" w:hAnsi="Times New Roman"/>
                <w:sz w:val="24"/>
                <w:szCs w:val="24"/>
              </w:rPr>
              <w:t>ПК 6.3</w:t>
            </w:r>
          </w:p>
        </w:tc>
      </w:tr>
      <w:tr w:rsidR="00B676FC" w:rsidRPr="00B97B0C" w:rsidTr="00B676FC">
        <w:trPr>
          <w:trHeight w:val="33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Методы изображения  предметов на  плоскости. Метод параллельного прямоугольного проецирования. Проекция, линии проекционной связи, комплексный чертёж.</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Проецирование отрезка прямой на две и три плоскости.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Изображение плоскости на комплексном чертеже. Проецирующие плоскости.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В том числе,  практических занятий и лабораторных работ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534"/>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Построение комплексного чертежа проекций отрезка прямой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 xml:space="preserve">Решение задач на построение проекций  прямых и плоских фигур, принадлежащих плоскостям.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8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проекций  прямых и плоских фигур.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286"/>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bCs/>
                <w:sz w:val="24"/>
                <w:szCs w:val="24"/>
              </w:rPr>
              <w:t xml:space="preserve">Тема 2.2 </w:t>
            </w:r>
            <w:r w:rsidRPr="00B97B0C">
              <w:rPr>
                <w:rFonts w:ascii="Times New Roman" w:hAnsi="Times New Roman"/>
                <w:b/>
                <w:sz w:val="24"/>
                <w:szCs w:val="24"/>
              </w:rPr>
              <w:t>Аксонометрические проекции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 xml:space="preserve">Содержание учебного материала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6</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6.3</w:t>
            </w: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sz w:val="24"/>
                <w:szCs w:val="24"/>
              </w:rPr>
              <w:t>Общие понятия об аксонометрических проекциях.  Основные виды аксонометрических проекций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В том числе,  практических занятий и лабораторных работ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Изображение окружности в изометрии.</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Изображение в аксонометрической проекции плоских фигур.</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Изображение изометрической  проекции простейшей детали.</w:t>
            </w:r>
          </w:p>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Изображение  объёмных тел  в аксонометрических проекциях.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32"/>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31"/>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1"/>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Тема  2.3 Проецирование  геометрических тел</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4</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6.3</w:t>
            </w: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Проецирование геометрических тел (призмы, пирамиды).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Проецирование геометрических тел (цилиндра, конуса).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8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8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Комплексные чертежи и изометрические проекции геометрических тел.</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Контрольная работа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2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Проекционное черчение.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9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7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комплексного чертежа по заданию преподавателя.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75"/>
        </w:trPr>
        <w:tc>
          <w:tcPr>
            <w:tcW w:w="13184"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lastRenderedPageBreak/>
              <w:t>Раздел  3.  Машиностроительное  черчение</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217"/>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Тема  3.1.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r w:rsidRPr="00B97B0C">
              <w:rPr>
                <w:rFonts w:ascii="Times New Roman" w:hAnsi="Times New Roman"/>
                <w:b/>
                <w:sz w:val="24"/>
                <w:szCs w:val="24"/>
              </w:rPr>
              <w:t xml:space="preserve"> Основные положения</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1</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ОК 01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02</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6.1 -ПК 6.3</w:t>
            </w:r>
          </w:p>
        </w:tc>
      </w:tr>
      <w:tr w:rsidR="00B676FC" w:rsidRPr="00B97B0C" w:rsidTr="00B676FC">
        <w:trPr>
          <w:trHeight w:val="2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sz w:val="24"/>
                <w:szCs w:val="24"/>
              </w:rPr>
              <w:t>Единая система конструкторской документации (ЕСКД). Влияние  стандартов на качество продукции.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07"/>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33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76"/>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bCs/>
                <w:sz w:val="24"/>
                <w:szCs w:val="24"/>
              </w:rPr>
              <w:t xml:space="preserve">Тема 3.2 </w:t>
            </w:r>
            <w:r w:rsidRPr="00B97B0C">
              <w:rPr>
                <w:rFonts w:ascii="Times New Roman" w:hAnsi="Times New Roman"/>
                <w:b/>
                <w:sz w:val="24"/>
                <w:szCs w:val="24"/>
              </w:rPr>
              <w:t>Изображения, виды, разрезы, сечения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B97B0C">
              <w:rPr>
                <w:rFonts w:ascii="Times New Roman" w:hAnsi="Times New Roman"/>
                <w:sz w:val="24"/>
                <w:szCs w:val="24"/>
              </w:rPr>
              <w:t>14</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6.3</w:t>
            </w: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lang w:eastAsia="en-US"/>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70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Виды: назначение, расположение и  обозначение основных видов.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Виды: назначение, расположение и обозначение местных и дополнительных видов.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sz w:val="24"/>
                <w:szCs w:val="24"/>
              </w:rPr>
              <w:t>Разрезы. Классификация разрезов. Горизонтальный, вертикальный и наклонный разрезы. Разрезы: соединение половины  вида и половины разреза. Разрез через тонкие стенки. Понятие сечения. Сечения наложенные и вынесенные. Расположение и оформление сечений. Графическое обозначение материалов в сечениях.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7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autoSpaceDE w:val="0"/>
              <w:autoSpaceDN w:val="0"/>
              <w:adjustRightInd w:val="0"/>
              <w:spacing w:after="0" w:line="240" w:lineRule="auto"/>
              <w:ind w:firstLine="34"/>
              <w:jc w:val="both"/>
              <w:rPr>
                <w:rFonts w:ascii="Times New Roman" w:hAnsi="Times New Roman"/>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B97B0C">
              <w:rPr>
                <w:rFonts w:ascii="Times New Roman" w:hAnsi="Times New Roman"/>
                <w:sz w:val="24"/>
                <w:szCs w:val="24"/>
              </w:rPr>
              <w:t>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6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Выполнение чертежей деталей с применением простых разрезов.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Сложные ступенчатые  разрезы.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Выполнение чертежей деталей, содержащих сложные ломаные разрезы.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Выполнение аксонометрических проекций с разрезами.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B97B0C">
              <w:rPr>
                <w:rFonts w:ascii="Times New Roman" w:hAnsi="Times New Roman"/>
                <w:sz w:val="24"/>
                <w:szCs w:val="24"/>
              </w:rPr>
              <w:t>Выполнение чертежей деталей, содержащих необходимые разрезы и сечения.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7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99"/>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детали, содержащей необходимые разрезы и сечения (по заданию преподавателя).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7"/>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3.3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Резьба. Резьбовые изделия</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9</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1.3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6.1</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6.2</w:t>
            </w:r>
          </w:p>
          <w:p w:rsidR="00B676FC" w:rsidRPr="00B97B0C" w:rsidRDefault="00B676FC">
            <w:pPr>
              <w:spacing w:after="0" w:line="240" w:lineRule="auto"/>
              <w:jc w:val="center"/>
              <w:rPr>
                <w:rFonts w:ascii="Times New Roman" w:hAnsi="Times New Roman"/>
                <w:i/>
                <w:sz w:val="24"/>
                <w:szCs w:val="24"/>
              </w:rPr>
            </w:pPr>
          </w:p>
        </w:tc>
      </w:tr>
      <w:tr w:rsidR="00B676FC" w:rsidRPr="00B97B0C" w:rsidTr="00B676FC">
        <w:trPr>
          <w:trHeight w:val="61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Резьба. Основные сведения о резьбе. Классификация </w:t>
            </w:r>
            <w:proofErr w:type="spellStart"/>
            <w:r w:rsidRPr="00B97B0C">
              <w:rPr>
                <w:rFonts w:ascii="Times New Roman" w:hAnsi="Times New Roman"/>
                <w:sz w:val="24"/>
                <w:szCs w:val="24"/>
              </w:rPr>
              <w:t>резьб</w:t>
            </w:r>
            <w:proofErr w:type="spellEnd"/>
            <w:r w:rsidRPr="00B97B0C">
              <w:rPr>
                <w:rFonts w:ascii="Times New Roman" w:hAnsi="Times New Roman"/>
                <w:sz w:val="24"/>
                <w:szCs w:val="24"/>
              </w:rPr>
              <w:t>.</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sz w:val="24"/>
                <w:szCs w:val="24"/>
              </w:rPr>
              <w:t xml:space="preserve">Параметры и элементы резьбы. Обозначение стандартных и специальных </w:t>
            </w:r>
            <w:proofErr w:type="spellStart"/>
            <w:r w:rsidRPr="00B97B0C">
              <w:rPr>
                <w:rFonts w:ascii="Times New Roman" w:hAnsi="Times New Roman"/>
                <w:sz w:val="24"/>
                <w:szCs w:val="24"/>
              </w:rPr>
              <w:t>резьб</w:t>
            </w:r>
            <w:proofErr w:type="spellEnd"/>
            <w:r w:rsidRPr="00B97B0C">
              <w:rPr>
                <w:rFonts w:ascii="Times New Roman" w:hAnsi="Times New Roman"/>
                <w:sz w:val="24"/>
                <w:szCs w:val="24"/>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9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03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Метрическая резьба. Обмер деталей.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Чертеж болта и гайки.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Вычерчивание шпилек и шайб.</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Чертеж винтов.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lastRenderedPageBreak/>
              <w:t>Крепеж винт-гайка.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Вычерчивание крепления двух деталей.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6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крепления двух деталей (по заданию преподавателя).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i/>
                <w:sz w:val="24"/>
                <w:szCs w:val="24"/>
              </w:rPr>
            </w:pPr>
          </w:p>
        </w:tc>
      </w:tr>
      <w:tr w:rsidR="00B676FC" w:rsidRPr="00B97B0C" w:rsidTr="00B676FC">
        <w:trPr>
          <w:trHeight w:val="134"/>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3.4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Эскизы деталей и их рабочие чертежи</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ОК 01-03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3.3</w:t>
            </w:r>
          </w:p>
          <w:p w:rsidR="00B676FC" w:rsidRPr="00B97B0C" w:rsidRDefault="00B676FC">
            <w:pPr>
              <w:spacing w:after="0" w:line="240" w:lineRule="auto"/>
              <w:jc w:val="center"/>
              <w:rPr>
                <w:rFonts w:ascii="Times New Roman" w:hAnsi="Times New Roman"/>
                <w:sz w:val="24"/>
                <w:szCs w:val="24"/>
                <w:lang w:eastAsia="en-US"/>
              </w:rPr>
            </w:pPr>
            <w:r w:rsidRPr="00B97B0C">
              <w:rPr>
                <w:rFonts w:ascii="Times New Roman" w:hAnsi="Times New Roman"/>
                <w:sz w:val="24"/>
                <w:szCs w:val="24"/>
              </w:rPr>
              <w:t>ПК 6.3</w:t>
            </w:r>
          </w:p>
        </w:tc>
      </w:tr>
      <w:tr w:rsidR="00B676FC" w:rsidRPr="00B97B0C" w:rsidTr="00B676FC">
        <w:trPr>
          <w:trHeight w:val="19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Назначение эскиза. Порядок и последовательность выполнения эскиза.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67"/>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Выполнение эскиза  детали с резьбой.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6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855"/>
                <w:tab w:val="center" w:pos="9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9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эскиза ( по заданию преподавателя).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79"/>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3.5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Разъёмные и неразъёмные соединения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11</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01 -03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09</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3.3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6.2</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ПК 6.3</w:t>
            </w: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lang w:eastAsia="en-US"/>
              </w:rPr>
            </w:pPr>
          </w:p>
        </w:tc>
      </w:tr>
      <w:tr w:rsidR="00B676FC" w:rsidRPr="00B97B0C" w:rsidTr="00B676FC">
        <w:trPr>
          <w:trHeight w:val="1199"/>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Различные виды разъёмных соединений, их назначение, условности  выполнения.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Изображение  соединений при помощи болтов шпилек и винтов.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Шпоночные и шлицевые  соединения.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Виды неразъёмных соединений. Условные  изображения швов сварных соединений.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Соединение  заклепками, пайкой и склеиванием.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8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557"/>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Изображение крепёжных деталей с резьбой в зависимости от наружного диаметра резьбы.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Вычерчивание болтового соединения.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Вычерчивание шпилечного соединения.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Вычерчивание  шпоночного соединения.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Вычерчивание  сварного соединения деталей.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2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соединения определенного вида.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76"/>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Тема 3.6</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  Рабочие чертежи  деталей и изделий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10</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 xml:space="preserve">ОК 01-03 </w:t>
            </w:r>
          </w:p>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ОК 09</w:t>
            </w:r>
          </w:p>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lastRenderedPageBreak/>
              <w:t>ПК 3.3</w:t>
            </w:r>
          </w:p>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ПК 6.3</w:t>
            </w:r>
          </w:p>
          <w:p w:rsidR="00B676FC" w:rsidRPr="00B97B0C" w:rsidRDefault="00B676FC">
            <w:pPr>
              <w:spacing w:after="0"/>
              <w:jc w:val="center"/>
              <w:rPr>
                <w:rFonts w:ascii="Times New Roman" w:hAnsi="Times New Roman"/>
                <w:sz w:val="24"/>
                <w:szCs w:val="24"/>
                <w:lang w:eastAsia="en-US"/>
              </w:rPr>
            </w:pPr>
          </w:p>
        </w:tc>
      </w:tr>
      <w:tr w:rsidR="00B676FC" w:rsidRPr="00B97B0C" w:rsidTr="00B676FC">
        <w:trPr>
          <w:trHeight w:val="30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Назначение и порядок выполнения рабочего чертежа. Рабочие чертежи изделий основного и вспомогательного производства.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lastRenderedPageBreak/>
              <w:t xml:space="preserve">Порядок составления чертежа детали по данным его эскиза. Выбор масштаба, формата и </w:t>
            </w:r>
            <w:proofErr w:type="spellStart"/>
            <w:r w:rsidRPr="00B97B0C">
              <w:rPr>
                <w:rFonts w:ascii="Times New Roman" w:hAnsi="Times New Roman"/>
                <w:sz w:val="24"/>
                <w:szCs w:val="24"/>
              </w:rPr>
              <w:t>компановки</w:t>
            </w:r>
            <w:proofErr w:type="spellEnd"/>
            <w:r w:rsidRPr="00B97B0C">
              <w:rPr>
                <w:rFonts w:ascii="Times New Roman" w:hAnsi="Times New Roman"/>
                <w:sz w:val="24"/>
                <w:szCs w:val="24"/>
              </w:rPr>
              <w:t xml:space="preserve"> чертежа.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Понятие о допусках и посадках.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Шероховатость   поверхности.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Рабочий чертёж с применением сечений  и разрезов.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B97B0C">
              <w:rPr>
                <w:rFonts w:ascii="Times New Roman" w:hAnsi="Times New Roman"/>
                <w:sz w:val="24"/>
                <w:szCs w:val="24"/>
              </w:rPr>
              <w:t>8</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503"/>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Выполнение эскиза детали с применением сечения и разреза.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Выполнение рабочего чертежа детали с нанесением допусков и шероховатости. поверхности.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2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рабочего чертежа.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339"/>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3.7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Выполнение  сборочных чертежей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16</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 xml:space="preserve">ОК 01 </w:t>
            </w:r>
          </w:p>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ОК 02</w:t>
            </w:r>
          </w:p>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ПК 3.3</w:t>
            </w:r>
          </w:p>
          <w:p w:rsidR="00B676FC" w:rsidRPr="00B97B0C" w:rsidRDefault="00B676FC">
            <w:pPr>
              <w:spacing w:after="0"/>
              <w:jc w:val="center"/>
              <w:rPr>
                <w:rFonts w:ascii="Times New Roman" w:hAnsi="Times New Roman"/>
                <w:sz w:val="24"/>
                <w:szCs w:val="24"/>
                <w:lang w:eastAsia="en-US"/>
              </w:rPr>
            </w:pPr>
            <w:r w:rsidRPr="00B97B0C">
              <w:rPr>
                <w:rFonts w:ascii="Times New Roman" w:hAnsi="Times New Roman"/>
                <w:sz w:val="24"/>
                <w:szCs w:val="24"/>
              </w:rPr>
              <w:t>ПК 6.3</w:t>
            </w:r>
          </w:p>
        </w:tc>
      </w:tr>
      <w:tr w:rsidR="00B676FC" w:rsidRPr="00B97B0C" w:rsidTr="00B676FC">
        <w:trPr>
          <w:trHeight w:val="24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 xml:space="preserve">Чертёж общего вида и сборочный чертёж, их назначение и  Содержание учебного материала. Чтение и </w:t>
            </w:r>
            <w:proofErr w:type="spellStart"/>
            <w:r w:rsidRPr="00B97B0C">
              <w:rPr>
                <w:rFonts w:ascii="Times New Roman" w:hAnsi="Times New Roman"/>
                <w:sz w:val="24"/>
                <w:szCs w:val="24"/>
              </w:rPr>
              <w:t>деталирование</w:t>
            </w:r>
            <w:proofErr w:type="spellEnd"/>
            <w:r w:rsidRPr="00B97B0C">
              <w:rPr>
                <w:rFonts w:ascii="Times New Roman" w:hAnsi="Times New Roman"/>
                <w:sz w:val="24"/>
                <w:szCs w:val="24"/>
              </w:rPr>
              <w:t xml:space="preserve"> сборочных чертежей. Габаритные, установочные, присоединительные и монтажные размеры. Составление чертежей деталей по данным эскиза. Последовательность  выполнения сборочного чертежа. Допуски и посадки.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7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15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501"/>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Выполнение эскизов разъёмных  сборочных деталей, предназначенных для выполнения сборочного  чертежа.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Обозначение изделия и его частей.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Порядок выполнения сборочного чертежа.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Изображение контуров  пограничных деталей. Изображение частей изделия в крайнем и промежуточном положении.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Выполнить эскизы деталей сборочной  единицы, состоящей из 5-6 деталей.</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Выполнение сборочного чертежа  по эскизам деталей сборочной единицы. Заполнение спецификации.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Размеры на сборочных чертежах. Штриховка на разрезах и сечениях.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Порядок заполнения спецификации, нанесение номеров позиций на сборочном чертеже.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26"/>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сборочной  единицы, состоящей из 5-6 деталей.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5"/>
        </w:trPr>
        <w:tc>
          <w:tcPr>
            <w:tcW w:w="13184" w:type="dxa"/>
            <w:gridSpan w:val="2"/>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Раздел  4. Схемы</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B676FC" w:rsidRPr="00B97B0C" w:rsidRDefault="00B676FC">
            <w:pPr>
              <w:spacing w:after="0"/>
              <w:rPr>
                <w:rFonts w:ascii="Times New Roman" w:hAnsi="Times New Roman"/>
                <w:sz w:val="24"/>
                <w:szCs w:val="24"/>
                <w:lang w:eastAsia="en-US"/>
              </w:rPr>
            </w:pPr>
          </w:p>
        </w:tc>
      </w:tr>
      <w:tr w:rsidR="00B676FC" w:rsidRPr="00B97B0C" w:rsidTr="00B676FC">
        <w:trPr>
          <w:trHeight w:val="232"/>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4.1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Виды схем и их </w:t>
            </w:r>
            <w:r w:rsidRPr="00B97B0C">
              <w:rPr>
                <w:rFonts w:ascii="Times New Roman" w:hAnsi="Times New Roman"/>
                <w:b/>
                <w:sz w:val="24"/>
                <w:szCs w:val="24"/>
              </w:rPr>
              <w:lastRenderedPageBreak/>
              <w:t>изображение</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6</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lastRenderedPageBreak/>
              <w:t>ПК 1.3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1.3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jc w:val="center"/>
              <w:rPr>
                <w:rFonts w:ascii="Times New Roman" w:hAnsi="Times New Roman"/>
                <w:sz w:val="24"/>
                <w:szCs w:val="24"/>
                <w:lang w:eastAsia="en-US"/>
              </w:rPr>
            </w:pPr>
            <w:r w:rsidRPr="00B97B0C">
              <w:rPr>
                <w:rFonts w:ascii="Times New Roman" w:hAnsi="Times New Roman"/>
                <w:sz w:val="24"/>
                <w:szCs w:val="24"/>
              </w:rPr>
              <w:t>ПК 6.3</w:t>
            </w:r>
          </w:p>
        </w:tc>
      </w:tr>
      <w:tr w:rsidR="00B676FC" w:rsidRPr="00B97B0C" w:rsidTr="00B676FC">
        <w:trPr>
          <w:trHeight w:val="16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 xml:space="preserve">Общие сведения о схемах. Определение. Назначение. Виды и типы схем. Правила выполнения схем. </w:t>
            </w:r>
            <w:r w:rsidRPr="00B97B0C">
              <w:rPr>
                <w:rFonts w:ascii="Times New Roman" w:hAnsi="Times New Roman"/>
                <w:sz w:val="24"/>
                <w:szCs w:val="24"/>
              </w:rPr>
              <w:lastRenderedPageBreak/>
              <w:t>Условные     графические     обозначения в кинематических схемах. Комбинированные, принципиальные схемы. Условные графические обозначения электрических схем.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3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B97B0C">
              <w:rPr>
                <w:rFonts w:ascii="Times New Roman" w:hAnsi="Times New Roman"/>
                <w:sz w:val="24"/>
                <w:szCs w:val="24"/>
              </w:rPr>
              <w:t>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004"/>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Чтение  кинематической схемы станка.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Чтение схемы  гидравлического устройства.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Чтение  схемы пневматического устройства.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sz w:val="24"/>
                <w:szCs w:val="24"/>
              </w:rPr>
              <w:t>Начертить кинематическую схему коробки  передач.</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2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61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схемы коробки  передач.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26"/>
        </w:trPr>
        <w:tc>
          <w:tcPr>
            <w:tcW w:w="13184"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Раздел  5. Системы автоматизированного  проектирования на персональных  компьютерах.  Система  «КОМПАС 3</w:t>
            </w:r>
            <w:r w:rsidRPr="00B97B0C">
              <w:rPr>
                <w:rFonts w:ascii="Times New Roman" w:hAnsi="Times New Roman"/>
                <w:b/>
                <w:sz w:val="24"/>
                <w:szCs w:val="24"/>
                <w:lang w:val="en-US"/>
              </w:rPr>
              <w:t>D</w:t>
            </w:r>
            <w:r w:rsidRPr="00B97B0C">
              <w:rPr>
                <w:rFonts w:ascii="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rPr>
                <w:rFonts w:ascii="Times New Roman" w:hAnsi="Times New Roman"/>
                <w:sz w:val="24"/>
                <w:szCs w:val="24"/>
                <w:lang w:eastAsia="en-US"/>
              </w:rPr>
            </w:pPr>
          </w:p>
        </w:tc>
      </w:tr>
      <w:tr w:rsidR="00B676FC" w:rsidRPr="00B97B0C" w:rsidTr="00B676FC">
        <w:trPr>
          <w:trHeight w:val="213"/>
        </w:trPr>
        <w:tc>
          <w:tcPr>
            <w:tcW w:w="2411"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Тема  5.1 Проектирование на персональном компьютере</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7</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09</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jc w:val="center"/>
              <w:rPr>
                <w:rFonts w:ascii="Times New Roman" w:hAnsi="Times New Roman"/>
                <w:sz w:val="24"/>
                <w:szCs w:val="24"/>
              </w:rPr>
            </w:pPr>
            <w:r w:rsidRPr="00B97B0C">
              <w:rPr>
                <w:rFonts w:ascii="Times New Roman" w:hAnsi="Times New Roman"/>
                <w:sz w:val="24"/>
                <w:szCs w:val="24"/>
              </w:rPr>
              <w:t>ПК 6.3</w:t>
            </w:r>
          </w:p>
          <w:p w:rsidR="00B676FC" w:rsidRPr="00B97B0C" w:rsidRDefault="00B676FC">
            <w:pPr>
              <w:spacing w:after="0"/>
              <w:jc w:val="center"/>
              <w:rPr>
                <w:rFonts w:ascii="Times New Roman" w:hAnsi="Times New Roman"/>
                <w:sz w:val="24"/>
                <w:szCs w:val="24"/>
                <w:lang w:eastAsia="en-US"/>
              </w:rPr>
            </w:pPr>
          </w:p>
        </w:tc>
      </w:tr>
      <w:tr w:rsidR="00B676FC" w:rsidRPr="00B97B0C" w:rsidTr="00B676FC">
        <w:trPr>
          <w:trHeight w:val="30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Компьютерная программа «Компас 3</w:t>
            </w:r>
            <w:r w:rsidRPr="00B97B0C">
              <w:rPr>
                <w:rFonts w:ascii="Times New Roman" w:hAnsi="Times New Roman"/>
                <w:sz w:val="24"/>
                <w:szCs w:val="24"/>
                <w:lang w:val="en-US"/>
              </w:rPr>
              <w:t>D</w:t>
            </w:r>
            <w:r w:rsidRPr="00B97B0C">
              <w:rPr>
                <w:rFonts w:ascii="Times New Roman" w:hAnsi="Times New Roman"/>
                <w:sz w:val="24"/>
                <w:szCs w:val="24"/>
              </w:rPr>
              <w:t>». Интерфейс редактора, панель «Свойства», шрифт в редакторе. Вычерчивание геометрических фигур, линейных объектов, нанесение размеров, штриховки, выполнение графических работ с заполнением таблиц и нанесением надписей.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30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60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Интерфейс редактора  «КОМПАС 3</w:t>
            </w:r>
            <w:r w:rsidRPr="00B97B0C">
              <w:rPr>
                <w:rFonts w:ascii="Times New Roman" w:hAnsi="Times New Roman"/>
                <w:sz w:val="24"/>
                <w:szCs w:val="24"/>
                <w:lang w:val="en-US"/>
              </w:rPr>
              <w:t>D</w:t>
            </w:r>
            <w:r w:rsidRPr="00B97B0C">
              <w:rPr>
                <w:rFonts w:ascii="Times New Roman" w:hAnsi="Times New Roman"/>
                <w:sz w:val="24"/>
                <w:szCs w:val="24"/>
              </w:rPr>
              <w:t>».</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Шрифт  в редакторе  «КОМПАС 3</w:t>
            </w:r>
            <w:r w:rsidRPr="00B97B0C">
              <w:rPr>
                <w:rFonts w:ascii="Times New Roman" w:hAnsi="Times New Roman"/>
                <w:sz w:val="24"/>
                <w:szCs w:val="24"/>
                <w:lang w:val="en-US"/>
              </w:rPr>
              <w:t>D</w:t>
            </w:r>
            <w:r w:rsidRPr="00B97B0C">
              <w:rPr>
                <w:rFonts w:ascii="Times New Roman" w:hAnsi="Times New Roman"/>
                <w:sz w:val="24"/>
                <w:szCs w:val="24"/>
              </w:rPr>
              <w:t xml:space="preserve">».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Панель «Свойства» в редакторе «КОМПАС 3</w:t>
            </w:r>
            <w:r w:rsidRPr="00B97B0C">
              <w:rPr>
                <w:rFonts w:ascii="Times New Roman" w:hAnsi="Times New Roman"/>
                <w:sz w:val="24"/>
                <w:szCs w:val="24"/>
                <w:lang w:val="en-US"/>
              </w:rPr>
              <w:t>D</w:t>
            </w:r>
            <w:r w:rsidRPr="00B97B0C">
              <w:rPr>
                <w:rFonts w:ascii="Times New Roman" w:hAnsi="Times New Roman"/>
                <w:sz w:val="24"/>
                <w:szCs w:val="24"/>
              </w:rPr>
              <w:t>».</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Вычерчивание геометрических фигур.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Вычерчивание линейных объектов.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Нанесение размеров. Нанесение штриховки.</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Выполнение графической работы с  использованием компьютера.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чертежа с использованием компьютера.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gridSpan w:val="2"/>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Раздел  6. Элементы  строительного  черчения</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B676FC" w:rsidRPr="00B97B0C" w:rsidRDefault="00B676FC">
            <w:pPr>
              <w:spacing w:after="0"/>
              <w:rPr>
                <w:rFonts w:ascii="Times New Roman" w:hAnsi="Times New Roman"/>
                <w:sz w:val="24"/>
                <w:szCs w:val="24"/>
                <w:lang w:eastAsia="en-US"/>
              </w:rPr>
            </w:pPr>
          </w:p>
        </w:tc>
      </w:tr>
      <w:tr w:rsidR="00B676FC" w:rsidRPr="00B97B0C" w:rsidTr="00B676FC">
        <w:trPr>
          <w:trHeight w:val="285"/>
        </w:trPr>
        <w:tc>
          <w:tcPr>
            <w:tcW w:w="241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6.1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lastRenderedPageBreak/>
              <w:t xml:space="preserve"> Элементы  строительного  черчения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sz w:val="24"/>
                <w:szCs w:val="24"/>
              </w:rPr>
              <w:t>4</w:t>
            </w:r>
          </w:p>
        </w:tc>
        <w:tc>
          <w:tcPr>
            <w:tcW w:w="1701"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01-03, </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lastRenderedPageBreak/>
              <w:t>ОК 09</w:t>
            </w:r>
          </w:p>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3.3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6.1 </w:t>
            </w:r>
          </w:p>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 xml:space="preserve">ПК 6.2 </w:t>
            </w:r>
          </w:p>
          <w:p w:rsidR="00B676FC" w:rsidRPr="00B97B0C" w:rsidRDefault="00B676FC">
            <w:pPr>
              <w:spacing w:after="0"/>
              <w:jc w:val="center"/>
              <w:rPr>
                <w:rFonts w:ascii="Times New Roman" w:hAnsi="Times New Roman"/>
                <w:sz w:val="24"/>
                <w:szCs w:val="24"/>
                <w:lang w:eastAsia="en-US"/>
              </w:rPr>
            </w:pPr>
            <w:r w:rsidRPr="00B97B0C">
              <w:rPr>
                <w:rFonts w:ascii="Times New Roman" w:hAnsi="Times New Roman"/>
                <w:sz w:val="24"/>
                <w:szCs w:val="24"/>
              </w:rPr>
              <w:t>ПК 6.3</w:t>
            </w:r>
          </w:p>
          <w:p w:rsidR="00B676FC" w:rsidRPr="00B97B0C" w:rsidRDefault="00B676FC">
            <w:pPr>
              <w:spacing w:after="0"/>
              <w:jc w:val="center"/>
              <w:rPr>
                <w:rFonts w:ascii="Times New Roman" w:hAnsi="Times New Roman"/>
                <w:sz w:val="24"/>
                <w:szCs w:val="24"/>
                <w:lang w:eastAsia="en-US"/>
              </w:rPr>
            </w:pPr>
          </w:p>
        </w:tc>
      </w:tr>
      <w:tr w:rsidR="00B676FC" w:rsidRPr="00B97B0C" w:rsidTr="00B676FC">
        <w:trPr>
          <w:trHeight w:val="2007"/>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color w:val="000000"/>
                <w:sz w:val="24"/>
                <w:szCs w:val="24"/>
              </w:rPr>
              <w:t>Особенности оформления: строительных   чертежей.   Единая   модульная   система   в   строительстве. Маркировка и наименование строительных чертежей.</w:t>
            </w:r>
            <w:r w:rsidRPr="00B97B0C">
              <w:rPr>
                <w:rFonts w:ascii="Times New Roman" w:hAnsi="Times New Roman"/>
                <w:sz w:val="24"/>
                <w:szCs w:val="24"/>
              </w:rPr>
              <w:t xml:space="preserve"> </w:t>
            </w:r>
            <w:r w:rsidRPr="00B97B0C">
              <w:rPr>
                <w:rFonts w:ascii="Times New Roman" w:hAnsi="Times New Roman"/>
                <w:color w:val="000000"/>
                <w:sz w:val="24"/>
                <w:szCs w:val="24"/>
              </w:rPr>
              <w:t xml:space="preserve">Элементы зданий (фундамент, стены, перегородки, перекрытия, лестницы)   - определение,     графическое    обозначение.     Планы    этажей    (условные графические   обозначения  проемов,   окон,   дверей  и  т.д.).   Разрезы   на строительных чертежах. </w:t>
            </w:r>
            <w:r w:rsidRPr="00B97B0C">
              <w:rPr>
                <w:rFonts w:ascii="Times New Roman" w:hAnsi="Times New Roman"/>
                <w:sz w:val="24"/>
                <w:szCs w:val="24"/>
              </w:rPr>
              <w:t>Виды и особенности  строительных чертежей. Чертежи зданий: фасад, планы, разрезы.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Размеры на строительных чертежах. Основные виды строительных чертежей.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План здания. Содержание учебного материала чертежа. Обозначение координатных осей. Условные графические  изображения</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sz w:val="24"/>
                <w:szCs w:val="24"/>
              </w:rPr>
              <w:t>Структура, условные изображения, правила чтения чертежей строительных генпланов.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8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en-US"/>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eastAsia="en-US"/>
              </w:rPr>
            </w:pPr>
            <w:r w:rsidRPr="00B97B0C">
              <w:rPr>
                <w:rFonts w:ascii="Times New Roman" w:hAnsi="Times New Roman"/>
                <w:sz w:val="24"/>
                <w:szCs w:val="24"/>
              </w:rPr>
              <w:t>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255"/>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sz w:val="24"/>
                <w:szCs w:val="24"/>
              </w:rPr>
              <w:t>Чтение схем производства ремонтных    работ.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eastAsia="en-US"/>
              </w:rPr>
            </w:pPr>
            <w:r w:rsidRPr="00B97B0C">
              <w:rPr>
                <w:rFonts w:ascii="Times New Roman" w:hAnsi="Times New Roman"/>
                <w:b/>
                <w:sz w:val="24"/>
                <w:szCs w:val="24"/>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150"/>
        </w:trPr>
        <w:tc>
          <w:tcPr>
            <w:tcW w:w="13184"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lang w:eastAsia="en-US"/>
              </w:rPr>
            </w:pPr>
            <w:r w:rsidRPr="00B97B0C">
              <w:rPr>
                <w:rFonts w:ascii="Times New Roman" w:hAnsi="Times New Roman"/>
                <w:sz w:val="24"/>
                <w:szCs w:val="24"/>
              </w:rPr>
              <w:t>Доработка и оформление плана здания. Проработка конспектов занятий. Выполнение типовых оценочных заданий при подготовке к процедурам текущего и тематического контроля.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lang w:eastAsia="en-US"/>
              </w:rPr>
            </w:pPr>
          </w:p>
        </w:tc>
      </w:tr>
      <w:tr w:rsidR="00B676FC" w:rsidRPr="00B97B0C" w:rsidTr="00B676FC">
        <w:trPr>
          <w:trHeight w:val="405"/>
        </w:trPr>
        <w:tc>
          <w:tcPr>
            <w:tcW w:w="2411"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Промежуточная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аттестация</w:t>
            </w:r>
          </w:p>
        </w:tc>
        <w:tc>
          <w:tcPr>
            <w:tcW w:w="1077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B97B0C">
              <w:rPr>
                <w:rFonts w:ascii="Times New Roman" w:hAnsi="Times New Roman"/>
                <w:b/>
                <w:sz w:val="24"/>
                <w:szCs w:val="24"/>
              </w:rPr>
              <w:t>Дифференцированный зачёт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color w:val="FF0000"/>
                <w:sz w:val="24"/>
                <w:szCs w:val="24"/>
                <w:lang w:eastAsia="en-US"/>
              </w:rPr>
            </w:pPr>
            <w:r w:rsidRPr="00B97B0C">
              <w:rPr>
                <w:rFonts w:ascii="Times New Roman" w:hAnsi="Times New Roman"/>
                <w:b/>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r>
      <w:tr w:rsidR="00B676FC" w:rsidRPr="00B97B0C" w:rsidTr="00B676FC">
        <w:trPr>
          <w:trHeight w:val="20"/>
        </w:trPr>
        <w:tc>
          <w:tcPr>
            <w:tcW w:w="13184"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B97B0C">
              <w:rPr>
                <w:rFonts w:ascii="Times New Roman" w:hAnsi="Times New Roman"/>
                <w:b/>
                <w:bCs/>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eastAsia="en-US"/>
              </w:rPr>
            </w:pPr>
            <w:r w:rsidRPr="00B97B0C">
              <w:rPr>
                <w:rFonts w:ascii="Times New Roman" w:hAnsi="Times New Roman"/>
                <w:b/>
                <w:sz w:val="24"/>
                <w:szCs w:val="24"/>
              </w:rPr>
              <w:t>124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r>
    </w:tbl>
    <w:p w:rsidR="00B676FC" w:rsidRPr="00B97B0C" w:rsidRDefault="00B676FC" w:rsidP="00B676FC">
      <w:pPr>
        <w:spacing w:after="0" w:line="240" w:lineRule="auto"/>
        <w:rPr>
          <w:rFonts w:ascii="Times New Roman" w:hAnsi="Times New Roman"/>
          <w:b/>
          <w:color w:val="FF0000"/>
          <w:sz w:val="24"/>
          <w:szCs w:val="24"/>
        </w:rPr>
        <w:sectPr w:rsidR="00B676FC" w:rsidRPr="00B97B0C">
          <w:pgSz w:w="16840" w:h="11907" w:orient="landscape"/>
          <w:pgMar w:top="851" w:right="851" w:bottom="851" w:left="851" w:header="709" w:footer="709" w:gutter="0"/>
          <w:cols w:space="720"/>
        </w:sectPr>
      </w:pPr>
    </w:p>
    <w:p w:rsidR="00B676FC" w:rsidRPr="00B97B0C" w:rsidRDefault="00B676FC" w:rsidP="00B676FC">
      <w:pPr>
        <w:jc w:val="center"/>
        <w:rPr>
          <w:rFonts w:ascii="Times New Roman" w:hAnsi="Times New Roman"/>
          <w:b/>
          <w:bCs/>
          <w:sz w:val="24"/>
          <w:szCs w:val="24"/>
        </w:rPr>
      </w:pPr>
      <w:r w:rsidRPr="00B97B0C">
        <w:rPr>
          <w:rFonts w:ascii="Times New Roman" w:hAnsi="Times New Roman"/>
          <w:b/>
          <w:bCs/>
          <w:sz w:val="24"/>
          <w:szCs w:val="24"/>
        </w:rPr>
        <w:lastRenderedPageBreak/>
        <w:t>3. УСЛОВИЯ РЕАЛИЗАЦИИ ПРОГРАММЫ УЧЕБНОЙ ДИСЦИПЛИНЫ</w:t>
      </w:r>
    </w:p>
    <w:p w:rsidR="00B676FC" w:rsidRPr="00B97B0C" w:rsidRDefault="00B676FC" w:rsidP="00B676FC">
      <w:pPr>
        <w:suppressAutoHyphens/>
        <w:spacing w:line="240" w:lineRule="auto"/>
        <w:ind w:firstLine="709"/>
        <w:jc w:val="both"/>
        <w:rPr>
          <w:rFonts w:ascii="Times New Roman" w:hAnsi="Times New Roman"/>
          <w:bCs/>
          <w:sz w:val="24"/>
          <w:szCs w:val="24"/>
          <w:lang w:eastAsia="en-US"/>
        </w:rPr>
      </w:pPr>
      <w:r w:rsidRPr="00B97B0C">
        <w:rPr>
          <w:rFonts w:ascii="Times New Roman" w:hAnsi="Times New Roman"/>
          <w:b/>
          <w:bCs/>
          <w:sz w:val="24"/>
          <w:szCs w:val="24"/>
        </w:rPr>
        <w:t>3.1.</w:t>
      </w:r>
      <w:r w:rsidRPr="00B97B0C">
        <w:rPr>
          <w:rFonts w:ascii="Times New Roman" w:hAnsi="Times New Roman"/>
          <w:bCs/>
          <w:sz w:val="24"/>
          <w:szCs w:val="24"/>
        </w:rPr>
        <w:t xml:space="preserve"> Для реализации программы учебной дисциплины  предусмотрен кабинет</w:t>
      </w:r>
      <w:r w:rsidRPr="00B97B0C">
        <w:rPr>
          <w:rFonts w:ascii="Times New Roman" w:hAnsi="Times New Roman"/>
          <w:bCs/>
          <w:i/>
          <w:sz w:val="24"/>
          <w:szCs w:val="24"/>
        </w:rPr>
        <w:t xml:space="preserve"> </w:t>
      </w:r>
      <w:r w:rsidRPr="00B97B0C">
        <w:rPr>
          <w:rFonts w:ascii="Times New Roman" w:hAnsi="Times New Roman"/>
          <w:bCs/>
          <w:sz w:val="24"/>
          <w:szCs w:val="24"/>
        </w:rPr>
        <w:t>«Инженерной графики, технического черчения»</w:t>
      </w:r>
      <w:r w:rsidRPr="00B97B0C">
        <w:rPr>
          <w:rFonts w:ascii="Times New Roman" w:hAnsi="Times New Roman"/>
          <w:sz w:val="24"/>
          <w:szCs w:val="24"/>
        </w:rPr>
        <w:t xml:space="preserve">, </w:t>
      </w:r>
      <w:r w:rsidRPr="00B97B0C">
        <w:rPr>
          <w:rFonts w:ascii="Times New Roman" w:hAnsi="Times New Roman"/>
          <w:i/>
          <w:sz w:val="24"/>
          <w:szCs w:val="24"/>
          <w:vertAlign w:val="superscript"/>
        </w:rPr>
        <w:t xml:space="preserve">  </w:t>
      </w:r>
      <w:r w:rsidRPr="00B97B0C">
        <w:rPr>
          <w:rFonts w:ascii="Times New Roman" w:hAnsi="Times New Roman"/>
          <w:sz w:val="24"/>
          <w:szCs w:val="24"/>
        </w:rPr>
        <w:t>оснащенный о</w:t>
      </w:r>
      <w:r w:rsidRPr="00B97B0C">
        <w:rPr>
          <w:rFonts w:ascii="Times New Roman" w:hAnsi="Times New Roman"/>
          <w:bCs/>
          <w:sz w:val="24"/>
          <w:szCs w:val="24"/>
        </w:rPr>
        <w:t>борудованием:</w:t>
      </w:r>
    </w:p>
    <w:p w:rsidR="00B676FC" w:rsidRPr="00B97B0C" w:rsidRDefault="00B676FC" w:rsidP="00AC7C47">
      <w:pPr>
        <w:numPr>
          <w:ilvl w:val="0"/>
          <w:numId w:val="17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bCs/>
          <w:sz w:val="24"/>
          <w:szCs w:val="24"/>
        </w:rPr>
      </w:pPr>
      <w:r w:rsidRPr="00B97B0C">
        <w:rPr>
          <w:rFonts w:ascii="Times New Roman" w:hAnsi="Times New Roman"/>
          <w:bCs/>
          <w:sz w:val="24"/>
          <w:szCs w:val="24"/>
        </w:rPr>
        <w:t xml:space="preserve">доска  учебная; </w:t>
      </w:r>
    </w:p>
    <w:p w:rsidR="00B676FC" w:rsidRPr="00B97B0C" w:rsidRDefault="00B676FC" w:rsidP="00AC7C47">
      <w:pPr>
        <w:numPr>
          <w:ilvl w:val="0"/>
          <w:numId w:val="17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bCs/>
          <w:sz w:val="24"/>
          <w:szCs w:val="24"/>
        </w:rPr>
      </w:pPr>
      <w:r w:rsidRPr="00B97B0C">
        <w:rPr>
          <w:rFonts w:ascii="Times New Roman" w:hAnsi="Times New Roman"/>
          <w:bCs/>
          <w:sz w:val="24"/>
          <w:szCs w:val="24"/>
        </w:rPr>
        <w:t>рабочие места по количеству обучающихся;</w:t>
      </w:r>
    </w:p>
    <w:p w:rsidR="00B676FC" w:rsidRPr="00B97B0C" w:rsidRDefault="00B676FC" w:rsidP="00AC7C47">
      <w:pPr>
        <w:numPr>
          <w:ilvl w:val="0"/>
          <w:numId w:val="17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bCs/>
          <w:sz w:val="24"/>
          <w:szCs w:val="24"/>
        </w:rPr>
      </w:pPr>
      <w:r w:rsidRPr="00B97B0C">
        <w:rPr>
          <w:rFonts w:ascii="Times New Roman" w:hAnsi="Times New Roman"/>
          <w:bCs/>
          <w:sz w:val="24"/>
          <w:szCs w:val="24"/>
        </w:rPr>
        <w:t>рабочее место для  преподавателя;</w:t>
      </w:r>
    </w:p>
    <w:p w:rsidR="00B676FC" w:rsidRPr="00B97B0C" w:rsidRDefault="00B676FC" w:rsidP="00AC7C47">
      <w:pPr>
        <w:numPr>
          <w:ilvl w:val="0"/>
          <w:numId w:val="17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bCs/>
          <w:sz w:val="24"/>
          <w:szCs w:val="24"/>
        </w:rPr>
      </w:pPr>
      <w:r w:rsidRPr="00B97B0C">
        <w:rPr>
          <w:rFonts w:ascii="Times New Roman" w:hAnsi="Times New Roman"/>
          <w:bCs/>
          <w:sz w:val="24"/>
          <w:szCs w:val="24"/>
        </w:rPr>
        <w:t>наглядные пособия (детали, сборочные узлы, плакаты, модели и др.).</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технические средства обучения: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компьютер;</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принтер;</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color w:val="FF0000"/>
          <w:sz w:val="24"/>
          <w:szCs w:val="24"/>
        </w:rPr>
        <w:t xml:space="preserve">- </w:t>
      </w:r>
      <w:r w:rsidRPr="00B97B0C">
        <w:rPr>
          <w:rFonts w:ascii="Times New Roman" w:hAnsi="Times New Roman"/>
          <w:bCs/>
          <w:sz w:val="24"/>
          <w:szCs w:val="24"/>
        </w:rPr>
        <w:t>проектор с экраном;</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программное обеспечение « Компас», «</w:t>
      </w:r>
      <w:proofErr w:type="spellStart"/>
      <w:r w:rsidRPr="00B97B0C">
        <w:rPr>
          <w:rFonts w:ascii="Times New Roman" w:hAnsi="Times New Roman"/>
          <w:bCs/>
          <w:sz w:val="24"/>
          <w:szCs w:val="24"/>
        </w:rPr>
        <w:t>AutoCAD</w:t>
      </w:r>
      <w:proofErr w:type="spellEnd"/>
      <w:r w:rsidRPr="00B97B0C">
        <w:rPr>
          <w:rFonts w:ascii="Times New Roman" w:hAnsi="Times New Roman"/>
          <w:bCs/>
          <w:sz w:val="24"/>
          <w:szCs w:val="24"/>
        </w:rPr>
        <w:t>».</w:t>
      </w:r>
    </w:p>
    <w:p w:rsidR="00B676FC" w:rsidRPr="00B97B0C" w:rsidRDefault="00B676FC" w:rsidP="00B676FC">
      <w:pPr>
        <w:suppressAutoHyphens/>
        <w:autoSpaceDE w:val="0"/>
        <w:autoSpaceDN w:val="0"/>
        <w:adjustRightInd w:val="0"/>
        <w:spacing w:after="0"/>
        <w:ind w:firstLine="709"/>
        <w:jc w:val="both"/>
        <w:rPr>
          <w:rFonts w:ascii="Times New Roman" w:hAnsi="Times New Roman"/>
          <w:sz w:val="24"/>
          <w:szCs w:val="24"/>
          <w:lang w:eastAsia="en-US"/>
        </w:rPr>
      </w:pPr>
    </w:p>
    <w:p w:rsidR="00B676FC" w:rsidRPr="00B97B0C" w:rsidRDefault="00B676FC" w:rsidP="00B676FC">
      <w:pPr>
        <w:suppressAutoHyphens/>
        <w:jc w:val="both"/>
        <w:rPr>
          <w:rFonts w:ascii="Times New Roman" w:hAnsi="Times New Roman"/>
          <w:b/>
          <w:bCs/>
          <w:sz w:val="24"/>
          <w:szCs w:val="24"/>
        </w:rPr>
      </w:pPr>
      <w:r w:rsidRPr="00B97B0C">
        <w:rPr>
          <w:rFonts w:ascii="Times New Roman" w:hAnsi="Times New Roman"/>
          <w:b/>
          <w:bCs/>
          <w:sz w:val="24"/>
          <w:szCs w:val="24"/>
        </w:rPr>
        <w:t xml:space="preserve">     3.2. Информационное обеспечение реализации программы</w:t>
      </w:r>
    </w:p>
    <w:p w:rsidR="00B676FC" w:rsidRPr="00B97B0C" w:rsidRDefault="00B676FC" w:rsidP="00B676FC">
      <w:pPr>
        <w:rPr>
          <w:rFonts w:ascii="Times New Roman" w:hAnsi="Times New Roman"/>
          <w:b/>
          <w:sz w:val="24"/>
          <w:szCs w:val="24"/>
        </w:rPr>
      </w:pPr>
      <w:r w:rsidRPr="00B97B0C">
        <w:rPr>
          <w:rFonts w:ascii="Times New Roman" w:hAnsi="Times New Roman"/>
          <w:b/>
          <w:sz w:val="24"/>
          <w:szCs w:val="24"/>
        </w:rPr>
        <w:t>3.2.1. Печатные издания</w:t>
      </w:r>
    </w:p>
    <w:p w:rsidR="00B676FC" w:rsidRPr="00B97B0C" w:rsidRDefault="00B676FC" w:rsidP="00B676FC">
      <w:pPr>
        <w:tabs>
          <w:tab w:val="left" w:pos="284"/>
        </w:tabs>
        <w:spacing w:after="0" w:line="240" w:lineRule="auto"/>
        <w:contextualSpacing/>
        <w:rPr>
          <w:rFonts w:ascii="Times New Roman" w:hAnsi="Times New Roman"/>
          <w:bCs/>
          <w:sz w:val="24"/>
          <w:szCs w:val="24"/>
        </w:rPr>
      </w:pPr>
      <w:r w:rsidRPr="00B97B0C">
        <w:rPr>
          <w:rFonts w:ascii="Times New Roman" w:hAnsi="Times New Roman"/>
          <w:bCs/>
          <w:sz w:val="24"/>
          <w:szCs w:val="24"/>
        </w:rPr>
        <w:t xml:space="preserve">1. </w:t>
      </w:r>
      <w:proofErr w:type="spellStart"/>
      <w:r w:rsidRPr="00B97B0C">
        <w:rPr>
          <w:rFonts w:ascii="Times New Roman" w:hAnsi="Times New Roman"/>
          <w:bCs/>
          <w:sz w:val="24"/>
          <w:szCs w:val="24"/>
        </w:rPr>
        <w:t>Пуйческу</w:t>
      </w:r>
      <w:proofErr w:type="spellEnd"/>
      <w:r w:rsidRPr="00B97B0C">
        <w:rPr>
          <w:rFonts w:ascii="Times New Roman" w:hAnsi="Times New Roman"/>
          <w:bCs/>
          <w:sz w:val="24"/>
          <w:szCs w:val="24"/>
        </w:rPr>
        <w:t xml:space="preserve"> Ф. И. Инженерная графика: учебник для студ. учреждений сред.  проф. образования.</w:t>
      </w:r>
      <w:r w:rsidRPr="00B97B0C">
        <w:rPr>
          <w:rFonts w:ascii="Times New Roman" w:hAnsi="Times New Roman"/>
          <w:kern w:val="32"/>
          <w:sz w:val="24"/>
          <w:szCs w:val="24"/>
        </w:rPr>
        <w:t xml:space="preserve"> –</w:t>
      </w:r>
      <w:r w:rsidRPr="00B97B0C">
        <w:rPr>
          <w:rFonts w:ascii="Times New Roman" w:hAnsi="Times New Roman"/>
          <w:bCs/>
          <w:sz w:val="24"/>
          <w:szCs w:val="24"/>
        </w:rPr>
        <w:t xml:space="preserve"> 4-е изд., стер.</w:t>
      </w:r>
      <w:r w:rsidRPr="00B97B0C">
        <w:rPr>
          <w:rFonts w:ascii="Times New Roman" w:hAnsi="Times New Roman"/>
          <w:kern w:val="32"/>
          <w:sz w:val="24"/>
          <w:szCs w:val="24"/>
        </w:rPr>
        <w:t xml:space="preserve"> – </w:t>
      </w:r>
      <w:r w:rsidRPr="00B97B0C">
        <w:rPr>
          <w:rFonts w:ascii="Times New Roman" w:hAnsi="Times New Roman"/>
          <w:bCs/>
          <w:sz w:val="24"/>
          <w:szCs w:val="24"/>
        </w:rPr>
        <w:t>М.: ИЦ Академия, 2014.</w:t>
      </w:r>
    </w:p>
    <w:p w:rsidR="00B676FC" w:rsidRPr="00B97B0C" w:rsidRDefault="00B676FC" w:rsidP="00B676FC">
      <w:pPr>
        <w:tabs>
          <w:tab w:val="left" w:pos="284"/>
        </w:tabs>
        <w:spacing w:after="0" w:line="240" w:lineRule="auto"/>
        <w:contextualSpacing/>
        <w:rPr>
          <w:rFonts w:ascii="Times New Roman" w:hAnsi="Times New Roman"/>
          <w:b/>
          <w:sz w:val="24"/>
          <w:szCs w:val="24"/>
        </w:rPr>
      </w:pPr>
    </w:p>
    <w:p w:rsidR="00B676FC" w:rsidRPr="00B97B0C" w:rsidRDefault="00B676FC" w:rsidP="00B676FC">
      <w:pPr>
        <w:tabs>
          <w:tab w:val="left" w:pos="284"/>
        </w:tabs>
        <w:rPr>
          <w:rFonts w:ascii="Times New Roman" w:hAnsi="Times New Roman"/>
          <w:b/>
          <w:sz w:val="24"/>
          <w:szCs w:val="24"/>
        </w:rPr>
      </w:pPr>
      <w:r w:rsidRPr="00B97B0C">
        <w:rPr>
          <w:rFonts w:ascii="Times New Roman" w:hAnsi="Times New Roman"/>
          <w:b/>
          <w:sz w:val="24"/>
          <w:szCs w:val="24"/>
        </w:rPr>
        <w:t xml:space="preserve">     3.2.2. Электронные издания (электронные ресурсы)</w:t>
      </w:r>
    </w:p>
    <w:p w:rsidR="00B676FC" w:rsidRPr="00B97B0C" w:rsidRDefault="00B676FC" w:rsidP="00AC7C47">
      <w:pPr>
        <w:pStyle w:val="af0"/>
        <w:keepNext/>
        <w:numPr>
          <w:ilvl w:val="0"/>
          <w:numId w:val="175"/>
        </w:numPr>
        <w:tabs>
          <w:tab w:val="left" w:pos="284"/>
        </w:tabs>
        <w:spacing w:before="0" w:after="0"/>
        <w:ind w:left="0" w:firstLine="0"/>
        <w:contextualSpacing/>
        <w:jc w:val="both"/>
        <w:outlineLvl w:val="0"/>
        <w:rPr>
          <w:kern w:val="32"/>
        </w:rPr>
      </w:pPr>
      <w:proofErr w:type="spellStart"/>
      <w:r w:rsidRPr="00B97B0C">
        <w:rPr>
          <w:kern w:val="32"/>
        </w:rPr>
        <w:t>Кокошко</w:t>
      </w:r>
      <w:proofErr w:type="spellEnd"/>
      <w:r w:rsidRPr="00B97B0C">
        <w:rPr>
          <w:kern w:val="32"/>
        </w:rPr>
        <w:t xml:space="preserve"> А.Ф. Инженерн</w:t>
      </w:r>
      <w:r w:rsidR="00945A72" w:rsidRPr="00B97B0C">
        <w:rPr>
          <w:kern w:val="32"/>
        </w:rPr>
        <w:t>ая графика [Электронный ресурс]</w:t>
      </w:r>
      <w:r w:rsidRPr="00B97B0C">
        <w:rPr>
          <w:kern w:val="32"/>
        </w:rPr>
        <w:t xml:space="preserve">: учебное пособие / А.Ф. </w:t>
      </w:r>
      <w:proofErr w:type="spellStart"/>
      <w:r w:rsidRPr="00B97B0C">
        <w:rPr>
          <w:kern w:val="32"/>
        </w:rPr>
        <w:t>Кокошко</w:t>
      </w:r>
      <w:proofErr w:type="spellEnd"/>
      <w:r w:rsidRPr="00B97B0C">
        <w:rPr>
          <w:kern w:val="32"/>
        </w:rPr>
        <w:t xml:space="preserve">, С.А. </w:t>
      </w:r>
      <w:proofErr w:type="spellStart"/>
      <w:r w:rsidRPr="00B97B0C">
        <w:rPr>
          <w:kern w:val="32"/>
        </w:rPr>
        <w:t>Матюх</w:t>
      </w:r>
      <w:proofErr w:type="spellEnd"/>
      <w:r w:rsidRPr="00B97B0C">
        <w:rPr>
          <w:kern w:val="32"/>
        </w:rPr>
        <w:t>. – Электрон. текстовые данные. – Минск: Республиканский институт профессионального образования (РИПО), 2016. – 268 c. – 978-985-503-590-0. – Режим доступа: http://www.iprbookshop.ru/67634.html</w:t>
      </w:r>
    </w:p>
    <w:p w:rsidR="00B676FC" w:rsidRPr="00B97B0C" w:rsidRDefault="00B676FC" w:rsidP="00AC7C47">
      <w:pPr>
        <w:pStyle w:val="af0"/>
        <w:keepNext/>
        <w:numPr>
          <w:ilvl w:val="0"/>
          <w:numId w:val="175"/>
        </w:numPr>
        <w:tabs>
          <w:tab w:val="left" w:pos="284"/>
        </w:tabs>
        <w:spacing w:before="0" w:after="0"/>
        <w:ind w:left="0" w:firstLine="0"/>
        <w:contextualSpacing/>
        <w:jc w:val="both"/>
        <w:outlineLvl w:val="0"/>
        <w:rPr>
          <w:b/>
          <w:bCs/>
          <w:i/>
        </w:rPr>
      </w:pPr>
      <w:proofErr w:type="spellStart"/>
      <w:r w:rsidRPr="00B97B0C">
        <w:rPr>
          <w:kern w:val="32"/>
        </w:rPr>
        <w:t>Кокошко</w:t>
      </w:r>
      <w:proofErr w:type="spellEnd"/>
      <w:r w:rsidRPr="00B97B0C">
        <w:rPr>
          <w:kern w:val="32"/>
        </w:rPr>
        <w:t xml:space="preserve"> А.Ф. Инженерная графика. Практикум [Электронный ресурс]: учебное пособие / А.Ф. </w:t>
      </w:r>
      <w:proofErr w:type="spellStart"/>
      <w:r w:rsidRPr="00B97B0C">
        <w:rPr>
          <w:kern w:val="32"/>
        </w:rPr>
        <w:t>Кокошко</w:t>
      </w:r>
      <w:proofErr w:type="spellEnd"/>
      <w:r w:rsidRPr="00B97B0C">
        <w:rPr>
          <w:kern w:val="32"/>
        </w:rPr>
        <w:t xml:space="preserve">, С.А. </w:t>
      </w:r>
      <w:proofErr w:type="spellStart"/>
      <w:r w:rsidRPr="00B97B0C">
        <w:rPr>
          <w:kern w:val="32"/>
        </w:rPr>
        <w:t>Матюх</w:t>
      </w:r>
      <w:proofErr w:type="spellEnd"/>
      <w:r w:rsidRPr="00B97B0C">
        <w:rPr>
          <w:kern w:val="32"/>
        </w:rPr>
        <w:t>. – Электрон. текстовые данные. – Минск: Республиканский институт профессионального образования (РИПО), 2016. – 88 c. – 978-985-503-582-5. – Режим доступа: http://www.iprbookshop.ru/67633.html</w:t>
      </w:r>
    </w:p>
    <w:p w:rsidR="00B676FC" w:rsidRPr="00B97B0C" w:rsidRDefault="00B676FC" w:rsidP="00B676FC">
      <w:pPr>
        <w:ind w:left="360"/>
        <w:contextualSpacing/>
        <w:jc w:val="both"/>
        <w:rPr>
          <w:rFonts w:ascii="Times New Roman" w:hAnsi="Times New Roman"/>
          <w:b/>
          <w:bCs/>
          <w:i/>
          <w:sz w:val="24"/>
          <w:szCs w:val="24"/>
        </w:rPr>
      </w:pPr>
    </w:p>
    <w:p w:rsidR="00B676FC" w:rsidRPr="00B97B0C"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4"/>
          <w:szCs w:val="24"/>
        </w:rPr>
      </w:pPr>
      <w:r w:rsidRPr="00B97B0C">
        <w:rPr>
          <w:rFonts w:ascii="Times New Roman" w:hAnsi="Times New Roman"/>
          <w:b/>
          <w:caps/>
          <w:sz w:val="24"/>
          <w:szCs w:val="24"/>
        </w:rPr>
        <w:t>4. Контроль и оценка результатов освоения Дисциплины</w:t>
      </w:r>
    </w:p>
    <w:p w:rsidR="00B676FC" w:rsidRPr="00B97B0C" w:rsidRDefault="00B676FC" w:rsidP="00B676FC">
      <w:pPr>
        <w:spacing w:after="0" w:line="240" w:lineRule="auto"/>
        <w:rPr>
          <w:rFonts w:ascii="Times New Roman" w:hAnsi="Times New Roman"/>
          <w:sz w:val="24"/>
          <w:szCs w:val="24"/>
        </w:rPr>
      </w:pPr>
    </w:p>
    <w:tbl>
      <w:tblPr>
        <w:tblW w:w="494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4982"/>
        <w:gridCol w:w="2284"/>
      </w:tblGrid>
      <w:tr w:rsidR="00B676FC" w:rsidRPr="00B97B0C" w:rsidTr="00B676FC">
        <w:tc>
          <w:tcPr>
            <w:tcW w:w="1322"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Результаты обучения</w:t>
            </w:r>
          </w:p>
        </w:tc>
        <w:tc>
          <w:tcPr>
            <w:tcW w:w="2522"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Критерии оценки</w:t>
            </w:r>
          </w:p>
        </w:tc>
        <w:tc>
          <w:tcPr>
            <w:tcW w:w="1156"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Формы и методы оценки</w:t>
            </w:r>
          </w:p>
        </w:tc>
      </w:tr>
      <w:tr w:rsidR="00B676FC" w:rsidRPr="00B97B0C" w:rsidTr="00B676FC">
        <w:tc>
          <w:tcPr>
            <w:tcW w:w="1322"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Знания:</w:t>
            </w:r>
          </w:p>
        </w:tc>
        <w:tc>
          <w:tcPr>
            <w:tcW w:w="2522"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bCs/>
                <w:sz w:val="24"/>
                <w:szCs w:val="24"/>
              </w:rPr>
            </w:pPr>
          </w:p>
        </w:tc>
        <w:tc>
          <w:tcPr>
            <w:tcW w:w="1156"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bCs/>
                <w:sz w:val="24"/>
                <w:szCs w:val="24"/>
              </w:rPr>
            </w:pPr>
          </w:p>
        </w:tc>
      </w:tr>
      <w:tr w:rsidR="00B676FC" w:rsidRPr="00B97B0C" w:rsidTr="00B676FC">
        <w:tc>
          <w:tcPr>
            <w:tcW w:w="1322"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Основных правил построения чертежей и схем,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способов графического представления пространственных образов, возможностей пакетов прикладных программ компьютерной графики в профессиональной деятельности, </w:t>
            </w:r>
            <w:r w:rsidRPr="00B97B0C">
              <w:rPr>
                <w:rFonts w:ascii="Times New Roman" w:hAnsi="Times New Roman"/>
                <w:sz w:val="24"/>
                <w:szCs w:val="24"/>
              </w:rPr>
              <w:lastRenderedPageBreak/>
              <w:t>основных положений конструкторской, технологической и другой нормативной документации, основ строительной графики</w:t>
            </w:r>
          </w:p>
        </w:tc>
        <w:tc>
          <w:tcPr>
            <w:tcW w:w="2522" w:type="pct"/>
            <w:tcBorders>
              <w:top w:val="single" w:sz="4" w:space="0" w:color="auto"/>
              <w:left w:val="single" w:sz="4" w:space="0" w:color="auto"/>
              <w:bottom w:val="single" w:sz="4" w:space="0" w:color="auto"/>
              <w:right w:val="single" w:sz="4" w:space="0" w:color="auto"/>
            </w:tcBorders>
          </w:tcPr>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bCs/>
                <w:iCs/>
                <w:sz w:val="24"/>
                <w:szCs w:val="24"/>
              </w:rPr>
              <w:lastRenderedPageBreak/>
              <w:t>Оценка «5» ставится, если 90 – 100 % тестовых заданий выполнено верно.</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bCs/>
                <w:iCs/>
                <w:sz w:val="24"/>
                <w:szCs w:val="24"/>
              </w:rPr>
              <w:t>Оценка «4» ставится, если верно выполнено 70 -80 % заданий.</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bCs/>
                <w:iCs/>
                <w:sz w:val="24"/>
                <w:szCs w:val="24"/>
              </w:rPr>
              <w:t>Оценка «3» ставится, если 50-60 % заданий выполнено верно.</w:t>
            </w:r>
          </w:p>
          <w:p w:rsidR="00B676FC" w:rsidRPr="00B97B0C" w:rsidRDefault="00B676FC">
            <w:pPr>
              <w:shd w:val="clear" w:color="auto" w:fill="FFFFFF"/>
              <w:spacing w:after="0" w:line="240" w:lineRule="auto"/>
              <w:jc w:val="both"/>
              <w:rPr>
                <w:rFonts w:ascii="Times New Roman" w:hAnsi="Times New Roman"/>
                <w:bCs/>
                <w:iCs/>
                <w:sz w:val="24"/>
                <w:szCs w:val="24"/>
              </w:rPr>
            </w:pPr>
            <w:r w:rsidRPr="00B97B0C">
              <w:rPr>
                <w:rFonts w:ascii="Times New Roman" w:hAnsi="Times New Roman"/>
                <w:bCs/>
                <w:iCs/>
                <w:sz w:val="24"/>
                <w:szCs w:val="24"/>
              </w:rPr>
              <w:t xml:space="preserve">Оценка «2» ставится, если верно выполнено менее </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bCs/>
                <w:iCs/>
                <w:sz w:val="24"/>
                <w:szCs w:val="24"/>
              </w:rPr>
              <w:t xml:space="preserve">50 % заданий. </w:t>
            </w:r>
          </w:p>
          <w:p w:rsidR="00B676FC" w:rsidRPr="00B97B0C" w:rsidRDefault="00B676FC">
            <w:pPr>
              <w:spacing w:after="0" w:line="240" w:lineRule="auto"/>
              <w:rPr>
                <w:rFonts w:ascii="Times New Roman" w:hAnsi="Times New Roman"/>
                <w:bCs/>
                <w:sz w:val="24"/>
                <w:szCs w:val="24"/>
              </w:rPr>
            </w:pP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 xml:space="preserve">Оценка «5»  ставится, если обучающийся своевременно выполняет практическую работу, при выполнении работы проявляет </w:t>
            </w:r>
            <w:r w:rsidRPr="00B97B0C">
              <w:rPr>
                <w:rFonts w:ascii="Times New Roman" w:hAnsi="Times New Roman"/>
                <w:sz w:val="24"/>
                <w:szCs w:val="24"/>
              </w:rPr>
              <w:lastRenderedPageBreak/>
              <w:t>аккуратность, самостоятельность, творчество.</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 xml:space="preserve">Оценка «4» ставится, если </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обучающийся своевременно выполняет практическую  работу, но допускает незначительные неточности.</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 xml:space="preserve">Оценка «3» ставится, если обучающийся допускает неточности или ошибки при  выполнении практической работы </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 xml:space="preserve">Оценка «2» ставится, если обучающийся не выполняет практическую работу, либо выполняет работу с грубыми ошибками. </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Оценка «5» ставится, если обучающийся  умеет выделять главное, проявляет аккуратность, самостоятельность.</w:t>
            </w:r>
          </w:p>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Оценка «4» ставится,  если обучающийся  умеет конспектировать и выделять главное, но допускает незначительные неточности.</w:t>
            </w:r>
          </w:p>
          <w:p w:rsidR="00B676FC" w:rsidRPr="00B97B0C" w:rsidRDefault="00B676FC">
            <w:pPr>
              <w:shd w:val="clear" w:color="auto" w:fill="FFFFFF"/>
              <w:spacing w:after="0" w:line="240" w:lineRule="auto"/>
              <w:jc w:val="both"/>
              <w:rPr>
                <w:rFonts w:ascii="Times New Roman" w:eastAsia="Calibri" w:hAnsi="Times New Roman"/>
                <w:bCs/>
                <w:sz w:val="24"/>
                <w:szCs w:val="24"/>
              </w:rPr>
            </w:pPr>
            <w:r w:rsidRPr="00B97B0C">
              <w:rPr>
                <w:rFonts w:ascii="Times New Roman" w:hAnsi="Times New Roman"/>
                <w:sz w:val="24"/>
                <w:szCs w:val="24"/>
              </w:rPr>
              <w:t>Оценка «3» ставится, если обучающийся не умеет выделять главное, в конспекте отсутствует последовательность.</w:t>
            </w:r>
          </w:p>
        </w:tc>
        <w:tc>
          <w:tcPr>
            <w:tcW w:w="1156"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both"/>
              <w:rPr>
                <w:rFonts w:ascii="Times New Roman" w:hAnsi="Times New Roman"/>
                <w:bCs/>
                <w:sz w:val="24"/>
                <w:szCs w:val="24"/>
              </w:rPr>
            </w:pPr>
            <w:r w:rsidRPr="00B97B0C">
              <w:rPr>
                <w:rFonts w:ascii="Times New Roman" w:hAnsi="Times New Roman"/>
                <w:bCs/>
                <w:sz w:val="24"/>
                <w:szCs w:val="24"/>
              </w:rPr>
              <w:lastRenderedPageBreak/>
              <w:t>Тестирование.</w:t>
            </w:r>
          </w:p>
          <w:p w:rsidR="00B676FC" w:rsidRPr="00B97B0C" w:rsidRDefault="00B676FC">
            <w:pPr>
              <w:spacing w:after="0" w:line="240" w:lineRule="auto"/>
              <w:jc w:val="both"/>
              <w:rPr>
                <w:rFonts w:ascii="Times New Roman" w:hAnsi="Times New Roman"/>
                <w:bCs/>
                <w:sz w:val="24"/>
                <w:szCs w:val="24"/>
              </w:rPr>
            </w:pPr>
          </w:p>
          <w:p w:rsidR="00B676FC" w:rsidRPr="00B97B0C" w:rsidRDefault="00B676FC">
            <w:pPr>
              <w:spacing w:after="0" w:line="240" w:lineRule="auto"/>
              <w:jc w:val="both"/>
              <w:rPr>
                <w:rFonts w:ascii="Times New Roman" w:hAnsi="Times New Roman"/>
                <w:bCs/>
                <w:sz w:val="24"/>
                <w:szCs w:val="24"/>
              </w:rPr>
            </w:pPr>
            <w:r w:rsidRPr="00B97B0C">
              <w:rPr>
                <w:rFonts w:ascii="Times New Roman" w:hAnsi="Times New Roman"/>
                <w:bCs/>
                <w:sz w:val="24"/>
                <w:szCs w:val="24"/>
              </w:rPr>
              <w:t>Экспертная оценка результатов деятельности обучающегося при выполнении практических работ.</w:t>
            </w:r>
          </w:p>
          <w:p w:rsidR="00B676FC" w:rsidRPr="00B97B0C" w:rsidRDefault="00B676FC">
            <w:pPr>
              <w:spacing w:after="0" w:line="240" w:lineRule="auto"/>
              <w:jc w:val="both"/>
              <w:rPr>
                <w:rFonts w:ascii="Times New Roman" w:hAnsi="Times New Roman"/>
                <w:bCs/>
                <w:sz w:val="24"/>
                <w:szCs w:val="24"/>
              </w:rPr>
            </w:pPr>
            <w:r w:rsidRPr="00B97B0C">
              <w:rPr>
                <w:rFonts w:ascii="Times New Roman" w:hAnsi="Times New Roman"/>
                <w:bCs/>
                <w:sz w:val="24"/>
                <w:szCs w:val="24"/>
              </w:rPr>
              <w:t xml:space="preserve"> </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Индивидуальный опрос</w:t>
            </w: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p w:rsidR="00B676FC" w:rsidRPr="00B97B0C" w:rsidRDefault="00B676FC">
            <w:pPr>
              <w:spacing w:after="0" w:line="240" w:lineRule="auto"/>
              <w:rPr>
                <w:rFonts w:ascii="Times New Roman" w:hAnsi="Times New Roman"/>
                <w:sz w:val="24"/>
                <w:szCs w:val="24"/>
              </w:rPr>
            </w:pPr>
          </w:p>
        </w:tc>
      </w:tr>
      <w:tr w:rsidR="00B676FC" w:rsidRPr="00B97B0C" w:rsidTr="00B676FC">
        <w:trPr>
          <w:trHeight w:val="1336"/>
        </w:trPr>
        <w:tc>
          <w:tcPr>
            <w:tcW w:w="1322" w:type="pc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2522" w:type="pct"/>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jc w:val="both"/>
              <w:rPr>
                <w:rFonts w:ascii="Times New Roman" w:hAnsi="Times New Roman"/>
                <w:sz w:val="24"/>
                <w:szCs w:val="24"/>
              </w:rPr>
            </w:pPr>
            <w:r w:rsidRPr="00B97B0C">
              <w:rPr>
                <w:rFonts w:ascii="Times New Roman" w:hAnsi="Times New Roman"/>
                <w:sz w:val="24"/>
                <w:szCs w:val="24"/>
              </w:rPr>
              <w:t> Оценка «3» ставится, если обучающийся не умеет выделять главное, в конспекте отсутствует последовательность.</w:t>
            </w:r>
          </w:p>
          <w:p w:rsidR="00B676FC" w:rsidRPr="00B97B0C" w:rsidRDefault="00B676FC">
            <w:pPr>
              <w:shd w:val="clear" w:color="auto" w:fill="FFFFFF"/>
              <w:spacing w:after="0" w:line="240" w:lineRule="auto"/>
              <w:jc w:val="both"/>
              <w:rPr>
                <w:rFonts w:ascii="Times New Roman" w:eastAsia="Calibri" w:hAnsi="Times New Roman"/>
                <w:bCs/>
                <w:sz w:val="24"/>
                <w:szCs w:val="24"/>
              </w:rPr>
            </w:pPr>
            <w:r w:rsidRPr="00B97B0C">
              <w:rPr>
                <w:rFonts w:ascii="Times New Roman" w:hAnsi="Times New Roman"/>
                <w:sz w:val="24"/>
                <w:szCs w:val="24"/>
              </w:rPr>
              <w:t>Оценка «2» ставится, если обучающийся не имеет конспекта лекций.</w:t>
            </w:r>
          </w:p>
        </w:tc>
        <w:tc>
          <w:tcPr>
            <w:tcW w:w="1156"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Проверка конспекта лекций</w:t>
            </w: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tc>
      </w:tr>
      <w:tr w:rsidR="00B676FC" w:rsidRPr="00B97B0C" w:rsidTr="00B676FC">
        <w:tc>
          <w:tcPr>
            <w:tcW w:w="1322"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Умения:</w:t>
            </w:r>
          </w:p>
        </w:tc>
        <w:tc>
          <w:tcPr>
            <w:tcW w:w="2522"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p>
        </w:tc>
        <w:tc>
          <w:tcPr>
            <w:tcW w:w="1156"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p>
        </w:tc>
      </w:tr>
      <w:tr w:rsidR="00B676FC" w:rsidRPr="00B97B0C" w:rsidTr="00B676FC">
        <w:trPr>
          <w:trHeight w:val="840"/>
        </w:trPr>
        <w:tc>
          <w:tcPr>
            <w:tcW w:w="1322" w:type="pct"/>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Оформлять </w:t>
            </w:r>
            <w:proofErr w:type="spellStart"/>
            <w:r w:rsidRPr="00B97B0C">
              <w:rPr>
                <w:rFonts w:ascii="Times New Roman" w:hAnsi="Times New Roman"/>
                <w:sz w:val="24"/>
                <w:szCs w:val="24"/>
              </w:rPr>
              <w:t>проектно</w:t>
            </w:r>
            <w:proofErr w:type="spellEnd"/>
            <w:r w:rsidRPr="00B97B0C">
              <w:rPr>
                <w:rFonts w:ascii="Times New Roman" w:hAnsi="Times New Roman"/>
                <w:sz w:val="24"/>
                <w:szCs w:val="24"/>
              </w:rPr>
              <w:t xml:space="preserve"> -конструкторскую, технологическую и другую техническую документацию в соответствии с действующей нормативной базой,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выполнять изображения, разрезы и сечения на чертежах, выполнять </w:t>
            </w:r>
            <w:proofErr w:type="spellStart"/>
            <w:r w:rsidRPr="00B97B0C">
              <w:rPr>
                <w:rFonts w:ascii="Times New Roman" w:hAnsi="Times New Roman"/>
                <w:sz w:val="24"/>
                <w:szCs w:val="24"/>
              </w:rPr>
              <w:t>деталирование</w:t>
            </w:r>
            <w:proofErr w:type="spellEnd"/>
            <w:r w:rsidRPr="00B97B0C">
              <w:rPr>
                <w:rFonts w:ascii="Times New Roman" w:hAnsi="Times New Roman"/>
                <w:sz w:val="24"/>
                <w:szCs w:val="24"/>
              </w:rPr>
              <w:t xml:space="preserve"> сборочного чертежа,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решать графические задачи</w:t>
            </w:r>
          </w:p>
          <w:p w:rsidR="00B676FC" w:rsidRPr="00B97B0C" w:rsidRDefault="00B676FC">
            <w:pPr>
              <w:spacing w:after="0" w:line="240" w:lineRule="auto"/>
              <w:jc w:val="both"/>
              <w:rPr>
                <w:rFonts w:ascii="Times New Roman" w:hAnsi="Times New Roman"/>
                <w:bCs/>
                <w:sz w:val="24"/>
                <w:szCs w:val="24"/>
              </w:rPr>
            </w:pPr>
          </w:p>
        </w:tc>
        <w:tc>
          <w:tcPr>
            <w:tcW w:w="2522" w:type="pct"/>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B97B0C" w:rsidRDefault="00B676FC">
            <w:pPr>
              <w:spacing w:after="0" w:line="240" w:lineRule="auto"/>
              <w:jc w:val="both"/>
              <w:rPr>
                <w:rFonts w:ascii="Times New Roman" w:hAnsi="Times New Roman"/>
                <w:bCs/>
                <w:sz w:val="24"/>
                <w:szCs w:val="24"/>
              </w:rPr>
            </w:pPr>
            <w:r w:rsidRPr="00B97B0C">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1156"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both"/>
              <w:rPr>
                <w:rFonts w:ascii="Times New Roman" w:hAnsi="Times New Roman"/>
                <w:bCs/>
                <w:sz w:val="24"/>
                <w:szCs w:val="24"/>
              </w:rPr>
            </w:pPr>
            <w:r w:rsidRPr="00B97B0C">
              <w:rPr>
                <w:rFonts w:ascii="Times New Roman" w:hAnsi="Times New Roman"/>
                <w:bCs/>
                <w:sz w:val="24"/>
                <w:szCs w:val="24"/>
              </w:rPr>
              <w:t xml:space="preserve">Экспертная оценка результатов деятельности обучающегося при выполнении и защите практических работ </w:t>
            </w: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p w:rsidR="00B676FC" w:rsidRPr="00B97B0C" w:rsidRDefault="00B676FC">
            <w:pPr>
              <w:spacing w:after="0" w:line="240" w:lineRule="auto"/>
              <w:rPr>
                <w:rFonts w:ascii="Times New Roman" w:hAnsi="Times New Roman"/>
                <w:bCs/>
                <w:sz w:val="24"/>
                <w:szCs w:val="24"/>
              </w:rPr>
            </w:pPr>
          </w:p>
        </w:tc>
      </w:tr>
      <w:tr w:rsidR="00B676FC" w:rsidRPr="00B97B0C" w:rsidTr="00B676F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c>
          <w:tcPr>
            <w:tcW w:w="2522" w:type="pct"/>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«5» ставится, если верно отвечает на все поставленные вопросы.</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«4» ставится, если допускает незначительные неточности при ответах на вопросы.</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 xml:space="preserve">Оценка «3» ставится, если обучающийся допускает неточности или ошибки при ответах на вопросы </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«2»  ставится, если обучающийся не отвечает на поставленные вопросы.</w:t>
            </w:r>
          </w:p>
        </w:tc>
        <w:tc>
          <w:tcPr>
            <w:tcW w:w="1156" w:type="pc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Индивидуальный опрос</w:t>
            </w:r>
          </w:p>
          <w:p w:rsidR="00B676FC" w:rsidRPr="00B97B0C" w:rsidRDefault="00B676FC">
            <w:pPr>
              <w:spacing w:after="0" w:line="240" w:lineRule="auto"/>
              <w:jc w:val="both"/>
              <w:rPr>
                <w:rFonts w:ascii="Times New Roman" w:hAnsi="Times New Roman"/>
                <w:bCs/>
                <w:sz w:val="24"/>
                <w:szCs w:val="24"/>
              </w:rPr>
            </w:pPr>
          </w:p>
        </w:tc>
      </w:tr>
    </w:tbl>
    <w:p w:rsidR="00B676FC" w:rsidRPr="00B97B0C" w:rsidRDefault="00B676FC" w:rsidP="00B676FC">
      <w:pPr>
        <w:spacing w:after="0" w:line="240" w:lineRule="auto"/>
        <w:rPr>
          <w:rFonts w:ascii="Times New Roman" w:hAnsi="Times New Roman"/>
          <w:sz w:val="24"/>
          <w:szCs w:val="24"/>
        </w:rPr>
      </w:pPr>
    </w:p>
    <w:p w:rsidR="00B676FC" w:rsidRPr="00B97B0C" w:rsidRDefault="00B676FC" w:rsidP="00B676FC">
      <w:pPr>
        <w:spacing w:after="0" w:line="240" w:lineRule="auto"/>
        <w:rPr>
          <w:rFonts w:ascii="Times New Roman" w:hAnsi="Times New Roman"/>
          <w:sz w:val="24"/>
          <w:szCs w:val="24"/>
        </w:rPr>
      </w:pPr>
    </w:p>
    <w:p w:rsidR="00B676FC" w:rsidRPr="00B97B0C" w:rsidRDefault="00B676FC" w:rsidP="00B676FC">
      <w:pPr>
        <w:spacing w:after="0"/>
        <w:jc w:val="right"/>
        <w:rPr>
          <w:rFonts w:ascii="Times New Roman" w:hAnsi="Times New Roman"/>
          <w:sz w:val="24"/>
          <w:szCs w:val="24"/>
        </w:rPr>
      </w:pPr>
      <w:r w:rsidRPr="00B97B0C">
        <w:rPr>
          <w:rFonts w:ascii="Times New Roman" w:hAnsi="Times New Roman"/>
          <w:sz w:val="24"/>
          <w:szCs w:val="24"/>
        </w:rPr>
        <w:lastRenderedPageBreak/>
        <w:t xml:space="preserve">Приложение </w:t>
      </w:r>
      <w:r w:rsidRPr="00B97B0C">
        <w:rPr>
          <w:rFonts w:ascii="Times New Roman" w:hAnsi="Times New Roman"/>
          <w:sz w:val="24"/>
          <w:szCs w:val="24"/>
          <w:lang w:val="en-US"/>
        </w:rPr>
        <w:t>II</w:t>
      </w:r>
      <w:r w:rsidRPr="00B97B0C">
        <w:rPr>
          <w:rFonts w:ascii="Times New Roman" w:hAnsi="Times New Roman"/>
          <w:sz w:val="24"/>
          <w:szCs w:val="24"/>
        </w:rPr>
        <w:t>.14</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к ООП по специальности 23.02.07 </w:t>
      </w:r>
    </w:p>
    <w:p w:rsidR="00B676FC" w:rsidRPr="00B97B0C" w:rsidRDefault="00B676FC" w:rsidP="00B676FC">
      <w:pPr>
        <w:spacing w:after="0" w:line="240" w:lineRule="auto"/>
        <w:ind w:left="-284"/>
        <w:jc w:val="right"/>
        <w:rPr>
          <w:rFonts w:ascii="Times New Roman" w:hAnsi="Times New Roman"/>
          <w:sz w:val="24"/>
          <w:szCs w:val="24"/>
        </w:rPr>
      </w:pPr>
      <w:r w:rsidRPr="00B97B0C">
        <w:rPr>
          <w:rFonts w:ascii="Times New Roman" w:hAnsi="Times New Roman"/>
          <w:sz w:val="24"/>
          <w:szCs w:val="24"/>
        </w:rPr>
        <w:t xml:space="preserve">Техническое обслуживание и ремонт двигателей,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систем и агрегатов автомобилей </w:t>
      </w: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ind w:left="5040"/>
        <w:rPr>
          <w:rFonts w:ascii="Times New Roman" w:hAnsi="Times New Roman"/>
          <w:b/>
          <w:sz w:val="24"/>
          <w:szCs w:val="24"/>
        </w:rPr>
      </w:pPr>
    </w:p>
    <w:p w:rsidR="00B676FC" w:rsidRPr="00B97B0C" w:rsidRDefault="00B676FC" w:rsidP="00B676FC">
      <w:pPr>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jc w:val="center"/>
        <w:rPr>
          <w:rFonts w:ascii="Times New Roman" w:hAnsi="Times New Roman"/>
          <w:b/>
          <w:caps/>
          <w:sz w:val="24"/>
          <w:szCs w:val="24"/>
        </w:rPr>
      </w:pPr>
      <w:r w:rsidRPr="00B97B0C">
        <w:rPr>
          <w:rFonts w:ascii="Times New Roman" w:hAnsi="Times New Roman"/>
          <w:b/>
          <w:caps/>
          <w:sz w:val="24"/>
          <w:szCs w:val="24"/>
        </w:rPr>
        <w:t>рабочая ПРОГРАММа УЧЕБНОЙ  дИСЦИПЛИНЫ</w:t>
      </w: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ОП.02 Техническая механика</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C969B8" w:rsidRPr="00B97B0C" w:rsidRDefault="00C969B8"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97B0C">
        <w:rPr>
          <w:rFonts w:ascii="Times New Roman" w:hAnsi="Times New Roman"/>
          <w:sz w:val="24"/>
          <w:szCs w:val="24"/>
        </w:rPr>
        <w:t>20</w:t>
      </w:r>
      <w:r w:rsidR="00835E5F" w:rsidRPr="00B97B0C">
        <w:rPr>
          <w:rFonts w:ascii="Times New Roman" w:hAnsi="Times New Roman"/>
          <w:sz w:val="24"/>
          <w:szCs w:val="24"/>
        </w:rPr>
        <w:t>23 г.</w:t>
      </w:r>
    </w:p>
    <w:p w:rsidR="00B676FC" w:rsidRPr="00B97B0C" w:rsidRDefault="00B676FC" w:rsidP="00B676FC">
      <w:pPr>
        <w:spacing w:after="0" w:line="240" w:lineRule="auto"/>
        <w:jc w:val="center"/>
        <w:rPr>
          <w:rFonts w:ascii="Times New Roman" w:hAnsi="Times New Roman"/>
          <w:b/>
          <w:sz w:val="24"/>
          <w:szCs w:val="24"/>
        </w:rPr>
      </w:pPr>
      <w:r w:rsidRPr="00B97B0C">
        <w:rPr>
          <w:rFonts w:ascii="Times New Roman" w:hAnsi="Times New Roman"/>
          <w:b/>
          <w:caps/>
          <w:color w:val="FF0000"/>
          <w:sz w:val="24"/>
          <w:szCs w:val="24"/>
          <w:u w:val="single"/>
        </w:rPr>
        <w:br w:type="page"/>
      </w:r>
      <w:r w:rsidRPr="00B97B0C">
        <w:rPr>
          <w:rFonts w:ascii="Times New Roman" w:hAnsi="Times New Roman"/>
          <w:b/>
          <w:sz w:val="24"/>
          <w:szCs w:val="24"/>
        </w:rPr>
        <w:lastRenderedPageBreak/>
        <w:t>СОДЕРЖАНИЕ</w:t>
      </w:r>
    </w:p>
    <w:p w:rsidR="00B676FC" w:rsidRPr="00B97B0C" w:rsidRDefault="00B676FC" w:rsidP="00B676FC">
      <w:pPr>
        <w:ind w:left="284" w:hanging="284"/>
        <w:rPr>
          <w:rFonts w:ascii="Times New Roman" w:hAnsi="Times New Roman"/>
          <w:b/>
          <w:i/>
          <w:sz w:val="24"/>
          <w:szCs w:val="24"/>
        </w:rPr>
      </w:pPr>
    </w:p>
    <w:tbl>
      <w:tblPr>
        <w:tblW w:w="0" w:type="auto"/>
        <w:tblLook w:val="01E0" w:firstRow="1" w:lastRow="1" w:firstColumn="1" w:lastColumn="1" w:noHBand="0" w:noVBand="0"/>
      </w:tblPr>
      <w:tblGrid>
        <w:gridCol w:w="8789"/>
        <w:gridCol w:w="850"/>
      </w:tblGrid>
      <w:tr w:rsidR="00B676FC" w:rsidRPr="00B97B0C" w:rsidTr="00B676FC">
        <w:trPr>
          <w:trHeight w:val="720"/>
        </w:trPr>
        <w:tc>
          <w:tcPr>
            <w:tcW w:w="8789" w:type="dxa"/>
            <w:hideMark/>
          </w:tcPr>
          <w:p w:rsidR="00B676FC" w:rsidRPr="00B97B0C" w:rsidRDefault="00B676FC" w:rsidP="00AC7C47">
            <w:pPr>
              <w:pStyle w:val="af0"/>
              <w:numPr>
                <w:ilvl w:val="0"/>
                <w:numId w:val="176"/>
              </w:numPr>
              <w:tabs>
                <w:tab w:val="left" w:pos="308"/>
              </w:tabs>
              <w:suppressAutoHyphens/>
              <w:spacing w:before="0" w:after="0" w:line="256" w:lineRule="auto"/>
              <w:ind w:left="0" w:firstLine="0"/>
              <w:contextualSpacing/>
              <w:jc w:val="both"/>
            </w:pPr>
            <w:r w:rsidRPr="00B97B0C">
              <w:t>ОБЩАЯ ХАРАКТЕРИСТИКА РАБОЧЕЙ ПРОГРАММЫ УЧЕБНОЙ ДИСЦИПЛИНЫ</w:t>
            </w:r>
          </w:p>
        </w:tc>
        <w:tc>
          <w:tcPr>
            <w:tcW w:w="850" w:type="dxa"/>
          </w:tcPr>
          <w:p w:rsidR="00B676FC" w:rsidRPr="00B97B0C" w:rsidRDefault="00B676FC">
            <w:pPr>
              <w:spacing w:after="0" w:line="240" w:lineRule="auto"/>
              <w:rPr>
                <w:rFonts w:ascii="Times New Roman" w:hAnsi="Times New Roman"/>
                <w:sz w:val="24"/>
                <w:szCs w:val="24"/>
              </w:rPr>
            </w:pPr>
          </w:p>
        </w:tc>
      </w:tr>
      <w:tr w:rsidR="00B676FC" w:rsidRPr="00B97B0C" w:rsidTr="00B676FC">
        <w:trPr>
          <w:trHeight w:val="417"/>
        </w:trPr>
        <w:tc>
          <w:tcPr>
            <w:tcW w:w="8789" w:type="dxa"/>
            <w:hideMark/>
          </w:tcPr>
          <w:p w:rsidR="00B676FC" w:rsidRPr="00B97B0C" w:rsidRDefault="00B676FC" w:rsidP="00AC7C47">
            <w:pPr>
              <w:pStyle w:val="af0"/>
              <w:numPr>
                <w:ilvl w:val="0"/>
                <w:numId w:val="176"/>
              </w:numPr>
              <w:tabs>
                <w:tab w:val="left" w:pos="308"/>
              </w:tabs>
              <w:suppressAutoHyphens/>
              <w:spacing w:before="0" w:after="0" w:line="256" w:lineRule="auto"/>
              <w:ind w:left="0" w:firstLine="0"/>
              <w:contextualSpacing/>
              <w:jc w:val="both"/>
            </w:pPr>
            <w:r w:rsidRPr="00B97B0C">
              <w:t>СТРУКТУРА И СОДЕРЖАНИЕ УЧЕБНОЙ ДИСЦИПЛИНЫ</w:t>
            </w:r>
          </w:p>
        </w:tc>
        <w:tc>
          <w:tcPr>
            <w:tcW w:w="850" w:type="dxa"/>
          </w:tcPr>
          <w:p w:rsidR="00B676FC" w:rsidRPr="00B97B0C" w:rsidRDefault="00B676FC">
            <w:pPr>
              <w:spacing w:after="0" w:line="240" w:lineRule="auto"/>
              <w:ind w:left="644"/>
              <w:rPr>
                <w:rFonts w:ascii="Times New Roman" w:hAnsi="Times New Roman"/>
                <w:sz w:val="24"/>
                <w:szCs w:val="24"/>
              </w:rPr>
            </w:pPr>
          </w:p>
        </w:tc>
      </w:tr>
      <w:tr w:rsidR="00B676FC" w:rsidRPr="00B97B0C" w:rsidTr="00B676FC">
        <w:trPr>
          <w:trHeight w:val="423"/>
        </w:trPr>
        <w:tc>
          <w:tcPr>
            <w:tcW w:w="8789" w:type="dxa"/>
            <w:hideMark/>
          </w:tcPr>
          <w:p w:rsidR="00B676FC" w:rsidRPr="00B97B0C" w:rsidRDefault="00B676FC" w:rsidP="00AC7C47">
            <w:pPr>
              <w:pStyle w:val="af0"/>
              <w:numPr>
                <w:ilvl w:val="0"/>
                <w:numId w:val="176"/>
              </w:numPr>
              <w:tabs>
                <w:tab w:val="left" w:pos="308"/>
              </w:tabs>
              <w:suppressAutoHyphens/>
              <w:spacing w:before="0" w:after="0" w:line="256" w:lineRule="auto"/>
              <w:ind w:left="0" w:firstLine="0"/>
              <w:contextualSpacing/>
              <w:jc w:val="both"/>
            </w:pPr>
            <w:r w:rsidRPr="00B97B0C">
              <w:t>УСЛОВИЯ РЕАЛИЗАЦИИ ПРОГРАММЫ УЧЕБНОЙ ДИСЦИПЛИНЫ</w:t>
            </w:r>
          </w:p>
        </w:tc>
        <w:tc>
          <w:tcPr>
            <w:tcW w:w="850" w:type="dxa"/>
          </w:tcPr>
          <w:p w:rsidR="00B676FC" w:rsidRPr="00B97B0C" w:rsidRDefault="00B676FC">
            <w:pPr>
              <w:spacing w:after="0" w:line="240" w:lineRule="auto"/>
              <w:ind w:left="644"/>
              <w:rPr>
                <w:rFonts w:ascii="Times New Roman" w:hAnsi="Times New Roman"/>
                <w:sz w:val="24"/>
                <w:szCs w:val="24"/>
              </w:rPr>
            </w:pPr>
          </w:p>
        </w:tc>
      </w:tr>
      <w:tr w:rsidR="00B676FC" w:rsidRPr="00B97B0C" w:rsidTr="00B676FC">
        <w:tc>
          <w:tcPr>
            <w:tcW w:w="8789" w:type="dxa"/>
            <w:hideMark/>
          </w:tcPr>
          <w:p w:rsidR="00B676FC" w:rsidRPr="00B97B0C" w:rsidRDefault="00B676FC" w:rsidP="00AC7C47">
            <w:pPr>
              <w:pStyle w:val="af0"/>
              <w:numPr>
                <w:ilvl w:val="0"/>
                <w:numId w:val="176"/>
              </w:numPr>
              <w:tabs>
                <w:tab w:val="left" w:pos="308"/>
              </w:tabs>
              <w:suppressAutoHyphens/>
              <w:spacing w:before="0" w:after="0" w:line="256" w:lineRule="auto"/>
              <w:ind w:left="0" w:firstLine="0"/>
              <w:contextualSpacing/>
              <w:jc w:val="both"/>
            </w:pPr>
            <w:r w:rsidRPr="00B97B0C">
              <w:t>КОНТРОЛЬ И ОЦЕНКА РЕЗУЛЬТАТОВ ОСВОЕНИЯ УЧЕБНОЙ ДИСЦИПЛИНЫ</w:t>
            </w:r>
          </w:p>
        </w:tc>
        <w:tc>
          <w:tcPr>
            <w:tcW w:w="850" w:type="dxa"/>
          </w:tcPr>
          <w:p w:rsidR="00B676FC" w:rsidRPr="00B97B0C" w:rsidRDefault="00B676FC">
            <w:pPr>
              <w:spacing w:after="0" w:line="240" w:lineRule="auto"/>
              <w:rPr>
                <w:rFonts w:ascii="Times New Roman" w:hAnsi="Times New Roman"/>
                <w:sz w:val="24"/>
                <w:szCs w:val="24"/>
              </w:rPr>
            </w:pPr>
          </w:p>
        </w:tc>
      </w:tr>
    </w:tbl>
    <w:p w:rsidR="00835E5F" w:rsidRPr="00B97B0C" w:rsidRDefault="00B676FC" w:rsidP="00835E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B97B0C">
        <w:rPr>
          <w:rFonts w:ascii="Times New Roman" w:hAnsi="Times New Roman"/>
          <w:b/>
          <w:i/>
          <w:sz w:val="24"/>
          <w:szCs w:val="24"/>
          <w:u w:val="single"/>
        </w:rPr>
        <w:br w:type="page"/>
      </w:r>
      <w:r w:rsidRPr="00B97B0C">
        <w:rPr>
          <w:rFonts w:ascii="Times New Roman" w:hAnsi="Times New Roman"/>
          <w:b/>
          <w:caps/>
          <w:sz w:val="24"/>
          <w:szCs w:val="24"/>
        </w:rPr>
        <w:lastRenderedPageBreak/>
        <w:t>1. ОБЩАЯ ХАРАКТЕРИСТИКА рабочей ПРОГРАММЫ УЧЕБНОЙ ДИСЦИПЛИНЫ</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i/>
          <w:sz w:val="24"/>
          <w:szCs w:val="24"/>
        </w:rPr>
      </w:pPr>
      <w:r w:rsidRPr="00B97B0C">
        <w:rPr>
          <w:rFonts w:ascii="Times New Roman" w:hAnsi="Times New Roman"/>
          <w:b/>
          <w:sz w:val="24"/>
          <w:szCs w:val="24"/>
        </w:rPr>
        <w:t>ОП.02 Техническая механика</w:t>
      </w:r>
    </w:p>
    <w:p w:rsidR="00B676FC" w:rsidRPr="00B97B0C" w:rsidRDefault="00B676FC" w:rsidP="00B676FC">
      <w:pPr>
        <w:spacing w:after="0"/>
        <w:rPr>
          <w:rFonts w:ascii="Times New Roman" w:hAnsi="Times New Roman"/>
          <w:i/>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97B0C">
        <w:rPr>
          <w:rFonts w:ascii="Times New Roman" w:hAnsi="Times New Roman"/>
          <w:b/>
          <w:sz w:val="24"/>
          <w:szCs w:val="24"/>
        </w:rPr>
        <w:t xml:space="preserve">1.1. Место дисциплины в структуре основной образовательной программы </w:t>
      </w:r>
    </w:p>
    <w:p w:rsidR="00B676FC" w:rsidRPr="00B97B0C" w:rsidRDefault="00B676FC" w:rsidP="00B676FC">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97B0C">
        <w:rPr>
          <w:rFonts w:ascii="Times New Roman" w:hAnsi="Times New Roman"/>
          <w:color w:val="000000"/>
          <w:sz w:val="24"/>
          <w:szCs w:val="24"/>
        </w:rPr>
        <w:t xml:space="preserve">          </w:t>
      </w:r>
      <w:r w:rsidRPr="00B97B0C">
        <w:rPr>
          <w:rFonts w:ascii="Times New Roman" w:hAnsi="Times New Roman"/>
          <w:sz w:val="24"/>
          <w:szCs w:val="24"/>
        </w:rPr>
        <w:t xml:space="preserve">Учебная дисциплина </w:t>
      </w:r>
      <w:r w:rsidRPr="00B97B0C">
        <w:rPr>
          <w:rFonts w:ascii="Times New Roman" w:eastAsia="Calibri" w:hAnsi="Times New Roman"/>
          <w:b/>
          <w:bCs/>
          <w:sz w:val="24"/>
          <w:szCs w:val="24"/>
        </w:rPr>
        <w:t>«</w:t>
      </w:r>
      <w:r w:rsidRPr="00B97B0C">
        <w:rPr>
          <w:rFonts w:ascii="Times New Roman" w:hAnsi="Times New Roman"/>
          <w:sz w:val="24"/>
          <w:szCs w:val="24"/>
        </w:rPr>
        <w:t>Техническая механика</w:t>
      </w:r>
      <w:r w:rsidRPr="00B97B0C">
        <w:rPr>
          <w:rFonts w:ascii="Times New Roman" w:eastAsia="Calibri" w:hAnsi="Times New Roman"/>
          <w:bCs/>
          <w:sz w:val="24"/>
          <w:szCs w:val="24"/>
        </w:rPr>
        <w:t>»</w:t>
      </w:r>
      <w:r w:rsidRPr="00B97B0C">
        <w:rPr>
          <w:rFonts w:ascii="Times New Roman" w:hAnsi="Times New Roman"/>
          <w:sz w:val="24"/>
          <w:szCs w:val="24"/>
        </w:rPr>
        <w:t xml:space="preserve"> является обязательной частью ОП.00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автомобиля. </w:t>
      </w:r>
    </w:p>
    <w:p w:rsidR="00B676FC" w:rsidRPr="00B97B0C"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B97B0C">
        <w:rPr>
          <w:rFonts w:ascii="Times New Roman" w:hAnsi="Times New Roman"/>
          <w:sz w:val="24"/>
          <w:szCs w:val="24"/>
        </w:rPr>
        <w:tab/>
        <w:t xml:space="preserve">Учебная дисциплина </w:t>
      </w:r>
      <w:r w:rsidRPr="00B97B0C">
        <w:rPr>
          <w:rFonts w:ascii="Times New Roman" w:eastAsia="Calibri" w:hAnsi="Times New Roman"/>
          <w:bCs/>
          <w:sz w:val="24"/>
          <w:szCs w:val="24"/>
        </w:rPr>
        <w:t>«</w:t>
      </w:r>
      <w:r w:rsidRPr="00B97B0C">
        <w:rPr>
          <w:rFonts w:ascii="Times New Roman" w:hAnsi="Times New Roman"/>
          <w:sz w:val="24"/>
          <w:szCs w:val="24"/>
        </w:rPr>
        <w:t>Техническая механика</w:t>
      </w:r>
      <w:r w:rsidRPr="00B97B0C">
        <w:rPr>
          <w:rFonts w:ascii="Times New Roman" w:eastAsia="Calibri" w:hAnsi="Times New Roman"/>
          <w:bCs/>
          <w:sz w:val="24"/>
          <w:szCs w:val="24"/>
        </w:rPr>
        <w:t>»</w:t>
      </w:r>
      <w:r w:rsidRPr="00B97B0C">
        <w:rPr>
          <w:rFonts w:ascii="Times New Roman" w:hAnsi="Times New Roman"/>
          <w:sz w:val="24"/>
          <w:szCs w:val="24"/>
        </w:rPr>
        <w:t xml:space="preserve"> обеспечивает формирование общих и профессиональных компетенций по видам деятельности специальности  23.02.07 Техническое обслуживание и ремонт двигателей, систем и агрегатов автомобиля. </w:t>
      </w:r>
    </w:p>
    <w:p w:rsidR="00B676FC" w:rsidRPr="00B97B0C"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B676FC" w:rsidRPr="00B97B0C" w:rsidRDefault="00B676FC" w:rsidP="00B676FC">
      <w:pPr>
        <w:spacing w:after="0" w:line="240" w:lineRule="auto"/>
        <w:rPr>
          <w:rFonts w:ascii="Times New Roman" w:hAnsi="Times New Roman"/>
          <w:b/>
          <w:sz w:val="24"/>
          <w:szCs w:val="24"/>
        </w:rPr>
      </w:pPr>
      <w:r w:rsidRPr="00B97B0C">
        <w:rPr>
          <w:rFonts w:ascii="Times New Roman" w:hAnsi="Times New Roman"/>
          <w:b/>
          <w:sz w:val="24"/>
          <w:szCs w:val="24"/>
        </w:rPr>
        <w:t xml:space="preserve">1.2. Цель и планируемые результаты освоения дисциплины:   </w:t>
      </w:r>
    </w:p>
    <w:p w:rsidR="007C7828" w:rsidRPr="00B97B0C" w:rsidRDefault="007C7828" w:rsidP="007C7828">
      <w:pPr>
        <w:pStyle w:val="ConsPlusNormal"/>
        <w:spacing w:before="200"/>
        <w:ind w:firstLine="540"/>
        <w:jc w:val="center"/>
        <w:rPr>
          <w:rFonts w:ascii="Times New Roman" w:hAnsi="Times New Roman" w:cs="Times New Roman"/>
          <w:b/>
          <w:sz w:val="24"/>
          <w:szCs w:val="24"/>
        </w:rPr>
      </w:pPr>
      <w:r w:rsidRPr="00B97B0C">
        <w:rPr>
          <w:rFonts w:ascii="Times New Roman" w:hAnsi="Times New Roman" w:cs="Times New Roman"/>
          <w:b/>
          <w:sz w:val="24"/>
          <w:szCs w:val="24"/>
        </w:rPr>
        <w:t>Выпускник, освоивший образовательную программу, должен обладать следующими общими компетенциями (далее - ОК):</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04. Эффективно взаимодействовать и работать в коллективе и команде;</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rsidR="007C7828" w:rsidRPr="00B97B0C" w:rsidRDefault="007C7828" w:rsidP="007C7828">
      <w:pPr>
        <w:pStyle w:val="ConsPlusNormal"/>
        <w:jc w:val="both"/>
        <w:rPr>
          <w:rFonts w:ascii="Times New Roman" w:hAnsi="Times New Roman" w:cs="Times New Roman"/>
          <w:sz w:val="24"/>
          <w:szCs w:val="24"/>
        </w:rPr>
      </w:pPr>
      <w:r w:rsidRPr="00B97B0C">
        <w:rPr>
          <w:rFonts w:ascii="Times New Roman" w:hAnsi="Times New Roman" w:cs="Times New Roman"/>
          <w:sz w:val="24"/>
          <w:szCs w:val="24"/>
        </w:rPr>
        <w:t xml:space="preserve">(п. 3.2 в ред. </w:t>
      </w:r>
      <w:hyperlink r:id="rId40"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history="1">
        <w:r w:rsidRPr="00B97B0C">
          <w:rPr>
            <w:rStyle w:val="af"/>
            <w:rFonts w:ascii="Times New Roman" w:hAnsi="Times New Roman"/>
            <w:sz w:val="24"/>
            <w:szCs w:val="24"/>
          </w:rPr>
          <w:t>Приказа</w:t>
        </w:r>
      </w:hyperlink>
      <w:r w:rsidRPr="00B97B0C">
        <w:rPr>
          <w:rFonts w:ascii="Times New Roman" w:hAnsi="Times New Roman" w:cs="Times New Roman"/>
          <w:sz w:val="24"/>
          <w:szCs w:val="24"/>
        </w:rPr>
        <w:t xml:space="preserve"> Минпросвещения России от 01.09.2022 N 796)</w:t>
      </w:r>
    </w:p>
    <w:p w:rsidR="007C7828" w:rsidRPr="00B97B0C" w:rsidRDefault="007C7828" w:rsidP="007C7828">
      <w:pPr>
        <w:rPr>
          <w:rFonts w:ascii="Times New Roman" w:hAnsi="Times New Roman"/>
          <w:sz w:val="24"/>
          <w:szCs w:val="24"/>
        </w:rPr>
      </w:pPr>
    </w:p>
    <w:p w:rsidR="007C7828" w:rsidRPr="00B97B0C" w:rsidRDefault="007C7828" w:rsidP="007C7828">
      <w:pPr>
        <w:pStyle w:val="ConsPlusNormal"/>
        <w:spacing w:before="200"/>
        <w:ind w:firstLine="540"/>
        <w:jc w:val="center"/>
        <w:rPr>
          <w:rFonts w:ascii="Times New Roman" w:hAnsi="Times New Roman" w:cs="Times New Roman"/>
          <w:b/>
          <w:sz w:val="24"/>
          <w:szCs w:val="24"/>
        </w:rPr>
      </w:pPr>
      <w:r w:rsidRPr="00B97B0C">
        <w:rPr>
          <w:rFonts w:ascii="Times New Roman" w:hAnsi="Times New Roman" w:cs="Times New Roman"/>
          <w:b/>
          <w:sz w:val="24"/>
          <w:szCs w:val="24"/>
        </w:rPr>
        <w:t>Выпускник, освоивший образовательную программу, должен обладать профессиональными компетенциями (далее - ПК):</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lastRenderedPageBreak/>
        <w:t>3.4.1. Техническое обслуживание и ремонт автомобильных двигателей: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1.1. Осуществлять диагностику систем, узлов и механизмов автомобильных двигателей.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1.2. Осуществлять техническое обслуживание автомобильных двигателей согласно технологической документации.</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1.3. Проводить ремонт различных типов двигателей в соответствии с технологической документацией.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3.4.2. Техническое обслуживание и ремонт электрооборудования и электронных систем автомобилей: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2.1. Осуществлять диагностику электрооборудования и электронных систем автомобилей.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2.2. Осуществлять техническое обслуживание электрооборудования и электронных систем автомобилей согласно технологической документации.</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2.3. Проводить ремонт электрооборудования и электронных систем автомобилей в соответствии с технологической документацией.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3.4.3. Техническое обслуживание и ремонт шасси автомобилей: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3.1. Осуществлять диагностику трансмиссии, ходовой части и органов управления автомобилей.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3.2. Осуществлять техническое обслуживание трансмиссии, ходовой части и органов управления автомобилей согласно технологической документации.</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3.3. Проводить ремонт трансмиссии, ходовой части и органов управления автомобилей в соответствии с технологической документацией.</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3.4.4. Проведение кузовного ремонта:</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4.1. Выявлять дефекты автомобильных кузовов.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4.2. Проводить ремонт повреждений автомобильных кузовов.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4.3. Проводить окраску автомобильных кузовов.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3.4.5. Организация процесса по техническому обслуживанию и ремонту автомобиля:</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5.1. Планировать деятельность подразделения по техническому обслуживанию и ремонту систем, узлов и двигателей автомобиля.</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5.2. Организовывать материально-техническое обеспечение процесса по техническому обслуживанию и ремонту автотранспортных средств.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3.4.6. Организация процесса модернизации и модификации автотранспортных средств: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lastRenderedPageBreak/>
        <w:t>ПК 6.1. Определять необходимость модернизации автотранспортного средства.</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6.2. Планировать взаимозаменяемость узлов и агрегатов автотранспортного средства и повышение их эксплуатационных свойств.</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6.3. Владеть методикой тюнинга автомобиля.</w:t>
      </w:r>
    </w:p>
    <w:p w:rsidR="007C7828" w:rsidRPr="00B97B0C" w:rsidRDefault="007C7828" w:rsidP="007C7828">
      <w:pPr>
        <w:pStyle w:val="ConsPlusNormal"/>
        <w:spacing w:before="200"/>
        <w:ind w:firstLine="540"/>
        <w:jc w:val="both"/>
        <w:rPr>
          <w:rFonts w:ascii="Times New Roman" w:hAnsi="Times New Roman" w:cs="Times New Roman"/>
          <w:sz w:val="24"/>
          <w:szCs w:val="24"/>
        </w:rPr>
      </w:pPr>
      <w:r w:rsidRPr="00B97B0C">
        <w:rPr>
          <w:rFonts w:ascii="Times New Roman" w:hAnsi="Times New Roman" w:cs="Times New Roman"/>
          <w:sz w:val="24"/>
          <w:szCs w:val="24"/>
        </w:rPr>
        <w:t>ПК 6.4. Определять остаточный ресурс производственного оборудования.</w:t>
      </w:r>
    </w:p>
    <w:p w:rsidR="00B676FC" w:rsidRPr="00B97B0C" w:rsidRDefault="00B676FC" w:rsidP="00F37D80">
      <w:pPr>
        <w:suppressAutoHyphens/>
        <w:spacing w:after="0" w:line="240" w:lineRule="auto"/>
        <w:jc w:val="both"/>
        <w:rPr>
          <w:rFonts w:ascii="Times New Roman" w:hAnsi="Times New Roman"/>
          <w:i/>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B97B0C">
        <w:rPr>
          <w:rFonts w:ascii="Times New Roman" w:hAnsi="Times New Roman"/>
          <w:sz w:val="24"/>
          <w:szCs w:val="24"/>
        </w:rPr>
        <w:t xml:space="preserve">В результате освоения дисциплины обучающийся </w:t>
      </w:r>
      <w:r w:rsidRPr="00B97B0C">
        <w:rPr>
          <w:rFonts w:ascii="Times New Roman" w:hAnsi="Times New Roman"/>
          <w:b/>
          <w:sz w:val="24"/>
          <w:szCs w:val="24"/>
        </w:rPr>
        <w:t xml:space="preserve">должен </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B97B0C">
        <w:rPr>
          <w:rFonts w:ascii="Times New Roman" w:hAnsi="Times New Roman"/>
          <w:b/>
          <w:sz w:val="24"/>
          <w:szCs w:val="24"/>
        </w:rPr>
        <w:t>уметь:</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производить расчёт на растяжение и сжатие на срез, смятие, кручение и изгиб;</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выбирать детали и узлы на основе анализа их свойств для конкретного применения;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производить расчеты зубчатых и червячных передач, передачи «винт-гайка»,</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шпоночных соединений на контактную прочность;</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производить проектировочный и проверочный расчеты валов;</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производить подбор и расчет подшипников качения;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b/>
          <w:sz w:val="24"/>
          <w:szCs w:val="24"/>
        </w:rPr>
        <w:t>знать:</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основные понятия и аксиомы теоретической механики, законы равновесия и перемещения тел;</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методики выполнения основных расчётов по теоретической механике, сопротивлению материалов и деталям машин;</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97B0C">
        <w:rPr>
          <w:rFonts w:ascii="Times New Roman" w:hAnsi="Times New Roman"/>
          <w:sz w:val="24"/>
          <w:szCs w:val="24"/>
        </w:rPr>
        <w:t>- основы проектирования деталей и сборочных единиц;</w:t>
      </w:r>
    </w:p>
    <w:p w:rsidR="00B676FC" w:rsidRPr="00B97B0C" w:rsidRDefault="00B676FC" w:rsidP="00B676FC">
      <w:pPr>
        <w:widowControl w:val="0"/>
        <w:spacing w:after="0" w:line="240" w:lineRule="auto"/>
        <w:ind w:left="720"/>
        <w:rPr>
          <w:rFonts w:ascii="Times New Roman" w:hAnsi="Times New Roman"/>
          <w:sz w:val="24"/>
          <w:szCs w:val="24"/>
          <w:lang w:eastAsia="en-US"/>
        </w:rPr>
      </w:pPr>
      <w:r w:rsidRPr="00B97B0C">
        <w:rPr>
          <w:rFonts w:ascii="Times New Roman" w:hAnsi="Times New Roman"/>
          <w:sz w:val="24"/>
          <w:szCs w:val="24"/>
        </w:rPr>
        <w:t xml:space="preserve">- методику проведения прочностных расчетов деталей машин; </w:t>
      </w:r>
    </w:p>
    <w:p w:rsidR="00B676FC" w:rsidRPr="00B97B0C" w:rsidRDefault="00B676FC" w:rsidP="00B676FC">
      <w:pPr>
        <w:widowControl w:val="0"/>
        <w:spacing w:after="0" w:line="240" w:lineRule="auto"/>
        <w:ind w:left="720"/>
        <w:rPr>
          <w:rFonts w:ascii="Times New Roman" w:hAnsi="Times New Roman"/>
          <w:sz w:val="24"/>
          <w:szCs w:val="24"/>
        </w:rPr>
      </w:pPr>
      <w:r w:rsidRPr="00B97B0C">
        <w:rPr>
          <w:rFonts w:ascii="Times New Roman" w:hAnsi="Times New Roman"/>
          <w:sz w:val="24"/>
          <w:szCs w:val="24"/>
        </w:rPr>
        <w:t>- основы конструирования деталей и сборочных единиц.</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4"/>
          <w:szCs w:val="24"/>
        </w:rPr>
      </w:pPr>
    </w:p>
    <w:p w:rsidR="00835E5F" w:rsidRPr="00B97B0C" w:rsidRDefault="00835E5F" w:rsidP="00B676FC">
      <w:pPr>
        <w:suppressAutoHyphens/>
        <w:spacing w:after="0" w:line="240" w:lineRule="auto"/>
        <w:jc w:val="center"/>
        <w:rPr>
          <w:rFonts w:ascii="Times New Roman" w:hAnsi="Times New Roman"/>
          <w:b/>
          <w:sz w:val="24"/>
          <w:szCs w:val="24"/>
        </w:rPr>
      </w:pPr>
    </w:p>
    <w:p w:rsidR="00835E5F" w:rsidRPr="00B97B0C" w:rsidRDefault="00835E5F" w:rsidP="00B676FC">
      <w:pPr>
        <w:suppressAutoHyphens/>
        <w:spacing w:after="0" w:line="240" w:lineRule="auto"/>
        <w:jc w:val="center"/>
        <w:rPr>
          <w:rFonts w:ascii="Times New Roman" w:hAnsi="Times New Roman"/>
          <w:b/>
          <w:sz w:val="24"/>
          <w:szCs w:val="24"/>
        </w:rPr>
      </w:pPr>
    </w:p>
    <w:p w:rsidR="00B676FC" w:rsidRPr="00B97B0C" w:rsidRDefault="00B676FC" w:rsidP="00B676FC">
      <w:pPr>
        <w:suppressAutoHyphens/>
        <w:spacing w:after="0" w:line="240" w:lineRule="auto"/>
        <w:jc w:val="center"/>
        <w:rPr>
          <w:rFonts w:ascii="Times New Roman" w:hAnsi="Times New Roman"/>
          <w:b/>
          <w:sz w:val="24"/>
          <w:szCs w:val="24"/>
        </w:rPr>
      </w:pPr>
    </w:p>
    <w:p w:rsidR="00B676FC" w:rsidRPr="00B97B0C" w:rsidRDefault="00B676FC" w:rsidP="00B676FC">
      <w:pPr>
        <w:suppressAutoHyphens/>
        <w:spacing w:after="0" w:line="240" w:lineRule="auto"/>
        <w:jc w:val="center"/>
        <w:rPr>
          <w:rFonts w:ascii="Times New Roman" w:hAnsi="Times New Roman"/>
          <w:b/>
          <w:sz w:val="24"/>
          <w:szCs w:val="24"/>
        </w:rPr>
      </w:pPr>
      <w:r w:rsidRPr="00B97B0C">
        <w:rPr>
          <w:rFonts w:ascii="Times New Roman" w:hAnsi="Times New Roman"/>
          <w:b/>
          <w:sz w:val="24"/>
          <w:szCs w:val="24"/>
        </w:rPr>
        <w:t>2. СТРУКТУРА И СОДЕРЖАНИЕ УЧЕБНОЙ ДИСЦИПЛИНЫ</w:t>
      </w:r>
    </w:p>
    <w:p w:rsidR="00B676FC" w:rsidRPr="00B97B0C" w:rsidRDefault="00B676FC" w:rsidP="00B676FC">
      <w:pPr>
        <w:suppressAutoHyphens/>
        <w:spacing w:after="0" w:line="240" w:lineRule="auto"/>
        <w:jc w:val="center"/>
        <w:rPr>
          <w:rFonts w:ascii="Times New Roman" w:hAnsi="Times New Roman"/>
          <w:b/>
          <w:sz w:val="24"/>
          <w:szCs w:val="24"/>
        </w:rPr>
      </w:pPr>
    </w:p>
    <w:p w:rsidR="00B676FC" w:rsidRPr="00B97B0C" w:rsidRDefault="00B676FC" w:rsidP="00B676FC">
      <w:pPr>
        <w:suppressAutoHyphens/>
        <w:spacing w:after="0" w:line="240" w:lineRule="auto"/>
        <w:rPr>
          <w:rFonts w:ascii="Times New Roman" w:hAnsi="Times New Roman"/>
          <w:b/>
          <w:sz w:val="24"/>
          <w:szCs w:val="24"/>
        </w:rPr>
      </w:pPr>
      <w:r w:rsidRPr="00B97B0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144"/>
        <w:gridCol w:w="1853"/>
      </w:tblGrid>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b/>
                <w:sz w:val="24"/>
                <w:szCs w:val="24"/>
              </w:rPr>
            </w:pPr>
            <w:r w:rsidRPr="00B97B0C">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b/>
                <w:iCs/>
                <w:sz w:val="24"/>
                <w:szCs w:val="24"/>
              </w:rPr>
            </w:pPr>
            <w:r w:rsidRPr="00B97B0C">
              <w:rPr>
                <w:rFonts w:ascii="Times New Roman" w:hAnsi="Times New Roman"/>
                <w:b/>
                <w:iCs/>
                <w:sz w:val="24"/>
                <w:szCs w:val="24"/>
              </w:rPr>
              <w:t>Кол-во часов</w:t>
            </w:r>
          </w:p>
        </w:tc>
      </w:tr>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b/>
                <w:sz w:val="24"/>
                <w:szCs w:val="24"/>
              </w:rPr>
            </w:pPr>
            <w:r w:rsidRPr="00B97B0C">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rsidP="00835E5F">
            <w:pPr>
              <w:suppressAutoHyphens/>
              <w:spacing w:after="0" w:line="240" w:lineRule="auto"/>
              <w:jc w:val="center"/>
              <w:rPr>
                <w:rFonts w:ascii="Times New Roman" w:hAnsi="Times New Roman"/>
                <w:b/>
                <w:iCs/>
                <w:sz w:val="24"/>
                <w:szCs w:val="24"/>
              </w:rPr>
            </w:pPr>
            <w:r w:rsidRPr="00B97B0C">
              <w:rPr>
                <w:rFonts w:ascii="Times New Roman" w:hAnsi="Times New Roman"/>
                <w:b/>
                <w:iCs/>
                <w:sz w:val="24"/>
                <w:szCs w:val="24"/>
              </w:rPr>
              <w:t>1</w:t>
            </w:r>
            <w:r w:rsidR="00835E5F" w:rsidRPr="00B97B0C">
              <w:rPr>
                <w:rFonts w:ascii="Times New Roman" w:hAnsi="Times New Roman"/>
                <w:b/>
                <w:iCs/>
                <w:sz w:val="24"/>
                <w:szCs w:val="24"/>
              </w:rPr>
              <w:t>60</w:t>
            </w:r>
          </w:p>
        </w:tc>
      </w:tr>
      <w:tr w:rsidR="00B676FC" w:rsidRPr="00B97B0C"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iCs/>
                <w:sz w:val="24"/>
                <w:szCs w:val="24"/>
              </w:rPr>
            </w:pPr>
            <w:r w:rsidRPr="00B97B0C">
              <w:rPr>
                <w:rFonts w:ascii="Times New Roman" w:hAnsi="Times New Roman"/>
                <w:sz w:val="24"/>
                <w:szCs w:val="24"/>
              </w:rPr>
              <w:t>в том числе:</w:t>
            </w:r>
          </w:p>
        </w:tc>
      </w:tr>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835E5F">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62</w:t>
            </w:r>
          </w:p>
        </w:tc>
      </w:tr>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835E5F">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86</w:t>
            </w:r>
          </w:p>
        </w:tc>
      </w:tr>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 xml:space="preserve">самостоятельная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jc w:val="center"/>
              <w:rPr>
                <w:rFonts w:ascii="Times New Roman" w:hAnsi="Times New Roman"/>
                <w:iCs/>
                <w:sz w:val="24"/>
                <w:szCs w:val="24"/>
              </w:rPr>
            </w:pPr>
          </w:p>
        </w:tc>
      </w:tr>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консультации</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835E5F">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6</w:t>
            </w:r>
          </w:p>
        </w:tc>
      </w:tr>
      <w:tr w:rsidR="00B676FC" w:rsidRPr="00B97B0C" w:rsidTr="00B676FC">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iCs/>
                <w:sz w:val="24"/>
                <w:szCs w:val="24"/>
              </w:rPr>
              <w:t xml:space="preserve">промежуточная аттестация в форме экзамена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835E5F">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6</w:t>
            </w:r>
          </w:p>
        </w:tc>
      </w:tr>
    </w:tbl>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rsidP="00B676FC">
      <w:pPr>
        <w:spacing w:after="0" w:line="240" w:lineRule="auto"/>
        <w:rPr>
          <w:rFonts w:ascii="Times New Roman" w:hAnsi="Times New Roman"/>
          <w:color w:val="FF0000"/>
          <w:sz w:val="24"/>
          <w:szCs w:val="24"/>
        </w:rPr>
        <w:sectPr w:rsidR="00B676FC" w:rsidRPr="00B97B0C">
          <w:pgSz w:w="11906" w:h="16838"/>
          <w:pgMar w:top="1134" w:right="707" w:bottom="1134" w:left="1418" w:header="709" w:footer="709" w:gutter="0"/>
          <w:cols w:space="720"/>
        </w:sectPr>
      </w:pPr>
    </w:p>
    <w:p w:rsidR="00B676FC" w:rsidRPr="00B97B0C"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pPr>
      <w:r w:rsidRPr="00B97B0C">
        <w:rPr>
          <w:rFonts w:ascii="Times New Roman" w:hAnsi="Times New Roman"/>
          <w:b/>
          <w:sz w:val="24"/>
          <w:szCs w:val="24"/>
        </w:rPr>
        <w:lastRenderedPageBreak/>
        <w:t>2.2 Тематический план и содержание учебной дисциплины</w:t>
      </w:r>
      <w:r w:rsidRPr="00B97B0C">
        <w:rPr>
          <w:rFonts w:ascii="Times New Roman" w:hAnsi="Times New Roman"/>
          <w:b/>
          <w:caps/>
          <w:sz w:val="24"/>
          <w:szCs w:val="24"/>
        </w:rPr>
        <w:t xml:space="preserve">  </w:t>
      </w:r>
      <w:r w:rsidRPr="00B97B0C">
        <w:rPr>
          <w:rFonts w:ascii="Times New Roman" w:hAnsi="Times New Roman"/>
          <w:b/>
          <w:sz w:val="24"/>
          <w:szCs w:val="24"/>
        </w:rPr>
        <w:t>ОП. 02 Техническая механика</w:t>
      </w:r>
    </w:p>
    <w:p w:rsidR="00B676FC" w:rsidRPr="00B97B0C"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pPr>
      <w:r w:rsidRPr="00B97B0C">
        <w:rPr>
          <w:rFonts w:ascii="Times New Roman" w:hAnsi="Times New Roman"/>
          <w:b/>
          <w:sz w:val="24"/>
          <w:szCs w:val="24"/>
        </w:rPr>
        <w:t xml:space="preserve"> </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10149"/>
        <w:gridCol w:w="931"/>
        <w:gridCol w:w="1901"/>
      </w:tblGrid>
      <w:tr w:rsidR="00B676FC" w:rsidRPr="00B97B0C" w:rsidTr="00B676FC">
        <w:trPr>
          <w:trHeight w:val="1604"/>
        </w:trPr>
        <w:tc>
          <w:tcPr>
            <w:tcW w:w="2475"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Наименование разделов и тем</w:t>
            </w:r>
          </w:p>
        </w:tc>
        <w:tc>
          <w:tcPr>
            <w:tcW w:w="10284"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Содержание учебного материала и формы организации деятельности обучающихся</w:t>
            </w:r>
          </w:p>
        </w:tc>
        <w:tc>
          <w:tcPr>
            <w:tcW w:w="933"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Кол-во часов</w:t>
            </w:r>
          </w:p>
        </w:tc>
        <w:tc>
          <w:tcPr>
            <w:tcW w:w="1760"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bCs/>
                <w:sz w:val="24"/>
                <w:szCs w:val="24"/>
              </w:rPr>
            </w:pPr>
            <w:r w:rsidRPr="00B97B0C">
              <w:rPr>
                <w:rFonts w:ascii="Times New Roman" w:hAnsi="Times New Roman"/>
                <w:b/>
                <w:bCs/>
                <w:sz w:val="24"/>
                <w:szCs w:val="24"/>
              </w:rPr>
              <w:t>Коды компетенций, формированию которых способствует элемент программы</w:t>
            </w:r>
          </w:p>
        </w:tc>
      </w:tr>
      <w:tr w:rsidR="00B676FC" w:rsidRPr="00B97B0C" w:rsidTr="00B676FC">
        <w:tc>
          <w:tcPr>
            <w:tcW w:w="12759"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b/>
                <w:bCs/>
                <w:sz w:val="24"/>
                <w:szCs w:val="24"/>
              </w:rPr>
              <w:t>Раздел 1.Техническая механика. Статика</w:t>
            </w:r>
          </w:p>
        </w:tc>
        <w:tc>
          <w:tcPr>
            <w:tcW w:w="933"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60"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B97B0C">
              <w:rPr>
                <w:rFonts w:ascii="Times New Roman" w:eastAsia="Calibri" w:hAnsi="Times New Roman"/>
                <w:b/>
                <w:bCs/>
                <w:sz w:val="24"/>
                <w:szCs w:val="24"/>
              </w:rPr>
              <w:t xml:space="preserve">Тема 1.1.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Введение.</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B97B0C">
              <w:rPr>
                <w:rFonts w:ascii="Times New Roman" w:hAnsi="Times New Roman"/>
                <w:b/>
                <w:sz w:val="24"/>
                <w:szCs w:val="24"/>
              </w:rPr>
              <w:t>Основные понятия и аксиомы статики</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tc>
      </w:tr>
      <w:tr w:rsidR="00B676FC" w:rsidRPr="00B97B0C" w:rsidTr="00B676FC">
        <w:trPr>
          <w:trHeight w:val="17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Введение  в дисциплину</w:t>
            </w:r>
            <w:r w:rsidRPr="00B97B0C">
              <w:rPr>
                <w:rFonts w:ascii="Times New Roman" w:hAnsi="Times New Roman"/>
                <w:sz w:val="24"/>
                <w:szCs w:val="24"/>
              </w:rPr>
              <w:t>. Содержание технической механики, ее роль и значение в технике. Материя и движение. Механическое движение. Равновесие.  Основные части теоретической механики: статика, кинематика, динамика. Сопротивление материалов. Детали машин. Роль учебной дисциплины «Техническая механика» в общепрофессиональной подготовке специалиста.</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 xml:space="preserve"> </w:t>
            </w:r>
            <w:r w:rsidRPr="00B97B0C">
              <w:rPr>
                <w:rFonts w:ascii="Times New Roman" w:hAnsi="Times New Roman"/>
                <w:b/>
                <w:bCs/>
                <w:color w:val="000000"/>
                <w:sz w:val="24"/>
                <w:szCs w:val="24"/>
                <w:shd w:val="clear" w:color="auto" w:fill="FFFFFF"/>
              </w:rPr>
              <w:t>Основные понятия и аксиомы статики.</w:t>
            </w:r>
            <w:r w:rsidRPr="00B97B0C">
              <w:rPr>
                <w:rFonts w:ascii="Times New Roman" w:hAnsi="Times New Roman"/>
                <w:color w:val="000000"/>
                <w:sz w:val="24"/>
                <w:szCs w:val="24"/>
                <w:shd w:val="clear" w:color="auto" w:fill="FFFFFF"/>
              </w:rPr>
              <w:t> </w:t>
            </w:r>
            <w:r w:rsidRPr="00B97B0C">
              <w:rPr>
                <w:rFonts w:ascii="Times New Roman" w:hAnsi="Times New Roman"/>
                <w:sz w:val="24"/>
                <w:szCs w:val="24"/>
              </w:rPr>
              <w:t xml:space="preserve"> Материальная точка, абсолютно твердое тело. Сила, система сил, эквивалентные системы сил. Равнодействующая и уравновешивающая силы.</w:t>
            </w:r>
          </w:p>
          <w:p w:rsidR="00B676FC" w:rsidRPr="00B97B0C" w:rsidRDefault="00B676FC">
            <w:pPr>
              <w:spacing w:after="0" w:line="240" w:lineRule="auto"/>
              <w:rPr>
                <w:rFonts w:ascii="Times New Roman" w:eastAsia="Calibri" w:hAnsi="Times New Roman"/>
                <w:bCs/>
                <w:sz w:val="24"/>
                <w:szCs w:val="24"/>
              </w:rPr>
            </w:pPr>
            <w:r w:rsidRPr="00B97B0C">
              <w:rPr>
                <w:rFonts w:ascii="Times New Roman" w:hAnsi="Times New Roman"/>
                <w:sz w:val="24"/>
                <w:szCs w:val="24"/>
              </w:rPr>
              <w:t>Связи и реакции связей. Определение направлений реакций основных видов связей.</w:t>
            </w:r>
            <w:r w:rsidRPr="00B97B0C">
              <w:rPr>
                <w:rFonts w:ascii="Times New Roman" w:hAnsi="Times New Roman"/>
                <w:b/>
                <w:sz w:val="24"/>
                <w:szCs w:val="24"/>
              </w:rPr>
              <w:t xml:space="preserve"> </w:t>
            </w:r>
            <w:r w:rsidRPr="00B97B0C">
              <w:rPr>
                <w:rFonts w:ascii="Times New Roman" w:hAnsi="Times New Roman"/>
                <w:sz w:val="24"/>
                <w:szCs w:val="24"/>
              </w:rPr>
              <w:t>Аксиомы статики.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r>
      <w:tr w:rsidR="00B676FC" w:rsidRPr="00B97B0C" w:rsidTr="00B676FC">
        <w:trPr>
          <w:trHeight w:val="289"/>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1.2.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Плоская система сходящихся сил</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bCs/>
                <w:sz w:val="24"/>
                <w:szCs w:val="24"/>
              </w:rPr>
            </w:pPr>
            <w:r w:rsidRPr="00B97B0C">
              <w:rPr>
                <w:rFonts w:ascii="Times New Roman" w:hAnsi="Times New Roman"/>
                <w:b/>
                <w:bC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676FC" w:rsidRPr="00B97B0C" w:rsidTr="00B676F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eastAsia="Calibri" w:hAnsi="Times New Roman"/>
                <w:bCs/>
                <w:sz w:val="24"/>
                <w:szCs w:val="24"/>
              </w:rPr>
            </w:pPr>
            <w:r w:rsidRPr="00B97B0C">
              <w:rPr>
                <w:rFonts w:ascii="Times New Roman" w:hAnsi="Times New Roman"/>
                <w:sz w:val="24"/>
                <w:szCs w:val="24"/>
              </w:rPr>
              <w:t>Плоская система сходящихся сил. Определение равнодействующей системы сил геометрическим способом. Силовой многоугольник. Условие равновесия в векторной форме.</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Проекция силы на ось, правило знаков. Проекция силы на две взаимно  перпендикулярные оси.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Аналитическое определение равнодействующей. Условие равновесия в геометрической и в аналитической формах. Рациональный выбор координатных осей.</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Стержневые системы с нагрузкой в шарнирах. Методика решения задач на равновесие плоской системы сходящихся сил с использованием аналитического уравнения равновесия.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r>
      <w:tr w:rsidR="00B676FC" w:rsidRPr="00B97B0C" w:rsidTr="00B676F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spacing w:after="0" w:line="240" w:lineRule="auto"/>
              <w:jc w:val="center"/>
              <w:rPr>
                <w:rFonts w:ascii="Times New Roman" w:hAnsi="Times New Roman"/>
                <w:bCs/>
                <w:sz w:val="24"/>
                <w:szCs w:val="24"/>
              </w:rPr>
            </w:pPr>
            <w:r w:rsidRPr="00B97B0C">
              <w:rPr>
                <w:rFonts w:ascii="Times New Roman" w:hAnsi="Times New Roman"/>
                <w:bCs/>
                <w:sz w:val="24"/>
                <w:szCs w:val="24"/>
              </w:rPr>
              <w:t>7</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eastAsia="Calibri" w:hAnsi="Times New Roman"/>
                <w:bCs/>
                <w:sz w:val="24"/>
                <w:szCs w:val="24"/>
              </w:rPr>
            </w:pPr>
          </w:p>
        </w:tc>
      </w:tr>
      <w:tr w:rsidR="00B676FC" w:rsidRPr="00B97B0C" w:rsidTr="00B676FC">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Построение силового многоугольника.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Cs/>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1.3.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Пара сил. Момент силы относительно точки</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Cs/>
                <w:sz w:val="24"/>
                <w:szCs w:val="24"/>
              </w:rPr>
              <w:t>ОК 01,03,09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color w:val="3366FF"/>
                <w:sz w:val="24"/>
                <w:szCs w:val="24"/>
              </w:rPr>
            </w:pPr>
          </w:p>
        </w:tc>
      </w:tr>
      <w:tr w:rsidR="00B676FC" w:rsidRPr="00B97B0C" w:rsidTr="00B676FC">
        <w:trPr>
          <w:trHeight w:val="10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Пара сил и ее характеристики. Плечо пары. Момент пары. Момент пары как вектор. Свойства пар и эквивалентность пар. Сложение пар. Условие равновесия системы пар сил.</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Момент силы относительно точки, условие равенства нулю. Момент силы относительно оси, условие равенства нулю. Трение качения. Момент трения. Коэффициент трения качения.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Cs/>
                <w:color w:val="3366FF"/>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lastRenderedPageBreak/>
              <w:t xml:space="preserve">Тема 1.4.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Плоская система</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 произвольно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расположенных сил</w:t>
            </w:r>
          </w:p>
          <w:p w:rsidR="00B676FC" w:rsidRPr="00B97B0C" w:rsidRDefault="00B676FC">
            <w:pPr>
              <w:spacing w:after="0" w:line="240" w:lineRule="auto"/>
              <w:jc w:val="center"/>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bCs/>
                <w:sz w:val="24"/>
                <w:szCs w:val="24"/>
              </w:rPr>
            </w:pPr>
            <w:r w:rsidRPr="00B97B0C">
              <w:rPr>
                <w:rFonts w:ascii="Times New Roman" w:hAnsi="Times New Roman"/>
                <w:b/>
                <w:bC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ОК 01,03,09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1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Плоская система произвольно расположенных сил. Приведение силы к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данной точке.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Приведение плоской системы сил к данному центру.</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Главный вектор и главный момент системы сил. Теорема Вариньона. Равнодействующая системы сил.</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Равновесие плоской системы сил. Уравнения равновесия плоской произвольной системы сил (три вида).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Балочные системы. Классификация нагрузок и виды опор балочных систем (шарнирно-подвижная, шарнирно-неподвижная, жесткое заземление. Опорные реакции.  Определение реакций и моментов защемления.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sz w:val="24"/>
                <w:szCs w:val="24"/>
              </w:rPr>
              <w:t>Определение опорных реакций балки.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sz w:val="24"/>
                <w:szCs w:val="24"/>
              </w:rPr>
              <w:t>Определение опорных реакций балки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Проработка конспектов занятий, учебной литературы (по вопросам, составленным преподавателем). </w:t>
            </w:r>
          </w:p>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Расчетно-графическая работа: Определение реакций заделки.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418"/>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1.5. </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Центр тяжести. </w:t>
            </w:r>
          </w:p>
          <w:p w:rsidR="00B676FC" w:rsidRPr="00B97B0C" w:rsidRDefault="00B676FC">
            <w:pPr>
              <w:spacing w:after="0" w:line="240" w:lineRule="auto"/>
              <w:jc w:val="center"/>
              <w:rPr>
                <w:rFonts w:ascii="Times New Roman" w:hAnsi="Times New Roman"/>
                <w:b/>
                <w:color w:val="FF0000"/>
                <w:sz w:val="24"/>
                <w:szCs w:val="24"/>
              </w:rPr>
            </w:pPr>
            <w:r w:rsidRPr="00B97B0C">
              <w:rPr>
                <w:rFonts w:ascii="Times New Roman" w:hAnsi="Times New Roman"/>
                <w:b/>
                <w:sz w:val="24"/>
                <w:szCs w:val="24"/>
              </w:rPr>
              <w:t>Центр тяжести плоских фигур.</w:t>
            </w:r>
          </w:p>
          <w:p w:rsidR="00B676FC" w:rsidRPr="00B97B0C" w:rsidRDefault="00B676FC">
            <w:pPr>
              <w:spacing w:after="0" w:line="240" w:lineRule="auto"/>
              <w:jc w:val="center"/>
              <w:rPr>
                <w:rFonts w:ascii="Times New Roman" w:hAnsi="Times New Roman"/>
                <w:b/>
                <w:color w:val="FF0000"/>
                <w:sz w:val="24"/>
                <w:szCs w:val="24"/>
              </w:rPr>
            </w:pPr>
          </w:p>
          <w:p w:rsidR="00B676FC" w:rsidRPr="00B97B0C" w:rsidRDefault="00B676FC">
            <w:pPr>
              <w:spacing w:after="0" w:line="240" w:lineRule="auto"/>
              <w:jc w:val="center"/>
              <w:rPr>
                <w:rFonts w:ascii="Times New Roman" w:hAnsi="Times New Roman"/>
                <w:b/>
                <w:color w:val="FF0000"/>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olor w:val="FF0000"/>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sz w:val="24"/>
                <w:szCs w:val="24"/>
              </w:rPr>
              <w:t xml:space="preserve">Центр параллельных сил и его свойства. Координаты центра параллельных сил. Сила тяжести. Центр тяжести тела как центр параллельных сил. Координаты центра тяжести плоской фигуры (тонкой однородной пластины. </w:t>
            </w:r>
          </w:p>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Центр тяжести простых геометрических фигур и фигур, имеющих ось симметрии. Способы определение центра тяжести составных плоских фигур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olor w:val="FF0000"/>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color w:val="FF0000"/>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olor w:val="FF0000"/>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color w:val="FF0000"/>
                <w:sz w:val="24"/>
                <w:szCs w:val="24"/>
              </w:rPr>
            </w:pPr>
            <w:r w:rsidRPr="00B97B0C">
              <w:rPr>
                <w:rFonts w:ascii="Times New Roman" w:hAnsi="Times New Roman"/>
                <w:sz w:val="24"/>
                <w:szCs w:val="24"/>
              </w:rPr>
              <w:t>Определение центра тяжести плоских фигур.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olor w:val="FF0000"/>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Проработка конспектов занятий, учебной литературы (по вопросам, составленным преподавателем). </w:t>
            </w:r>
          </w:p>
          <w:p w:rsidR="00B676FC" w:rsidRPr="00B97B0C" w:rsidRDefault="00B676FC">
            <w:pPr>
              <w:tabs>
                <w:tab w:val="left" w:pos="4950"/>
              </w:tabs>
              <w:spacing w:after="0" w:line="240" w:lineRule="auto"/>
              <w:rPr>
                <w:rFonts w:ascii="Times New Roman" w:hAnsi="Times New Roman"/>
                <w:b/>
                <w:bCs/>
                <w:color w:val="FF0000"/>
                <w:sz w:val="24"/>
                <w:szCs w:val="24"/>
              </w:rPr>
            </w:pPr>
            <w:r w:rsidRPr="00B97B0C">
              <w:rPr>
                <w:rFonts w:ascii="Times New Roman" w:hAnsi="Times New Roman"/>
                <w:sz w:val="24"/>
                <w:szCs w:val="24"/>
              </w:rPr>
              <w:t xml:space="preserve">Решение задач.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Тема 1.6. Пространственная</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система сил</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rsidP="00844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b/>
                <w:sz w:val="24"/>
                <w:szCs w:val="24"/>
              </w:rPr>
              <w:lastRenderedPageBreak/>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Пространственная система сходящихся сил. Параллелепипед сил. Равнодействующая пространственной системы сходящихся сил. Проекция силы на три взаимно-перпендикулярные координатные оси. Момент силы относительно оси. Условия и уравнения равновесия пространственной системы сходящихся сил.</w:t>
            </w:r>
          </w:p>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sz w:val="24"/>
                <w:szCs w:val="24"/>
              </w:rPr>
              <w:t xml:space="preserve">Пространственная система произвольно расположенных сил, ее равновесие. Условие и </w:t>
            </w:r>
            <w:r w:rsidRPr="00B97B0C">
              <w:rPr>
                <w:rFonts w:ascii="Times New Roman" w:hAnsi="Times New Roman"/>
                <w:sz w:val="24"/>
                <w:szCs w:val="24"/>
              </w:rPr>
              <w:lastRenderedPageBreak/>
              <w:t>уравнения равновесия пространственной системы произвольно расположенных сил.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68"/>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lastRenderedPageBreak/>
              <w:t xml:space="preserve">Тема 1.7. </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Устойчивость равновесия</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8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Устойчивое, неустойчивое и безразличное равновесие твердого тела. Условие равновесия твердого тела, имеющего неподвижную точку или ось вращения. Условие равновесия тела, имеющего определенную плоскость. Момент опрокидывающий и момент устойчивости. Коэффициент устойчивости.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04"/>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Тема 1.8.</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 Основные понятия кинематики</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b/>
                <w:sz w:val="24"/>
                <w:szCs w:val="24"/>
              </w:rPr>
              <w:t>Содержание</w:t>
            </w:r>
            <w:r w:rsidRPr="00B97B0C">
              <w:rPr>
                <w:rFonts w:ascii="Times New Roman" w:hAnsi="Times New Roman"/>
                <w:sz w:val="24"/>
                <w:szCs w:val="24"/>
              </w:rPr>
              <w:t xml:space="preserve"> </w:t>
            </w:r>
            <w:r w:rsidRPr="00B97B0C">
              <w:rPr>
                <w:rFonts w:ascii="Times New Roman" w:hAnsi="Times New Roman"/>
                <w:b/>
                <w:sz w:val="24"/>
                <w:szCs w:val="24"/>
              </w:rPr>
              <w:t>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 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sz w:val="24"/>
                <w:szCs w:val="24"/>
              </w:rPr>
              <w:t xml:space="preserve">Основные понятия кинематики. Покой и движение, их относительность. Основные характеристики движения: траектория, путь, время, скорость, ускорение.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134"/>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Тема 1.9.</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 Кинематика точки</w:t>
            </w: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tabs>
                <w:tab w:val="left" w:pos="525"/>
                <w:tab w:val="center" w:pos="6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1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Раздел кинематики. Закон движения точки. Способы задания движения точки.</w:t>
            </w:r>
          </w:p>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Средняя скорость и скорость в данный момент. Ускорение полное, нормальное и касательное. Виды движения точки в зависимости от ускорения. Равномерное движение точки. Равнопеременное движение точки.</w:t>
            </w:r>
          </w:p>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Кинематические графики.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Cs/>
                <w:sz w:val="24"/>
                <w:szCs w:val="24"/>
              </w:rPr>
            </w:pPr>
            <w:r w:rsidRPr="00B97B0C">
              <w:rPr>
                <w:rFonts w:ascii="Times New Roman" w:hAnsi="Times New Roman"/>
                <w:bCs/>
                <w:sz w:val="24"/>
                <w:szCs w:val="24"/>
              </w:rPr>
              <w:t>Построение кинематических графиков движения точки.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95"/>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Тема 1.10.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Простейшие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движения твердого тела</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color w:val="FF0000"/>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7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 xml:space="preserve">Поступательное движение твердого тела. </w:t>
            </w:r>
          </w:p>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sz w:val="24"/>
                <w:szCs w:val="24"/>
              </w:rPr>
              <w:t>Вращательное движение твердого тела вокруг неподвижной оси. Закон вращения. Угол поворота, угловая скорость, угловое ускорение, частота вращения. Скорости и ускорения точек вращающего тела.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147"/>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1.11. </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Сложное движение</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твердого тела</w:t>
            </w: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10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Сложное движение твердого тела. Плоскопараллельное движение. Разложение плоскопараллельного движения на поступательное и вращательное.</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Мгновенный центр скоростей, способы его определения.</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Определение скорости любой точки тела.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6"/>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Тема 1.12.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Основные понятия и аксиомы динамики. Силы инерции. Метод кинетостатики.</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10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sz w:val="24"/>
                <w:szCs w:val="24"/>
              </w:rPr>
              <w:t xml:space="preserve">Раздел динамика. Задачи динамики. Аксиомы динамики: принцип инерции, основной закон динамики, масса тела, закон равенства действия и противодействия, закон независимости действия сил. </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 xml:space="preserve">Закон инерции. Силы инерции при прямолинейном и криволинейном движении. </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Метод кинетостатики (принцип Даламбера).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lastRenderedPageBreak/>
              <w:t xml:space="preserve">Тема 1.13.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Работа и мощность</w:t>
            </w: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r w:rsidR="002C36F4" w:rsidRPr="00B97B0C">
              <w:rPr>
                <w:rFonts w:ascii="Times New Roman" w:hAnsi="Times New Roman"/>
                <w:b/>
                <w:sz w:val="24"/>
                <w:szCs w:val="24"/>
              </w:rPr>
              <w:t xml:space="preserve">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  ОК 01,03,09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 xml:space="preserve">Работа постоянной силы при прямолинейном движении. Работа равнодействующей силы. Работа переменной силы. Работа силы тяжести. </w:t>
            </w:r>
          </w:p>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 xml:space="preserve">Работа и мощность. Работа при вращательном движении. Мощность. Коэффициент полезного действия. Механический КПД при последовательном соединении механизмов. Работа при качении тела. Коэффициент трения качения.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c>
          <w:tcPr>
            <w:tcW w:w="12759"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jc w:val="center"/>
              <w:rPr>
                <w:rFonts w:ascii="Times New Roman" w:hAnsi="Times New Roman"/>
                <w:b/>
                <w:bCs/>
                <w:sz w:val="24"/>
                <w:szCs w:val="24"/>
              </w:rPr>
            </w:pPr>
            <w:r w:rsidRPr="00B97B0C">
              <w:rPr>
                <w:rFonts w:ascii="Times New Roman" w:hAnsi="Times New Roman"/>
                <w:b/>
                <w:sz w:val="24"/>
                <w:szCs w:val="24"/>
              </w:rPr>
              <w:t>Раздел 2. Сопротивление материалов</w:t>
            </w:r>
          </w:p>
        </w:tc>
        <w:tc>
          <w:tcPr>
            <w:tcW w:w="933"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c>
          <w:tcPr>
            <w:tcW w:w="1760" w:type="dxa"/>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spacing w:after="0" w:line="240" w:lineRule="auto"/>
              <w:jc w:val="center"/>
              <w:rPr>
                <w:rFonts w:ascii="Times New Roman" w:hAnsi="Times New Roman"/>
                <w:caps/>
                <w:sz w:val="24"/>
                <w:szCs w:val="24"/>
              </w:rPr>
            </w:pPr>
          </w:p>
        </w:tc>
      </w:tr>
      <w:tr w:rsidR="00B676FC" w:rsidRPr="00B97B0C" w:rsidTr="00B676FC">
        <w:trPr>
          <w:trHeight w:val="179"/>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Тема 2.1.</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Основные положения</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сопромата</w:t>
            </w: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 xml:space="preserve">Краткие сведения об истории развития «Сопротивления материалов». Основные задачи сопротивления материалов. Деформации упругие и пластические. Основные допущения о свойствах материалов и характере деформаций. Классификация нагрузок и элементов конструкции. Геометрические схемы элементов конструкции. Метод сечений. Внутренние силовые факторы в общем случае </w:t>
            </w:r>
            <w:proofErr w:type="spellStart"/>
            <w:r w:rsidRPr="00B97B0C">
              <w:rPr>
                <w:rFonts w:ascii="Times New Roman" w:hAnsi="Times New Roman"/>
                <w:sz w:val="24"/>
                <w:szCs w:val="24"/>
              </w:rPr>
              <w:t>нагружения</w:t>
            </w:r>
            <w:proofErr w:type="spellEnd"/>
            <w:r w:rsidRPr="00B97B0C">
              <w:rPr>
                <w:rFonts w:ascii="Times New Roman" w:hAnsi="Times New Roman"/>
                <w:sz w:val="24"/>
                <w:szCs w:val="24"/>
              </w:rPr>
              <w:t xml:space="preserve"> бруса. Основные виды деформации бруса. Силы внешние и внутренние. Метод сечений. Напряжение полное, нормальное, касательное, единицы измерения напряжения.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Тема 2.2.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Растяжение и сжатие</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A50502">
            <w:pPr>
              <w:spacing w:after="0" w:line="240" w:lineRule="auto"/>
              <w:jc w:val="center"/>
              <w:rPr>
                <w:rFonts w:ascii="Times New Roman" w:hAnsi="Times New Roman"/>
                <w:b/>
                <w:caps/>
                <w:sz w:val="24"/>
                <w:szCs w:val="24"/>
              </w:rPr>
            </w:pPr>
            <w:r w:rsidRPr="00B97B0C">
              <w:rPr>
                <w:rFonts w:ascii="Times New Roman" w:hAnsi="Times New Roman"/>
                <w:b/>
                <w:caps/>
                <w:sz w:val="24"/>
                <w:szCs w:val="24"/>
              </w:rPr>
              <w:t>3</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2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Внутренние силовые факторы при растяжении и сжатии. Продольная сила, величина, знак, эпюры продольных сил.</w:t>
            </w:r>
          </w:p>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sz w:val="24"/>
                <w:szCs w:val="24"/>
              </w:rPr>
              <w:t>Продольные и поперечные деформации. Закон Гука. Коэффициент Пуассона. Формула Гука. Модуль продольной упругости.</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Определение перемещений поперечных сечений бруса.</w:t>
            </w:r>
          </w:p>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sz w:val="24"/>
                <w:szCs w:val="24"/>
              </w:rPr>
              <w:t>Механические испытания материалов. Диаграммы растяжения пластичных и хрупких материалов, их механические характеристики. Напряжения предельные, допускаемые и расчетные. Коэффициент запаса прочности.</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Условие прочности, расчеты на прочность.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C21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Cs/>
                <w:sz w:val="24"/>
                <w:szCs w:val="24"/>
              </w:rPr>
            </w:pPr>
            <w:r w:rsidRPr="00B97B0C">
              <w:rPr>
                <w:rFonts w:ascii="Times New Roman" w:hAnsi="Times New Roman"/>
                <w:bCs/>
                <w:sz w:val="24"/>
                <w:szCs w:val="24"/>
              </w:rPr>
              <w:t>Построение эпюр продольных сил и напряжений.</w:t>
            </w:r>
          </w:p>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bCs/>
                <w:sz w:val="24"/>
                <w:szCs w:val="24"/>
              </w:rPr>
              <w:t>Расчет размеров поперечного сечения бруса.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177"/>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Тема 2.3.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Практические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расчеты на срез и смятие</w:t>
            </w:r>
          </w:p>
          <w:p w:rsidR="00B676FC" w:rsidRPr="00B97B0C" w:rsidRDefault="00B676FC">
            <w:pPr>
              <w:spacing w:after="0" w:line="240" w:lineRule="auto"/>
              <w:jc w:val="center"/>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06,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 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Срез и смятие: основные понятия, расчётные предпосылки и расчётные формулы, условности расчёта. Определение  направления и величины повреждающей силы удара.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spacing w:after="0" w:line="240" w:lineRule="auto"/>
              <w:jc w:val="center"/>
              <w:rPr>
                <w:rFonts w:ascii="Times New Roman" w:hAnsi="Times New Roman"/>
                <w:caps/>
                <w:sz w:val="24"/>
                <w:szCs w:val="24"/>
              </w:rPr>
            </w:pPr>
            <w:r w:rsidRPr="00B97B0C">
              <w:rPr>
                <w:rFonts w:ascii="Times New Roman" w:hAnsi="Times New Roman"/>
                <w:cap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Расчет заклепочных и шпоночных соединений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43"/>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Тема 2.4. </w:t>
            </w:r>
            <w:r w:rsidRPr="00B97B0C">
              <w:rPr>
                <w:rFonts w:ascii="Times New Roman" w:hAnsi="Times New Roman"/>
                <w:b/>
                <w:sz w:val="24"/>
                <w:szCs w:val="24"/>
              </w:rPr>
              <w:lastRenderedPageBreak/>
              <w:t>Геометрические характеристики плоских сечений</w:t>
            </w: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rsidP="00844B18">
            <w:pPr>
              <w:spacing w:after="0" w:line="240" w:lineRule="auto"/>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b/>
                <w:sz w:val="24"/>
                <w:szCs w:val="24"/>
              </w:rPr>
              <w:lastRenderedPageBreak/>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A50502">
            <w:pPr>
              <w:spacing w:after="0" w:line="240" w:lineRule="auto"/>
              <w:jc w:val="center"/>
              <w:rPr>
                <w:rFonts w:ascii="Times New Roman" w:hAnsi="Times New Roman"/>
                <w:b/>
                <w:caps/>
                <w:sz w:val="24"/>
                <w:szCs w:val="24"/>
              </w:rPr>
            </w:pPr>
            <w:r w:rsidRPr="00B97B0C">
              <w:rPr>
                <w:rFonts w:ascii="Times New Roman" w:hAnsi="Times New Roman"/>
                <w:b/>
                <w:caps/>
                <w:sz w:val="24"/>
                <w:szCs w:val="24"/>
              </w:rPr>
              <w:t>3</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   ОК 01,03,09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lastRenderedPageBreak/>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1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Понятие о геометрических характеристиках плоских сечений бруса. Статические моменты сечений. Осевые, центробежные и полярные моменты инерции. Главные</w:t>
            </w:r>
          </w:p>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оси и главные центральные моменты инерции. Полярные моменты инерции круга и кольца.</w:t>
            </w:r>
          </w:p>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Определение главных центральных моментов инерции составных сечений, имеющих ось симметрии. Моменты инерции простых и геометрических сечений: прямоугольного, круглого, кольцевого.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spacing w:after="0" w:line="240" w:lineRule="auto"/>
              <w:jc w:val="center"/>
              <w:rPr>
                <w:rFonts w:ascii="Times New Roman" w:hAnsi="Times New Roman"/>
                <w:caps/>
                <w:sz w:val="24"/>
                <w:szCs w:val="24"/>
              </w:rPr>
            </w:pPr>
            <w:r w:rsidRPr="00B97B0C">
              <w:rPr>
                <w:rFonts w:ascii="Times New Roman" w:hAnsi="Times New Roman"/>
                <w:cap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sz w:val="24"/>
                <w:szCs w:val="24"/>
              </w:rPr>
              <w:t>Определение геометрических характеристик плоских сечений.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143"/>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Тема 2.5. Кручение</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caps/>
                <w:sz w:val="24"/>
                <w:szCs w:val="24"/>
              </w:rPr>
            </w:pPr>
            <w:r w:rsidRPr="00B97B0C">
              <w:rPr>
                <w:rFonts w:ascii="Times New Roman" w:hAnsi="Times New Roman"/>
                <w:b/>
                <w:caps/>
                <w:sz w:val="24"/>
                <w:szCs w:val="24"/>
              </w:rPr>
              <w:t>3</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06,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10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sz w:val="24"/>
                <w:szCs w:val="24"/>
              </w:rPr>
              <w:t>Чистый сдвиг. Деформация сдвига. Закон Гука при сдвиге. Кручение. Внутренние силовые факторы при кручении. Крутящий момент. Эпюры крутящих моментов.</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Напряжения в поперечном сечении. Угол закручивания. Допущения при кручении</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Полярный момент инерции и полярный момент сопротивления.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B97B0C" w:rsidRDefault="00F9774B">
            <w:pPr>
              <w:spacing w:after="0" w:line="240" w:lineRule="auto"/>
              <w:jc w:val="center"/>
              <w:rPr>
                <w:rFonts w:ascii="Times New Roman" w:hAnsi="Times New Roman"/>
                <w:b/>
                <w:caps/>
                <w:sz w:val="24"/>
                <w:szCs w:val="24"/>
              </w:rPr>
            </w:pPr>
            <w:r w:rsidRPr="00B97B0C">
              <w:rPr>
                <w:rFonts w:ascii="Times New Roman" w:hAnsi="Times New Roman"/>
                <w:b/>
                <w:cap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sz w:val="24"/>
                <w:szCs w:val="24"/>
              </w:rPr>
              <w:t>Расчеты на прочность и жесткость при кручении.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1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Тема 2.6. </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Изгиб</w:t>
            </w: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caps/>
                <w:sz w:val="24"/>
                <w:szCs w:val="24"/>
              </w:rPr>
            </w:pPr>
            <w:r w:rsidRPr="00B97B0C">
              <w:rPr>
                <w:rFonts w:ascii="Times New Roman" w:hAnsi="Times New Roman"/>
                <w:b/>
                <w:caps/>
                <w:sz w:val="24"/>
                <w:szCs w:val="24"/>
              </w:rPr>
              <w:t>4</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06,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2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Основные понятия и определения. Классификация видов изгиба: прямой изгиб (чистый и поперечный), косой изгиб.  Внутренние силовые факторы при прямом изгибе: поперечная сила, изгибающий момент. Эпюры поперечных сил и изгибающих моментов.</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Дифференциальные зависимости между изгибающим моментом, поперечной силой и интенсивностью распределенной нагрузки.</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Нормальные напряжения при изгибе. Рациональные формы поперечных сечений балок из пластичных и хрупких материалов.</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Понятие о касательных напряжениях при изгибе.</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 xml:space="preserve">Линейные  и угловые перемещения при прямом изгибе, их определение.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caps/>
                <w:sz w:val="24"/>
                <w:szCs w:val="24"/>
              </w:rPr>
            </w:pPr>
            <w:r w:rsidRPr="00B97B0C">
              <w:rPr>
                <w:rFonts w:ascii="Times New Roman" w:hAnsi="Times New Roman"/>
                <w:b/>
                <w:sz w:val="24"/>
                <w:szCs w:val="24"/>
              </w:rPr>
              <w:t xml:space="preserve">В том числе,  практических занятий </w:t>
            </w:r>
            <w:r w:rsidRPr="00B97B0C">
              <w:rPr>
                <w:rFonts w:ascii="Times New Roman" w:hAnsi="Times New Roman"/>
                <w:caps/>
                <w:sz w:val="24"/>
                <w:szCs w:val="24"/>
              </w:rPr>
              <w:t xml:space="preserve">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Построение эпюр поперечных сил и изгибающих моментов.</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Расчет на прочность при изгибе.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2.7.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Гипотезы прочности. Расчеты на усталость</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06,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10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Основные понятия о гипотезах прочности. Понятие об эквивалентных напряжениях. Переменные напряжения. Циклы и их характеристики, коэффициент асимметрии цикла. Основные понятия об усталости металлов. Кривая усталости. Предел выносливости. Факторы, влияющие на снижение пределов выносливости материалов.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2. 8. </w:t>
            </w:r>
            <w:r w:rsidRPr="00B97B0C">
              <w:rPr>
                <w:rFonts w:ascii="Times New Roman" w:hAnsi="Times New Roman"/>
                <w:b/>
                <w:sz w:val="24"/>
                <w:szCs w:val="24"/>
              </w:rPr>
              <w:lastRenderedPageBreak/>
              <w:t>Устойчивость сжатых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стержней</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b/>
                <w:sz w:val="24"/>
                <w:szCs w:val="24"/>
              </w:rPr>
              <w:lastRenderedPageBreak/>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 xml:space="preserve">ОК 01, ОК 03, </w:t>
            </w:r>
            <w:r w:rsidRPr="00B97B0C">
              <w:rPr>
                <w:rFonts w:ascii="Times New Roman" w:hAnsi="Times New Roman"/>
                <w:bCs/>
                <w:sz w:val="24"/>
                <w:szCs w:val="24"/>
              </w:rPr>
              <w:lastRenderedPageBreak/>
              <w:t>ОК 06, ОК 09</w:t>
            </w:r>
          </w:p>
          <w:p w:rsidR="00B676FC" w:rsidRPr="00B97B0C" w:rsidRDefault="00B676FC">
            <w:pPr>
              <w:spacing w:after="0" w:line="240" w:lineRule="auto"/>
              <w:jc w:val="center"/>
              <w:rPr>
                <w:rFonts w:ascii="Times New Roman" w:hAnsi="Times New Roman"/>
                <w:caps/>
                <w:sz w:val="24"/>
                <w:szCs w:val="24"/>
              </w:rPr>
            </w:pPr>
            <w:r w:rsidRPr="00B97B0C">
              <w:rPr>
                <w:rFonts w:ascii="Times New Roman" w:hAnsi="Times New Roman"/>
                <w:caps/>
                <w:sz w:val="24"/>
                <w:szCs w:val="24"/>
              </w:rPr>
              <w:t>ПК 3.3</w:t>
            </w:r>
          </w:p>
          <w:p w:rsidR="00B676FC" w:rsidRPr="00B97B0C" w:rsidRDefault="00B676FC">
            <w:pPr>
              <w:spacing w:after="0" w:line="240" w:lineRule="auto"/>
              <w:jc w:val="center"/>
              <w:rPr>
                <w:rFonts w:ascii="Times New Roman" w:hAnsi="Times New Roman"/>
                <w:caps/>
                <w:sz w:val="24"/>
                <w:szCs w:val="24"/>
              </w:rPr>
            </w:pPr>
          </w:p>
        </w:tc>
      </w:tr>
      <w:tr w:rsidR="00B676FC" w:rsidRPr="00B97B0C" w:rsidTr="00B676FC">
        <w:trPr>
          <w:trHeight w:val="5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xml:space="preserve">Понятие об устойчивой и неустойчивой формах упругого равновесия. Устойчивость сжатых стержней. Критическая сила, критическое напряжение, гибкость. Формула Эйлера.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c>
          <w:tcPr>
            <w:tcW w:w="12759"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lastRenderedPageBreak/>
              <w:t>Раздел 3. Детали машин</w:t>
            </w:r>
          </w:p>
        </w:tc>
        <w:tc>
          <w:tcPr>
            <w:tcW w:w="933"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c>
          <w:tcPr>
            <w:tcW w:w="1760" w:type="dxa"/>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spacing w:after="0" w:line="240" w:lineRule="auto"/>
              <w:jc w:val="center"/>
              <w:rPr>
                <w:rFonts w:ascii="Times New Roman" w:hAnsi="Times New Roman"/>
                <w:caps/>
                <w:sz w:val="24"/>
                <w:szCs w:val="24"/>
              </w:rPr>
            </w:pPr>
          </w:p>
        </w:tc>
      </w:tr>
      <w:tr w:rsidR="00B676FC" w:rsidRPr="00B97B0C" w:rsidTr="00B676FC">
        <w:trPr>
          <w:trHeight w:val="251"/>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Тема 3.1.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 Основные понятия</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    ОК 01,03,09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color w:val="3366FF"/>
                <w:sz w:val="24"/>
                <w:szCs w:val="24"/>
              </w:rPr>
            </w:pPr>
          </w:p>
        </w:tc>
      </w:tr>
      <w:tr w:rsidR="00B676FC" w:rsidRPr="00B97B0C" w:rsidTr="00B676FC">
        <w:trPr>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Цели и задачи раздела «Детали машин». Основные понятия, устройство, структура и классификация машин. Требования к машинам и деталям машин. Стандартизация, унификация и взаимозаменяемость. Критерии работоспособности и расчета деталей машин.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Тема 3.2.</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Неразъемные</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соединения деталей</w:t>
            </w:r>
          </w:p>
          <w:p w:rsidR="00B676FC" w:rsidRPr="00B97B0C" w:rsidRDefault="00B676FC">
            <w:pPr>
              <w:spacing w:after="0" w:line="240" w:lineRule="auto"/>
              <w:jc w:val="center"/>
              <w:rPr>
                <w:rFonts w:ascii="Times New Roman" w:hAnsi="Times New Roman"/>
                <w:b/>
                <w:sz w:val="24"/>
                <w:szCs w:val="24"/>
              </w:rPr>
            </w:pPr>
          </w:p>
          <w:p w:rsidR="00B676FC" w:rsidRPr="00B97B0C" w:rsidRDefault="00B676FC" w:rsidP="00844B18">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7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sz w:val="24"/>
                <w:szCs w:val="24"/>
              </w:rPr>
            </w:pPr>
            <w:r w:rsidRPr="00B97B0C">
              <w:rPr>
                <w:rFonts w:ascii="Times New Roman" w:hAnsi="Times New Roman"/>
                <w:sz w:val="24"/>
                <w:szCs w:val="24"/>
              </w:rPr>
              <w:t xml:space="preserve">Общие сведения и классификация соединений. Неразъемные соединения. Заклепочные соединения. Общие сведения. Классификация. Соединения сварные. Общие сведения. Классификация. Клеевые и другие неразъемные соединения. Соединения с натягом. Общие сведения. Классификация.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Тема 3.3.</w:t>
            </w:r>
          </w:p>
          <w:p w:rsidR="00B676FC" w:rsidRPr="00B97B0C" w:rsidRDefault="00B676FC">
            <w:pPr>
              <w:spacing w:after="0" w:line="240" w:lineRule="auto"/>
              <w:jc w:val="center"/>
              <w:outlineLvl w:val="0"/>
              <w:rPr>
                <w:rFonts w:ascii="Times New Roman" w:hAnsi="Times New Roman"/>
                <w:b/>
                <w:sz w:val="24"/>
                <w:szCs w:val="24"/>
              </w:rPr>
            </w:pPr>
            <w:r w:rsidRPr="00B97B0C">
              <w:rPr>
                <w:rFonts w:ascii="Times New Roman" w:hAnsi="Times New Roman"/>
                <w:b/>
                <w:sz w:val="24"/>
                <w:szCs w:val="24"/>
              </w:rPr>
              <w:t xml:space="preserve"> Разъемные соединения деталей</w:t>
            </w: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pPr>
              <w:spacing w:after="0" w:line="240" w:lineRule="auto"/>
              <w:jc w:val="center"/>
              <w:outlineLvl w:val="0"/>
              <w:rPr>
                <w:rFonts w:ascii="Times New Roman" w:hAnsi="Times New Roman"/>
                <w:b/>
                <w:sz w:val="24"/>
                <w:szCs w:val="24"/>
              </w:rPr>
            </w:pPr>
          </w:p>
          <w:p w:rsidR="00B676FC" w:rsidRPr="00B97B0C" w:rsidRDefault="00B676FC" w:rsidP="00844B18">
            <w:pPr>
              <w:spacing w:after="0" w:line="240" w:lineRule="auto"/>
              <w:outlineLvl w:val="0"/>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outlineLvl w:val="0"/>
              <w:rPr>
                <w:rFonts w:ascii="Times New Roman" w:hAnsi="Times New Roman"/>
                <w:sz w:val="24"/>
                <w:szCs w:val="24"/>
              </w:rPr>
            </w:pPr>
            <w:r w:rsidRPr="00B97B0C">
              <w:rPr>
                <w:rFonts w:ascii="Times New Roman" w:hAnsi="Times New Roman"/>
                <w:sz w:val="24"/>
                <w:szCs w:val="24"/>
              </w:rPr>
              <w:t xml:space="preserve">Разъемные соединения. Резьбовые соединения. Классификация </w:t>
            </w:r>
            <w:proofErr w:type="spellStart"/>
            <w:r w:rsidRPr="00B97B0C">
              <w:rPr>
                <w:rFonts w:ascii="Times New Roman" w:hAnsi="Times New Roman"/>
                <w:sz w:val="24"/>
                <w:szCs w:val="24"/>
              </w:rPr>
              <w:t>резьб</w:t>
            </w:r>
            <w:proofErr w:type="spellEnd"/>
            <w:r w:rsidRPr="00B97B0C">
              <w:rPr>
                <w:rFonts w:ascii="Times New Roman" w:hAnsi="Times New Roman"/>
                <w:sz w:val="24"/>
                <w:szCs w:val="24"/>
              </w:rPr>
              <w:t xml:space="preserve">. Основные параметры резьбы. Детали. Материал. Способы </w:t>
            </w:r>
            <w:proofErr w:type="spellStart"/>
            <w:r w:rsidRPr="00B97B0C">
              <w:rPr>
                <w:rFonts w:ascii="Times New Roman" w:hAnsi="Times New Roman"/>
                <w:sz w:val="24"/>
                <w:szCs w:val="24"/>
              </w:rPr>
              <w:t>стопорения</w:t>
            </w:r>
            <w:proofErr w:type="spellEnd"/>
            <w:r w:rsidRPr="00B97B0C">
              <w:rPr>
                <w:rFonts w:ascii="Times New Roman" w:hAnsi="Times New Roman"/>
                <w:sz w:val="24"/>
                <w:szCs w:val="24"/>
              </w:rPr>
              <w:t xml:space="preserve">. Шпоночные и шлицевые соединения: классификация, сравнительная оценка. Шпоночные и шлицевые соединения. Классификация, сравнительная характеристика. Проверочный расчет соединений. Клиновые и другие соединения.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outlineLvl w:val="0"/>
              <w:rPr>
                <w:rFonts w:ascii="Times New Roman" w:hAnsi="Times New Roman"/>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F9774B">
            <w:pPr>
              <w:spacing w:after="0" w:line="240" w:lineRule="auto"/>
              <w:jc w:val="center"/>
              <w:rPr>
                <w:rFonts w:ascii="Times New Roman" w:hAnsi="Times New Roman"/>
                <w:caps/>
                <w:sz w:val="24"/>
                <w:szCs w:val="24"/>
              </w:rPr>
            </w:pPr>
            <w:r w:rsidRPr="00B97B0C">
              <w:rPr>
                <w:rFonts w:ascii="Times New Roman" w:hAnsi="Times New Roman"/>
                <w:caps/>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outlineLvl w:val="0"/>
              <w:rPr>
                <w:rFonts w:ascii="Times New Roman" w:hAnsi="Times New Roman"/>
                <w:sz w:val="24"/>
                <w:szCs w:val="24"/>
              </w:rPr>
            </w:pPr>
            <w:r w:rsidRPr="00B97B0C">
              <w:rPr>
                <w:rFonts w:ascii="Times New Roman" w:hAnsi="Times New Roman"/>
                <w:sz w:val="24"/>
                <w:szCs w:val="24"/>
              </w:rPr>
              <w:t>Расчет соединений призматическими и сегментными шпонками</w:t>
            </w:r>
          </w:p>
          <w:p w:rsidR="00B676FC" w:rsidRPr="00B97B0C" w:rsidRDefault="00B676FC">
            <w:pPr>
              <w:spacing w:after="0" w:line="240" w:lineRule="auto"/>
              <w:outlineLvl w:val="0"/>
              <w:rPr>
                <w:rFonts w:ascii="Times New Roman" w:hAnsi="Times New Roman"/>
                <w:sz w:val="24"/>
                <w:szCs w:val="24"/>
              </w:rPr>
            </w:pPr>
            <w:r w:rsidRPr="00B97B0C">
              <w:rPr>
                <w:rFonts w:ascii="Times New Roman" w:hAnsi="Times New Roman"/>
                <w:sz w:val="24"/>
                <w:szCs w:val="24"/>
              </w:rPr>
              <w:t xml:space="preserve">Расчет </w:t>
            </w:r>
            <w:proofErr w:type="spellStart"/>
            <w:r w:rsidRPr="00B97B0C">
              <w:rPr>
                <w:rFonts w:ascii="Times New Roman" w:hAnsi="Times New Roman"/>
                <w:sz w:val="24"/>
                <w:szCs w:val="24"/>
              </w:rPr>
              <w:t>прямобочных</w:t>
            </w:r>
            <w:proofErr w:type="spellEnd"/>
            <w:r w:rsidRPr="00B97B0C">
              <w:rPr>
                <w:rFonts w:ascii="Times New Roman" w:hAnsi="Times New Roman"/>
                <w:sz w:val="24"/>
                <w:szCs w:val="24"/>
              </w:rPr>
              <w:t xml:space="preserve"> шлицевых соединений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3.4.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Общие сведения о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 передачах</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lastRenderedPageBreak/>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spacing w:after="0" w:line="240" w:lineRule="auto"/>
              <w:jc w:val="center"/>
              <w:rPr>
                <w:rFonts w:ascii="Times New Roman" w:hAnsi="Times New Roman"/>
                <w:b/>
                <w:caps/>
                <w:sz w:val="24"/>
                <w:szCs w:val="24"/>
              </w:rPr>
            </w:pPr>
            <w:r w:rsidRPr="00B97B0C">
              <w:rPr>
                <w:rFonts w:ascii="Times New Roman" w:hAnsi="Times New Roman"/>
                <w:b/>
                <w:caps/>
                <w:sz w:val="24"/>
                <w:szCs w:val="24"/>
              </w:rPr>
              <w:t>4</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Назначение механических передач и их классификация по принципу действия. Основные кинематические и силовые соотношения в передачах. Фрикционные передачи: устройство, принцип работы, область применения, классификация. Передачи с бесступенчатым регулированием передаточного числа – вариаторы. Зубчатые передачи: устройство, принцип работы, область применения, классификация, сравнительная оценка. Основные параметры </w:t>
            </w:r>
            <w:proofErr w:type="spellStart"/>
            <w:r w:rsidRPr="00B97B0C">
              <w:rPr>
                <w:rFonts w:ascii="Times New Roman" w:hAnsi="Times New Roman"/>
                <w:sz w:val="24"/>
                <w:szCs w:val="24"/>
              </w:rPr>
              <w:t>эвольвентного</w:t>
            </w:r>
            <w:proofErr w:type="spellEnd"/>
            <w:r w:rsidRPr="00B97B0C">
              <w:rPr>
                <w:rFonts w:ascii="Times New Roman" w:hAnsi="Times New Roman"/>
                <w:sz w:val="24"/>
                <w:szCs w:val="24"/>
              </w:rPr>
              <w:t xml:space="preserve"> зацепления. Прямозубая цилиндрическая передача. Виды разрушения зубьев. Материалы зубчатых колёс. Краткие сведения о расчёте на контактную прочность. Косозубые цилиндрические передачи. Особенности геометрии и расчёта на прочность. Конические прямозубые передачи. Основные геометрические соотношения. Передача винт-гайка. Передачи с трением скольжения и трением качения. Основы расчёта передачи.</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Червячные передачи. Общие сведения. Геометрические соотношения, передаточное число КПД. </w:t>
            </w:r>
            <w:r w:rsidRPr="00B97B0C">
              <w:rPr>
                <w:rFonts w:ascii="Times New Roman" w:hAnsi="Times New Roman"/>
                <w:sz w:val="24"/>
                <w:szCs w:val="24"/>
              </w:rPr>
              <w:lastRenderedPageBreak/>
              <w:t>Ременные передачи. Общие сведения. Детали различных передач.</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Цепная передача. Общие сведения, классификация.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rsidP="00F9774B">
            <w:pPr>
              <w:tabs>
                <w:tab w:val="left" w:pos="240"/>
                <w:tab w:val="center" w:pos="35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color w:val="3366FF"/>
                <w:sz w:val="24"/>
                <w:szCs w:val="24"/>
              </w:rPr>
            </w:pPr>
            <w:r w:rsidRPr="00B97B0C">
              <w:rPr>
                <w:rFonts w:ascii="Times New Roman" w:hAnsi="Times New Roman"/>
                <w:caps/>
                <w:sz w:val="24"/>
                <w:szCs w:val="24"/>
              </w:rPr>
              <w:tab/>
            </w:r>
            <w:r w:rsidR="00F9774B" w:rsidRPr="00B97B0C">
              <w:rPr>
                <w:rFonts w:ascii="Times New Roman" w:hAnsi="Times New Roman"/>
                <w:caps/>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Кинематический и силовой расчет многоступенчатого привода</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Подбор двигателя</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Расчет зубчатой 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color w:val="3366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86"/>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Тема 3.5.</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 Общие сведения о</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редукторах</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bCs/>
                <w:sz w:val="24"/>
                <w:szCs w:val="24"/>
              </w:rPr>
              <w:t>ПК 3.3</w:t>
            </w:r>
          </w:p>
        </w:tc>
      </w:tr>
      <w:tr w:rsidR="00B676FC" w:rsidRPr="00B97B0C" w:rsidTr="00B676FC">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Назначение, устройство, классификация. Конструкции одно- и двухступенчатых редукторов. Мотор-редукторы. Основные параметры редукторов.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143"/>
        </w:trPr>
        <w:tc>
          <w:tcPr>
            <w:tcW w:w="247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3.6.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Валы и оси. Опоры валов и осей</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ОК 01, ОК 03,  ОК 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7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Валы и оси, их назначение и классификация. Элементы конструкций, материалы валов и осей. Цилиндрические опоры скольжения их конструкция, материалы. Основы расчёта. Опоры качения, устройство, классификация, обозначение. Подбор подшипников качения по динамической грузоподъёмности.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6"/>
        </w:trPr>
        <w:tc>
          <w:tcPr>
            <w:tcW w:w="247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Тема 3.7. </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Муфты</w:t>
            </w: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b/>
                <w:sz w:val="24"/>
                <w:szCs w:val="24"/>
              </w:rPr>
              <w:t>Содержание учебного материала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7A4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    ОК 01,03,09</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1.3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ПК 3.3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4950"/>
              </w:tabs>
              <w:spacing w:after="0" w:line="240" w:lineRule="auto"/>
              <w:rPr>
                <w:rFonts w:ascii="Times New Roman" w:hAnsi="Times New Roman"/>
                <w:b/>
                <w:bCs/>
                <w:sz w:val="24"/>
                <w:szCs w:val="24"/>
              </w:rPr>
            </w:pPr>
            <w:r w:rsidRPr="00B97B0C">
              <w:rPr>
                <w:rFonts w:ascii="Times New Roman" w:hAnsi="Times New Roman"/>
                <w:sz w:val="24"/>
                <w:szCs w:val="24"/>
              </w:rPr>
              <w:t>Назначение и классификация муфт. Устройство и принцип действия основных типов муфт. Подбор стандартных и нормализованных муфт.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outlineLvl w:val="0"/>
              <w:rPr>
                <w:rFonts w:ascii="Times New Roman" w:hAnsi="Times New Roman"/>
                <w:b/>
                <w:color w:val="FF0000"/>
                <w:sz w:val="24"/>
                <w:szCs w:val="24"/>
              </w:rPr>
            </w:pPr>
            <w:r w:rsidRPr="00B97B0C">
              <w:rPr>
                <w:rFonts w:ascii="Times New Roman" w:hAnsi="Times New Roman"/>
                <w:b/>
                <w:sz w:val="24"/>
                <w:szCs w:val="24"/>
              </w:rPr>
              <w:t xml:space="preserve">В том числе,  практических занятий </w:t>
            </w:r>
          </w:p>
        </w:tc>
        <w:tc>
          <w:tcPr>
            <w:tcW w:w="933"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C219AC">
            <w:pPr>
              <w:spacing w:after="0" w:line="240" w:lineRule="auto"/>
              <w:jc w:val="center"/>
              <w:rPr>
                <w:rFonts w:ascii="Times New Roman" w:hAnsi="Times New Roman"/>
                <w:caps/>
                <w:sz w:val="24"/>
                <w:szCs w:val="24"/>
              </w:rPr>
            </w:pPr>
            <w:r w:rsidRPr="00B97B0C">
              <w:rPr>
                <w:rFonts w:ascii="Times New Roman" w:hAnsi="Times New Roman"/>
                <w:cap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outlineLvl w:val="0"/>
              <w:rPr>
                <w:rFonts w:ascii="Times New Roman" w:hAnsi="Times New Roman"/>
                <w:sz w:val="24"/>
                <w:szCs w:val="24"/>
              </w:rPr>
            </w:pPr>
            <w:r w:rsidRPr="00B97B0C">
              <w:rPr>
                <w:rFonts w:ascii="Times New Roman" w:hAnsi="Times New Roman"/>
                <w:bCs/>
                <w:sz w:val="24"/>
                <w:szCs w:val="24"/>
              </w:rPr>
              <w:t>Выбор муфты. Выбор смазки зацепления и подшипников.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00"/>
        </w:trPr>
        <w:tc>
          <w:tcPr>
            <w:tcW w:w="12759"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Консультации</w:t>
            </w:r>
          </w:p>
        </w:tc>
        <w:tc>
          <w:tcPr>
            <w:tcW w:w="933" w:type="dxa"/>
            <w:tcBorders>
              <w:top w:val="single" w:sz="4" w:space="0" w:color="auto"/>
              <w:left w:val="single" w:sz="4" w:space="0" w:color="auto"/>
              <w:bottom w:val="single" w:sz="4" w:space="0" w:color="auto"/>
              <w:right w:val="single" w:sz="4" w:space="0" w:color="auto"/>
            </w:tcBorders>
            <w:hideMark/>
          </w:tcPr>
          <w:p w:rsidR="00B676FC" w:rsidRPr="00B97B0C" w:rsidRDefault="00A96323">
            <w:pPr>
              <w:spacing w:after="0" w:line="240" w:lineRule="auto"/>
              <w:jc w:val="center"/>
              <w:rPr>
                <w:rFonts w:ascii="Times New Roman" w:hAnsi="Times New Roman"/>
                <w:b/>
                <w:caps/>
                <w:color w:val="3366FF"/>
                <w:sz w:val="24"/>
                <w:szCs w:val="24"/>
              </w:rPr>
            </w:pPr>
            <w:r w:rsidRPr="00B97B0C">
              <w:rPr>
                <w:rFonts w:ascii="Times New Roman" w:hAnsi="Times New Roman"/>
                <w:b/>
                <w:caps/>
                <w:color w:val="3366FF"/>
                <w:sz w:val="24"/>
                <w:szCs w:val="24"/>
              </w:rPr>
              <w:t>6</w:t>
            </w:r>
          </w:p>
        </w:tc>
        <w:tc>
          <w:tcPr>
            <w:tcW w:w="176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300"/>
        </w:trPr>
        <w:tc>
          <w:tcPr>
            <w:tcW w:w="2475"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Промежуточная </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аттестация</w:t>
            </w:r>
          </w:p>
        </w:tc>
        <w:tc>
          <w:tcPr>
            <w:tcW w:w="1028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экзамен</w:t>
            </w:r>
          </w:p>
        </w:tc>
        <w:tc>
          <w:tcPr>
            <w:tcW w:w="93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00"/>
        </w:trPr>
        <w:tc>
          <w:tcPr>
            <w:tcW w:w="12759"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sz w:val="24"/>
                <w:szCs w:val="24"/>
              </w:rPr>
              <w:t>Всего:</w:t>
            </w:r>
          </w:p>
        </w:tc>
        <w:tc>
          <w:tcPr>
            <w:tcW w:w="933" w:type="dxa"/>
            <w:tcBorders>
              <w:top w:val="single" w:sz="4" w:space="0" w:color="auto"/>
              <w:left w:val="single" w:sz="4" w:space="0" w:color="auto"/>
              <w:bottom w:val="single" w:sz="4" w:space="0" w:color="auto"/>
              <w:right w:val="single" w:sz="4" w:space="0" w:color="auto"/>
            </w:tcBorders>
            <w:hideMark/>
          </w:tcPr>
          <w:p w:rsidR="00B676FC" w:rsidRPr="00B97B0C" w:rsidRDefault="00835E5F">
            <w:pPr>
              <w:spacing w:after="0" w:line="240" w:lineRule="auto"/>
              <w:jc w:val="center"/>
              <w:rPr>
                <w:rFonts w:ascii="Times New Roman" w:hAnsi="Times New Roman"/>
                <w:b/>
                <w:caps/>
                <w:sz w:val="24"/>
                <w:szCs w:val="24"/>
              </w:rPr>
            </w:pPr>
            <w:r w:rsidRPr="00B97B0C">
              <w:rPr>
                <w:rFonts w:ascii="Times New Roman" w:hAnsi="Times New Roman"/>
                <w:b/>
                <w:caps/>
                <w:sz w:val="24"/>
                <w:szCs w:val="24"/>
              </w:rPr>
              <w:t>160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bl>
    <w:p w:rsidR="00B676FC" w:rsidRPr="00B97B0C" w:rsidRDefault="00B676FC" w:rsidP="00B676FC">
      <w:pPr>
        <w:widowControl w:val="0"/>
        <w:suppressAutoHyphens/>
        <w:spacing w:after="120" w:line="240" w:lineRule="auto"/>
        <w:rPr>
          <w:rFonts w:ascii="Times New Roman" w:eastAsia="Lucida Sans Unicode" w:hAnsi="Times New Roman"/>
          <w:b/>
          <w:caps/>
          <w:sz w:val="24"/>
          <w:szCs w:val="24"/>
          <w:u w:val="single"/>
          <w:lang w:eastAsia="ar-SA"/>
        </w:rPr>
      </w:pPr>
    </w:p>
    <w:p w:rsidR="00B676FC" w:rsidRPr="00B97B0C" w:rsidRDefault="00B676FC" w:rsidP="00B676FC">
      <w:pPr>
        <w:spacing w:after="0" w:line="240" w:lineRule="auto"/>
        <w:rPr>
          <w:rFonts w:ascii="Times New Roman" w:eastAsia="Lucida Sans Unicode" w:hAnsi="Times New Roman"/>
          <w:b/>
          <w:caps/>
          <w:color w:val="FF0000"/>
          <w:sz w:val="24"/>
          <w:szCs w:val="24"/>
          <w:u w:val="single"/>
          <w:lang w:eastAsia="ar-SA"/>
        </w:rPr>
        <w:sectPr w:rsidR="00B676FC" w:rsidRPr="00B97B0C">
          <w:pgSz w:w="16838" w:h="11906" w:orient="landscape"/>
          <w:pgMar w:top="851" w:right="1134" w:bottom="851" w:left="1134" w:header="709" w:footer="709" w:gutter="0"/>
          <w:cols w:space="720"/>
        </w:sectPr>
      </w:pPr>
    </w:p>
    <w:p w:rsidR="00B676FC" w:rsidRPr="00B97B0C" w:rsidRDefault="00B676FC" w:rsidP="00B676FC">
      <w:pPr>
        <w:spacing w:after="0" w:line="240" w:lineRule="auto"/>
        <w:ind w:left="709"/>
        <w:rPr>
          <w:rFonts w:ascii="Times New Roman" w:hAnsi="Times New Roman"/>
          <w:b/>
          <w:bCs/>
          <w:sz w:val="24"/>
          <w:szCs w:val="24"/>
        </w:rPr>
      </w:pPr>
      <w:r w:rsidRPr="00B97B0C">
        <w:rPr>
          <w:rFonts w:ascii="Times New Roman" w:hAnsi="Times New Roman"/>
          <w:b/>
          <w:bCs/>
          <w:sz w:val="24"/>
          <w:szCs w:val="24"/>
        </w:rPr>
        <w:lastRenderedPageBreak/>
        <w:t>3. УСЛОВИЯ РЕАЛИЗАЦИИ ПРОГРАММЫ УЧЕБНОЙ ДИСЦИПЛИНЫ</w:t>
      </w:r>
    </w:p>
    <w:p w:rsidR="00B676FC" w:rsidRPr="00B97B0C" w:rsidRDefault="00B676FC" w:rsidP="00B676FC">
      <w:pPr>
        <w:spacing w:after="0" w:line="240" w:lineRule="auto"/>
        <w:ind w:left="709"/>
        <w:rPr>
          <w:rFonts w:ascii="Times New Roman" w:hAnsi="Times New Roman"/>
          <w:b/>
          <w:bCs/>
          <w:sz w:val="24"/>
          <w:szCs w:val="24"/>
        </w:rPr>
      </w:pPr>
    </w:p>
    <w:p w:rsidR="00B676FC" w:rsidRPr="00B97B0C" w:rsidRDefault="00B676FC" w:rsidP="00B676FC">
      <w:pPr>
        <w:suppressAutoHyphens/>
        <w:spacing w:after="0" w:line="240" w:lineRule="auto"/>
        <w:ind w:firstLine="709"/>
        <w:jc w:val="both"/>
        <w:rPr>
          <w:rFonts w:ascii="Times New Roman" w:hAnsi="Times New Roman"/>
          <w:sz w:val="24"/>
          <w:szCs w:val="24"/>
        </w:rPr>
      </w:pPr>
      <w:r w:rsidRPr="00B97B0C">
        <w:rPr>
          <w:rFonts w:ascii="Times New Roman" w:hAnsi="Times New Roman"/>
          <w:b/>
          <w:bCs/>
          <w:sz w:val="24"/>
          <w:szCs w:val="24"/>
        </w:rPr>
        <w:t>3.1. Для реализации программы</w:t>
      </w:r>
      <w:r w:rsidRPr="00B97B0C">
        <w:rPr>
          <w:rFonts w:ascii="Times New Roman" w:hAnsi="Times New Roman"/>
          <w:bCs/>
          <w:sz w:val="24"/>
          <w:szCs w:val="24"/>
        </w:rPr>
        <w:t xml:space="preserve"> учебной дисциплины предусмотрен кабинет</w:t>
      </w:r>
      <w:r w:rsidRPr="00B97B0C">
        <w:rPr>
          <w:rFonts w:ascii="Times New Roman" w:hAnsi="Times New Roman"/>
          <w:bCs/>
          <w:i/>
          <w:sz w:val="24"/>
          <w:szCs w:val="24"/>
        </w:rPr>
        <w:t xml:space="preserve"> </w:t>
      </w:r>
      <w:r w:rsidRPr="00B97B0C">
        <w:rPr>
          <w:rFonts w:ascii="Times New Roman" w:hAnsi="Times New Roman"/>
          <w:bCs/>
          <w:sz w:val="24"/>
          <w:szCs w:val="24"/>
        </w:rPr>
        <w:t xml:space="preserve">«Техническая механика»,  </w:t>
      </w:r>
      <w:r w:rsidRPr="00B97B0C">
        <w:rPr>
          <w:rFonts w:ascii="Times New Roman" w:hAnsi="Times New Roman"/>
          <w:sz w:val="24"/>
          <w:szCs w:val="24"/>
        </w:rPr>
        <w:t xml:space="preserve">оснащенный </w:t>
      </w:r>
    </w:p>
    <w:p w:rsidR="00B676FC" w:rsidRPr="00B97B0C" w:rsidRDefault="00B676FC" w:rsidP="00B676FC">
      <w:pPr>
        <w:suppressAutoHyphens/>
        <w:spacing w:after="0" w:line="240" w:lineRule="auto"/>
        <w:ind w:firstLine="709"/>
        <w:jc w:val="both"/>
        <w:rPr>
          <w:rFonts w:ascii="Times New Roman" w:hAnsi="Times New Roman"/>
          <w:bCs/>
          <w:sz w:val="24"/>
          <w:szCs w:val="24"/>
          <w:lang w:eastAsia="en-US"/>
        </w:rPr>
      </w:pPr>
      <w:r w:rsidRPr="00B97B0C">
        <w:rPr>
          <w:rFonts w:ascii="Times New Roman" w:hAnsi="Times New Roman"/>
          <w:sz w:val="24"/>
          <w:szCs w:val="24"/>
        </w:rPr>
        <w:t>о</w:t>
      </w:r>
      <w:r w:rsidRPr="00B97B0C">
        <w:rPr>
          <w:rFonts w:ascii="Times New Roman" w:hAnsi="Times New Roman"/>
          <w:bCs/>
          <w:sz w:val="24"/>
          <w:szCs w:val="24"/>
        </w:rPr>
        <w:t>борудованием:</w:t>
      </w:r>
    </w:p>
    <w:p w:rsidR="00B676FC" w:rsidRPr="00B97B0C" w:rsidRDefault="00B676FC" w:rsidP="00B676FC">
      <w:pPr>
        <w:suppressAutoHyphens/>
        <w:autoSpaceDE w:val="0"/>
        <w:autoSpaceDN w:val="0"/>
        <w:adjustRightInd w:val="0"/>
        <w:spacing w:after="0" w:line="240" w:lineRule="auto"/>
        <w:jc w:val="both"/>
        <w:rPr>
          <w:rFonts w:ascii="Times New Roman" w:hAnsi="Times New Roman"/>
          <w:bCs/>
          <w:sz w:val="24"/>
          <w:szCs w:val="24"/>
        </w:rPr>
      </w:pPr>
      <w:r w:rsidRPr="00B97B0C">
        <w:rPr>
          <w:rFonts w:ascii="Times New Roman" w:hAnsi="Times New Roman"/>
          <w:bCs/>
          <w:sz w:val="24"/>
          <w:szCs w:val="24"/>
        </w:rPr>
        <w:t>- доска учебная;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посадочные места по количеству обучающихся;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рабочее место преподавателя;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комплект плакатов;</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97B0C">
        <w:rPr>
          <w:rFonts w:ascii="Times New Roman" w:hAnsi="Times New Roman"/>
          <w:bCs/>
          <w:sz w:val="24"/>
          <w:szCs w:val="24"/>
        </w:rPr>
        <w:t>- модели;</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B97B0C">
        <w:rPr>
          <w:rFonts w:ascii="Times New Roman" w:hAnsi="Times New Roman"/>
          <w:bCs/>
          <w:color w:val="FF0000"/>
          <w:sz w:val="24"/>
          <w:szCs w:val="24"/>
        </w:rPr>
        <w:t xml:space="preserve">            </w:t>
      </w:r>
      <w:r w:rsidRPr="00B97B0C">
        <w:rPr>
          <w:rFonts w:ascii="Times New Roman" w:hAnsi="Times New Roman"/>
          <w:sz w:val="24"/>
          <w:szCs w:val="24"/>
        </w:rPr>
        <w:t>т</w:t>
      </w:r>
      <w:r w:rsidRPr="00B97B0C">
        <w:rPr>
          <w:rFonts w:ascii="Times New Roman" w:hAnsi="Times New Roman"/>
          <w:bCs/>
          <w:sz w:val="24"/>
          <w:szCs w:val="24"/>
        </w:rPr>
        <w:t xml:space="preserve">ехническими средствами обучения: </w:t>
      </w:r>
    </w:p>
    <w:p w:rsidR="00B676FC" w:rsidRPr="00B97B0C" w:rsidRDefault="00B676FC" w:rsidP="00B676FC">
      <w:pPr>
        <w:tabs>
          <w:tab w:val="left" w:pos="284"/>
        </w:tabs>
        <w:suppressAutoHyphens/>
        <w:spacing w:after="0" w:line="240" w:lineRule="auto"/>
        <w:jc w:val="both"/>
        <w:rPr>
          <w:rFonts w:ascii="Times New Roman" w:hAnsi="Times New Roman"/>
          <w:bCs/>
          <w:sz w:val="24"/>
          <w:szCs w:val="24"/>
        </w:rPr>
      </w:pPr>
      <w:r w:rsidRPr="00B97B0C">
        <w:rPr>
          <w:rFonts w:ascii="Times New Roman" w:hAnsi="Times New Roman"/>
          <w:bCs/>
          <w:sz w:val="24"/>
          <w:szCs w:val="24"/>
        </w:rPr>
        <w:t>˗</w:t>
      </w:r>
      <w:r w:rsidRPr="00B97B0C">
        <w:rPr>
          <w:rFonts w:ascii="Times New Roman" w:hAnsi="Times New Roman"/>
          <w:bCs/>
          <w:sz w:val="24"/>
          <w:szCs w:val="24"/>
        </w:rPr>
        <w:tab/>
        <w:t>компьютер с лицензионным программным обеспечением.</w:t>
      </w:r>
    </w:p>
    <w:p w:rsidR="00B676FC" w:rsidRPr="00B97B0C" w:rsidRDefault="00B676FC" w:rsidP="00B676FC">
      <w:pPr>
        <w:tabs>
          <w:tab w:val="left" w:pos="284"/>
        </w:tabs>
        <w:suppressAutoHyphens/>
        <w:spacing w:after="0" w:line="240" w:lineRule="auto"/>
        <w:jc w:val="both"/>
        <w:rPr>
          <w:rFonts w:ascii="Times New Roman" w:hAnsi="Times New Roman"/>
          <w:bCs/>
          <w:sz w:val="24"/>
          <w:szCs w:val="24"/>
        </w:rPr>
      </w:pPr>
    </w:p>
    <w:p w:rsidR="00B676FC" w:rsidRPr="00B97B0C" w:rsidRDefault="00B676FC" w:rsidP="00B676FC">
      <w:pPr>
        <w:suppressAutoHyphens/>
        <w:spacing w:after="0" w:line="240" w:lineRule="auto"/>
        <w:ind w:firstLine="709"/>
        <w:jc w:val="both"/>
        <w:rPr>
          <w:rFonts w:ascii="Times New Roman" w:hAnsi="Times New Roman"/>
          <w:b/>
          <w:bCs/>
          <w:sz w:val="24"/>
          <w:szCs w:val="24"/>
        </w:rPr>
      </w:pPr>
      <w:r w:rsidRPr="00B97B0C">
        <w:rPr>
          <w:rFonts w:ascii="Times New Roman" w:hAnsi="Times New Roman"/>
          <w:b/>
          <w:bCs/>
          <w:sz w:val="24"/>
          <w:szCs w:val="24"/>
        </w:rPr>
        <w:t>3.2. Информационное обеспечение реализации программы</w:t>
      </w:r>
    </w:p>
    <w:p w:rsidR="00B676FC" w:rsidRPr="00B97B0C" w:rsidRDefault="00B676FC" w:rsidP="00B676FC">
      <w:pPr>
        <w:suppressAutoHyphens/>
        <w:spacing w:after="0" w:line="240" w:lineRule="auto"/>
        <w:ind w:firstLine="709"/>
        <w:jc w:val="both"/>
        <w:rPr>
          <w:rFonts w:ascii="Times New Roman" w:hAnsi="Times New Roman"/>
          <w:b/>
          <w:bCs/>
          <w:sz w:val="24"/>
          <w:szCs w:val="24"/>
        </w:rPr>
      </w:pPr>
    </w:p>
    <w:p w:rsidR="00B676FC" w:rsidRPr="00B97B0C" w:rsidRDefault="00B676FC" w:rsidP="00B676FC">
      <w:pPr>
        <w:spacing w:after="0" w:line="240" w:lineRule="auto"/>
        <w:ind w:left="360"/>
        <w:contextualSpacing/>
        <w:rPr>
          <w:rFonts w:ascii="Times New Roman" w:hAnsi="Times New Roman"/>
          <w:b/>
          <w:sz w:val="24"/>
          <w:szCs w:val="24"/>
        </w:rPr>
      </w:pPr>
      <w:r w:rsidRPr="00B97B0C">
        <w:rPr>
          <w:rFonts w:ascii="Times New Roman" w:hAnsi="Times New Roman"/>
          <w:b/>
          <w:sz w:val="24"/>
          <w:szCs w:val="24"/>
        </w:rPr>
        <w:t xml:space="preserve">    3.2.1. Печатные издания</w:t>
      </w:r>
    </w:p>
    <w:p w:rsidR="00B676FC" w:rsidRPr="00B97B0C" w:rsidRDefault="00B676FC" w:rsidP="00B676FC">
      <w:pPr>
        <w:spacing w:after="0" w:line="240" w:lineRule="auto"/>
        <w:ind w:left="360"/>
        <w:contextualSpacing/>
        <w:rPr>
          <w:rFonts w:ascii="Times New Roman" w:hAnsi="Times New Roman"/>
          <w:b/>
          <w:sz w:val="24"/>
          <w:szCs w:val="24"/>
        </w:rPr>
      </w:pPr>
    </w:p>
    <w:p w:rsidR="00B676FC" w:rsidRPr="00B97B0C" w:rsidRDefault="00B676FC" w:rsidP="00B676FC">
      <w:pPr>
        <w:spacing w:after="0" w:line="240" w:lineRule="auto"/>
        <w:ind w:left="360"/>
        <w:contextualSpacing/>
        <w:rPr>
          <w:rFonts w:ascii="Times New Roman" w:hAnsi="Times New Roman"/>
          <w:b/>
          <w:sz w:val="24"/>
          <w:szCs w:val="24"/>
        </w:rPr>
      </w:pPr>
      <w:r w:rsidRPr="00B97B0C">
        <w:rPr>
          <w:rFonts w:ascii="Times New Roman" w:hAnsi="Times New Roman"/>
          <w:b/>
          <w:sz w:val="24"/>
          <w:szCs w:val="24"/>
        </w:rPr>
        <w:t xml:space="preserve">    3.2.2 Электронные издания (электронные ресурсы):</w:t>
      </w:r>
    </w:p>
    <w:p w:rsidR="00B676FC" w:rsidRPr="00B97B0C" w:rsidRDefault="00B676FC" w:rsidP="00B676FC">
      <w:pPr>
        <w:spacing w:after="0" w:line="240" w:lineRule="auto"/>
        <w:ind w:left="360"/>
        <w:contextualSpacing/>
        <w:rPr>
          <w:rFonts w:ascii="Times New Roman" w:hAnsi="Times New Roman"/>
          <w:b/>
          <w:sz w:val="24"/>
          <w:szCs w:val="24"/>
        </w:rPr>
      </w:pPr>
    </w:p>
    <w:p w:rsidR="00B676FC" w:rsidRPr="00B97B0C" w:rsidRDefault="00B676FC" w:rsidP="00AC7C47">
      <w:pPr>
        <w:pStyle w:val="af0"/>
        <w:numPr>
          <w:ilvl w:val="0"/>
          <w:numId w:val="177"/>
        </w:numPr>
        <w:tabs>
          <w:tab w:val="left" w:pos="284"/>
        </w:tabs>
        <w:spacing w:after="0"/>
        <w:ind w:left="0" w:firstLine="0"/>
      </w:pPr>
      <w:proofErr w:type="spellStart"/>
      <w:r w:rsidRPr="00B97B0C">
        <w:t>Мовнин</w:t>
      </w:r>
      <w:proofErr w:type="spellEnd"/>
      <w:r w:rsidRPr="00B97B0C">
        <w:t xml:space="preserve"> М.С. Основы технической механики [Электронный ресурс]: учебник / М.С. </w:t>
      </w:r>
      <w:proofErr w:type="spellStart"/>
      <w:r w:rsidRPr="00B97B0C">
        <w:t>Мовнин</w:t>
      </w:r>
      <w:proofErr w:type="spellEnd"/>
      <w:r w:rsidRPr="00B97B0C">
        <w:t xml:space="preserve">, А.Б. </w:t>
      </w:r>
      <w:proofErr w:type="spellStart"/>
      <w:r w:rsidRPr="00B97B0C">
        <w:t>Израелит</w:t>
      </w:r>
      <w:proofErr w:type="spellEnd"/>
      <w:r w:rsidRPr="00B97B0C">
        <w:t xml:space="preserve">, А.Г. Рубашкин. – Электрон. текстовые данные. – СПб. : Политехника, 2016. – 289 c. – 978-5-7325-1087-4. – Режим доступа: </w:t>
      </w:r>
      <w:hyperlink r:id="rId41" w:history="1">
        <w:r w:rsidRPr="00B97B0C">
          <w:rPr>
            <w:rStyle w:val="af"/>
          </w:rPr>
          <w:t>http://www.iprbookshop.ru/58853.html</w:t>
        </w:r>
      </w:hyperlink>
    </w:p>
    <w:p w:rsidR="00B676FC" w:rsidRPr="00B97B0C" w:rsidRDefault="00B676FC" w:rsidP="00B676FC">
      <w:pPr>
        <w:pStyle w:val="af0"/>
        <w:tabs>
          <w:tab w:val="left" w:pos="284"/>
        </w:tabs>
        <w:spacing w:after="0"/>
        <w:ind w:left="0"/>
      </w:pPr>
    </w:p>
    <w:p w:rsidR="00B676FC" w:rsidRPr="00B97B0C" w:rsidRDefault="00B676FC" w:rsidP="00B676FC">
      <w:pPr>
        <w:tabs>
          <w:tab w:val="left" w:pos="284"/>
        </w:tabs>
        <w:spacing w:after="0"/>
        <w:rPr>
          <w:rFonts w:ascii="Times New Roman" w:hAnsi="Times New Roman"/>
          <w:b/>
          <w:sz w:val="24"/>
          <w:szCs w:val="24"/>
        </w:rPr>
      </w:pPr>
      <w:r w:rsidRPr="00B97B0C">
        <w:rPr>
          <w:rFonts w:ascii="Times New Roman" w:hAnsi="Times New Roman"/>
          <w:b/>
          <w:sz w:val="24"/>
          <w:szCs w:val="24"/>
        </w:rPr>
        <w:t xml:space="preserve">         3.2.3. Дополнительные источники  </w:t>
      </w:r>
    </w:p>
    <w:p w:rsidR="00B676FC" w:rsidRPr="00B97B0C" w:rsidRDefault="00B676FC" w:rsidP="00AC7C47">
      <w:pPr>
        <w:pStyle w:val="af0"/>
        <w:numPr>
          <w:ilvl w:val="0"/>
          <w:numId w:val="178"/>
        </w:numPr>
        <w:tabs>
          <w:tab w:val="left" w:pos="284"/>
        </w:tabs>
        <w:spacing w:before="0" w:after="0"/>
        <w:ind w:left="0" w:firstLine="0"/>
      </w:pPr>
      <w:r w:rsidRPr="00B97B0C">
        <w:t xml:space="preserve">Васильчикова З.Ф. Техническая механика [Электронный ресурс]: учебно-методическое пособие / З.Ф. Васильчикова, М.А. </w:t>
      </w:r>
      <w:proofErr w:type="spellStart"/>
      <w:r w:rsidRPr="00B97B0C">
        <w:t>Кальмова</w:t>
      </w:r>
      <w:proofErr w:type="spellEnd"/>
      <w:r w:rsidRPr="00B97B0C">
        <w:t xml:space="preserve">, А.Н. </w:t>
      </w:r>
      <w:proofErr w:type="spellStart"/>
      <w:r w:rsidRPr="00B97B0C">
        <w:t>Муморцев</w:t>
      </w:r>
      <w:proofErr w:type="spellEnd"/>
      <w:r w:rsidRPr="00B97B0C">
        <w:t>. – Электрон. текстовые данные. – Самара: Самарский государственный архитектурно-строительный университет, ЭБС АСВ, 2015. – 178 c. – 978-5-9585-0623-1. – Режим доступа: http://www.iprbookshop.ru/49896.html</w:t>
      </w:r>
    </w:p>
    <w:p w:rsidR="00B676FC" w:rsidRPr="00B97B0C" w:rsidRDefault="00B676FC" w:rsidP="00AC7C47">
      <w:pPr>
        <w:pStyle w:val="af0"/>
        <w:numPr>
          <w:ilvl w:val="0"/>
          <w:numId w:val="178"/>
        </w:numPr>
        <w:tabs>
          <w:tab w:val="left" w:pos="284"/>
        </w:tabs>
        <w:spacing w:before="0" w:after="0"/>
        <w:ind w:left="0" w:firstLine="0"/>
      </w:pPr>
      <w:r w:rsidRPr="00B97B0C">
        <w:t>Индивидуальные задания и контрольные работы по дисциплине «Техническая механика» («Сопротивление материалов») [Электронный ресурс]: учебное пособие / Г.И. Гребенюк [и др.]. – Электрон. текстовые данные. – Новосибирск: Новосибирский государственный архитектурно-строительный университет (</w:t>
      </w:r>
      <w:proofErr w:type="spellStart"/>
      <w:r w:rsidRPr="00B97B0C">
        <w:t>Сибстрин</w:t>
      </w:r>
      <w:proofErr w:type="spellEnd"/>
      <w:r w:rsidRPr="00B97B0C">
        <w:t>), 2015. – 189 c. – 978-5-7795-0740-0. – Режим доступа: http://www.iprbookshop.ru/68766.html</w:t>
      </w:r>
    </w:p>
    <w:p w:rsidR="00B676FC" w:rsidRPr="00B97B0C" w:rsidRDefault="00B676FC" w:rsidP="00AC7C47">
      <w:pPr>
        <w:pStyle w:val="af0"/>
        <w:numPr>
          <w:ilvl w:val="0"/>
          <w:numId w:val="178"/>
        </w:numPr>
        <w:tabs>
          <w:tab w:val="left" w:pos="284"/>
        </w:tabs>
        <w:spacing w:before="0" w:after="0"/>
        <w:ind w:left="0" w:firstLine="0"/>
        <w:rPr>
          <w:b/>
        </w:rPr>
      </w:pPr>
      <w:proofErr w:type="spellStart"/>
      <w:r w:rsidRPr="00B97B0C">
        <w:t>Кальмова</w:t>
      </w:r>
      <w:proofErr w:type="spellEnd"/>
      <w:r w:rsidRPr="00B97B0C">
        <w:t xml:space="preserve"> М.А. Техническая механика [Электронный ресурс]: учебно-методическое пособие / М.А. </w:t>
      </w:r>
      <w:proofErr w:type="spellStart"/>
      <w:r w:rsidRPr="00B97B0C">
        <w:t>Кальмова</w:t>
      </w:r>
      <w:proofErr w:type="spellEnd"/>
      <w:r w:rsidRPr="00B97B0C">
        <w:t xml:space="preserve">, А.Н. </w:t>
      </w:r>
      <w:proofErr w:type="spellStart"/>
      <w:r w:rsidRPr="00B97B0C">
        <w:t>Муморцев</w:t>
      </w:r>
      <w:proofErr w:type="spellEnd"/>
      <w:r w:rsidRPr="00B97B0C">
        <w:t xml:space="preserve">, А.Д. Ахмедов. – Электрон. текстовые данные. – Самара: Самарский государственный архитектурно-строительный университет, ЭБС АСВ, 2016. – 144 c. – 978-5-9585-0664-4. – Режим доступа: </w:t>
      </w:r>
      <w:hyperlink r:id="rId42" w:history="1">
        <w:r w:rsidRPr="00B97B0C">
          <w:rPr>
            <w:rStyle w:val="af"/>
          </w:rPr>
          <w:t>http://www.iprbookshop.ru/58836.html</w:t>
        </w:r>
      </w:hyperlink>
    </w:p>
    <w:p w:rsidR="00B676FC" w:rsidRPr="00B97B0C" w:rsidRDefault="00B676FC" w:rsidP="00B676FC">
      <w:pPr>
        <w:pStyle w:val="af0"/>
        <w:spacing w:after="0"/>
        <w:ind w:left="720"/>
        <w:rPr>
          <w:b/>
          <w:i/>
        </w:rPr>
      </w:pPr>
    </w:p>
    <w:p w:rsidR="00B676FC" w:rsidRPr="00B97B0C" w:rsidRDefault="00B676FC" w:rsidP="00B676FC">
      <w:pPr>
        <w:rPr>
          <w:rFonts w:ascii="Times New Roman" w:hAnsi="Times New Roman"/>
          <w:b/>
          <w:i/>
          <w:sz w:val="24"/>
          <w:szCs w:val="24"/>
        </w:rPr>
      </w:pPr>
      <w:r w:rsidRPr="00B97B0C">
        <w:rPr>
          <w:rFonts w:ascii="Times New Roman" w:hAnsi="Times New Roman"/>
          <w:b/>
          <w:i/>
          <w:sz w:val="24"/>
          <w:szCs w:val="24"/>
        </w:rPr>
        <w:br w:type="page"/>
      </w:r>
    </w:p>
    <w:p w:rsidR="00B676FC" w:rsidRPr="00B97B0C" w:rsidRDefault="00B676FC" w:rsidP="00B676FC">
      <w:pPr>
        <w:spacing w:after="0" w:line="240" w:lineRule="auto"/>
        <w:ind w:left="360"/>
        <w:contextualSpacing/>
        <w:jc w:val="center"/>
        <w:rPr>
          <w:rFonts w:ascii="Times New Roman" w:hAnsi="Times New Roman"/>
          <w:b/>
          <w:sz w:val="24"/>
          <w:szCs w:val="24"/>
        </w:rPr>
      </w:pPr>
      <w:r w:rsidRPr="00B97B0C">
        <w:rPr>
          <w:rFonts w:ascii="Times New Roman" w:hAnsi="Times New Roman"/>
          <w:b/>
          <w:sz w:val="24"/>
          <w:szCs w:val="24"/>
        </w:rPr>
        <w:lastRenderedPageBreak/>
        <w:t>4. КОНТРОЛЬ И ОЦЕНКА РЕЗУЛЬТАТОВ ОСВОЕНИЯ УЧЕБНОЙ</w:t>
      </w:r>
    </w:p>
    <w:p w:rsidR="00B676FC" w:rsidRPr="00B97B0C" w:rsidRDefault="00B676FC" w:rsidP="00B676FC">
      <w:pPr>
        <w:spacing w:after="0" w:line="240" w:lineRule="auto"/>
        <w:ind w:left="360"/>
        <w:contextualSpacing/>
        <w:rPr>
          <w:rFonts w:ascii="Times New Roman" w:hAnsi="Times New Roman"/>
          <w:b/>
          <w:sz w:val="24"/>
          <w:szCs w:val="24"/>
        </w:rPr>
      </w:pPr>
      <w:r w:rsidRPr="00B97B0C">
        <w:rPr>
          <w:rFonts w:ascii="Times New Roman" w:hAnsi="Times New Roman"/>
          <w:b/>
          <w:sz w:val="24"/>
          <w:szCs w:val="24"/>
        </w:rPr>
        <w:t>ДИСЦИПЛИНЫ</w:t>
      </w:r>
    </w:p>
    <w:p w:rsidR="00B676FC" w:rsidRPr="00B97B0C" w:rsidRDefault="00B676FC" w:rsidP="00B676FC">
      <w:pPr>
        <w:ind w:left="360"/>
        <w:contextualSpacing/>
        <w:rPr>
          <w:rFonts w:ascii="Times New Roman" w:hAnsi="Times New Roman"/>
          <w:b/>
          <w:sz w:val="24"/>
          <w:szCs w:val="24"/>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422"/>
        <w:gridCol w:w="2030"/>
      </w:tblGrid>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line="240" w:lineRule="auto"/>
              <w:jc w:val="center"/>
              <w:rPr>
                <w:rFonts w:ascii="Times New Roman" w:hAnsi="Times New Roman"/>
                <w:b/>
                <w:bCs/>
                <w:sz w:val="24"/>
                <w:szCs w:val="24"/>
              </w:rPr>
            </w:pPr>
            <w:r w:rsidRPr="00B97B0C">
              <w:rPr>
                <w:rFonts w:ascii="Times New Roman" w:hAnsi="Times New Roman"/>
                <w:b/>
                <w:bCs/>
                <w:sz w:val="24"/>
                <w:szCs w:val="24"/>
              </w:rPr>
              <w:t>Результаты обучения</w:t>
            </w:r>
          </w:p>
        </w:tc>
        <w:tc>
          <w:tcPr>
            <w:tcW w:w="2181"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line="240" w:lineRule="auto"/>
              <w:jc w:val="center"/>
              <w:rPr>
                <w:rFonts w:ascii="Times New Roman" w:hAnsi="Times New Roman"/>
                <w:b/>
                <w:bCs/>
                <w:sz w:val="24"/>
                <w:szCs w:val="24"/>
              </w:rPr>
            </w:pPr>
            <w:r w:rsidRPr="00B97B0C">
              <w:rPr>
                <w:rFonts w:ascii="Times New Roman" w:hAnsi="Times New Roman"/>
                <w:b/>
                <w:bCs/>
                <w:sz w:val="24"/>
                <w:szCs w:val="24"/>
              </w:rPr>
              <w:t>Критерии оценки</w:t>
            </w:r>
          </w:p>
        </w:tc>
        <w:tc>
          <w:tcPr>
            <w:tcW w:w="1001"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line="240" w:lineRule="auto"/>
              <w:jc w:val="center"/>
              <w:rPr>
                <w:rFonts w:ascii="Times New Roman" w:hAnsi="Times New Roman"/>
                <w:b/>
                <w:bCs/>
                <w:sz w:val="24"/>
                <w:szCs w:val="24"/>
              </w:rPr>
            </w:pPr>
            <w:r w:rsidRPr="00B97B0C">
              <w:rPr>
                <w:rFonts w:ascii="Times New Roman" w:hAnsi="Times New Roman"/>
                <w:b/>
                <w:bCs/>
                <w:sz w:val="24"/>
                <w:szCs w:val="24"/>
              </w:rPr>
              <w:t>Методы оценки</w:t>
            </w:r>
          </w:p>
        </w:tc>
      </w:tr>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line="240" w:lineRule="auto"/>
              <w:jc w:val="center"/>
              <w:rPr>
                <w:rFonts w:ascii="Times New Roman" w:hAnsi="Times New Roman"/>
                <w:b/>
                <w:bCs/>
                <w:sz w:val="24"/>
                <w:szCs w:val="24"/>
              </w:rPr>
            </w:pPr>
            <w:r w:rsidRPr="00B97B0C">
              <w:rPr>
                <w:rFonts w:ascii="Times New Roman" w:hAnsi="Times New Roman"/>
                <w:b/>
                <w:bCs/>
                <w:sz w:val="24"/>
                <w:szCs w:val="24"/>
              </w:rPr>
              <w:t>Знания</w:t>
            </w:r>
          </w:p>
        </w:tc>
        <w:tc>
          <w:tcPr>
            <w:tcW w:w="2181" w:type="pct"/>
            <w:tcBorders>
              <w:top w:val="single" w:sz="4" w:space="0" w:color="auto"/>
              <w:left w:val="single" w:sz="4" w:space="0" w:color="auto"/>
              <w:bottom w:val="single" w:sz="4" w:space="0" w:color="auto"/>
              <w:right w:val="single" w:sz="4" w:space="0" w:color="auto"/>
            </w:tcBorders>
          </w:tcPr>
          <w:p w:rsidR="00B676FC" w:rsidRPr="00B97B0C" w:rsidRDefault="00B676FC">
            <w:pPr>
              <w:spacing w:line="240" w:lineRule="auto"/>
              <w:rPr>
                <w:rFonts w:ascii="Times New Roman" w:hAnsi="Times New Roman"/>
                <w:bCs/>
                <w:i/>
                <w:sz w:val="24"/>
                <w:szCs w:val="24"/>
              </w:rPr>
            </w:pPr>
          </w:p>
        </w:tc>
        <w:tc>
          <w:tcPr>
            <w:tcW w:w="1001" w:type="pct"/>
            <w:tcBorders>
              <w:top w:val="single" w:sz="4" w:space="0" w:color="auto"/>
              <w:left w:val="single" w:sz="4" w:space="0" w:color="auto"/>
              <w:bottom w:val="single" w:sz="4" w:space="0" w:color="auto"/>
              <w:right w:val="single" w:sz="4" w:space="0" w:color="auto"/>
            </w:tcBorders>
          </w:tcPr>
          <w:p w:rsidR="00B676FC" w:rsidRPr="00B97B0C" w:rsidRDefault="00B676FC">
            <w:pPr>
              <w:spacing w:line="240" w:lineRule="auto"/>
              <w:rPr>
                <w:rFonts w:ascii="Times New Roman" w:hAnsi="Times New Roman"/>
                <w:bCs/>
                <w:i/>
                <w:sz w:val="24"/>
                <w:szCs w:val="24"/>
              </w:rPr>
            </w:pPr>
          </w:p>
        </w:tc>
      </w:tr>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основные понятия и аксиомы теоретической механики, законы равновесия и перемещения тел;</w:t>
            </w:r>
          </w:p>
        </w:tc>
        <w:tc>
          <w:tcPr>
            <w:tcW w:w="2181" w:type="pct"/>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За правильные ответы на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90 - 100 % тестовых (контрольных) заданий  - оценка «5»,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71- 89 % - оценка «4»,</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51 - 70 % - оценка «3»,</w:t>
            </w:r>
          </w:p>
          <w:p w:rsidR="00B676FC" w:rsidRPr="00B97B0C" w:rsidRDefault="00B676FC">
            <w:pPr>
              <w:spacing w:after="0" w:line="240" w:lineRule="auto"/>
              <w:rPr>
                <w:rFonts w:ascii="Times New Roman" w:eastAsia="Calibri" w:hAnsi="Times New Roman"/>
                <w:sz w:val="24"/>
                <w:szCs w:val="24"/>
                <w:lang w:eastAsia="en-US"/>
              </w:rPr>
            </w:pPr>
            <w:r w:rsidRPr="00B97B0C">
              <w:rPr>
                <w:rFonts w:ascii="Times New Roman" w:hAnsi="Times New Roman"/>
                <w:sz w:val="24"/>
                <w:szCs w:val="24"/>
              </w:rPr>
              <w:t>менее 50 % - оценка «2».</w:t>
            </w:r>
          </w:p>
        </w:tc>
        <w:tc>
          <w:tcPr>
            <w:tcW w:w="1001" w:type="pct"/>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Устный опрос;</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 фронтальный устный опрос;</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проверки правильности решения задач;</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проверки правильности выполнения практических и расчетно-графических работ;</w:t>
            </w:r>
          </w:p>
          <w:p w:rsidR="00B676FC" w:rsidRPr="00B97B0C" w:rsidRDefault="00B676FC">
            <w:pPr>
              <w:spacing w:after="0" w:line="240" w:lineRule="auto"/>
              <w:rPr>
                <w:rFonts w:ascii="Times New Roman" w:hAnsi="Times New Roman"/>
                <w:bCs/>
                <w:i/>
                <w:sz w:val="24"/>
                <w:szCs w:val="24"/>
              </w:rPr>
            </w:pPr>
            <w:r w:rsidRPr="00B97B0C">
              <w:rPr>
                <w:rFonts w:ascii="Times New Roman" w:hAnsi="Times New Roman"/>
                <w:bCs/>
                <w:sz w:val="24"/>
                <w:szCs w:val="24"/>
              </w:rPr>
              <w:t>тестирование.</w:t>
            </w:r>
          </w:p>
        </w:tc>
      </w:tr>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sz w:val="24"/>
                <w:szCs w:val="24"/>
              </w:rPr>
              <w:t>- методики выполнения основных расчетов по теоретической механике, сопротивлению материалов и деталям машин;</w:t>
            </w:r>
          </w:p>
        </w:tc>
        <w:tc>
          <w:tcPr>
            <w:tcW w:w="2181" w:type="pct"/>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i/>
                <w:sz w:val="24"/>
                <w:szCs w:val="24"/>
              </w:rPr>
            </w:pPr>
          </w:p>
        </w:tc>
      </w:tr>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142"/>
                <w:tab w:val="left" w:pos="4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97B0C">
              <w:rPr>
                <w:rFonts w:ascii="Times New Roman" w:hAnsi="Times New Roman"/>
                <w:sz w:val="24"/>
                <w:szCs w:val="24"/>
              </w:rPr>
              <w:t>- основы проектирования деталей и сборочных единиц;</w:t>
            </w:r>
          </w:p>
        </w:tc>
        <w:tc>
          <w:tcPr>
            <w:tcW w:w="2181" w:type="pct"/>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i/>
                <w:sz w:val="24"/>
                <w:szCs w:val="24"/>
              </w:rPr>
            </w:pPr>
          </w:p>
        </w:tc>
      </w:tr>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142"/>
                <w:tab w:val="left" w:pos="4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97B0C">
              <w:rPr>
                <w:rFonts w:ascii="Times New Roman" w:hAnsi="Times New Roman"/>
                <w:sz w:val="24"/>
                <w:szCs w:val="24"/>
              </w:rPr>
              <w:t>- основы проектирования деталей и сборочных единиц;</w:t>
            </w:r>
          </w:p>
        </w:tc>
        <w:tc>
          <w:tcPr>
            <w:tcW w:w="2181" w:type="pct"/>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i/>
                <w:sz w:val="24"/>
                <w:szCs w:val="24"/>
              </w:rPr>
            </w:pPr>
          </w:p>
        </w:tc>
      </w:tr>
      <w:tr w:rsidR="00B676FC" w:rsidRPr="00B97B0C" w:rsidTr="00E74E34">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основы конструирования.</w:t>
            </w:r>
          </w:p>
        </w:tc>
        <w:tc>
          <w:tcPr>
            <w:tcW w:w="2181" w:type="pct"/>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i/>
                <w:sz w:val="24"/>
                <w:szCs w:val="24"/>
              </w:rPr>
            </w:pPr>
          </w:p>
        </w:tc>
      </w:tr>
      <w:tr w:rsidR="00B676FC" w:rsidRPr="00B97B0C" w:rsidTr="00E74E34">
        <w:trPr>
          <w:trHeight w:val="258"/>
        </w:trPr>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spacing w:line="240" w:lineRule="auto"/>
              <w:jc w:val="center"/>
              <w:rPr>
                <w:rFonts w:ascii="Times New Roman" w:hAnsi="Times New Roman"/>
                <w:b/>
                <w:bCs/>
                <w:sz w:val="24"/>
                <w:szCs w:val="24"/>
              </w:rPr>
            </w:pPr>
            <w:r w:rsidRPr="00B97B0C">
              <w:rPr>
                <w:rFonts w:ascii="Times New Roman" w:hAnsi="Times New Roman"/>
                <w:b/>
                <w:bCs/>
                <w:sz w:val="24"/>
                <w:szCs w:val="24"/>
              </w:rPr>
              <w:t>Умения</w:t>
            </w:r>
          </w:p>
        </w:tc>
        <w:tc>
          <w:tcPr>
            <w:tcW w:w="2181" w:type="pct"/>
            <w:tcBorders>
              <w:top w:val="single" w:sz="4" w:space="0" w:color="auto"/>
              <w:left w:val="single" w:sz="4" w:space="0" w:color="auto"/>
              <w:bottom w:val="single" w:sz="4" w:space="0" w:color="auto"/>
              <w:right w:val="single" w:sz="4" w:space="0" w:color="auto"/>
            </w:tcBorders>
          </w:tcPr>
          <w:p w:rsidR="00B676FC" w:rsidRPr="00B97B0C" w:rsidRDefault="00B676FC">
            <w:pPr>
              <w:spacing w:line="240" w:lineRule="auto"/>
              <w:rPr>
                <w:rFonts w:ascii="Times New Roman" w:hAnsi="Times New Roman"/>
                <w:bCs/>
                <w:i/>
                <w:sz w:val="24"/>
                <w:szCs w:val="24"/>
              </w:rPr>
            </w:pPr>
          </w:p>
        </w:tc>
        <w:tc>
          <w:tcPr>
            <w:tcW w:w="1001" w:type="pct"/>
            <w:tcBorders>
              <w:top w:val="single" w:sz="4" w:space="0" w:color="auto"/>
              <w:left w:val="single" w:sz="4" w:space="0" w:color="auto"/>
              <w:bottom w:val="single" w:sz="4" w:space="0" w:color="auto"/>
              <w:right w:val="single" w:sz="4" w:space="0" w:color="auto"/>
            </w:tcBorders>
          </w:tcPr>
          <w:p w:rsidR="00B676FC" w:rsidRPr="00B97B0C" w:rsidRDefault="00B676FC">
            <w:pPr>
              <w:spacing w:line="240" w:lineRule="auto"/>
              <w:rPr>
                <w:rFonts w:ascii="Times New Roman" w:hAnsi="Times New Roman"/>
                <w:bCs/>
                <w:i/>
                <w:sz w:val="24"/>
                <w:szCs w:val="24"/>
              </w:rPr>
            </w:pPr>
          </w:p>
        </w:tc>
      </w:tr>
      <w:tr w:rsidR="00B676FC" w:rsidRPr="00B97B0C" w:rsidTr="00E74E34">
        <w:trPr>
          <w:trHeight w:val="896"/>
        </w:trPr>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97B0C">
              <w:rPr>
                <w:rFonts w:ascii="Times New Roman" w:hAnsi="Times New Roman"/>
                <w:sz w:val="24"/>
                <w:szCs w:val="24"/>
              </w:rPr>
              <w:t>- производить расчет на растяжение и сжатие, на срез, смятие, кручение и изгиб;</w:t>
            </w:r>
          </w:p>
        </w:tc>
        <w:tc>
          <w:tcPr>
            <w:tcW w:w="2181" w:type="pct"/>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«5»  ставится, если обучающийся своевременно выполняет практическую, при выполнении работы проявляет аккуратность, самостоятельность, соблюдает логическую последовательность действий.</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 в выполнении.</w:t>
            </w:r>
          </w:p>
          <w:p w:rsidR="00B676FC" w:rsidRPr="00B97B0C" w:rsidRDefault="00B676FC">
            <w:pPr>
              <w:shd w:val="clear" w:color="auto" w:fill="FFFFFF"/>
              <w:spacing w:after="0" w:line="240" w:lineRule="auto"/>
              <w:jc w:val="both"/>
              <w:rPr>
                <w:rFonts w:ascii="Times New Roman" w:hAnsi="Times New Roman"/>
                <w:b/>
                <w:color w:val="000000"/>
                <w:sz w:val="24"/>
                <w:szCs w:val="24"/>
              </w:rPr>
            </w:pPr>
            <w:r w:rsidRPr="00B97B0C">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не  в полной мере самостоятелен, не соблюдает логическую последовательность действий.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sz w:val="24"/>
                <w:szCs w:val="24"/>
                <w:lang w:eastAsia="ar-SA"/>
              </w:rPr>
            </w:pPr>
            <w:r w:rsidRPr="00B97B0C">
              <w:rPr>
                <w:rFonts w:ascii="Times New Roman" w:hAnsi="Times New Roman"/>
                <w:color w:val="000000"/>
                <w:sz w:val="24"/>
                <w:szCs w:val="24"/>
                <w:lang w:eastAsia="ar-SA"/>
              </w:rPr>
              <w:t>Оценка «2» ставится, если обучающийся не выполняет практическую работу, либо выполняет работу с грубыми ошибками.</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За правильные ответы на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90 - 100 % тестовых (контрольных) заданий  - оценка «5»,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71- 89 % - оценка «4»,</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51 - 70 % - оценка «3»,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i/>
                <w:sz w:val="24"/>
                <w:szCs w:val="24"/>
              </w:rPr>
            </w:pPr>
            <w:r w:rsidRPr="00B97B0C">
              <w:rPr>
                <w:rFonts w:ascii="Times New Roman" w:hAnsi="Times New Roman"/>
                <w:sz w:val="24"/>
                <w:szCs w:val="24"/>
              </w:rPr>
              <w:t>менее 50 % - оценка «2».</w:t>
            </w:r>
          </w:p>
        </w:tc>
        <w:tc>
          <w:tcPr>
            <w:tcW w:w="1001" w:type="pct"/>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Оценка результатов выполнения:</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-практических  работ </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xml:space="preserve">(в том числе и самостоятельно выполняемых дома); </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контрольных работ;</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контрольных тестовых заданий.</w:t>
            </w:r>
          </w:p>
          <w:p w:rsidR="00B676FC" w:rsidRPr="00B97B0C" w:rsidRDefault="00B676FC">
            <w:pPr>
              <w:spacing w:line="240" w:lineRule="auto"/>
              <w:rPr>
                <w:rFonts w:ascii="Times New Roman" w:hAnsi="Times New Roman"/>
                <w:bCs/>
                <w:sz w:val="24"/>
                <w:szCs w:val="24"/>
              </w:rPr>
            </w:pPr>
          </w:p>
        </w:tc>
      </w:tr>
      <w:tr w:rsidR="00B676FC" w:rsidRPr="00B97B0C" w:rsidTr="00E74E34">
        <w:trPr>
          <w:trHeight w:val="896"/>
        </w:trPr>
        <w:tc>
          <w:tcPr>
            <w:tcW w:w="1818" w:type="pc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97B0C">
              <w:rPr>
                <w:rFonts w:ascii="Times New Roman" w:hAnsi="Times New Roman"/>
                <w:sz w:val="24"/>
                <w:szCs w:val="24"/>
              </w:rPr>
              <w:t>- выбирать детали и узлы на основе анализа их свойств для конкретного применения;</w:t>
            </w:r>
          </w:p>
        </w:tc>
        <w:tc>
          <w:tcPr>
            <w:tcW w:w="2181" w:type="pct"/>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r>
    </w:tbl>
    <w:p w:rsidR="00B676FC" w:rsidRPr="00B97B0C" w:rsidRDefault="00B676FC" w:rsidP="00B676FC">
      <w:pPr>
        <w:rPr>
          <w:rFonts w:ascii="Times New Roman" w:eastAsiaTheme="minorHAnsi" w:hAnsi="Times New Roman"/>
          <w:sz w:val="24"/>
          <w:szCs w:val="24"/>
          <w:lang w:eastAsia="en-US"/>
        </w:rPr>
      </w:pP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lastRenderedPageBreak/>
        <w:t xml:space="preserve">Приложение   </w:t>
      </w:r>
      <w:r w:rsidRPr="00B97B0C">
        <w:rPr>
          <w:rFonts w:ascii="Times New Roman" w:hAnsi="Times New Roman"/>
          <w:sz w:val="24"/>
          <w:szCs w:val="24"/>
          <w:lang w:val="en-US"/>
        </w:rPr>
        <w:t>II</w:t>
      </w:r>
      <w:r w:rsidRPr="00B97B0C">
        <w:rPr>
          <w:rFonts w:ascii="Times New Roman" w:hAnsi="Times New Roman"/>
          <w:sz w:val="24"/>
          <w:szCs w:val="24"/>
        </w:rPr>
        <w:t>.3</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к ООП по специальности 23.02.07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Техническое обслуживание и ремонт двигателей,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систем и агрегатов автомобилей</w:t>
      </w: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ind w:left="5040"/>
        <w:rPr>
          <w:rFonts w:ascii="Times New Roman" w:hAnsi="Times New Roman"/>
          <w:b/>
          <w:sz w:val="24"/>
          <w:szCs w:val="24"/>
        </w:rPr>
      </w:pPr>
    </w:p>
    <w:p w:rsidR="00B676FC" w:rsidRPr="00B97B0C" w:rsidRDefault="00B676FC" w:rsidP="00B676FC">
      <w:pPr>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B97B0C">
        <w:rPr>
          <w:rFonts w:ascii="Times New Roman" w:hAnsi="Times New Roman"/>
          <w:b/>
          <w:caps/>
          <w:sz w:val="24"/>
          <w:szCs w:val="24"/>
        </w:rPr>
        <w:t>рабочая ПРОГРАММа УЧЕБНОЙ ДИСЦИПЛИНЫ</w:t>
      </w: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ОП.03 Электротехника и электроника</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Default="00B676FC"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383A6E" w:rsidRPr="00B97B0C" w:rsidRDefault="00383A6E" w:rsidP="00414F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97B0C">
        <w:rPr>
          <w:rFonts w:ascii="Times New Roman" w:hAnsi="Times New Roman"/>
          <w:sz w:val="24"/>
          <w:szCs w:val="24"/>
        </w:rPr>
        <w:t>20</w:t>
      </w:r>
      <w:r w:rsidR="00414F6B" w:rsidRPr="00B97B0C">
        <w:rPr>
          <w:rFonts w:ascii="Times New Roman" w:hAnsi="Times New Roman"/>
          <w:sz w:val="24"/>
          <w:szCs w:val="24"/>
        </w:rPr>
        <w:t>23 г.</w:t>
      </w:r>
    </w:p>
    <w:p w:rsidR="00B676FC" w:rsidRPr="00B97B0C" w:rsidRDefault="00B676FC" w:rsidP="00B676FC">
      <w:pPr>
        <w:jc w:val="center"/>
        <w:rPr>
          <w:rFonts w:ascii="Times New Roman" w:hAnsi="Times New Roman"/>
          <w:b/>
          <w:sz w:val="24"/>
          <w:szCs w:val="24"/>
        </w:rPr>
      </w:pPr>
      <w:r w:rsidRPr="00B97B0C">
        <w:rPr>
          <w:rFonts w:ascii="Times New Roman" w:hAnsi="Times New Roman"/>
          <w:sz w:val="24"/>
          <w:szCs w:val="24"/>
        </w:rPr>
        <w:br w:type="page"/>
      </w:r>
      <w:r w:rsidRPr="00B97B0C">
        <w:rPr>
          <w:rFonts w:ascii="Times New Roman" w:hAnsi="Times New Roman"/>
          <w:b/>
          <w:sz w:val="24"/>
          <w:szCs w:val="24"/>
        </w:rPr>
        <w:lastRenderedPageBreak/>
        <w:t>СОДЕРЖАНИЕ</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0" w:type="auto"/>
        <w:tblLook w:val="01E0" w:firstRow="1" w:lastRow="1" w:firstColumn="1" w:lastColumn="1" w:noHBand="0" w:noVBand="0"/>
      </w:tblPr>
      <w:tblGrid>
        <w:gridCol w:w="9072"/>
        <w:gridCol w:w="923"/>
      </w:tblGrid>
      <w:tr w:rsidR="00B676FC" w:rsidRPr="00B97B0C" w:rsidTr="00B676FC">
        <w:tc>
          <w:tcPr>
            <w:tcW w:w="9072" w:type="dxa"/>
          </w:tcPr>
          <w:p w:rsidR="00B676FC" w:rsidRPr="00B97B0C" w:rsidRDefault="00B676FC">
            <w:pPr>
              <w:keepNext/>
              <w:autoSpaceDE w:val="0"/>
              <w:autoSpaceDN w:val="0"/>
              <w:spacing w:after="0"/>
              <w:ind w:left="284"/>
              <w:jc w:val="both"/>
              <w:outlineLvl w:val="0"/>
              <w:rPr>
                <w:rFonts w:ascii="Times New Roman" w:hAnsi="Times New Roman"/>
                <w:b/>
                <w:caps/>
                <w:sz w:val="24"/>
                <w:szCs w:val="24"/>
                <w:lang w:eastAsia="en-US"/>
              </w:rPr>
            </w:pPr>
          </w:p>
        </w:tc>
        <w:tc>
          <w:tcPr>
            <w:tcW w:w="923" w:type="dxa"/>
          </w:tcPr>
          <w:p w:rsidR="00B676FC" w:rsidRPr="00B97B0C" w:rsidRDefault="00B676FC">
            <w:pPr>
              <w:spacing w:after="0"/>
              <w:jc w:val="center"/>
              <w:rPr>
                <w:rFonts w:ascii="Times New Roman" w:hAnsi="Times New Roman"/>
                <w:sz w:val="24"/>
                <w:szCs w:val="24"/>
                <w:lang w:eastAsia="en-US"/>
              </w:rPr>
            </w:pPr>
          </w:p>
        </w:tc>
      </w:tr>
      <w:tr w:rsidR="00B676FC" w:rsidRPr="00B97B0C" w:rsidTr="00B676FC">
        <w:trPr>
          <w:trHeight w:val="653"/>
        </w:trPr>
        <w:tc>
          <w:tcPr>
            <w:tcW w:w="9072" w:type="dxa"/>
          </w:tcPr>
          <w:p w:rsidR="00B676FC" w:rsidRPr="00B97B0C" w:rsidRDefault="00B676FC" w:rsidP="00AC7C47">
            <w:pPr>
              <w:keepNext/>
              <w:numPr>
                <w:ilvl w:val="0"/>
                <w:numId w:val="179"/>
              </w:numPr>
              <w:autoSpaceDE w:val="0"/>
              <w:autoSpaceDN w:val="0"/>
              <w:spacing w:after="0" w:line="240" w:lineRule="auto"/>
              <w:jc w:val="both"/>
              <w:outlineLvl w:val="0"/>
              <w:rPr>
                <w:rFonts w:ascii="Times New Roman" w:hAnsi="Times New Roman"/>
                <w:caps/>
                <w:sz w:val="24"/>
                <w:szCs w:val="24"/>
              </w:rPr>
            </w:pPr>
            <w:r w:rsidRPr="00B97B0C">
              <w:rPr>
                <w:rFonts w:ascii="Times New Roman" w:hAnsi="Times New Roman"/>
                <w:caps/>
                <w:sz w:val="24"/>
                <w:szCs w:val="24"/>
              </w:rPr>
              <w:t>ОБЩАЯ ХАРАКТЕРИСТИКА рабочей ПРОГРАММЫ УЧЕБНОЙ ДИСЦИПЛИНЫ</w:t>
            </w:r>
          </w:p>
          <w:p w:rsidR="00B676FC" w:rsidRPr="00B97B0C" w:rsidRDefault="00B676FC">
            <w:pPr>
              <w:spacing w:after="0" w:line="240" w:lineRule="auto"/>
              <w:rPr>
                <w:rFonts w:ascii="Times New Roman" w:hAnsi="Times New Roman"/>
                <w:sz w:val="24"/>
                <w:szCs w:val="24"/>
                <w:lang w:eastAsia="en-US"/>
              </w:rPr>
            </w:pPr>
          </w:p>
        </w:tc>
        <w:tc>
          <w:tcPr>
            <w:tcW w:w="923" w:type="dxa"/>
          </w:tcPr>
          <w:p w:rsidR="00B676FC" w:rsidRPr="00B97B0C" w:rsidRDefault="00B676FC">
            <w:pPr>
              <w:spacing w:after="0"/>
              <w:jc w:val="center"/>
              <w:rPr>
                <w:rFonts w:ascii="Times New Roman" w:hAnsi="Times New Roman"/>
                <w:sz w:val="24"/>
                <w:szCs w:val="24"/>
                <w:lang w:eastAsia="en-US"/>
              </w:rPr>
            </w:pPr>
          </w:p>
        </w:tc>
      </w:tr>
      <w:tr w:rsidR="00B676FC" w:rsidRPr="00B97B0C" w:rsidTr="00B676FC">
        <w:tc>
          <w:tcPr>
            <w:tcW w:w="9072" w:type="dxa"/>
          </w:tcPr>
          <w:p w:rsidR="00B676FC" w:rsidRPr="00B97B0C" w:rsidRDefault="00B676FC" w:rsidP="00AC7C47">
            <w:pPr>
              <w:keepNext/>
              <w:numPr>
                <w:ilvl w:val="0"/>
                <w:numId w:val="179"/>
              </w:numPr>
              <w:autoSpaceDE w:val="0"/>
              <w:autoSpaceDN w:val="0"/>
              <w:spacing w:after="0" w:line="240" w:lineRule="auto"/>
              <w:jc w:val="both"/>
              <w:outlineLvl w:val="0"/>
              <w:rPr>
                <w:rFonts w:ascii="Times New Roman" w:hAnsi="Times New Roman"/>
                <w:caps/>
                <w:sz w:val="24"/>
                <w:szCs w:val="24"/>
              </w:rPr>
            </w:pPr>
            <w:r w:rsidRPr="00B97B0C">
              <w:rPr>
                <w:rFonts w:ascii="Times New Roman" w:hAnsi="Times New Roman"/>
                <w:caps/>
                <w:sz w:val="24"/>
                <w:szCs w:val="24"/>
              </w:rPr>
              <w:t>СТРУКТУРА и  содержание УЧЕБНОЙ ДИСЦИПЛИНЫ</w:t>
            </w:r>
          </w:p>
          <w:p w:rsidR="00B676FC" w:rsidRPr="00B97B0C" w:rsidRDefault="00B676FC">
            <w:pPr>
              <w:keepNext/>
              <w:autoSpaceDE w:val="0"/>
              <w:autoSpaceDN w:val="0"/>
              <w:spacing w:after="0" w:line="240" w:lineRule="auto"/>
              <w:ind w:left="284"/>
              <w:jc w:val="both"/>
              <w:outlineLvl w:val="0"/>
              <w:rPr>
                <w:rFonts w:ascii="Times New Roman" w:hAnsi="Times New Roman"/>
                <w:caps/>
                <w:sz w:val="24"/>
                <w:szCs w:val="24"/>
                <w:lang w:eastAsia="en-US"/>
              </w:rPr>
            </w:pPr>
          </w:p>
        </w:tc>
        <w:tc>
          <w:tcPr>
            <w:tcW w:w="923" w:type="dxa"/>
          </w:tcPr>
          <w:p w:rsidR="00B676FC" w:rsidRPr="00B97B0C" w:rsidRDefault="00B676FC">
            <w:pPr>
              <w:spacing w:after="0"/>
              <w:jc w:val="center"/>
              <w:rPr>
                <w:rFonts w:ascii="Times New Roman" w:hAnsi="Times New Roman"/>
                <w:sz w:val="24"/>
                <w:szCs w:val="24"/>
                <w:lang w:eastAsia="en-US"/>
              </w:rPr>
            </w:pPr>
          </w:p>
        </w:tc>
      </w:tr>
      <w:tr w:rsidR="00B676FC" w:rsidRPr="00B97B0C" w:rsidTr="00B676FC">
        <w:trPr>
          <w:trHeight w:val="670"/>
        </w:trPr>
        <w:tc>
          <w:tcPr>
            <w:tcW w:w="9072" w:type="dxa"/>
          </w:tcPr>
          <w:p w:rsidR="00B676FC" w:rsidRPr="00B97B0C" w:rsidRDefault="00B676FC" w:rsidP="00AC7C47">
            <w:pPr>
              <w:keepNext/>
              <w:numPr>
                <w:ilvl w:val="0"/>
                <w:numId w:val="179"/>
              </w:numPr>
              <w:autoSpaceDE w:val="0"/>
              <w:autoSpaceDN w:val="0"/>
              <w:spacing w:after="0" w:line="240" w:lineRule="auto"/>
              <w:jc w:val="both"/>
              <w:outlineLvl w:val="0"/>
              <w:rPr>
                <w:rFonts w:ascii="Times New Roman" w:hAnsi="Times New Roman"/>
                <w:caps/>
                <w:sz w:val="24"/>
                <w:szCs w:val="24"/>
              </w:rPr>
            </w:pPr>
            <w:r w:rsidRPr="00B97B0C">
              <w:rPr>
                <w:rFonts w:ascii="Times New Roman" w:hAnsi="Times New Roman"/>
                <w:caps/>
                <w:sz w:val="24"/>
                <w:szCs w:val="24"/>
              </w:rPr>
              <w:t>условия  реализации  программы учебной  дисциплины</w:t>
            </w:r>
          </w:p>
          <w:p w:rsidR="00B676FC" w:rsidRPr="00B97B0C" w:rsidRDefault="00B676FC">
            <w:pPr>
              <w:keepNext/>
              <w:tabs>
                <w:tab w:val="num" w:pos="0"/>
              </w:tabs>
              <w:autoSpaceDE w:val="0"/>
              <w:autoSpaceDN w:val="0"/>
              <w:spacing w:after="0" w:line="240" w:lineRule="auto"/>
              <w:ind w:left="284" w:firstLine="284"/>
              <w:jc w:val="both"/>
              <w:outlineLvl w:val="0"/>
              <w:rPr>
                <w:rFonts w:ascii="Times New Roman" w:hAnsi="Times New Roman"/>
                <w:caps/>
                <w:sz w:val="24"/>
                <w:szCs w:val="24"/>
                <w:lang w:eastAsia="en-US"/>
              </w:rPr>
            </w:pPr>
          </w:p>
        </w:tc>
        <w:tc>
          <w:tcPr>
            <w:tcW w:w="923" w:type="dxa"/>
          </w:tcPr>
          <w:p w:rsidR="00B676FC" w:rsidRPr="00B97B0C" w:rsidRDefault="00B676FC">
            <w:pPr>
              <w:spacing w:after="0"/>
              <w:jc w:val="center"/>
              <w:rPr>
                <w:rFonts w:ascii="Times New Roman" w:hAnsi="Times New Roman"/>
                <w:sz w:val="24"/>
                <w:szCs w:val="24"/>
                <w:lang w:eastAsia="en-US"/>
              </w:rPr>
            </w:pPr>
          </w:p>
        </w:tc>
      </w:tr>
      <w:tr w:rsidR="00B676FC" w:rsidRPr="00B97B0C" w:rsidTr="00B676FC">
        <w:trPr>
          <w:trHeight w:val="68"/>
        </w:trPr>
        <w:tc>
          <w:tcPr>
            <w:tcW w:w="9072" w:type="dxa"/>
          </w:tcPr>
          <w:p w:rsidR="00B676FC" w:rsidRPr="00B97B0C" w:rsidRDefault="00B676FC" w:rsidP="00AC7C47">
            <w:pPr>
              <w:keepNext/>
              <w:numPr>
                <w:ilvl w:val="0"/>
                <w:numId w:val="179"/>
              </w:numPr>
              <w:autoSpaceDE w:val="0"/>
              <w:autoSpaceDN w:val="0"/>
              <w:spacing w:after="0" w:line="240" w:lineRule="auto"/>
              <w:jc w:val="both"/>
              <w:outlineLvl w:val="0"/>
              <w:rPr>
                <w:rFonts w:ascii="Times New Roman" w:hAnsi="Times New Roman"/>
                <w:caps/>
                <w:sz w:val="24"/>
                <w:szCs w:val="24"/>
              </w:rPr>
            </w:pPr>
            <w:r w:rsidRPr="00B97B0C">
              <w:rPr>
                <w:rFonts w:ascii="Times New Roman" w:hAnsi="Times New Roman"/>
                <w:caps/>
                <w:sz w:val="24"/>
                <w:szCs w:val="24"/>
              </w:rPr>
              <w:t xml:space="preserve">Контроль и оценка результатов Освоения учебной </w:t>
            </w:r>
          </w:p>
          <w:p w:rsidR="00B676FC" w:rsidRPr="00B97B0C" w:rsidRDefault="00B676FC">
            <w:pPr>
              <w:keepNext/>
              <w:autoSpaceDE w:val="0"/>
              <w:autoSpaceDN w:val="0"/>
              <w:spacing w:after="0" w:line="240" w:lineRule="auto"/>
              <w:ind w:left="644"/>
              <w:jc w:val="both"/>
              <w:outlineLvl w:val="0"/>
              <w:rPr>
                <w:rFonts w:ascii="Times New Roman" w:hAnsi="Times New Roman"/>
                <w:caps/>
                <w:sz w:val="24"/>
                <w:szCs w:val="24"/>
              </w:rPr>
            </w:pPr>
            <w:r w:rsidRPr="00B97B0C">
              <w:rPr>
                <w:rFonts w:ascii="Times New Roman" w:hAnsi="Times New Roman"/>
                <w:caps/>
                <w:sz w:val="24"/>
                <w:szCs w:val="24"/>
              </w:rPr>
              <w:t>дисциплины</w:t>
            </w:r>
          </w:p>
          <w:p w:rsidR="00B676FC" w:rsidRPr="00B97B0C" w:rsidRDefault="00B676FC">
            <w:pPr>
              <w:keepNext/>
              <w:autoSpaceDE w:val="0"/>
              <w:autoSpaceDN w:val="0"/>
              <w:spacing w:after="0" w:line="240" w:lineRule="auto"/>
              <w:ind w:left="284"/>
              <w:jc w:val="both"/>
              <w:outlineLvl w:val="0"/>
              <w:rPr>
                <w:rFonts w:ascii="Times New Roman" w:hAnsi="Times New Roman"/>
                <w:caps/>
                <w:sz w:val="24"/>
                <w:szCs w:val="24"/>
                <w:lang w:eastAsia="en-US"/>
              </w:rPr>
            </w:pPr>
          </w:p>
        </w:tc>
        <w:tc>
          <w:tcPr>
            <w:tcW w:w="923" w:type="dxa"/>
          </w:tcPr>
          <w:p w:rsidR="00B676FC" w:rsidRPr="00B97B0C" w:rsidRDefault="00B676FC">
            <w:pPr>
              <w:spacing w:after="0"/>
              <w:jc w:val="center"/>
              <w:rPr>
                <w:rFonts w:ascii="Times New Roman" w:hAnsi="Times New Roman"/>
                <w:sz w:val="24"/>
                <w:szCs w:val="24"/>
                <w:lang w:eastAsia="en-US"/>
              </w:rPr>
            </w:pPr>
          </w:p>
        </w:tc>
      </w:tr>
    </w:tbl>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FF0000"/>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color w:val="FF0000"/>
          <w:sz w:val="24"/>
          <w:szCs w:val="24"/>
        </w:rPr>
      </w:pPr>
    </w:p>
    <w:p w:rsidR="00B676FC" w:rsidRPr="00B97B0C" w:rsidRDefault="00B676FC" w:rsidP="00B676FC">
      <w:pPr>
        <w:widowControl w:val="0"/>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hAnsi="Times New Roman"/>
          <w:b/>
          <w:caps/>
          <w:sz w:val="24"/>
          <w:szCs w:val="24"/>
        </w:rPr>
      </w:pPr>
      <w:r w:rsidRPr="00B97B0C">
        <w:rPr>
          <w:rFonts w:ascii="Times New Roman" w:hAnsi="Times New Roman"/>
          <w:b/>
          <w:caps/>
          <w:color w:val="FF0000"/>
          <w:sz w:val="24"/>
          <w:szCs w:val="24"/>
          <w:u w:val="single"/>
        </w:rPr>
        <w:br w:type="page"/>
      </w:r>
      <w:r w:rsidRPr="00B97B0C">
        <w:rPr>
          <w:rFonts w:ascii="Times New Roman" w:hAnsi="Times New Roman"/>
          <w:b/>
          <w:caps/>
          <w:sz w:val="24"/>
          <w:szCs w:val="24"/>
        </w:rPr>
        <w:lastRenderedPageBreak/>
        <w:t>1. Общая характеристика РАБОЧЕЙ ПРОГРАММЫ УЧЕБНОЙ ДИСЦИПЛИНЫ</w:t>
      </w:r>
    </w:p>
    <w:p w:rsidR="00B676FC" w:rsidRPr="00B97B0C" w:rsidRDefault="00B676FC" w:rsidP="00B676FC">
      <w:pPr>
        <w:widowControl w:val="0"/>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B97B0C">
        <w:rPr>
          <w:rFonts w:ascii="Times New Roman" w:hAnsi="Times New Roman"/>
          <w:b/>
          <w:sz w:val="24"/>
          <w:szCs w:val="24"/>
        </w:rPr>
        <w:t>ОП.03 Электротехника и электроника</w:t>
      </w:r>
    </w:p>
    <w:p w:rsidR="00B676FC" w:rsidRPr="00B97B0C" w:rsidRDefault="00B676FC" w:rsidP="00B676FC">
      <w:pPr>
        <w:widowControl w:val="0"/>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hAnsi="Times New Roman"/>
          <w:b/>
          <w:sz w:val="24"/>
          <w:szCs w:val="24"/>
        </w:rPr>
      </w:pPr>
    </w:p>
    <w:p w:rsidR="00B676FC" w:rsidRPr="00B97B0C" w:rsidRDefault="00B676FC" w:rsidP="00B676F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sz w:val="24"/>
          <w:szCs w:val="24"/>
        </w:rPr>
      </w:pPr>
      <w:r w:rsidRPr="00B97B0C">
        <w:rPr>
          <w:rFonts w:ascii="Times New Roman" w:hAnsi="Times New Roman"/>
          <w:b/>
          <w:sz w:val="24"/>
          <w:szCs w:val="24"/>
        </w:rPr>
        <w:t xml:space="preserve">1.1. Место дисциплины в структуре основной образовательной программы: </w:t>
      </w:r>
    </w:p>
    <w:p w:rsidR="00B676FC" w:rsidRPr="00B97B0C" w:rsidRDefault="00B676FC" w:rsidP="00B676F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97B0C">
        <w:rPr>
          <w:rFonts w:ascii="Times New Roman" w:hAnsi="Times New Roman"/>
          <w:color w:val="000000"/>
          <w:sz w:val="24"/>
          <w:szCs w:val="24"/>
        </w:rPr>
        <w:tab/>
        <w:t xml:space="preserve">           </w:t>
      </w:r>
      <w:r w:rsidRPr="00B97B0C">
        <w:rPr>
          <w:rFonts w:ascii="Times New Roman" w:hAnsi="Times New Roman"/>
          <w:sz w:val="24"/>
          <w:szCs w:val="24"/>
        </w:rPr>
        <w:t xml:space="preserve">Учебная дисциплина </w:t>
      </w:r>
      <w:r w:rsidRPr="00B97B0C">
        <w:rPr>
          <w:rFonts w:ascii="Times New Roman" w:eastAsia="Calibri" w:hAnsi="Times New Roman"/>
          <w:b/>
          <w:bCs/>
          <w:sz w:val="24"/>
          <w:szCs w:val="24"/>
        </w:rPr>
        <w:t>«</w:t>
      </w:r>
      <w:r w:rsidRPr="00B97B0C">
        <w:rPr>
          <w:rFonts w:ascii="Times New Roman" w:hAnsi="Times New Roman"/>
          <w:sz w:val="24"/>
          <w:szCs w:val="24"/>
        </w:rPr>
        <w:t xml:space="preserve">Электротехника и электроника» является обязательной частью ОП.00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автомобиля. </w:t>
      </w:r>
    </w:p>
    <w:p w:rsidR="00B676FC" w:rsidRPr="00B97B0C" w:rsidRDefault="00B676FC" w:rsidP="00B676FC">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B97B0C">
        <w:rPr>
          <w:rFonts w:ascii="Times New Roman" w:hAnsi="Times New Roman"/>
          <w:sz w:val="24"/>
          <w:szCs w:val="24"/>
        </w:rPr>
        <w:tab/>
        <w:t xml:space="preserve">         Учебная дисциплина </w:t>
      </w:r>
      <w:r w:rsidRPr="00B97B0C">
        <w:rPr>
          <w:rFonts w:ascii="Times New Roman" w:eastAsia="Calibri" w:hAnsi="Times New Roman"/>
          <w:bCs/>
          <w:sz w:val="24"/>
          <w:szCs w:val="24"/>
        </w:rPr>
        <w:t>«</w:t>
      </w:r>
      <w:r w:rsidRPr="00B97B0C">
        <w:rPr>
          <w:rFonts w:ascii="Times New Roman" w:hAnsi="Times New Roman"/>
          <w:sz w:val="24"/>
          <w:szCs w:val="24"/>
        </w:rPr>
        <w:t xml:space="preserve">Электротехника и электроника» обеспечивает формирование общих и профессиональных компетенций по видам деятельности ФГОС по специальности  23.02.07 Техническое обслуживание и ремонт двигателей, систем и агрегатов автомобиля. </w:t>
      </w:r>
    </w:p>
    <w:p w:rsidR="00B676FC" w:rsidRPr="00B97B0C"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B676FC" w:rsidRPr="00B97B0C" w:rsidRDefault="00B676FC" w:rsidP="00B676FC">
      <w:pPr>
        <w:spacing w:after="0" w:line="240" w:lineRule="auto"/>
        <w:rPr>
          <w:rFonts w:ascii="Times New Roman" w:hAnsi="Times New Roman"/>
          <w:b/>
          <w:sz w:val="24"/>
          <w:szCs w:val="24"/>
        </w:rPr>
      </w:pPr>
      <w:r w:rsidRPr="00B97B0C">
        <w:rPr>
          <w:rFonts w:ascii="Times New Roman" w:hAnsi="Times New Roman"/>
          <w:b/>
          <w:sz w:val="24"/>
          <w:szCs w:val="24"/>
        </w:rPr>
        <w:t xml:space="preserve">    1.2. Цель и планируемые результаты освоения дисциплины:   </w:t>
      </w:r>
    </w:p>
    <w:p w:rsidR="00B676FC" w:rsidRPr="00B97B0C" w:rsidRDefault="00B676FC" w:rsidP="00B676FC">
      <w:pPr>
        <w:suppressAutoHyphens/>
        <w:spacing w:after="0" w:line="240" w:lineRule="auto"/>
        <w:ind w:firstLine="567"/>
        <w:jc w:val="both"/>
        <w:rPr>
          <w:rFonts w:ascii="Times New Roman" w:hAnsi="Times New Roman"/>
          <w:sz w:val="24"/>
          <w:szCs w:val="24"/>
        </w:rPr>
      </w:pPr>
      <w:r w:rsidRPr="00B97B0C">
        <w:rPr>
          <w:rFonts w:ascii="Times New Roman" w:hAnsi="Times New Roman"/>
          <w:sz w:val="24"/>
          <w:szCs w:val="24"/>
        </w:rPr>
        <w:t>В рамках программы учебной дисциплины обучающимися осваиваются</w:t>
      </w:r>
    </w:p>
    <w:p w:rsidR="00B676FC" w:rsidRPr="00B97B0C" w:rsidRDefault="00B676FC" w:rsidP="00B676FC">
      <w:pPr>
        <w:suppressAutoHyphens/>
        <w:spacing w:after="0" w:line="240" w:lineRule="auto"/>
        <w:ind w:firstLine="567"/>
        <w:jc w:val="both"/>
        <w:rPr>
          <w:rFonts w:ascii="Times New Roman" w:hAnsi="Times New Roman"/>
          <w:sz w:val="24"/>
          <w:szCs w:val="24"/>
          <w:lang w:eastAsia="en-US"/>
        </w:rPr>
      </w:pPr>
    </w:p>
    <w:tbl>
      <w:tblPr>
        <w:tblpPr w:leftFromText="180" w:rightFromText="180" w:bottomFromText="200" w:vertAnchor="text" w:horzAnchor="margin" w:tblpXSpec="center"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24"/>
        <w:gridCol w:w="4134"/>
      </w:tblGrid>
      <w:tr w:rsidR="00B676FC" w:rsidRPr="00B97B0C" w:rsidTr="00B676FC">
        <w:trPr>
          <w:trHeight w:val="649"/>
        </w:trPr>
        <w:tc>
          <w:tcPr>
            <w:tcW w:w="1418"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ind w:left="93"/>
              <w:jc w:val="center"/>
              <w:rPr>
                <w:rFonts w:ascii="Times New Roman" w:hAnsi="Times New Roman"/>
                <w:b/>
                <w:sz w:val="24"/>
                <w:szCs w:val="24"/>
              </w:rPr>
            </w:pPr>
            <w:r w:rsidRPr="00B97B0C">
              <w:rPr>
                <w:rFonts w:ascii="Times New Roman" w:hAnsi="Times New Roman"/>
                <w:b/>
                <w:sz w:val="24"/>
                <w:szCs w:val="24"/>
              </w:rPr>
              <w:t>Код</w:t>
            </w:r>
          </w:p>
          <w:p w:rsidR="00B676FC" w:rsidRPr="00B97B0C" w:rsidRDefault="00B676FC">
            <w:pPr>
              <w:suppressAutoHyphens/>
              <w:spacing w:after="0" w:line="240" w:lineRule="auto"/>
              <w:jc w:val="center"/>
              <w:rPr>
                <w:rFonts w:ascii="Times New Roman" w:hAnsi="Times New Roman"/>
                <w:b/>
                <w:sz w:val="24"/>
                <w:szCs w:val="24"/>
              </w:rPr>
            </w:pPr>
            <w:r w:rsidRPr="00B97B0C">
              <w:rPr>
                <w:rFonts w:ascii="Times New Roman" w:hAnsi="Times New Roman"/>
                <w:b/>
                <w:sz w:val="24"/>
                <w:szCs w:val="24"/>
              </w:rPr>
              <w:t>ОК, ПК</w:t>
            </w:r>
          </w:p>
        </w:tc>
        <w:tc>
          <w:tcPr>
            <w:tcW w:w="4224"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sz w:val="24"/>
                <w:szCs w:val="24"/>
              </w:rPr>
            </w:pPr>
            <w:r w:rsidRPr="00B97B0C">
              <w:rPr>
                <w:rFonts w:ascii="Times New Roman" w:hAnsi="Times New Roman"/>
                <w:b/>
                <w:sz w:val="24"/>
                <w:szCs w:val="24"/>
              </w:rPr>
              <w:t>Умения</w:t>
            </w:r>
          </w:p>
        </w:tc>
        <w:tc>
          <w:tcPr>
            <w:tcW w:w="4134"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uppressAutoHyphens/>
              <w:spacing w:after="0" w:line="240" w:lineRule="auto"/>
              <w:jc w:val="center"/>
              <w:rPr>
                <w:rFonts w:ascii="Times New Roman" w:hAnsi="Times New Roman"/>
                <w:b/>
                <w:sz w:val="24"/>
                <w:szCs w:val="24"/>
              </w:rPr>
            </w:pPr>
            <w:r w:rsidRPr="00B97B0C">
              <w:rPr>
                <w:rFonts w:ascii="Times New Roman" w:hAnsi="Times New Roman"/>
                <w:b/>
                <w:sz w:val="24"/>
                <w:szCs w:val="24"/>
              </w:rPr>
              <w:t>Знания</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center"/>
              <w:rPr>
                <w:rFonts w:ascii="Times New Roman" w:hAnsi="Times New Roman"/>
                <w:sz w:val="24"/>
                <w:szCs w:val="24"/>
              </w:rPr>
            </w:pPr>
            <w:r w:rsidRPr="00B97B0C">
              <w:rPr>
                <w:rFonts w:ascii="Times New Roman" w:hAnsi="Times New Roman"/>
                <w:sz w:val="24"/>
                <w:szCs w:val="24"/>
              </w:rPr>
              <w:t>ОК 01</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iCs/>
                <w:sz w:val="24"/>
                <w:szCs w:val="24"/>
              </w:rPr>
            </w:pPr>
            <w:r w:rsidRPr="00B97B0C">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B97B0C" w:rsidRDefault="00B676FC">
            <w:pPr>
              <w:suppressAutoHyphens/>
              <w:spacing w:after="0" w:line="240" w:lineRule="auto"/>
              <w:jc w:val="both"/>
              <w:rPr>
                <w:rFonts w:ascii="Times New Roman" w:hAnsi="Times New Roman"/>
                <w:iCs/>
                <w:sz w:val="24"/>
                <w:szCs w:val="24"/>
              </w:rPr>
            </w:pPr>
            <w:r w:rsidRPr="00B97B0C">
              <w:rPr>
                <w:rFonts w:ascii="Times New Roman" w:hAnsi="Times New Roman"/>
                <w:iCs/>
                <w:sz w:val="24"/>
                <w:szCs w:val="24"/>
              </w:rPr>
              <w:t>составить план действия; определить необходимые ресурсы;</w:t>
            </w:r>
          </w:p>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Cs/>
                <w:sz w:val="24"/>
                <w:szCs w:val="24"/>
              </w:rPr>
            </w:pPr>
            <w:r w:rsidRPr="00B97B0C">
              <w:rPr>
                <w:rFonts w:ascii="Times New Roman" w:hAnsi="Times New Roman"/>
                <w:iCs/>
                <w:sz w:val="24"/>
                <w:szCs w:val="24"/>
              </w:rPr>
              <w:t>а</w:t>
            </w:r>
            <w:r w:rsidRPr="00B97B0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02</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03</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97B0C">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w:t>
            </w:r>
            <w:r w:rsidRPr="00B97B0C">
              <w:rPr>
                <w:rFonts w:ascii="Times New Roman" w:hAnsi="Times New Roman"/>
                <w:sz w:val="24"/>
                <w:szCs w:val="24"/>
              </w:rPr>
              <w:lastRenderedPageBreak/>
              <w:t>профессионального развития и самообразования</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iCs/>
                <w:sz w:val="24"/>
                <w:szCs w:val="24"/>
              </w:rPr>
              <w:lastRenderedPageBreak/>
              <w:t xml:space="preserve">Содержание учебного материала актуальной нормативно-правовой документации; современная научная и профессиональная терминология; возможные траектории профессионального развития и </w:t>
            </w:r>
            <w:r w:rsidRPr="00B97B0C">
              <w:rPr>
                <w:rFonts w:ascii="Times New Roman" w:hAnsi="Times New Roman"/>
                <w:bCs/>
                <w:iCs/>
                <w:sz w:val="24"/>
                <w:szCs w:val="24"/>
              </w:rPr>
              <w:lastRenderedPageBreak/>
              <w:t>самообразования</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lastRenderedPageBreak/>
              <w:t>ОК  04</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05</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iCs/>
                <w:sz w:val="24"/>
                <w:szCs w:val="24"/>
              </w:rPr>
              <w:t xml:space="preserve">грамотно </w:t>
            </w:r>
            <w:r w:rsidRPr="00B97B0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B97B0C">
              <w:rPr>
                <w:rFonts w:ascii="Times New Roman" w:hAnsi="Times New Roman"/>
                <w:iCs/>
                <w:sz w:val="24"/>
                <w:szCs w:val="24"/>
              </w:rPr>
              <w:t>проявлять толерантность в рабочем коллективе</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09</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uppressAutoHyphens/>
              <w:spacing w:after="0" w:line="240" w:lineRule="auto"/>
              <w:jc w:val="both"/>
              <w:rPr>
                <w:rFonts w:ascii="Times New Roman" w:hAnsi="Times New Roman"/>
                <w:b/>
                <w:sz w:val="24"/>
                <w:szCs w:val="24"/>
              </w:rPr>
            </w:pPr>
            <w:r w:rsidRPr="00B97B0C">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sz w:val="24"/>
                <w:szCs w:val="24"/>
              </w:rPr>
            </w:pPr>
            <w:r w:rsidRPr="00B97B0C">
              <w:rPr>
                <w:rFonts w:ascii="Times New Roman" w:hAnsi="Times New Roman"/>
                <w:sz w:val="24"/>
                <w:szCs w:val="24"/>
              </w:rPr>
              <w:t>ОК 10</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both"/>
              <w:rPr>
                <w:rFonts w:ascii="Times New Roman" w:hAnsi="Times New Roman"/>
                <w:sz w:val="24"/>
                <w:szCs w:val="24"/>
              </w:rPr>
            </w:pPr>
            <w:r w:rsidRPr="00B97B0C">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76FC" w:rsidRPr="00B97B0C" w:rsidRDefault="00B676FC">
            <w:pPr>
              <w:spacing w:after="0" w:line="240" w:lineRule="auto"/>
              <w:jc w:val="both"/>
              <w:rPr>
                <w:rFonts w:ascii="Times New Roman" w:hAnsi="Times New Roman"/>
                <w:sz w:val="24"/>
                <w:szCs w:val="24"/>
              </w:rPr>
            </w:pPr>
            <w:r w:rsidRPr="00B97B0C">
              <w:rPr>
                <w:rFonts w:ascii="Times New Roman" w:hAnsi="Times New Roman"/>
                <w:sz w:val="24"/>
                <w:szCs w:val="24"/>
              </w:rPr>
              <w:t>участвовать в диалогах на знакомые общие и профессиональные темы</w:t>
            </w:r>
          </w:p>
          <w:p w:rsidR="00B676FC" w:rsidRPr="00B97B0C" w:rsidRDefault="00B676FC">
            <w:pPr>
              <w:spacing w:after="0" w:line="240" w:lineRule="auto"/>
              <w:jc w:val="both"/>
              <w:rPr>
                <w:rFonts w:ascii="Times New Roman" w:hAnsi="Times New Roman"/>
                <w:bCs/>
                <w:sz w:val="24"/>
                <w:szCs w:val="24"/>
              </w:rPr>
            </w:pPr>
            <w:r w:rsidRPr="00B97B0C">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both"/>
              <w:rPr>
                <w:rFonts w:ascii="Times New Roman" w:hAnsi="Times New Roman"/>
                <w:sz w:val="24"/>
                <w:szCs w:val="24"/>
              </w:rPr>
            </w:pPr>
            <w:r w:rsidRPr="00B97B0C">
              <w:rPr>
                <w:rFonts w:ascii="Times New Roman" w:hAnsi="Times New Roman"/>
                <w:sz w:val="24"/>
                <w:szCs w:val="24"/>
              </w:rPr>
              <w:t>правила построения простых и сложных предложений на профессиональные темы</w:t>
            </w:r>
          </w:p>
          <w:p w:rsidR="00B676FC" w:rsidRPr="00B97B0C" w:rsidRDefault="00B676FC">
            <w:pPr>
              <w:spacing w:after="0" w:line="240" w:lineRule="auto"/>
              <w:jc w:val="both"/>
              <w:rPr>
                <w:rFonts w:ascii="Times New Roman" w:hAnsi="Times New Roman"/>
                <w:sz w:val="24"/>
                <w:szCs w:val="24"/>
              </w:rPr>
            </w:pPr>
            <w:r w:rsidRPr="00B97B0C">
              <w:rPr>
                <w:rFonts w:ascii="Times New Roman" w:hAnsi="Times New Roman"/>
                <w:sz w:val="24"/>
                <w:szCs w:val="24"/>
              </w:rPr>
              <w:t>основные общеупотребительные глаголы (бытовая и профессиональная лексика)</w:t>
            </w:r>
          </w:p>
          <w:p w:rsidR="00B676FC" w:rsidRPr="00B97B0C" w:rsidRDefault="00B676FC">
            <w:pPr>
              <w:spacing w:after="0" w:line="240" w:lineRule="auto"/>
              <w:jc w:val="both"/>
              <w:rPr>
                <w:rFonts w:ascii="Times New Roman" w:hAnsi="Times New Roman"/>
                <w:sz w:val="24"/>
                <w:szCs w:val="24"/>
              </w:rPr>
            </w:pPr>
            <w:r w:rsidRPr="00B97B0C">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p w:rsidR="00B676FC" w:rsidRPr="00B97B0C" w:rsidRDefault="00B676FC">
            <w:pPr>
              <w:spacing w:after="0" w:line="240" w:lineRule="auto"/>
              <w:jc w:val="both"/>
              <w:rPr>
                <w:rFonts w:ascii="Times New Roman" w:hAnsi="Times New Roman"/>
                <w:sz w:val="24"/>
                <w:szCs w:val="24"/>
              </w:rPr>
            </w:pPr>
            <w:r w:rsidRPr="00B97B0C">
              <w:rPr>
                <w:rFonts w:ascii="Times New Roman" w:hAnsi="Times New Roman"/>
                <w:sz w:val="24"/>
                <w:szCs w:val="24"/>
              </w:rPr>
              <w:t>особенности произношения;</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правила чтения текстов профессиональной направленности</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sz w:val="24"/>
                <w:szCs w:val="24"/>
              </w:rPr>
              <w:t>ПК 1.1</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before="100" w:beforeAutospacing="1" w:after="100" w:afterAutospacing="1" w:line="240" w:lineRule="auto"/>
              <w:rPr>
                <w:rFonts w:ascii="Times New Roman" w:hAnsi="Times New Roman"/>
                <w:bCs/>
                <w:sz w:val="24"/>
                <w:szCs w:val="24"/>
              </w:rPr>
            </w:pPr>
            <w:r w:rsidRPr="00B97B0C">
              <w:rPr>
                <w:rFonts w:ascii="Times New Roman" w:hAnsi="Times New Roman"/>
                <w:bCs/>
                <w:sz w:val="24"/>
                <w:szCs w:val="24"/>
              </w:rPr>
              <w:t xml:space="preserve">пользоваться электроизмерительными приборами и  электрооборудованием для ремонта для диагностики </w:t>
            </w:r>
            <w:r w:rsidRPr="00B97B0C">
              <w:rPr>
                <w:rFonts w:ascii="Times New Roman" w:hAnsi="Times New Roman"/>
                <w:sz w:val="24"/>
                <w:szCs w:val="24"/>
              </w:rPr>
              <w:t>систем, узлов и механизмов автомобильных двигателей.</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before="100" w:beforeAutospacing="1" w:after="100" w:afterAutospacing="1" w:line="240" w:lineRule="auto"/>
              <w:rPr>
                <w:rFonts w:ascii="Times New Roman" w:hAnsi="Times New Roman"/>
                <w:bCs/>
                <w:sz w:val="24"/>
                <w:szCs w:val="24"/>
              </w:rPr>
            </w:pPr>
            <w:r w:rsidRPr="00B97B0C">
              <w:rPr>
                <w:rFonts w:ascii="Times New Roman" w:hAnsi="Times New Roman"/>
                <w:bCs/>
                <w:sz w:val="24"/>
                <w:szCs w:val="24"/>
              </w:rPr>
              <w:t>методы расчета и измерения основных параметров</w:t>
            </w:r>
            <w:r w:rsidRPr="00B97B0C">
              <w:rPr>
                <w:rFonts w:ascii="Times New Roman" w:hAnsi="Times New Roman"/>
                <w:sz w:val="24"/>
                <w:szCs w:val="24"/>
              </w:rPr>
              <w:t xml:space="preserve"> систем, узлов и механизмов автомобильных двигателей; методы электрических измерений; устройство и принцип действия электрических машин.</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sz w:val="24"/>
                <w:szCs w:val="24"/>
              </w:rPr>
              <w:t>ПК 2.1</w:t>
            </w:r>
          </w:p>
        </w:tc>
        <w:tc>
          <w:tcPr>
            <w:tcW w:w="422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before="120" w:after="120" w:line="240" w:lineRule="auto"/>
              <w:rPr>
                <w:rFonts w:ascii="Times New Roman" w:hAnsi="Times New Roman"/>
                <w:bCs/>
                <w:sz w:val="24"/>
                <w:szCs w:val="24"/>
              </w:rPr>
            </w:pPr>
            <w:r w:rsidRPr="00B97B0C">
              <w:rPr>
                <w:rFonts w:ascii="Times New Roman" w:hAnsi="Times New Roman"/>
                <w:bCs/>
                <w:sz w:val="24"/>
                <w:szCs w:val="24"/>
              </w:rPr>
              <w:t xml:space="preserve">пользоваться электроизмерительными приборами и  электрооборудованием для диагностики </w:t>
            </w:r>
            <w:r w:rsidRPr="00B97B0C">
              <w:rPr>
                <w:rFonts w:ascii="Times New Roman" w:hAnsi="Times New Roman"/>
                <w:sz w:val="24"/>
                <w:szCs w:val="24"/>
              </w:rPr>
              <w:t>систем, узлов и механизмов для диагностики электрооборудования и электронных систем автомобилей.</w:t>
            </w: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before="100" w:beforeAutospacing="1" w:after="100" w:afterAutospacing="1" w:line="240" w:lineRule="auto"/>
              <w:jc w:val="both"/>
              <w:rPr>
                <w:rFonts w:ascii="Times New Roman" w:hAnsi="Times New Roman"/>
                <w:bCs/>
                <w:sz w:val="24"/>
                <w:szCs w:val="24"/>
              </w:rPr>
            </w:pPr>
            <w:r w:rsidRPr="00B97B0C">
              <w:rPr>
                <w:rFonts w:ascii="Times New Roman" w:hAnsi="Times New Roman"/>
                <w:bCs/>
                <w:sz w:val="24"/>
                <w:szCs w:val="24"/>
              </w:rPr>
              <w:t>методы расчета и измерения параметров</w:t>
            </w:r>
            <w:r w:rsidRPr="00B97B0C">
              <w:rPr>
                <w:rFonts w:ascii="Times New Roman" w:hAnsi="Times New Roman"/>
                <w:sz w:val="24"/>
                <w:szCs w:val="24"/>
              </w:rPr>
              <w:t xml:space="preserve"> электрооборудования и электронных систем автомобилей; магнитных и электронных компонентов автомобильных электронных устройств; методы электрических измерений; пользоваться электрооборудованием для диагностики электрооборудования и электронных систем автомобилей.</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sz w:val="24"/>
                <w:szCs w:val="24"/>
              </w:rPr>
              <w:t>ПК 2.2</w:t>
            </w:r>
          </w:p>
        </w:tc>
        <w:tc>
          <w:tcPr>
            <w:tcW w:w="4224" w:type="dxa"/>
            <w:tcBorders>
              <w:top w:val="single" w:sz="4" w:space="0" w:color="auto"/>
              <w:left w:val="single" w:sz="4" w:space="0" w:color="auto"/>
              <w:bottom w:val="single" w:sz="4" w:space="0" w:color="auto"/>
              <w:right w:val="single" w:sz="4" w:space="0" w:color="auto"/>
            </w:tcBorders>
          </w:tcPr>
          <w:p w:rsidR="00B676FC" w:rsidRPr="00B97B0C" w:rsidRDefault="00B676FC">
            <w:pPr>
              <w:spacing w:before="100" w:beforeAutospacing="1" w:after="100" w:afterAutospacing="1" w:line="240" w:lineRule="auto"/>
              <w:jc w:val="both"/>
              <w:rPr>
                <w:rFonts w:ascii="Times New Roman" w:hAnsi="Times New Roman"/>
                <w:sz w:val="24"/>
                <w:szCs w:val="24"/>
              </w:rPr>
            </w:pPr>
            <w:r w:rsidRPr="00B97B0C">
              <w:rPr>
                <w:rFonts w:ascii="Times New Roman" w:hAnsi="Times New Roman"/>
                <w:bCs/>
                <w:sz w:val="24"/>
                <w:szCs w:val="24"/>
              </w:rPr>
              <w:t xml:space="preserve">пользоваться электроизмерительными приборами и  электрооборудованием для </w:t>
            </w:r>
            <w:r w:rsidRPr="00B97B0C">
              <w:rPr>
                <w:rFonts w:ascii="Times New Roman" w:hAnsi="Times New Roman"/>
                <w:sz w:val="24"/>
                <w:szCs w:val="24"/>
              </w:rPr>
              <w:t xml:space="preserve">технического обслуживания </w:t>
            </w:r>
            <w:r w:rsidRPr="00B97B0C">
              <w:rPr>
                <w:rFonts w:ascii="Times New Roman" w:hAnsi="Times New Roman"/>
                <w:sz w:val="24"/>
                <w:szCs w:val="24"/>
              </w:rPr>
              <w:lastRenderedPageBreak/>
              <w:t>электрооборудования и электронных систем автомобилей согласно технологической документации.</w:t>
            </w:r>
          </w:p>
          <w:p w:rsidR="00B676FC" w:rsidRPr="00B97B0C" w:rsidRDefault="00B676FC">
            <w:pPr>
              <w:spacing w:before="120" w:after="120" w:line="240" w:lineRule="auto"/>
              <w:rPr>
                <w:rFonts w:ascii="Times New Roman" w:hAnsi="Times New Roman"/>
                <w:bCs/>
                <w:sz w:val="24"/>
                <w:szCs w:val="24"/>
              </w:rPr>
            </w:pP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before="100" w:beforeAutospacing="1" w:after="100" w:afterAutospacing="1" w:line="240" w:lineRule="auto"/>
              <w:jc w:val="both"/>
              <w:rPr>
                <w:rFonts w:ascii="Times New Roman" w:hAnsi="Times New Roman"/>
                <w:bCs/>
                <w:sz w:val="24"/>
                <w:szCs w:val="24"/>
              </w:rPr>
            </w:pPr>
            <w:r w:rsidRPr="00B97B0C">
              <w:rPr>
                <w:rFonts w:ascii="Times New Roman" w:hAnsi="Times New Roman"/>
                <w:bCs/>
                <w:sz w:val="24"/>
                <w:szCs w:val="24"/>
              </w:rPr>
              <w:lastRenderedPageBreak/>
              <w:t>методы расчета и измерения параметров</w:t>
            </w:r>
            <w:r w:rsidRPr="00B97B0C">
              <w:rPr>
                <w:rFonts w:ascii="Times New Roman" w:hAnsi="Times New Roman"/>
                <w:sz w:val="24"/>
                <w:szCs w:val="24"/>
              </w:rPr>
              <w:t xml:space="preserve"> электрооборудования и электронных систем автомобилей; </w:t>
            </w:r>
            <w:r w:rsidRPr="00B97B0C">
              <w:rPr>
                <w:rFonts w:ascii="Times New Roman" w:hAnsi="Times New Roman"/>
                <w:sz w:val="24"/>
                <w:szCs w:val="24"/>
              </w:rPr>
              <w:lastRenderedPageBreak/>
              <w:t>методы электрических измерений; пользоваться электрооборудованием для технического обслуживания электрооборудования и электронных систем автомобилей согласно технологической документации.</w:t>
            </w:r>
          </w:p>
        </w:tc>
      </w:tr>
      <w:tr w:rsidR="00B676FC" w:rsidRPr="00B97B0C" w:rsidTr="00B676FC">
        <w:trPr>
          <w:trHeight w:val="212"/>
        </w:trPr>
        <w:tc>
          <w:tcPr>
            <w:tcW w:w="1418"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sz w:val="24"/>
                <w:szCs w:val="24"/>
              </w:rPr>
              <w:lastRenderedPageBreak/>
              <w:t>ПК 2.3</w:t>
            </w:r>
          </w:p>
        </w:tc>
        <w:tc>
          <w:tcPr>
            <w:tcW w:w="4224" w:type="dxa"/>
            <w:tcBorders>
              <w:top w:val="single" w:sz="4" w:space="0" w:color="auto"/>
              <w:left w:val="single" w:sz="4" w:space="0" w:color="auto"/>
              <w:bottom w:val="single" w:sz="4" w:space="0" w:color="auto"/>
              <w:right w:val="single" w:sz="4" w:space="0" w:color="auto"/>
            </w:tcBorders>
          </w:tcPr>
          <w:p w:rsidR="00B676FC" w:rsidRPr="00B97B0C" w:rsidRDefault="00B676FC">
            <w:pPr>
              <w:spacing w:before="100" w:beforeAutospacing="1" w:after="100" w:afterAutospacing="1" w:line="240" w:lineRule="auto"/>
              <w:jc w:val="both"/>
              <w:rPr>
                <w:rFonts w:ascii="Times New Roman" w:hAnsi="Times New Roman"/>
                <w:sz w:val="24"/>
                <w:szCs w:val="24"/>
              </w:rPr>
            </w:pPr>
            <w:r w:rsidRPr="00B97B0C">
              <w:rPr>
                <w:rFonts w:ascii="Times New Roman" w:hAnsi="Times New Roman"/>
                <w:bCs/>
                <w:sz w:val="24"/>
                <w:szCs w:val="24"/>
              </w:rPr>
              <w:t xml:space="preserve">пользоваться электроизмерительными приборами и  электрооборудованием для </w:t>
            </w:r>
            <w:r w:rsidRPr="00B97B0C">
              <w:rPr>
                <w:rFonts w:ascii="Times New Roman" w:hAnsi="Times New Roman"/>
                <w:sz w:val="24"/>
                <w:szCs w:val="24"/>
              </w:rPr>
              <w:t>ремонта электрооборудования и электронных систем автомобилей в соответствии с технологической документацией.</w:t>
            </w:r>
          </w:p>
          <w:p w:rsidR="00B676FC" w:rsidRPr="00B97B0C" w:rsidRDefault="00B676FC">
            <w:pPr>
              <w:spacing w:before="100" w:beforeAutospacing="1" w:after="100" w:afterAutospacing="1" w:line="240" w:lineRule="auto"/>
              <w:jc w:val="both"/>
              <w:rPr>
                <w:rFonts w:ascii="Times New Roman" w:hAnsi="Times New Roman"/>
                <w:bCs/>
                <w:sz w:val="24"/>
                <w:szCs w:val="24"/>
              </w:rPr>
            </w:pPr>
          </w:p>
        </w:tc>
        <w:tc>
          <w:tcPr>
            <w:tcW w:w="4134"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before="100" w:beforeAutospacing="1" w:after="100" w:afterAutospacing="1" w:line="240" w:lineRule="auto"/>
              <w:jc w:val="both"/>
              <w:rPr>
                <w:rFonts w:ascii="Times New Roman" w:hAnsi="Times New Roman"/>
                <w:bCs/>
                <w:sz w:val="24"/>
                <w:szCs w:val="24"/>
              </w:rPr>
            </w:pPr>
            <w:r w:rsidRPr="00B97B0C">
              <w:rPr>
                <w:rFonts w:ascii="Times New Roman" w:hAnsi="Times New Roman"/>
                <w:bCs/>
                <w:sz w:val="24"/>
                <w:szCs w:val="24"/>
              </w:rPr>
              <w:t>методы расчета и измерения параметров</w:t>
            </w:r>
            <w:r w:rsidRPr="00B97B0C">
              <w:rPr>
                <w:rFonts w:ascii="Times New Roman" w:hAnsi="Times New Roman"/>
                <w:sz w:val="24"/>
                <w:szCs w:val="24"/>
              </w:rPr>
              <w:t xml:space="preserve"> электрооборудования и электронных систем автомобилей; методы электрических измерений; пользоваться электрооборудованием для ремонта электрооборудования и электронных систем автомобилей в соответствии с технологической документацией.</w:t>
            </w:r>
          </w:p>
        </w:tc>
      </w:tr>
    </w:tbl>
    <w:p w:rsidR="00B676FC" w:rsidRPr="00B97B0C" w:rsidRDefault="00B676FC" w:rsidP="00B676FC">
      <w:pPr>
        <w:suppressAutoHyphens/>
        <w:spacing w:after="0" w:line="240" w:lineRule="auto"/>
        <w:rPr>
          <w:rFonts w:ascii="Times New Roman" w:hAnsi="Times New Roman"/>
          <w:b/>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sz w:val="24"/>
          <w:szCs w:val="24"/>
        </w:rPr>
      </w:pPr>
      <w:r w:rsidRPr="00B97B0C">
        <w:rPr>
          <w:rFonts w:ascii="Times New Roman" w:hAnsi="Times New Roman"/>
          <w:sz w:val="24"/>
          <w:szCs w:val="24"/>
        </w:rPr>
        <w:t>В результате освоения дисциплины обучающийся должен</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b/>
          <w:sz w:val="24"/>
          <w:szCs w:val="24"/>
        </w:rPr>
        <w:t xml:space="preserve"> уметь</w:t>
      </w:r>
      <w:r w:rsidRPr="00B97B0C">
        <w:rPr>
          <w:rFonts w:ascii="Times New Roman" w:hAnsi="Times New Roman"/>
          <w:sz w:val="24"/>
          <w:szCs w:val="24"/>
        </w:rPr>
        <w:t>:</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пользоваться измерительными приборами;</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производить проверку электронных и электрических элементов автомобиля</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(электрических систем автомобилей);</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производить подбор элементов электрических цепей и электронных схем;</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создавать основные электрические контуры, используя различные электрические детали;</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 производить ремонт электрических цепей.</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b/>
          <w:sz w:val="24"/>
          <w:szCs w:val="24"/>
        </w:rPr>
        <w:t>знать:</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методы расчета и измерения основных параметров электрических, магнитных и электронных цепей;</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компоненты автомобильных электронных устройств;</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методы электрических измерений;</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rPr>
      </w:pPr>
      <w:r w:rsidRPr="00B97B0C">
        <w:rPr>
          <w:rFonts w:ascii="Times New Roman" w:hAnsi="Times New Roman"/>
          <w:sz w:val="24"/>
          <w:szCs w:val="24"/>
        </w:rPr>
        <w:t>- устройство и принцип действия электрических машин.</w:t>
      </w:r>
    </w:p>
    <w:p w:rsidR="00B676FC" w:rsidRPr="00B97B0C" w:rsidRDefault="00B676FC" w:rsidP="00B676FC">
      <w:pPr>
        <w:rPr>
          <w:rFonts w:ascii="Times New Roman" w:hAnsi="Times New Roman"/>
          <w:b/>
          <w:sz w:val="24"/>
          <w:szCs w:val="24"/>
        </w:rPr>
      </w:pPr>
    </w:p>
    <w:p w:rsidR="00B676FC" w:rsidRPr="00B97B0C" w:rsidRDefault="00B676FC" w:rsidP="00B676FC">
      <w:pPr>
        <w:suppressAutoHyphens/>
        <w:ind w:left="426"/>
        <w:jc w:val="center"/>
        <w:rPr>
          <w:rFonts w:ascii="Times New Roman" w:hAnsi="Times New Roman"/>
          <w:b/>
          <w:sz w:val="24"/>
          <w:szCs w:val="24"/>
        </w:rPr>
      </w:pPr>
      <w:r w:rsidRPr="00B97B0C">
        <w:rPr>
          <w:rFonts w:ascii="Times New Roman" w:hAnsi="Times New Roman"/>
          <w:b/>
          <w:sz w:val="24"/>
          <w:szCs w:val="24"/>
        </w:rPr>
        <w:t>2. СТРУКТУРА И СОДЕРЖАНИЕ УЧЕБНОЙ ДИСЦИПЛИНЫ</w:t>
      </w:r>
    </w:p>
    <w:p w:rsidR="00B676FC" w:rsidRPr="00B97B0C" w:rsidRDefault="00B676FC" w:rsidP="00B676FC">
      <w:pPr>
        <w:suppressAutoHyphens/>
        <w:rPr>
          <w:rFonts w:ascii="Times New Roman" w:hAnsi="Times New Roman"/>
          <w:b/>
          <w:sz w:val="24"/>
          <w:szCs w:val="24"/>
        </w:rPr>
      </w:pPr>
      <w:r w:rsidRPr="00B97B0C">
        <w:rPr>
          <w:rFonts w:ascii="Times New Roman" w:hAnsi="Times New Roman"/>
          <w:b/>
          <w:sz w:val="24"/>
          <w:szCs w:val="24"/>
        </w:rPr>
        <w:t xml:space="preserve">      2.1. Объем учебной дисциплины и виды учебной работы</w:t>
      </w:r>
    </w:p>
    <w:tbl>
      <w:tblPr>
        <w:tblW w:w="4609"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63"/>
        <w:gridCol w:w="1482"/>
      </w:tblGrid>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jc w:val="center"/>
              <w:rPr>
                <w:rFonts w:ascii="Times New Roman" w:hAnsi="Times New Roman"/>
                <w:b/>
                <w:sz w:val="24"/>
                <w:szCs w:val="24"/>
              </w:rPr>
            </w:pPr>
            <w:r w:rsidRPr="00B97B0C">
              <w:rPr>
                <w:rFonts w:ascii="Times New Roman" w:hAnsi="Times New Roman"/>
                <w:b/>
                <w:sz w:val="24"/>
                <w:szCs w:val="24"/>
              </w:rPr>
              <w:t>Вид учебной работы</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jc w:val="center"/>
              <w:rPr>
                <w:rFonts w:ascii="Times New Roman" w:hAnsi="Times New Roman"/>
                <w:b/>
                <w:iCs/>
                <w:sz w:val="24"/>
                <w:szCs w:val="24"/>
              </w:rPr>
            </w:pPr>
            <w:r w:rsidRPr="00B97B0C">
              <w:rPr>
                <w:rFonts w:ascii="Times New Roman" w:hAnsi="Times New Roman"/>
                <w:b/>
                <w:iCs/>
                <w:sz w:val="24"/>
                <w:szCs w:val="24"/>
              </w:rPr>
              <w:t>Кол-во часов</w:t>
            </w:r>
          </w:p>
        </w:tc>
      </w:tr>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b/>
                <w:sz w:val="24"/>
                <w:szCs w:val="24"/>
              </w:rPr>
            </w:pPr>
            <w:r w:rsidRPr="00B97B0C">
              <w:rPr>
                <w:rFonts w:ascii="Times New Roman" w:hAnsi="Times New Roman"/>
                <w:b/>
                <w:sz w:val="24"/>
                <w:szCs w:val="24"/>
              </w:rPr>
              <w:t xml:space="preserve">Объем образовательной программы </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rsidP="004A7FE1">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1</w:t>
            </w:r>
            <w:r w:rsidR="004A7FE1" w:rsidRPr="00B97B0C">
              <w:rPr>
                <w:rFonts w:ascii="Times New Roman" w:hAnsi="Times New Roman"/>
                <w:iCs/>
                <w:sz w:val="24"/>
                <w:szCs w:val="24"/>
              </w:rPr>
              <w:t>12</w:t>
            </w:r>
          </w:p>
        </w:tc>
      </w:tr>
      <w:tr w:rsidR="00B676FC" w:rsidRPr="00B97B0C"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iCs/>
                <w:sz w:val="24"/>
                <w:szCs w:val="24"/>
              </w:rPr>
            </w:pPr>
            <w:r w:rsidRPr="00B97B0C">
              <w:rPr>
                <w:rFonts w:ascii="Times New Roman" w:hAnsi="Times New Roman"/>
                <w:sz w:val="24"/>
                <w:szCs w:val="24"/>
              </w:rPr>
              <w:t>в том числе:</w:t>
            </w:r>
          </w:p>
        </w:tc>
      </w:tr>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теоретическое обучение</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4A7FE1">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50</w:t>
            </w:r>
          </w:p>
        </w:tc>
      </w:tr>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 xml:space="preserve">практические занятия </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4A7FE1">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48</w:t>
            </w:r>
          </w:p>
        </w:tc>
      </w:tr>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 xml:space="preserve">самостоятельная работа </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2</w:t>
            </w:r>
          </w:p>
        </w:tc>
      </w:tr>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sz w:val="24"/>
                <w:szCs w:val="24"/>
              </w:rPr>
              <w:t>консультации</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4A7FE1">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6</w:t>
            </w:r>
          </w:p>
        </w:tc>
      </w:tr>
      <w:tr w:rsidR="00B676FC" w:rsidRPr="00B97B0C" w:rsidTr="00B676FC">
        <w:trPr>
          <w:trHeight w:val="490"/>
        </w:trPr>
        <w:tc>
          <w:tcPr>
            <w:tcW w:w="4207"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rPr>
                <w:rFonts w:ascii="Times New Roman" w:hAnsi="Times New Roman"/>
                <w:sz w:val="24"/>
                <w:szCs w:val="24"/>
              </w:rPr>
            </w:pPr>
            <w:r w:rsidRPr="00B97B0C">
              <w:rPr>
                <w:rFonts w:ascii="Times New Roman" w:hAnsi="Times New Roman"/>
                <w:iCs/>
                <w:sz w:val="24"/>
                <w:szCs w:val="24"/>
              </w:rPr>
              <w:t xml:space="preserve">промежуточная аттестация в форме  экзамена   </w:t>
            </w:r>
          </w:p>
        </w:tc>
        <w:tc>
          <w:tcPr>
            <w:tcW w:w="793" w:type="pct"/>
            <w:tcBorders>
              <w:top w:val="single" w:sz="6" w:space="0" w:color="000000"/>
              <w:left w:val="single" w:sz="6" w:space="0" w:color="000000"/>
              <w:bottom w:val="single" w:sz="6" w:space="0" w:color="000000"/>
              <w:right w:val="single" w:sz="6" w:space="0" w:color="000000"/>
            </w:tcBorders>
            <w:vAlign w:val="center"/>
            <w:hideMark/>
          </w:tcPr>
          <w:p w:rsidR="00B676FC" w:rsidRPr="00B97B0C" w:rsidRDefault="00B676FC">
            <w:pPr>
              <w:suppressAutoHyphens/>
              <w:spacing w:after="0" w:line="240" w:lineRule="auto"/>
              <w:jc w:val="center"/>
              <w:rPr>
                <w:rFonts w:ascii="Times New Roman" w:hAnsi="Times New Roman"/>
                <w:iCs/>
                <w:sz w:val="24"/>
                <w:szCs w:val="24"/>
              </w:rPr>
            </w:pPr>
            <w:r w:rsidRPr="00B97B0C">
              <w:rPr>
                <w:rFonts w:ascii="Times New Roman" w:hAnsi="Times New Roman"/>
                <w:iCs/>
                <w:sz w:val="24"/>
                <w:szCs w:val="24"/>
              </w:rPr>
              <w:t>6</w:t>
            </w:r>
          </w:p>
        </w:tc>
      </w:tr>
    </w:tbl>
    <w:p w:rsidR="00B676FC" w:rsidRPr="00B97B0C" w:rsidRDefault="00B676FC" w:rsidP="00B676FC">
      <w:pPr>
        <w:spacing w:after="0" w:line="240" w:lineRule="auto"/>
        <w:rPr>
          <w:rFonts w:ascii="Times New Roman" w:hAnsi="Times New Roman"/>
          <w:b/>
          <w:color w:val="FF0000"/>
          <w:sz w:val="24"/>
          <w:szCs w:val="24"/>
        </w:rPr>
        <w:sectPr w:rsidR="00B676FC" w:rsidRPr="00B97B0C">
          <w:pgSz w:w="11906" w:h="16838"/>
          <w:pgMar w:top="1134" w:right="566" w:bottom="1134" w:left="1418" w:header="709" w:footer="709" w:gutter="0"/>
          <w:cols w:space="720"/>
        </w:sectPr>
      </w:pPr>
    </w:p>
    <w:p w:rsidR="00B676FC" w:rsidRPr="00B97B0C"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outlineLvl w:val="0"/>
        <w:rPr>
          <w:rFonts w:ascii="Times New Roman" w:hAnsi="Times New Roman"/>
          <w:b/>
          <w:sz w:val="24"/>
          <w:szCs w:val="24"/>
        </w:rPr>
      </w:pPr>
      <w:r w:rsidRPr="00B97B0C">
        <w:rPr>
          <w:rFonts w:ascii="Times New Roman" w:hAnsi="Times New Roman"/>
          <w:b/>
          <w:sz w:val="24"/>
          <w:szCs w:val="24"/>
        </w:rPr>
        <w:lastRenderedPageBreak/>
        <w:t>2.2. Тематический план и содержание учебной дисциплины</w:t>
      </w:r>
      <w:r w:rsidRPr="00B97B0C">
        <w:rPr>
          <w:rFonts w:ascii="Times New Roman" w:hAnsi="Times New Roman"/>
          <w:b/>
          <w:caps/>
          <w:sz w:val="24"/>
          <w:szCs w:val="24"/>
        </w:rPr>
        <w:t xml:space="preserve">  «</w:t>
      </w:r>
      <w:r w:rsidRPr="00B97B0C">
        <w:rPr>
          <w:rFonts w:ascii="Times New Roman" w:hAnsi="Times New Roman"/>
          <w:b/>
          <w:sz w:val="24"/>
          <w:szCs w:val="24"/>
        </w:rPr>
        <w:t>Электротехника и электроника»</w:t>
      </w:r>
    </w:p>
    <w:p w:rsidR="00B676FC" w:rsidRPr="00B97B0C" w:rsidRDefault="00B676FC" w:rsidP="00B676FC">
      <w:pPr>
        <w:spacing w:after="0" w:line="240" w:lineRule="auto"/>
        <w:rPr>
          <w:rFonts w:ascii="Times New Roman" w:hAnsi="Times New Roman"/>
          <w:color w:val="FF0000"/>
          <w:sz w:val="24"/>
          <w:szCs w:val="24"/>
        </w:rPr>
      </w:pPr>
    </w:p>
    <w:tbl>
      <w:tblPr>
        <w:tblW w:w="1560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10063"/>
        <w:gridCol w:w="992"/>
        <w:gridCol w:w="1708"/>
      </w:tblGrid>
      <w:tr w:rsidR="00B676FC" w:rsidRPr="00B97B0C" w:rsidTr="00B676FC">
        <w:trPr>
          <w:cantSplit/>
          <w:trHeight w:val="894"/>
        </w:trPr>
        <w:tc>
          <w:tcPr>
            <w:tcW w:w="2837"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B97B0C">
              <w:rPr>
                <w:rFonts w:ascii="Times New Roman" w:hAnsi="Times New Roman"/>
                <w:b/>
                <w:bCs/>
                <w:sz w:val="24"/>
                <w:szCs w:val="24"/>
              </w:rPr>
              <w:t>Наименование разделов и тем</w:t>
            </w:r>
          </w:p>
        </w:tc>
        <w:tc>
          <w:tcPr>
            <w:tcW w:w="10063"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B97B0C">
              <w:rPr>
                <w:rFonts w:ascii="Times New Roman" w:hAnsi="Times New Roman"/>
                <w:b/>
                <w:bCs/>
                <w:sz w:val="24"/>
                <w:szCs w:val="24"/>
              </w:rPr>
              <w:t>Содержание учебного материала и формы организации деятельности обучающихся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B97B0C">
              <w:rPr>
                <w:rFonts w:ascii="Times New Roman" w:hAnsi="Times New Roman"/>
                <w:b/>
                <w:bCs/>
                <w:sz w:val="24"/>
                <w:szCs w:val="24"/>
              </w:rPr>
              <w:t>Кол-во часов</w:t>
            </w:r>
          </w:p>
        </w:tc>
        <w:tc>
          <w:tcPr>
            <w:tcW w:w="1708"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B97B0C">
              <w:rPr>
                <w:rFonts w:ascii="Times New Roman" w:hAnsi="Times New Roman"/>
                <w:b/>
                <w:bCs/>
                <w:sz w:val="24"/>
                <w:szCs w:val="24"/>
              </w:rPr>
              <w:t>Коды компетенций, формированию которых способствует элемент программы</w:t>
            </w:r>
          </w:p>
        </w:tc>
      </w:tr>
      <w:tr w:rsidR="00B676FC" w:rsidRPr="00B97B0C" w:rsidTr="00B676FC">
        <w:trPr>
          <w:trHeight w:val="133"/>
        </w:trPr>
        <w:tc>
          <w:tcPr>
            <w:tcW w:w="2837"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97B0C">
              <w:rPr>
                <w:rFonts w:ascii="Times New Roman" w:hAnsi="Times New Roman"/>
                <w:b/>
                <w:sz w:val="24"/>
                <w:szCs w:val="24"/>
              </w:rPr>
              <w:t>Введение</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rPr>
            </w:pPr>
            <w:r w:rsidRPr="00B97B0C">
              <w:rPr>
                <w:rFonts w:ascii="Times New Roman" w:hAnsi="Times New Roman"/>
                <w:color w:val="000000"/>
                <w:spacing w:val="-5"/>
                <w:sz w:val="24"/>
                <w:szCs w:val="24"/>
              </w:rPr>
              <w:t>Содержание и задачи дисциплины, её связь с другими дисциплинами. Роль механизации и автоматизации в совершенствовании технологии  современного производства.</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rPr>
            </w:pPr>
          </w:p>
        </w:tc>
      </w:tr>
      <w:tr w:rsidR="00B676FC" w:rsidRPr="00B97B0C" w:rsidTr="00B676FC">
        <w:trPr>
          <w:trHeight w:val="133"/>
        </w:trPr>
        <w:tc>
          <w:tcPr>
            <w:tcW w:w="12900"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bCs/>
                <w:sz w:val="24"/>
                <w:szCs w:val="24"/>
              </w:rPr>
              <w:t>Раздел 1</w:t>
            </w:r>
            <w:r w:rsidRPr="00B97B0C">
              <w:rPr>
                <w:rFonts w:ascii="Times New Roman" w:hAnsi="Times New Roman"/>
                <w:bCs/>
                <w:sz w:val="24"/>
                <w:szCs w:val="24"/>
              </w:rPr>
              <w:t xml:space="preserve">. </w:t>
            </w:r>
            <w:r w:rsidRPr="00B97B0C">
              <w:rPr>
                <w:rFonts w:ascii="Times New Roman" w:hAnsi="Times New Roman"/>
                <w:b/>
                <w:sz w:val="24"/>
                <w:szCs w:val="24"/>
              </w:rPr>
              <w:t>Электротехника</w:t>
            </w:r>
          </w:p>
        </w:tc>
        <w:tc>
          <w:tcPr>
            <w:tcW w:w="992"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c>
          <w:tcPr>
            <w:tcW w:w="1708"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rPr>
            </w:pPr>
          </w:p>
        </w:tc>
      </w:tr>
      <w:tr w:rsidR="00B676FC" w:rsidRPr="00B97B0C" w:rsidTr="00B676FC">
        <w:trPr>
          <w:trHeight w:val="327"/>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97B0C">
              <w:rPr>
                <w:rFonts w:ascii="Times New Roman" w:hAnsi="Times New Roman"/>
                <w:b/>
                <w:bCs/>
                <w:sz w:val="24"/>
                <w:szCs w:val="24"/>
              </w:rPr>
              <w:t>Тема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97B0C">
              <w:rPr>
                <w:rFonts w:ascii="Times New Roman" w:hAnsi="Times New Roman"/>
                <w:b/>
                <w:bCs/>
                <w:sz w:val="24"/>
                <w:szCs w:val="24"/>
              </w:rPr>
              <w:t xml:space="preserve"> Методы расчета и измерения основных параметров электрических цепей. Методы расчета цепей постоянного тока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rPr>
            </w:pPr>
            <w:r w:rsidRPr="00B97B0C">
              <w:rPr>
                <w:rFonts w:ascii="Times New Roman" w:hAnsi="Times New Roman"/>
                <w:b/>
                <w:color w:val="000000"/>
                <w:spacing w:val="-5"/>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08"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caps/>
                <w:sz w:val="24"/>
                <w:szCs w:val="24"/>
              </w:rPr>
              <w:t>ПК.2.3</w:t>
            </w:r>
          </w:p>
        </w:tc>
      </w:tr>
      <w:tr w:rsidR="00B676FC" w:rsidRPr="00B97B0C" w:rsidTr="00B676FC">
        <w:trPr>
          <w:trHeight w:val="68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b/>
                <w:bCs/>
                <w:sz w:val="24"/>
                <w:szCs w:val="24"/>
              </w:rPr>
              <w:t xml:space="preserve">1. Электрическое поле, его </w:t>
            </w:r>
            <w:r w:rsidRPr="00B97B0C">
              <w:rPr>
                <w:rFonts w:ascii="Times New Roman" w:hAnsi="Times New Roman"/>
                <w:b/>
                <w:color w:val="000000"/>
                <w:sz w:val="24"/>
                <w:szCs w:val="24"/>
              </w:rPr>
              <w:t>наглядное изображение</w:t>
            </w:r>
            <w:r w:rsidRPr="00B97B0C">
              <w:rPr>
                <w:rFonts w:ascii="Times New Roman" w:hAnsi="Times New Roman"/>
                <w:b/>
                <w:bCs/>
                <w:sz w:val="24"/>
                <w:szCs w:val="24"/>
              </w:rPr>
              <w:t>.</w:t>
            </w:r>
            <w:r w:rsidRPr="00B97B0C">
              <w:rPr>
                <w:rFonts w:ascii="Times New Roman" w:hAnsi="Times New Roman"/>
                <w:color w:val="000000"/>
                <w:sz w:val="24"/>
                <w:szCs w:val="24"/>
              </w:rPr>
              <w:t xml:space="preserve"> </w:t>
            </w:r>
          </w:p>
          <w:p w:rsidR="00B676FC" w:rsidRPr="00B97B0C" w:rsidRDefault="00B676FC">
            <w:pPr>
              <w:spacing w:after="0" w:line="0" w:lineRule="atLeast"/>
              <w:rPr>
                <w:rFonts w:ascii="Times New Roman" w:hAnsi="Times New Roman"/>
                <w:color w:val="000000"/>
                <w:sz w:val="24"/>
                <w:szCs w:val="24"/>
              </w:rPr>
            </w:pPr>
            <w:r w:rsidRPr="00B97B0C">
              <w:rPr>
                <w:rFonts w:ascii="Times New Roman" w:hAnsi="Times New Roman"/>
                <w:sz w:val="24"/>
                <w:szCs w:val="24"/>
              </w:rPr>
              <w:t xml:space="preserve">Основные понятия и определения электростатики. </w:t>
            </w:r>
            <w:r w:rsidRPr="00B97B0C">
              <w:rPr>
                <w:rFonts w:ascii="Times New Roman" w:hAnsi="Times New Roman"/>
                <w:color w:val="000000"/>
                <w:sz w:val="24"/>
                <w:szCs w:val="24"/>
              </w:rPr>
              <w:t>Электростатическое поле. Закон Кулона. Напряженность электрического поля. Электрический потенциал.</w:t>
            </w:r>
          </w:p>
          <w:p w:rsidR="00B676FC" w:rsidRPr="00B97B0C" w:rsidRDefault="00B676FC">
            <w:pPr>
              <w:spacing w:after="0" w:line="0" w:lineRule="atLeast"/>
              <w:rPr>
                <w:rFonts w:ascii="Times New Roman" w:hAnsi="Times New Roman"/>
                <w:color w:val="000000"/>
                <w:sz w:val="24"/>
                <w:szCs w:val="24"/>
              </w:rPr>
            </w:pPr>
            <w:r w:rsidRPr="00B97B0C">
              <w:rPr>
                <w:rFonts w:ascii="Times New Roman" w:hAnsi="Times New Roman"/>
                <w:color w:val="000000"/>
                <w:sz w:val="24"/>
                <w:szCs w:val="24"/>
              </w:rPr>
              <w:t>Наглядное изображение электрического поля. Поток вектора напряженности. Теорема Гаусса.</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sz w:val="24"/>
                <w:szCs w:val="24"/>
              </w:rPr>
              <w:t>Электропроводность веществ. Понятие об электрическом токе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32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b/>
                <w:bCs/>
                <w:sz w:val="24"/>
                <w:szCs w:val="24"/>
              </w:rPr>
              <w:t>2. Конденсаторы как компоненты автомобильных электронных устройств.</w:t>
            </w:r>
          </w:p>
          <w:p w:rsidR="00B676FC" w:rsidRPr="00B97B0C" w:rsidRDefault="00B676FC">
            <w:pPr>
              <w:spacing w:after="0" w:line="0" w:lineRule="atLeast"/>
              <w:rPr>
                <w:rFonts w:ascii="Times New Roman" w:hAnsi="Times New Roman"/>
                <w:sz w:val="24"/>
                <w:szCs w:val="24"/>
              </w:rPr>
            </w:pPr>
            <w:r w:rsidRPr="00B97B0C">
              <w:rPr>
                <w:rFonts w:ascii="Times New Roman" w:hAnsi="Times New Roman"/>
                <w:color w:val="000000"/>
                <w:sz w:val="24"/>
                <w:szCs w:val="24"/>
              </w:rPr>
              <w:t>Электроемкость. Электрическая прочность. Конденсаторы. Соединение конденсаторов. Энергия электрического поля заряженного конденсатора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32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151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3</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18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0" w:lineRule="atLeast"/>
              <w:rPr>
                <w:rFonts w:ascii="Times New Roman" w:hAnsi="Times New Roman"/>
                <w:sz w:val="24"/>
                <w:szCs w:val="24"/>
              </w:rPr>
            </w:pPr>
            <w:r w:rsidRPr="00B97B0C">
              <w:rPr>
                <w:rFonts w:ascii="Times New Roman" w:hAnsi="Times New Roman"/>
                <w:color w:val="000000"/>
                <w:sz w:val="24"/>
                <w:szCs w:val="24"/>
              </w:rPr>
              <w:t>Работа с измерительными приборами. Составление схем по описанию. Сборка схем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19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0" w:lineRule="atLeast"/>
              <w:rPr>
                <w:rFonts w:ascii="Times New Roman" w:hAnsi="Times New Roman"/>
                <w:sz w:val="24"/>
                <w:szCs w:val="24"/>
              </w:rPr>
            </w:pPr>
            <w:r w:rsidRPr="00B97B0C">
              <w:rPr>
                <w:rFonts w:ascii="Times New Roman" w:hAnsi="Times New Roman"/>
                <w:b/>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rPr>
            </w:pPr>
          </w:p>
        </w:tc>
      </w:tr>
      <w:tr w:rsidR="00B676FC" w:rsidRPr="00B97B0C" w:rsidTr="00B676FC">
        <w:trPr>
          <w:trHeight w:val="361"/>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70" w:lineRule="atLeast"/>
              <w:rPr>
                <w:rFonts w:ascii="Times New Roman" w:hAnsi="Times New Roman"/>
                <w:color w:val="000000"/>
                <w:sz w:val="24"/>
                <w:szCs w:val="24"/>
              </w:rPr>
            </w:pPr>
            <w:r w:rsidRPr="00B97B0C">
              <w:rPr>
                <w:rFonts w:ascii="Times New Roman" w:hAnsi="Times New Roman"/>
                <w:color w:val="000000"/>
                <w:sz w:val="24"/>
                <w:szCs w:val="24"/>
              </w:rPr>
              <w:t xml:space="preserve">Проработка конспекта теоретических занятий. Ответы на контрольные вопросы.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5"/>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Т</w:t>
            </w:r>
            <w:r w:rsidRPr="00B97B0C">
              <w:rPr>
                <w:rFonts w:ascii="Times New Roman" w:hAnsi="Times New Roman"/>
                <w:bCs/>
                <w:color w:val="000000"/>
                <w:sz w:val="24"/>
                <w:szCs w:val="24"/>
              </w:rPr>
              <w:t>ем</w:t>
            </w:r>
            <w:r w:rsidRPr="00B97B0C">
              <w:rPr>
                <w:rFonts w:ascii="Times New Roman" w:hAnsi="Times New Roman"/>
                <w:b/>
                <w:bCs/>
                <w:color w:val="000000"/>
                <w:sz w:val="24"/>
                <w:szCs w:val="24"/>
              </w:rPr>
              <w:t>а 1.2.</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Электрические цепи постоянного тока</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
                <w:color w:val="000000"/>
                <w:spacing w:val="-5"/>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shd w:val="clear" w:color="auto" w:fill="FFFFFF"/>
              <w:spacing w:after="0" w:line="322" w:lineRule="exact"/>
              <w:jc w:val="center"/>
              <w:rPr>
                <w:rFonts w:ascii="Times New Roman" w:hAnsi="Times New Roman"/>
                <w:caps/>
                <w:sz w:val="24"/>
                <w:szCs w:val="24"/>
              </w:rPr>
            </w:pPr>
            <w:r w:rsidRPr="00B97B0C">
              <w:rPr>
                <w:rFonts w:ascii="Times New Roman" w:hAnsi="Times New Roman"/>
                <w:cap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widowControl w:val="0"/>
              <w:suppressAutoHyphens/>
              <w:spacing w:after="0" w:line="240" w:lineRule="auto"/>
              <w:ind w:right="228"/>
              <w:jc w:val="center"/>
              <w:rPr>
                <w:rFonts w:ascii="Times New Roman" w:hAnsi="Times New Roman"/>
                <w:caps/>
                <w:sz w:val="24"/>
                <w:szCs w:val="24"/>
              </w:rPr>
            </w:pPr>
            <w:r w:rsidRPr="00B97B0C">
              <w:rPr>
                <w:rFonts w:ascii="Times New Roman" w:hAnsi="Times New Roman"/>
                <w:caps/>
                <w:sz w:val="24"/>
                <w:szCs w:val="24"/>
              </w:rPr>
              <w:t xml:space="preserve">    ПК.2.3</w:t>
            </w:r>
          </w:p>
          <w:p w:rsidR="00B676FC" w:rsidRPr="00B97B0C" w:rsidRDefault="00B676FC">
            <w:pPr>
              <w:widowControl w:val="0"/>
              <w:suppressAutoHyphens/>
              <w:spacing w:after="0" w:line="240" w:lineRule="auto"/>
              <w:ind w:right="228"/>
              <w:jc w:val="center"/>
              <w:rPr>
                <w:rFonts w:ascii="Times New Roman" w:hAnsi="Times New Roman"/>
                <w:caps/>
                <w:sz w:val="24"/>
                <w:szCs w:val="24"/>
              </w:rPr>
            </w:pPr>
          </w:p>
          <w:p w:rsidR="00B676FC" w:rsidRPr="00B97B0C" w:rsidRDefault="00B676FC">
            <w:pPr>
              <w:widowControl w:val="0"/>
              <w:suppressAutoHyphens/>
              <w:spacing w:after="0" w:line="240" w:lineRule="auto"/>
              <w:ind w:right="228"/>
              <w:jc w:val="center"/>
              <w:rPr>
                <w:rFonts w:ascii="Times New Roman" w:hAnsi="Times New Roman"/>
                <w:caps/>
                <w:sz w:val="24"/>
                <w:szCs w:val="24"/>
              </w:rPr>
            </w:pPr>
          </w:p>
          <w:p w:rsidR="00B676FC" w:rsidRPr="00B97B0C" w:rsidRDefault="00B676FC">
            <w:pPr>
              <w:widowControl w:val="0"/>
              <w:suppressAutoHyphens/>
              <w:spacing w:after="0" w:line="240" w:lineRule="auto"/>
              <w:ind w:right="228"/>
              <w:jc w:val="center"/>
              <w:rPr>
                <w:rFonts w:ascii="Times New Roman" w:hAnsi="Times New Roman"/>
                <w:bCs/>
                <w:sz w:val="24"/>
                <w:szCs w:val="24"/>
              </w:rPr>
            </w:pPr>
          </w:p>
        </w:tc>
      </w:tr>
      <w:tr w:rsidR="00B676FC" w:rsidRPr="00B97B0C" w:rsidTr="00B676FC">
        <w:trPr>
          <w:trHeight w:val="55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rPr>
            </w:pPr>
            <w:r w:rsidRPr="00B97B0C">
              <w:rPr>
                <w:rFonts w:ascii="Times New Roman" w:eastAsia="Calibri" w:hAnsi="Times New Roman"/>
                <w:b/>
                <w:bCs/>
                <w:color w:val="000000"/>
                <w:sz w:val="24"/>
                <w:szCs w:val="24"/>
              </w:rPr>
              <w:t>1. Основные параметры электрических цепей постоянного тока.</w:t>
            </w:r>
            <w:r w:rsidRPr="00B97B0C">
              <w:rPr>
                <w:rFonts w:ascii="Times New Roman" w:eastAsia="Calibri" w:hAnsi="Times New Roman"/>
                <w:color w:val="000000"/>
                <w:sz w:val="24"/>
                <w:szCs w:val="24"/>
              </w:rPr>
              <w:t xml:space="preserve"> </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rPr>
            </w:pPr>
            <w:r w:rsidRPr="00B97B0C">
              <w:rPr>
                <w:rFonts w:ascii="Times New Roman" w:eastAsia="Calibri" w:hAnsi="Times New Roman"/>
                <w:color w:val="000000"/>
                <w:sz w:val="24"/>
                <w:szCs w:val="24"/>
              </w:rPr>
              <w:t xml:space="preserve">Электрический ток. Сила и плотность тока. Общие сведения об электрических цепях, пассивные и активные элементы электрических цепей и их характеристики.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Источники тока: Электродвижущая сила, электрическое напряжение. Участки электрической цепи: узел, ветвь, контур. Закон Ома для участка и полной цепи.</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b/>
                <w:bCs/>
                <w:color w:val="000000"/>
                <w:sz w:val="24"/>
                <w:szCs w:val="24"/>
              </w:rPr>
              <w:t>2. Методы расчета и измерения основных параметров электрических цепей постоянного тока. Резисторы как компоненты автомобильных электронных устройств.</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4"/>
                <w:szCs w:val="24"/>
              </w:rPr>
            </w:pPr>
            <w:r w:rsidRPr="00B97B0C">
              <w:rPr>
                <w:rFonts w:ascii="Times New Roman" w:hAnsi="Times New Roman"/>
                <w:bCs/>
                <w:sz w:val="24"/>
                <w:szCs w:val="24"/>
              </w:rPr>
              <w:t>Электрическое сопротивление проводника. Зависимость сопротивления от температуры. Резисторы. Соединения резисторов.</w:t>
            </w:r>
          </w:p>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bCs/>
                <w:sz w:val="24"/>
                <w:szCs w:val="24"/>
              </w:rPr>
              <w:lastRenderedPageBreak/>
              <w:t>Энергия и мощность электрической цепи. Баланс мощностей. Закон Джоуля-Ленца. КПД и режимы работы электрической цепи: холостой ход, номинальный, рабочий, короткого замыкания.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r>
      <w:tr w:rsidR="00B676FC" w:rsidRPr="00B97B0C" w:rsidTr="00B676FC">
        <w:trPr>
          <w:trHeight w:val="29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b/>
                <w:bCs/>
                <w:color w:val="000000"/>
                <w:sz w:val="24"/>
                <w:szCs w:val="24"/>
                <w:lang w:eastAsia="en-US"/>
              </w:rPr>
            </w:pPr>
            <w:r w:rsidRPr="00B97B0C">
              <w:rPr>
                <w:rFonts w:ascii="Times New Roman" w:eastAsia="Calibri" w:hAnsi="Times New Roman"/>
                <w:b/>
                <w:bCs/>
                <w:color w:val="000000"/>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15156F">
            <w:pPr>
              <w:shd w:val="clear" w:color="auto" w:fill="FFFFFF"/>
              <w:spacing w:after="0" w:line="322" w:lineRule="exact"/>
              <w:jc w:val="center"/>
              <w:rPr>
                <w:rFonts w:ascii="Times New Roman" w:hAnsi="Times New Roman"/>
                <w:caps/>
                <w:sz w:val="24"/>
                <w:szCs w:val="24"/>
              </w:rPr>
            </w:pPr>
            <w:r w:rsidRPr="00B97B0C">
              <w:rPr>
                <w:rFonts w:ascii="Times New Roman" w:hAnsi="Times New Roman"/>
                <w:caps/>
                <w:sz w:val="24"/>
                <w:szCs w:val="24"/>
              </w:rPr>
              <w:t>4</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r>
      <w:tr w:rsidR="00B676FC" w:rsidRPr="00B97B0C" w:rsidTr="00B676FC">
        <w:trPr>
          <w:trHeight w:val="155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color w:val="000000"/>
                <w:sz w:val="24"/>
                <w:szCs w:val="24"/>
              </w:rPr>
            </w:pPr>
            <w:r w:rsidRPr="00B97B0C">
              <w:rPr>
                <w:rFonts w:ascii="Times New Roman" w:hAnsi="Times New Roman"/>
                <w:b/>
                <w:color w:val="000000"/>
                <w:sz w:val="24"/>
                <w:szCs w:val="24"/>
              </w:rPr>
              <w:t>Практические занятия:</w:t>
            </w:r>
          </w:p>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color w:val="000000"/>
                <w:sz w:val="24"/>
                <w:szCs w:val="24"/>
              </w:rPr>
              <w:t xml:space="preserve">ПЗ №1. </w:t>
            </w:r>
            <w:r w:rsidRPr="00B97B0C">
              <w:rPr>
                <w:rFonts w:ascii="Times New Roman" w:eastAsia="Calibri" w:hAnsi="Times New Roman"/>
                <w:sz w:val="24"/>
                <w:szCs w:val="24"/>
              </w:rPr>
              <w:t xml:space="preserve">Цепь постоянного тока со смешанным соединением. </w:t>
            </w:r>
            <w:r w:rsidRPr="00B97B0C">
              <w:rPr>
                <w:rFonts w:ascii="Times New Roman" w:hAnsi="Times New Roman"/>
                <w:sz w:val="24"/>
                <w:szCs w:val="24"/>
              </w:rPr>
              <w:t>Нахождение сопротивления резистора по его вольтамперной характеристике</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color w:val="000000"/>
                <w:sz w:val="24"/>
                <w:szCs w:val="24"/>
              </w:rPr>
              <w:t>ПЗ</w:t>
            </w:r>
            <w:r w:rsidRPr="00B97B0C">
              <w:rPr>
                <w:rFonts w:ascii="Times New Roman" w:hAnsi="Times New Roman"/>
                <w:sz w:val="24"/>
                <w:szCs w:val="24"/>
              </w:rPr>
              <w:t xml:space="preserve"> №2 Расчет простой цепи постоянного тока. Определение емкости конденсатора.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r w:rsidRPr="00B97B0C">
              <w:rPr>
                <w:rFonts w:ascii="Times New Roman" w:hAnsi="Times New Roman"/>
                <w:color w:val="000000"/>
                <w:sz w:val="24"/>
                <w:szCs w:val="24"/>
              </w:rPr>
              <w:t>ПЗ №3</w:t>
            </w:r>
            <w:r w:rsidRPr="00B97B0C">
              <w:rPr>
                <w:rFonts w:ascii="Times New Roman" w:eastAsia="Calibri" w:hAnsi="Times New Roman"/>
                <w:b/>
                <w:sz w:val="24"/>
                <w:szCs w:val="24"/>
              </w:rPr>
              <w:t xml:space="preserve"> </w:t>
            </w:r>
            <w:r w:rsidRPr="00B97B0C">
              <w:rPr>
                <w:rFonts w:ascii="Times New Roman" w:eastAsia="Calibri" w:hAnsi="Times New Roman"/>
                <w:sz w:val="24"/>
                <w:szCs w:val="24"/>
              </w:rPr>
              <w:t>Подбор элементов электрических цепей. Расчет цепи постоянного тока.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ПЗ №4</w:t>
            </w:r>
            <w:r w:rsidRPr="00B97B0C">
              <w:rPr>
                <w:rFonts w:ascii="Times New Roman" w:eastAsia="Calibri" w:hAnsi="Times New Roman"/>
                <w:b/>
                <w:sz w:val="24"/>
                <w:szCs w:val="24"/>
              </w:rPr>
              <w:t xml:space="preserve"> </w:t>
            </w:r>
            <w:r w:rsidRPr="00B97B0C">
              <w:rPr>
                <w:rFonts w:ascii="Times New Roman" w:eastAsia="Calibri" w:hAnsi="Times New Roman"/>
                <w:sz w:val="24"/>
                <w:szCs w:val="24"/>
              </w:rPr>
              <w:t xml:space="preserve">Подбор элементов электрических цепей. </w:t>
            </w:r>
            <w:r w:rsidRPr="00B97B0C">
              <w:rPr>
                <w:rFonts w:ascii="Times New Roman" w:hAnsi="Times New Roman"/>
                <w:sz w:val="24"/>
                <w:szCs w:val="24"/>
              </w:rPr>
              <w:t>Режимы работы тока.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r>
      <w:tr w:rsidR="00B676FC" w:rsidRPr="00B97B0C" w:rsidTr="00B676FC">
        <w:trPr>
          <w:trHeight w:val="280"/>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widowControl w:val="0"/>
              <w:suppressAutoHyphens/>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Тема 1.3.</w:t>
            </w: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Методы расчета сложных электрических цепей</w:t>
            </w: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p w:rsidR="00B676FC" w:rsidRPr="00B97B0C" w:rsidRDefault="00B676FC">
            <w:pPr>
              <w:widowControl w:val="0"/>
              <w:suppressAutoHyphens/>
              <w:spacing w:after="0" w:line="240" w:lineRule="auto"/>
              <w:jc w:val="center"/>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color w:val="000000"/>
                <w:sz w:val="24"/>
                <w:szCs w:val="24"/>
              </w:rPr>
            </w:pPr>
            <w:r w:rsidRPr="00B97B0C">
              <w:rPr>
                <w:rFonts w:ascii="Times New Roman" w:hAnsi="Times New Roman"/>
                <w:b/>
                <w:bCs/>
                <w:color w:val="000000"/>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97B0C">
              <w:rPr>
                <w:rFonts w:ascii="Times New Roman" w:hAnsi="Times New Roman"/>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112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rPr>
                <w:rFonts w:ascii="Times New Roman" w:hAnsi="Times New Roman"/>
                <w:b/>
                <w:bCs/>
                <w:color w:val="000000"/>
                <w:sz w:val="24"/>
                <w:szCs w:val="24"/>
              </w:rPr>
            </w:pPr>
            <w:r w:rsidRPr="00B97B0C">
              <w:rPr>
                <w:rFonts w:ascii="Times New Roman" w:hAnsi="Times New Roman"/>
                <w:b/>
                <w:bCs/>
                <w:color w:val="000000"/>
                <w:sz w:val="24"/>
                <w:szCs w:val="24"/>
              </w:rPr>
              <w:t>1. Некоторые методы расчета сложных электрических цепей</w:t>
            </w:r>
          </w:p>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color w:val="000000"/>
                <w:sz w:val="24"/>
                <w:szCs w:val="24"/>
              </w:rPr>
              <w:t xml:space="preserve"> Метод наложения. Метод узловых и контурных уравнений. Метод контурных токов.</w:t>
            </w:r>
          </w:p>
          <w:p w:rsidR="00B676FC" w:rsidRPr="00B97B0C" w:rsidRDefault="00B676FC">
            <w:pPr>
              <w:widowControl w:val="0"/>
              <w:suppressAutoHyphens/>
              <w:spacing w:after="0" w:line="240" w:lineRule="auto"/>
              <w:jc w:val="both"/>
              <w:rPr>
                <w:rFonts w:ascii="Times New Roman" w:hAnsi="Times New Roman"/>
                <w:b/>
                <w:bCs/>
                <w:color w:val="000000"/>
                <w:sz w:val="24"/>
                <w:szCs w:val="24"/>
              </w:rPr>
            </w:pPr>
            <w:r w:rsidRPr="00B97B0C">
              <w:rPr>
                <w:rFonts w:ascii="Times New Roman" w:hAnsi="Times New Roman"/>
                <w:b/>
                <w:bCs/>
                <w:color w:val="000000"/>
                <w:sz w:val="24"/>
                <w:szCs w:val="24"/>
              </w:rPr>
              <w:t>2. Методы расчета электрических цепей с двумя узлами.</w:t>
            </w:r>
          </w:p>
          <w:p w:rsidR="00B676FC" w:rsidRPr="00B97B0C" w:rsidRDefault="00B676FC">
            <w:pPr>
              <w:shd w:val="clear" w:color="auto" w:fill="FFFFFF"/>
              <w:spacing w:after="0" w:line="240" w:lineRule="auto"/>
              <w:rPr>
                <w:rFonts w:ascii="Times New Roman" w:hAnsi="Times New Roman"/>
                <w:color w:val="000000"/>
                <w:sz w:val="24"/>
                <w:szCs w:val="24"/>
              </w:rPr>
            </w:pPr>
            <w:r w:rsidRPr="00B97B0C">
              <w:rPr>
                <w:rFonts w:ascii="Times New Roman" w:hAnsi="Times New Roman"/>
                <w:color w:val="000000"/>
                <w:sz w:val="24"/>
                <w:szCs w:val="24"/>
              </w:rPr>
              <w:t xml:space="preserve"> Метод узлового напряжения при расчете цепей с двумя узлами. Метод эквивалентного генератора.</w:t>
            </w:r>
            <w:r w:rsidRPr="00B97B0C">
              <w:rPr>
                <w:rFonts w:ascii="Times New Roman" w:hAnsi="Times New Roman"/>
                <w:bCs/>
                <w:sz w:val="24"/>
                <w:szCs w:val="24"/>
              </w:rPr>
              <w:t xml:space="preserve"> </w:t>
            </w:r>
            <w:r w:rsidRPr="00B97B0C">
              <w:rPr>
                <w:rFonts w:ascii="Times New Roman" w:hAnsi="Times New Roman"/>
                <w:color w:val="000000"/>
                <w:sz w:val="24"/>
                <w:szCs w:val="24"/>
              </w:rPr>
              <w:t>Расчет сложных электрических цепей.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51"/>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rPr>
                <w:rFonts w:ascii="Times New Roman" w:hAnsi="Times New Roman"/>
                <w:b/>
                <w:bCs/>
                <w:color w:val="000000"/>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7</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eastAsia="Calibri" w:hAnsi="Times New Roman"/>
                <w:sz w:val="24"/>
                <w:szCs w:val="24"/>
              </w:rPr>
            </w:pPr>
            <w:r w:rsidRPr="00B97B0C">
              <w:rPr>
                <w:rFonts w:ascii="Times New Roman" w:eastAsia="Calibri" w:hAnsi="Times New Roman"/>
                <w:sz w:val="24"/>
                <w:szCs w:val="24"/>
              </w:rPr>
              <w:t xml:space="preserve">ЛР №3 </w:t>
            </w:r>
            <w:r w:rsidRPr="00B97B0C">
              <w:rPr>
                <w:rFonts w:ascii="Times New Roman" w:hAnsi="Times New Roman"/>
                <w:color w:val="000000"/>
                <w:sz w:val="24"/>
                <w:szCs w:val="24"/>
              </w:rPr>
              <w:t>Подбор элементов электрических цепей.</w:t>
            </w:r>
            <w:r w:rsidRPr="00B97B0C">
              <w:rPr>
                <w:rFonts w:ascii="Times New Roman" w:eastAsia="Calibri" w:hAnsi="Times New Roman"/>
                <w:sz w:val="24"/>
                <w:szCs w:val="24"/>
              </w:rPr>
              <w:t xml:space="preserve"> Исследование режимов работы линейных цепей постоянного тока с одним источником питания. </w:t>
            </w:r>
          </w:p>
          <w:p w:rsidR="00B676FC" w:rsidRPr="00B97B0C" w:rsidRDefault="00B676FC">
            <w:pPr>
              <w:widowControl w:val="0"/>
              <w:suppressAutoHyphens/>
              <w:spacing w:after="0" w:line="240" w:lineRule="auto"/>
              <w:jc w:val="both"/>
              <w:rPr>
                <w:rFonts w:ascii="Times New Roman" w:eastAsia="Calibri" w:hAnsi="Times New Roman"/>
                <w:sz w:val="24"/>
                <w:szCs w:val="24"/>
              </w:rPr>
            </w:pPr>
            <w:r w:rsidRPr="00B97B0C">
              <w:rPr>
                <w:rFonts w:ascii="Times New Roman" w:eastAsia="Calibri" w:hAnsi="Times New Roman"/>
                <w:sz w:val="24"/>
                <w:szCs w:val="24"/>
              </w:rPr>
              <w:t>ЛР №4 Исследование методов расчета линейных цепей постоянного тока с одним источником питания.</w:t>
            </w:r>
          </w:p>
          <w:p w:rsidR="00B676FC" w:rsidRPr="00B97B0C" w:rsidRDefault="00B676FC">
            <w:pPr>
              <w:widowControl w:val="0"/>
              <w:suppressAutoHyphens/>
              <w:spacing w:after="0" w:line="240" w:lineRule="auto"/>
              <w:jc w:val="both"/>
              <w:rPr>
                <w:rFonts w:ascii="Times New Roman" w:eastAsia="Calibri" w:hAnsi="Times New Roman"/>
                <w:sz w:val="24"/>
                <w:szCs w:val="24"/>
              </w:rPr>
            </w:pPr>
            <w:r w:rsidRPr="00B97B0C">
              <w:rPr>
                <w:rFonts w:ascii="Times New Roman" w:eastAsia="Calibri" w:hAnsi="Times New Roman"/>
                <w:sz w:val="24"/>
                <w:szCs w:val="24"/>
              </w:rPr>
              <w:t xml:space="preserve">ЛР №5 </w:t>
            </w:r>
            <w:r w:rsidRPr="00B97B0C">
              <w:rPr>
                <w:rFonts w:ascii="Times New Roman" w:hAnsi="Times New Roman"/>
                <w:color w:val="000000"/>
                <w:sz w:val="24"/>
                <w:szCs w:val="24"/>
              </w:rPr>
              <w:t>Подбор элементов электрических цепей.</w:t>
            </w:r>
            <w:r w:rsidRPr="00B97B0C">
              <w:rPr>
                <w:rFonts w:ascii="Times New Roman" w:eastAsia="Calibri" w:hAnsi="Times New Roman"/>
                <w:sz w:val="24"/>
                <w:szCs w:val="24"/>
              </w:rPr>
              <w:t xml:space="preserve"> Исследование режимов работы линейных цепей постоянного тока с двумя  источниками питания. </w:t>
            </w:r>
          </w:p>
          <w:p w:rsidR="00B676FC" w:rsidRPr="00B97B0C" w:rsidRDefault="00B676FC">
            <w:pPr>
              <w:widowControl w:val="0"/>
              <w:suppressAutoHyphens/>
              <w:spacing w:after="0" w:line="240" w:lineRule="auto"/>
              <w:jc w:val="both"/>
              <w:rPr>
                <w:rFonts w:ascii="Times New Roman" w:eastAsia="Calibri" w:hAnsi="Times New Roman"/>
                <w:sz w:val="24"/>
                <w:szCs w:val="24"/>
              </w:rPr>
            </w:pPr>
            <w:r w:rsidRPr="00B97B0C">
              <w:rPr>
                <w:rFonts w:ascii="Times New Roman" w:eastAsia="Calibri" w:hAnsi="Times New Roman"/>
                <w:sz w:val="24"/>
                <w:szCs w:val="24"/>
              </w:rPr>
              <w:t xml:space="preserve">ЛР №6 Исследование методов расчета линейных цепей постоянного тока с двумя  источниками питания. </w:t>
            </w:r>
          </w:p>
          <w:p w:rsidR="00B676FC" w:rsidRPr="00B97B0C" w:rsidRDefault="00B676FC">
            <w:pPr>
              <w:widowControl w:val="0"/>
              <w:suppressAutoHyphens/>
              <w:spacing w:after="0" w:line="240" w:lineRule="auto"/>
              <w:jc w:val="both"/>
              <w:rPr>
                <w:rFonts w:ascii="Times New Roman" w:hAnsi="Times New Roman"/>
                <w:color w:val="000000"/>
                <w:sz w:val="24"/>
                <w:szCs w:val="24"/>
              </w:rPr>
            </w:pPr>
            <w:r w:rsidRPr="00B97B0C">
              <w:rPr>
                <w:rFonts w:ascii="Times New Roman" w:eastAsia="Calibri" w:hAnsi="Times New Roman"/>
                <w:sz w:val="24"/>
                <w:szCs w:val="24"/>
              </w:rPr>
              <w:t xml:space="preserve">ЛР №7 </w:t>
            </w:r>
            <w:r w:rsidRPr="00B97B0C">
              <w:rPr>
                <w:rFonts w:ascii="Times New Roman" w:hAnsi="Times New Roman"/>
                <w:color w:val="000000"/>
                <w:sz w:val="24"/>
                <w:szCs w:val="24"/>
              </w:rPr>
              <w:t xml:space="preserve">Подбор элементов электрических цепей. Исследование режимов работы нелинейных цепей постоянного тока.  </w:t>
            </w:r>
          </w:p>
          <w:p w:rsidR="00B676FC" w:rsidRPr="00B97B0C" w:rsidRDefault="00B676FC">
            <w:pPr>
              <w:widowControl w:val="0"/>
              <w:suppressAutoHyphens/>
              <w:spacing w:after="0" w:line="240" w:lineRule="auto"/>
              <w:jc w:val="both"/>
              <w:rPr>
                <w:rFonts w:ascii="Times New Roman" w:hAnsi="Times New Roman"/>
                <w:b/>
                <w:color w:val="000000"/>
                <w:sz w:val="24"/>
                <w:szCs w:val="24"/>
              </w:rPr>
            </w:pPr>
            <w:r w:rsidRPr="00B97B0C">
              <w:rPr>
                <w:rFonts w:ascii="Times New Roman" w:eastAsia="Calibri" w:hAnsi="Times New Roman"/>
                <w:sz w:val="24"/>
                <w:szCs w:val="24"/>
              </w:rPr>
              <w:t xml:space="preserve">ЛР №8 </w:t>
            </w:r>
            <w:r w:rsidRPr="00B97B0C">
              <w:rPr>
                <w:rFonts w:ascii="Times New Roman" w:hAnsi="Times New Roman"/>
                <w:color w:val="000000"/>
                <w:sz w:val="24"/>
                <w:szCs w:val="24"/>
              </w:rPr>
              <w:t xml:space="preserve">Исследование методов расчета нелинейных цепей постоянного тока.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eastAsia="Calibri" w:hAnsi="Times New Roman"/>
                <w:sz w:val="24"/>
                <w:szCs w:val="24"/>
              </w:rPr>
            </w:pPr>
            <w:r w:rsidRPr="00B97B0C">
              <w:rPr>
                <w:rFonts w:ascii="Times New Roman" w:hAnsi="Times New Roman"/>
                <w:color w:val="000000"/>
                <w:sz w:val="24"/>
                <w:szCs w:val="24"/>
              </w:rPr>
              <w:t xml:space="preserve">ПР №5 Расчет электрических цепей </w:t>
            </w:r>
            <w:r w:rsidRPr="00B97B0C">
              <w:rPr>
                <w:rFonts w:ascii="Times New Roman" w:eastAsia="Calibri" w:hAnsi="Times New Roman"/>
                <w:sz w:val="24"/>
                <w:szCs w:val="24"/>
              </w:rPr>
              <w:t>постоянного тока с одним источником питания.</w:t>
            </w:r>
          </w:p>
          <w:p w:rsidR="00B676FC" w:rsidRPr="00B97B0C" w:rsidRDefault="00B676FC">
            <w:pPr>
              <w:widowControl w:val="0"/>
              <w:suppressAutoHyphens/>
              <w:spacing w:after="0" w:line="240" w:lineRule="auto"/>
              <w:jc w:val="both"/>
              <w:rPr>
                <w:rFonts w:ascii="Times New Roman" w:hAnsi="Times New Roman"/>
                <w:b/>
                <w:bCs/>
                <w:sz w:val="24"/>
                <w:szCs w:val="24"/>
              </w:rPr>
            </w:pPr>
            <w:r w:rsidRPr="00B97B0C">
              <w:rPr>
                <w:rFonts w:ascii="Times New Roman" w:hAnsi="Times New Roman"/>
                <w:color w:val="000000"/>
                <w:sz w:val="24"/>
                <w:szCs w:val="24"/>
              </w:rPr>
              <w:t>ПР №6 Расчет сложных электрических цепей</w:t>
            </w:r>
            <w:r w:rsidRPr="00B97B0C">
              <w:rPr>
                <w:rFonts w:ascii="Times New Roman" w:eastAsia="Calibri" w:hAnsi="Times New Roman"/>
                <w:sz w:val="24"/>
                <w:szCs w:val="24"/>
              </w:rPr>
              <w:t xml:space="preserve"> постоянного тока с двумя  источниками питания.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3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hAnsi="Times New Roman"/>
                <w:b/>
                <w:sz w:val="24"/>
                <w:szCs w:val="24"/>
              </w:rPr>
            </w:pPr>
            <w:r w:rsidRPr="00B97B0C">
              <w:rPr>
                <w:rFonts w:ascii="Times New Roman" w:hAnsi="Times New Roman"/>
                <w:b/>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r>
      <w:tr w:rsidR="00B676FC" w:rsidRPr="00B97B0C" w:rsidTr="00B676FC">
        <w:trPr>
          <w:trHeight w:val="31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 xml:space="preserve">Ответы на контрольные вопросы по теме. </w:t>
            </w:r>
          </w:p>
          <w:p w:rsidR="00B676FC" w:rsidRPr="00B97B0C" w:rsidRDefault="00B676FC">
            <w:pPr>
              <w:widowControl w:val="0"/>
              <w:suppressAutoHyphens/>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Решение задач «Метод контурных токов».</w:t>
            </w:r>
          </w:p>
          <w:p w:rsidR="00B676FC" w:rsidRPr="00B97B0C" w:rsidRDefault="00B676FC">
            <w:pPr>
              <w:widowControl w:val="0"/>
              <w:suppressAutoHyphens/>
              <w:spacing w:after="0" w:line="240" w:lineRule="auto"/>
              <w:jc w:val="both"/>
              <w:rPr>
                <w:rFonts w:ascii="Times New Roman" w:hAnsi="Times New Roman"/>
                <w:b/>
                <w:sz w:val="24"/>
                <w:szCs w:val="24"/>
              </w:rPr>
            </w:pPr>
            <w:r w:rsidRPr="00B97B0C">
              <w:rPr>
                <w:rFonts w:ascii="Times New Roman" w:hAnsi="Times New Roman"/>
                <w:color w:val="000000"/>
                <w:sz w:val="24"/>
                <w:szCs w:val="24"/>
              </w:rPr>
              <w:t>Подготовка к лабораторным и практическим работам.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Theme="minorHAnsi" w:hAnsi="Times New Roman"/>
                <w:sz w:val="24"/>
                <w:szCs w:val="24"/>
                <w:lang w:eastAsia="en-US"/>
              </w:rPr>
            </w:pPr>
          </w:p>
        </w:tc>
      </w:tr>
      <w:tr w:rsidR="00B676FC" w:rsidRPr="00B97B0C" w:rsidTr="00B676FC">
        <w:trPr>
          <w:trHeight w:val="144"/>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lastRenderedPageBreak/>
              <w:t xml:space="preserve">Тема 1.4. </w:t>
            </w:r>
          </w:p>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Магнитное поле</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hAnsi="Times New Roman"/>
                <w:b/>
                <w:color w:val="000000"/>
                <w:spacing w:val="-5"/>
                <w:sz w:val="24"/>
                <w:szCs w:val="24"/>
              </w:rPr>
            </w:pPr>
            <w:r w:rsidRPr="00B97B0C">
              <w:rPr>
                <w:rFonts w:ascii="Times New Roman" w:hAnsi="Times New Roman"/>
                <w:b/>
                <w:color w:val="000000"/>
                <w:spacing w:val="-5"/>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bC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52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
                <w:bCs/>
                <w:sz w:val="24"/>
                <w:szCs w:val="24"/>
              </w:rPr>
            </w:pPr>
            <w:r w:rsidRPr="00B97B0C">
              <w:rPr>
                <w:rFonts w:ascii="Times New Roman" w:hAnsi="Times New Roman"/>
                <w:b/>
                <w:bCs/>
                <w:sz w:val="24"/>
                <w:szCs w:val="24"/>
              </w:rPr>
              <w:t>1.</w:t>
            </w:r>
            <w:r w:rsidRPr="00B97B0C">
              <w:rPr>
                <w:rFonts w:ascii="Times New Roman" w:hAnsi="Times New Roman"/>
                <w:b/>
                <w:bCs/>
                <w:color w:val="000000"/>
                <w:sz w:val="24"/>
                <w:szCs w:val="24"/>
              </w:rPr>
              <w:t xml:space="preserve"> Общая характеристика магнитного поля. </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 xml:space="preserve">Основные свойства и характеристики магнитного поля: напряженность, магнитная индукция, магнитный поток. Электромагнитные силы. </w:t>
            </w:r>
          </w:p>
          <w:p w:rsidR="00B676FC" w:rsidRPr="00B97B0C" w:rsidRDefault="00B676FC">
            <w:pPr>
              <w:autoSpaceDE w:val="0"/>
              <w:autoSpaceDN w:val="0"/>
              <w:adjustRightInd w:val="0"/>
              <w:spacing w:after="0" w:line="240" w:lineRule="auto"/>
              <w:rPr>
                <w:rFonts w:ascii="Times New Roman" w:eastAsia="Calibri" w:hAnsi="Times New Roman"/>
                <w:b/>
                <w:bCs/>
                <w:color w:val="000000"/>
                <w:sz w:val="24"/>
                <w:szCs w:val="24"/>
              </w:rPr>
            </w:pPr>
            <w:r w:rsidRPr="00B97B0C">
              <w:rPr>
                <w:rFonts w:ascii="Times New Roman" w:eastAsia="Calibri" w:hAnsi="Times New Roman"/>
                <w:b/>
                <w:bCs/>
                <w:color w:val="000000"/>
                <w:sz w:val="24"/>
                <w:szCs w:val="24"/>
              </w:rPr>
              <w:t>2. Методы расчета и измерения основных параметров магнитных цепей</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Закон Ампера. Закон полного тока.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70"/>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 xml:space="preserve">Тема 1.5. </w:t>
            </w:r>
          </w:p>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Электромагнетизм</w:t>
            </w: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p w:rsidR="00B676FC" w:rsidRPr="00B97B0C" w:rsidRDefault="00B676FC">
            <w:pPr>
              <w:spacing w:before="100" w:beforeAutospacing="1" w:after="100" w:afterAutospacing="1" w:line="270" w:lineRule="atLeast"/>
              <w:jc w:val="center"/>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b/>
                <w:color w:val="000000"/>
                <w:spacing w:val="-5"/>
                <w:sz w:val="24"/>
                <w:szCs w:val="24"/>
                <w:lang w:eastAsia="en-US"/>
              </w:rPr>
            </w:pPr>
            <w:r w:rsidRPr="00B97B0C">
              <w:rPr>
                <w:rFonts w:ascii="Times New Roman" w:eastAsia="Calibri" w:hAnsi="Times New Roman"/>
                <w:b/>
                <w:color w:val="000000"/>
                <w:spacing w:val="-5"/>
                <w:sz w:val="24"/>
                <w:szCs w:val="24"/>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caps/>
                <w:sz w:val="24"/>
                <w:szCs w:val="24"/>
              </w:rPr>
              <w:t>3</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57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sz w:val="24"/>
                <w:szCs w:val="24"/>
              </w:rPr>
            </w:pPr>
            <w:r w:rsidRPr="00B97B0C">
              <w:rPr>
                <w:rFonts w:ascii="Times New Roman" w:hAnsi="Times New Roman"/>
                <w:b/>
                <w:bCs/>
                <w:sz w:val="24"/>
                <w:szCs w:val="24"/>
              </w:rPr>
              <w:t xml:space="preserve">1. </w:t>
            </w:r>
            <w:r w:rsidRPr="00B97B0C">
              <w:rPr>
                <w:rFonts w:ascii="Times New Roman" w:hAnsi="Times New Roman"/>
                <w:b/>
                <w:sz w:val="24"/>
                <w:szCs w:val="24"/>
              </w:rPr>
              <w:t>Магнитные свойства вещества.</w:t>
            </w:r>
            <w:r w:rsidRPr="00B97B0C">
              <w:rPr>
                <w:rFonts w:ascii="Times New Roman" w:hAnsi="Times New Roman"/>
                <w:sz w:val="24"/>
                <w:szCs w:val="24"/>
              </w:rPr>
              <w:t xml:space="preserve"> </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 xml:space="preserve">Магнитная проницаемость абсолютная и относительная. Намагничивание ферромагнетиков. Гистерезис. Применение </w:t>
            </w:r>
            <w:proofErr w:type="spellStart"/>
            <w:r w:rsidRPr="00B97B0C">
              <w:rPr>
                <w:rFonts w:ascii="Times New Roman" w:eastAsia="Calibri" w:hAnsi="Times New Roman"/>
                <w:color w:val="000000"/>
                <w:sz w:val="24"/>
                <w:szCs w:val="24"/>
              </w:rPr>
              <w:t>ферромагнитных</w:t>
            </w:r>
            <w:proofErr w:type="spellEnd"/>
            <w:r w:rsidRPr="00B97B0C">
              <w:rPr>
                <w:rFonts w:ascii="Times New Roman" w:eastAsia="Calibri" w:hAnsi="Times New Roman"/>
                <w:color w:val="000000"/>
                <w:sz w:val="24"/>
                <w:szCs w:val="24"/>
              </w:rPr>
              <w:t xml:space="preserve"> материалов. </w:t>
            </w:r>
          </w:p>
          <w:p w:rsidR="00B676FC" w:rsidRPr="00B97B0C" w:rsidRDefault="00B676FC">
            <w:pPr>
              <w:autoSpaceDE w:val="0"/>
              <w:autoSpaceDN w:val="0"/>
              <w:adjustRightInd w:val="0"/>
              <w:spacing w:after="0" w:line="240" w:lineRule="auto"/>
              <w:rPr>
                <w:rFonts w:ascii="Times New Roman" w:eastAsia="Calibri" w:hAnsi="Times New Roman"/>
                <w:b/>
                <w:bCs/>
                <w:color w:val="000000"/>
                <w:sz w:val="24"/>
                <w:szCs w:val="24"/>
              </w:rPr>
            </w:pPr>
            <w:r w:rsidRPr="00B97B0C">
              <w:rPr>
                <w:rFonts w:ascii="Times New Roman" w:eastAsia="Calibri" w:hAnsi="Times New Roman"/>
                <w:b/>
                <w:bCs/>
                <w:color w:val="000000"/>
                <w:sz w:val="24"/>
                <w:szCs w:val="24"/>
              </w:rPr>
              <w:t>2. Методы расчета и измерения основных параметров магнитных цепей.</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rPr>
            </w:pPr>
            <w:r w:rsidRPr="00B97B0C">
              <w:rPr>
                <w:rFonts w:ascii="Times New Roman" w:eastAsia="Calibri" w:hAnsi="Times New Roman"/>
                <w:color w:val="000000"/>
                <w:sz w:val="24"/>
                <w:szCs w:val="24"/>
              </w:rPr>
              <w:t>Магнитные цепи разветвленные и неразветвленные. Расчет неразветвленной магнитной цепи. Закон Ома для магнитной цепи. Расчет разветвленной магнитной цепи.</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b/>
                <w:bCs/>
                <w:color w:val="000000"/>
                <w:sz w:val="24"/>
                <w:szCs w:val="24"/>
              </w:rPr>
              <w:t>3. Катушки индуктивности как компоненты автомобильных электронных устройств.</w:t>
            </w:r>
            <w:r w:rsidRPr="00B97B0C">
              <w:rPr>
                <w:rFonts w:ascii="Times New Roman" w:eastAsia="Calibri" w:hAnsi="Times New Roman"/>
                <w:color w:val="000000"/>
                <w:sz w:val="24"/>
                <w:szCs w:val="24"/>
              </w:rPr>
              <w:t xml:space="preserve"> Индуктивность собственная и взаимная</w:t>
            </w:r>
            <w:r w:rsidRPr="00B97B0C">
              <w:rPr>
                <w:rFonts w:ascii="Times New Roman" w:eastAsia="Calibri" w:hAnsi="Times New Roman"/>
                <w:bCs/>
                <w:color w:val="000000"/>
                <w:sz w:val="24"/>
                <w:szCs w:val="24"/>
              </w:rPr>
              <w:t xml:space="preserve">. </w:t>
            </w:r>
            <w:r w:rsidRPr="00B97B0C">
              <w:rPr>
                <w:rFonts w:ascii="Times New Roman" w:eastAsia="Calibri" w:hAnsi="Times New Roman"/>
                <w:color w:val="000000"/>
                <w:sz w:val="24"/>
                <w:szCs w:val="24"/>
              </w:rPr>
              <w:t>Энергия магнитного поля. Вихревые токи.</w:t>
            </w:r>
            <w:r w:rsidRPr="00B97B0C">
              <w:rPr>
                <w:rFonts w:ascii="Times New Roman" w:hAnsi="Times New Roman"/>
                <w:bCs/>
                <w:sz w:val="24"/>
                <w:szCs w:val="24"/>
              </w:rPr>
              <w:t xml:space="preserve"> Применение ЭДС индукции в системе зажигания автомобиля.</w:t>
            </w:r>
            <w:r w:rsidRPr="00B97B0C">
              <w:rPr>
                <w:rFonts w:ascii="Times New Roman" w:eastAsia="Calibri" w:hAnsi="Times New Roman"/>
                <w:color w:val="000000"/>
                <w:sz w:val="24"/>
                <w:szCs w:val="24"/>
              </w:rPr>
              <w:t xml:space="preserve"> </w:t>
            </w:r>
            <w:r w:rsidRPr="00B97B0C">
              <w:rPr>
                <w:rFonts w:ascii="Times New Roman" w:eastAsia="Calibri" w:hAnsi="Times New Roman"/>
                <w:bCs/>
                <w:sz w:val="24"/>
                <w:szCs w:val="24"/>
              </w:rPr>
              <w:t>Катушки индуктивности - как компоненты автомобильных электронных устройств</w:t>
            </w:r>
            <w:r w:rsidRPr="00B97B0C">
              <w:rPr>
                <w:rFonts w:ascii="Times New Roman" w:eastAsia="Calibri" w:hAnsi="Times New Roman"/>
                <w:bCs/>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25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151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6</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6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color w:val="000000"/>
                <w:sz w:val="24"/>
                <w:szCs w:val="24"/>
              </w:rPr>
              <w:t>ЛР №9</w:t>
            </w:r>
            <w:r w:rsidRPr="00B97B0C">
              <w:rPr>
                <w:rFonts w:ascii="Times New Roman" w:hAnsi="Times New Roman"/>
                <w:b/>
                <w:color w:val="000000"/>
                <w:sz w:val="24"/>
                <w:szCs w:val="24"/>
              </w:rPr>
              <w:t xml:space="preserve"> Проверка электрических элементов автомобиля.</w:t>
            </w:r>
            <w:r w:rsidRPr="00B97B0C">
              <w:rPr>
                <w:rFonts w:ascii="Times New Roman" w:hAnsi="Times New Roman"/>
                <w:color w:val="000000"/>
                <w:sz w:val="24"/>
                <w:szCs w:val="24"/>
              </w:rPr>
              <w:t xml:space="preserve"> Определение параметров режимов работы электрической цепи переменного тока с последовательным соединением катушки индуктивности, резистора и</w:t>
            </w:r>
            <w:r w:rsidRPr="00B97B0C">
              <w:rPr>
                <w:rFonts w:ascii="Times New Roman" w:hAnsi="Times New Roman"/>
                <w:sz w:val="24"/>
                <w:szCs w:val="24"/>
              </w:rPr>
              <w:t xml:space="preserve"> конденсатора. </w:t>
            </w:r>
          </w:p>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color w:val="000000"/>
                <w:sz w:val="24"/>
                <w:szCs w:val="24"/>
              </w:rPr>
              <w:t>ЛР №10 Исследование режимов работы линии электропередачи переменного тока при изменении коэффициента мощности нагрузки.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6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rPr>
                <w:rFonts w:ascii="Times New Roman" w:hAnsi="Times New Roman"/>
                <w:sz w:val="24"/>
                <w:szCs w:val="24"/>
              </w:rPr>
            </w:pPr>
            <w:r w:rsidRPr="00B97B0C">
              <w:rPr>
                <w:rFonts w:ascii="Times New Roman" w:hAnsi="Times New Roman"/>
                <w:bCs/>
                <w:sz w:val="24"/>
                <w:szCs w:val="24"/>
              </w:rPr>
              <w:t>ПР №7 И</w:t>
            </w:r>
            <w:r w:rsidRPr="00B97B0C">
              <w:rPr>
                <w:rFonts w:ascii="Times New Roman" w:hAnsi="Times New Roman"/>
                <w:color w:val="000000"/>
                <w:sz w:val="24"/>
                <w:szCs w:val="24"/>
              </w:rPr>
              <w:t>сследование режимов работы электрической цепи переменного тока с последовательным соединением катушки индуктивности, резистора и</w:t>
            </w:r>
            <w:r w:rsidRPr="00B97B0C">
              <w:rPr>
                <w:rFonts w:ascii="Times New Roman" w:hAnsi="Times New Roman"/>
                <w:sz w:val="24"/>
                <w:szCs w:val="24"/>
              </w:rPr>
              <w:t xml:space="preserve"> конденсатора. </w:t>
            </w:r>
          </w:p>
          <w:p w:rsidR="00B676FC" w:rsidRPr="00B97B0C" w:rsidRDefault="00B676FC">
            <w:pPr>
              <w:widowControl w:val="0"/>
              <w:suppressAutoHyphens/>
              <w:spacing w:after="0" w:line="240" w:lineRule="auto"/>
              <w:jc w:val="both"/>
              <w:rPr>
                <w:rFonts w:ascii="Times New Roman" w:hAnsi="Times New Roman"/>
                <w:sz w:val="24"/>
                <w:szCs w:val="24"/>
              </w:rPr>
            </w:pPr>
            <w:r w:rsidRPr="00B97B0C">
              <w:rPr>
                <w:rFonts w:ascii="Times New Roman" w:hAnsi="Times New Roman"/>
                <w:bCs/>
                <w:sz w:val="24"/>
                <w:szCs w:val="24"/>
              </w:rPr>
              <w:t>ПР №8</w:t>
            </w:r>
            <w:r w:rsidRPr="00B97B0C">
              <w:rPr>
                <w:rFonts w:ascii="Times New Roman" w:hAnsi="Times New Roman"/>
                <w:sz w:val="24"/>
                <w:szCs w:val="24"/>
              </w:rPr>
              <w:t xml:space="preserve"> Определение сопротивлений нагрузки для ЛЭП.</w:t>
            </w:r>
          </w:p>
          <w:p w:rsidR="00B676FC" w:rsidRPr="00B97B0C" w:rsidRDefault="00B676FC">
            <w:pPr>
              <w:widowControl w:val="0"/>
              <w:suppressAutoHyphens/>
              <w:spacing w:after="0" w:line="240" w:lineRule="auto"/>
              <w:jc w:val="both"/>
              <w:rPr>
                <w:rFonts w:ascii="Times New Roman" w:hAnsi="Times New Roman"/>
                <w:bCs/>
                <w:sz w:val="24"/>
                <w:szCs w:val="24"/>
              </w:rPr>
            </w:pPr>
            <w:r w:rsidRPr="00B97B0C">
              <w:rPr>
                <w:rFonts w:ascii="Times New Roman" w:hAnsi="Times New Roman"/>
                <w:bCs/>
                <w:sz w:val="24"/>
                <w:szCs w:val="24"/>
              </w:rPr>
              <w:t xml:space="preserve">ПР №9 </w:t>
            </w:r>
            <w:r w:rsidRPr="00B97B0C">
              <w:rPr>
                <w:rFonts w:ascii="Times New Roman" w:hAnsi="Times New Roman"/>
                <w:color w:val="000000"/>
                <w:sz w:val="24"/>
                <w:szCs w:val="24"/>
              </w:rPr>
              <w:t xml:space="preserve">Расчет </w:t>
            </w:r>
            <w:r w:rsidRPr="00B97B0C">
              <w:rPr>
                <w:rFonts w:ascii="Times New Roman" w:hAnsi="Times New Roman"/>
                <w:snapToGrid w:val="0"/>
                <w:sz w:val="24"/>
                <w:szCs w:val="24"/>
              </w:rPr>
              <w:t xml:space="preserve"> </w:t>
            </w:r>
            <w:r w:rsidRPr="00B97B0C">
              <w:rPr>
                <w:rFonts w:ascii="Times New Roman" w:hAnsi="Times New Roman"/>
                <w:color w:val="000000"/>
                <w:sz w:val="24"/>
                <w:szCs w:val="24"/>
              </w:rPr>
              <w:t>магнитных цепей. Определение магнитного потока и магнитной проницаемости.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6"/>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hAnsi="Times New Roman"/>
                <w:color w:val="000000"/>
                <w:sz w:val="24"/>
                <w:szCs w:val="24"/>
              </w:rPr>
            </w:pPr>
            <w:r w:rsidRPr="00B97B0C">
              <w:rPr>
                <w:rFonts w:ascii="Times New Roman" w:hAnsi="Times New Roman"/>
                <w:b/>
                <w:sz w:val="24"/>
                <w:szCs w:val="24"/>
              </w:rPr>
              <w:t>Самостоятельная работа обучающихся</w:t>
            </w:r>
            <w:r w:rsidRPr="00B97B0C">
              <w:rPr>
                <w:rFonts w:ascii="Times New Roman" w:hAnsi="Times New Roman"/>
                <w:sz w:val="24"/>
                <w:szCs w:val="24"/>
              </w:rPr>
              <w:t xml:space="preserve">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5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suppressAutoHyphens/>
              <w:spacing w:after="0" w:line="240" w:lineRule="auto"/>
              <w:jc w:val="both"/>
              <w:rPr>
                <w:rFonts w:ascii="Times New Roman" w:hAnsi="Times New Roman"/>
                <w:color w:val="000000"/>
                <w:sz w:val="24"/>
                <w:szCs w:val="24"/>
              </w:rPr>
            </w:pPr>
            <w:r w:rsidRPr="00B97B0C">
              <w:rPr>
                <w:rFonts w:ascii="Times New Roman" w:hAnsi="Times New Roman"/>
                <w:sz w:val="24"/>
                <w:szCs w:val="24"/>
              </w:rPr>
              <w:t>Составление опорного конспекта «Электромагнитная индукция. ЭДС в проводниках, движущихся в магнитном поле».</w:t>
            </w:r>
            <w:r w:rsidRPr="00B97B0C">
              <w:rPr>
                <w:rFonts w:ascii="Times New Roman" w:hAnsi="Times New Roman"/>
                <w:color w:val="000000"/>
                <w:sz w:val="24"/>
                <w:szCs w:val="24"/>
              </w:rPr>
              <w:t xml:space="preserve"> </w:t>
            </w:r>
          </w:p>
          <w:p w:rsidR="00B676FC" w:rsidRPr="00B97B0C" w:rsidRDefault="00B676FC">
            <w:pPr>
              <w:shd w:val="clear" w:color="auto" w:fill="FFFFFF"/>
              <w:spacing w:after="0" w:line="240" w:lineRule="auto"/>
              <w:rPr>
                <w:rFonts w:ascii="Times New Roman" w:hAnsi="Times New Roman"/>
                <w:color w:val="000000"/>
                <w:sz w:val="24"/>
                <w:szCs w:val="24"/>
              </w:rPr>
            </w:pPr>
            <w:r w:rsidRPr="00B97B0C">
              <w:rPr>
                <w:rFonts w:ascii="Times New Roman" w:hAnsi="Times New Roman"/>
                <w:color w:val="000000"/>
                <w:sz w:val="24"/>
                <w:szCs w:val="24"/>
              </w:rPr>
              <w:t xml:space="preserve">Подготовка к занятию  по теме: ''Электрические и магнитные цепи''. </w:t>
            </w:r>
          </w:p>
          <w:p w:rsidR="00B676FC" w:rsidRPr="00B97B0C" w:rsidRDefault="00B676FC">
            <w:pPr>
              <w:shd w:val="clear" w:color="auto" w:fill="FFFFFF"/>
              <w:spacing w:after="0" w:line="240" w:lineRule="auto"/>
              <w:rPr>
                <w:rFonts w:ascii="Times New Roman" w:hAnsi="Times New Roman"/>
                <w:color w:val="000000"/>
                <w:sz w:val="24"/>
                <w:szCs w:val="24"/>
              </w:rPr>
            </w:pPr>
            <w:r w:rsidRPr="00B97B0C">
              <w:rPr>
                <w:rFonts w:ascii="Times New Roman" w:hAnsi="Times New Roman"/>
                <w:color w:val="000000"/>
                <w:sz w:val="24"/>
                <w:szCs w:val="24"/>
              </w:rPr>
              <w:t xml:space="preserve">Подготовка сообщений и рефератов по темам: </w:t>
            </w:r>
          </w:p>
          <w:p w:rsidR="00B676FC" w:rsidRPr="00B97B0C" w:rsidRDefault="00B676FC">
            <w:pPr>
              <w:shd w:val="clear" w:color="auto" w:fill="FFFFFF"/>
              <w:spacing w:after="0" w:line="240" w:lineRule="auto"/>
              <w:rPr>
                <w:rFonts w:ascii="Times New Roman" w:hAnsi="Times New Roman"/>
                <w:b/>
                <w:color w:val="000000"/>
                <w:spacing w:val="-5"/>
                <w:sz w:val="24"/>
                <w:szCs w:val="24"/>
              </w:rPr>
            </w:pPr>
            <w:r w:rsidRPr="00B97B0C">
              <w:rPr>
                <w:rFonts w:ascii="Times New Roman" w:hAnsi="Times New Roman"/>
                <w:color w:val="000000"/>
                <w:sz w:val="24"/>
                <w:szCs w:val="24"/>
              </w:rPr>
              <w:t>''Магнитотвердые материалы и их применение в технике'', “</w:t>
            </w:r>
            <w:proofErr w:type="spellStart"/>
            <w:r w:rsidRPr="00B97B0C">
              <w:rPr>
                <w:rFonts w:ascii="Times New Roman" w:hAnsi="Times New Roman"/>
                <w:color w:val="000000"/>
                <w:sz w:val="24"/>
                <w:szCs w:val="24"/>
              </w:rPr>
              <w:t>Магнитомягкие</w:t>
            </w:r>
            <w:proofErr w:type="spellEnd"/>
            <w:r w:rsidRPr="00B97B0C">
              <w:rPr>
                <w:rFonts w:ascii="Times New Roman" w:hAnsi="Times New Roman"/>
                <w:color w:val="000000"/>
                <w:sz w:val="24"/>
                <w:szCs w:val="24"/>
              </w:rPr>
              <w:t xml:space="preserve"> материалы и их </w:t>
            </w:r>
            <w:r w:rsidRPr="00B97B0C">
              <w:rPr>
                <w:rFonts w:ascii="Times New Roman" w:hAnsi="Times New Roman"/>
                <w:color w:val="000000"/>
                <w:sz w:val="24"/>
                <w:szCs w:val="24"/>
              </w:rPr>
              <w:lastRenderedPageBreak/>
              <w:t>применение в технике'', '' Алгоритм расчета магнитной цепи'', ''Принцип магнитной записи информации''.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64"/>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lastRenderedPageBreak/>
              <w:t>Тема 1.6</w:t>
            </w:r>
          </w:p>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 xml:space="preserve">Методы электрических измерений. </w:t>
            </w:r>
          </w:p>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Электрические цепи переменного тока</w:t>
            </w: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br/>
            </w: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p w:rsidR="00B676FC" w:rsidRPr="00B97B0C" w:rsidRDefault="00B676FC">
            <w:pPr>
              <w:spacing w:after="0" w:line="240" w:lineRule="auto"/>
              <w:jc w:val="center"/>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0" w:lineRule="atLeast"/>
              <w:rPr>
                <w:rFonts w:ascii="Times New Roman" w:hAnsi="Times New Roman"/>
                <w:b/>
                <w:color w:val="000000"/>
                <w:spacing w:val="-5"/>
                <w:sz w:val="24"/>
                <w:szCs w:val="24"/>
              </w:rPr>
            </w:pPr>
            <w:r w:rsidRPr="00B97B0C">
              <w:rPr>
                <w:rFonts w:ascii="Times New Roman" w:hAnsi="Times New Roman"/>
                <w:b/>
                <w:color w:val="000000"/>
                <w:spacing w:val="-5"/>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r>
      <w:tr w:rsidR="00B676FC" w:rsidRPr="00B97B0C" w:rsidTr="00B676FC">
        <w:trPr>
          <w:trHeight w:val="26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Cs/>
                <w:sz w:val="24"/>
                <w:szCs w:val="24"/>
              </w:rPr>
            </w:pPr>
            <w:r w:rsidRPr="00B97B0C">
              <w:rPr>
                <w:rFonts w:ascii="Times New Roman" w:hAnsi="Times New Roman"/>
                <w:b/>
                <w:bCs/>
                <w:sz w:val="24"/>
                <w:szCs w:val="24"/>
              </w:rPr>
              <w:t>1.</w:t>
            </w:r>
            <w:r w:rsidRPr="00B97B0C">
              <w:rPr>
                <w:rFonts w:ascii="Times New Roman" w:hAnsi="Times New Roman"/>
                <w:b/>
                <w:bCs/>
                <w:color w:val="000000"/>
                <w:sz w:val="24"/>
                <w:szCs w:val="24"/>
              </w:rPr>
              <w:t xml:space="preserve"> Электрические цепи переменного тока.</w:t>
            </w:r>
          </w:p>
          <w:p w:rsidR="00B676FC" w:rsidRPr="00B97B0C" w:rsidRDefault="00B676FC">
            <w:pPr>
              <w:spacing w:after="0" w:line="0" w:lineRule="atLeast"/>
              <w:rPr>
                <w:rFonts w:ascii="Times New Roman" w:hAnsi="Times New Roman"/>
                <w:color w:val="000000"/>
                <w:sz w:val="24"/>
                <w:szCs w:val="24"/>
              </w:rPr>
            </w:pPr>
            <w:r w:rsidRPr="00B97B0C">
              <w:rPr>
                <w:rFonts w:ascii="Times New Roman" w:hAnsi="Times New Roman"/>
                <w:color w:val="000000"/>
                <w:sz w:val="24"/>
                <w:szCs w:val="24"/>
              </w:rPr>
              <w:t>Переменный ток. Понятие о генераторах переменного тока. Получение синусоидальной ЭДС. Амплитуда, период, частота, фаза, начальная фаза синусоидального тока. Мгновенное, амплитудное, действующее и среднее значение ЭДС, напряжения и тока.</w:t>
            </w:r>
          </w:p>
          <w:p w:rsidR="00B676FC" w:rsidRPr="00B97B0C" w:rsidRDefault="00B676FC">
            <w:pPr>
              <w:spacing w:after="0" w:line="0" w:lineRule="atLeast"/>
              <w:rPr>
                <w:rFonts w:ascii="Times New Roman" w:hAnsi="Times New Roman"/>
                <w:b/>
                <w:color w:val="000000"/>
                <w:sz w:val="24"/>
                <w:szCs w:val="24"/>
              </w:rPr>
            </w:pPr>
            <w:r w:rsidRPr="00B97B0C">
              <w:rPr>
                <w:rFonts w:ascii="Times New Roman" w:hAnsi="Times New Roman"/>
                <w:b/>
                <w:bCs/>
                <w:color w:val="000000"/>
                <w:sz w:val="24"/>
                <w:szCs w:val="24"/>
              </w:rPr>
              <w:t>2 Электрические цепи переменного тока.</w:t>
            </w:r>
            <w:r w:rsidRPr="00B97B0C">
              <w:rPr>
                <w:rFonts w:ascii="Times New Roman" w:hAnsi="Times New Roman"/>
                <w:color w:val="000000"/>
                <w:sz w:val="24"/>
                <w:szCs w:val="24"/>
              </w:rPr>
              <w:t xml:space="preserve"> </w:t>
            </w:r>
            <w:r w:rsidRPr="00B97B0C">
              <w:rPr>
                <w:rFonts w:ascii="Times New Roman" w:hAnsi="Times New Roman"/>
                <w:b/>
                <w:color w:val="000000"/>
                <w:sz w:val="24"/>
                <w:szCs w:val="24"/>
              </w:rPr>
              <w:t xml:space="preserve">Векторные диаграммы. </w:t>
            </w:r>
          </w:p>
          <w:p w:rsidR="00B676FC" w:rsidRPr="00B97B0C" w:rsidRDefault="00B676FC">
            <w:pPr>
              <w:spacing w:after="0" w:line="0" w:lineRule="atLeast"/>
              <w:rPr>
                <w:rFonts w:ascii="Times New Roman" w:hAnsi="Times New Roman"/>
                <w:color w:val="000000"/>
                <w:sz w:val="24"/>
                <w:szCs w:val="24"/>
              </w:rPr>
            </w:pPr>
            <w:r w:rsidRPr="00B97B0C">
              <w:rPr>
                <w:rFonts w:ascii="Times New Roman" w:hAnsi="Times New Roman"/>
                <w:color w:val="000000"/>
                <w:sz w:val="24"/>
                <w:szCs w:val="24"/>
              </w:rPr>
              <w:t>Изображение синусоидальных величин с помощью временных и векторных диаграмм.</w:t>
            </w:r>
            <w:r w:rsidRPr="00B97B0C">
              <w:rPr>
                <w:rFonts w:ascii="Times New Roman" w:hAnsi="Times New Roman"/>
                <w:sz w:val="24"/>
                <w:szCs w:val="24"/>
              </w:rPr>
              <w:t xml:space="preserve"> </w:t>
            </w:r>
            <w:r w:rsidRPr="00B97B0C">
              <w:rPr>
                <w:rFonts w:ascii="Times New Roman" w:hAnsi="Times New Roman"/>
                <w:color w:val="000000"/>
                <w:sz w:val="24"/>
                <w:szCs w:val="24"/>
              </w:rPr>
              <w:t>Цепи переменного тока с одним активным сопротивлением, с индуктивностью, с емкостью. Векторные диаграммы и. закон Ома для этих цепей. Активная и реактивная мощности в цепях переменного тока.</w:t>
            </w:r>
          </w:p>
          <w:p w:rsidR="00B676FC" w:rsidRPr="00B97B0C" w:rsidRDefault="00B676FC">
            <w:pPr>
              <w:spacing w:after="0" w:line="0" w:lineRule="atLeast"/>
              <w:rPr>
                <w:rFonts w:ascii="Times New Roman" w:hAnsi="Times New Roman"/>
                <w:b/>
                <w:color w:val="000000"/>
                <w:sz w:val="24"/>
                <w:szCs w:val="24"/>
              </w:rPr>
            </w:pPr>
            <w:r w:rsidRPr="00B97B0C">
              <w:rPr>
                <w:rFonts w:ascii="Times New Roman" w:hAnsi="Times New Roman"/>
                <w:b/>
                <w:bCs/>
                <w:color w:val="000000"/>
                <w:sz w:val="24"/>
                <w:szCs w:val="24"/>
              </w:rPr>
              <w:t>3. Методы расчета и измерения основных параметров эл. цепей переменного тока.</w:t>
            </w:r>
            <w:r w:rsidRPr="00B97B0C">
              <w:rPr>
                <w:rFonts w:ascii="Times New Roman" w:hAnsi="Times New Roman"/>
                <w:color w:val="000000"/>
                <w:sz w:val="24"/>
                <w:szCs w:val="24"/>
              </w:rPr>
              <w:t xml:space="preserve"> </w:t>
            </w:r>
            <w:r w:rsidRPr="00B97B0C">
              <w:rPr>
                <w:rFonts w:ascii="Times New Roman" w:hAnsi="Times New Roman"/>
                <w:b/>
                <w:color w:val="000000"/>
                <w:sz w:val="24"/>
                <w:szCs w:val="24"/>
              </w:rPr>
              <w:t>Резонанс напряжений.</w:t>
            </w:r>
          </w:p>
          <w:p w:rsidR="00B676FC" w:rsidRPr="00B97B0C" w:rsidRDefault="00B676FC">
            <w:pPr>
              <w:spacing w:after="0" w:line="0" w:lineRule="atLeast"/>
              <w:rPr>
                <w:rFonts w:ascii="Times New Roman" w:hAnsi="Times New Roman"/>
                <w:color w:val="000000"/>
                <w:sz w:val="24"/>
                <w:szCs w:val="24"/>
              </w:rPr>
            </w:pPr>
            <w:r w:rsidRPr="00B97B0C">
              <w:rPr>
                <w:rFonts w:ascii="Times New Roman" w:hAnsi="Times New Roman"/>
                <w:color w:val="000000"/>
                <w:sz w:val="24"/>
                <w:szCs w:val="24"/>
              </w:rPr>
              <w:t>Неразветвленные цепи переменного тока, содержащие активное сопротивление, индуктивность и емкость</w:t>
            </w:r>
            <w:r w:rsidRPr="00B97B0C">
              <w:rPr>
                <w:rFonts w:ascii="Times New Roman" w:hAnsi="Times New Roman"/>
                <w:i/>
                <w:iCs/>
                <w:color w:val="000000"/>
                <w:sz w:val="24"/>
                <w:szCs w:val="24"/>
              </w:rPr>
              <w:t xml:space="preserve">. </w:t>
            </w:r>
            <w:r w:rsidRPr="00B97B0C">
              <w:rPr>
                <w:rFonts w:ascii="Times New Roman" w:hAnsi="Times New Roman"/>
                <w:color w:val="000000"/>
                <w:sz w:val="24"/>
                <w:szCs w:val="24"/>
              </w:rPr>
              <w:t>Резонанс напряжений и условия его возникновения.</w:t>
            </w:r>
          </w:p>
          <w:p w:rsidR="00B676FC" w:rsidRPr="00B97B0C" w:rsidRDefault="00B676FC">
            <w:pPr>
              <w:spacing w:after="0" w:line="0" w:lineRule="atLeast"/>
              <w:rPr>
                <w:rFonts w:ascii="Times New Roman" w:hAnsi="Times New Roman"/>
                <w:b/>
                <w:color w:val="000000"/>
                <w:sz w:val="24"/>
                <w:szCs w:val="24"/>
              </w:rPr>
            </w:pPr>
            <w:r w:rsidRPr="00B97B0C">
              <w:rPr>
                <w:rFonts w:ascii="Times New Roman" w:hAnsi="Times New Roman"/>
                <w:b/>
                <w:bCs/>
                <w:color w:val="000000"/>
                <w:sz w:val="24"/>
                <w:szCs w:val="24"/>
              </w:rPr>
              <w:t>4. Методы расчета и измерения параметров электрических цепей переменного тока.</w:t>
            </w:r>
            <w:r w:rsidRPr="00B97B0C">
              <w:rPr>
                <w:rFonts w:ascii="Times New Roman" w:hAnsi="Times New Roman"/>
                <w:color w:val="000000"/>
                <w:sz w:val="24"/>
                <w:szCs w:val="24"/>
              </w:rPr>
              <w:t xml:space="preserve"> </w:t>
            </w:r>
            <w:r w:rsidRPr="00B97B0C">
              <w:rPr>
                <w:rFonts w:ascii="Times New Roman" w:hAnsi="Times New Roman"/>
                <w:b/>
                <w:color w:val="000000"/>
                <w:sz w:val="24"/>
                <w:szCs w:val="24"/>
              </w:rPr>
              <w:t>Резонанс токов.</w:t>
            </w:r>
          </w:p>
          <w:p w:rsidR="00B676FC" w:rsidRPr="00B97B0C" w:rsidRDefault="00B676FC">
            <w:pPr>
              <w:spacing w:after="0" w:line="0" w:lineRule="atLeast"/>
              <w:rPr>
                <w:rFonts w:ascii="Times New Roman" w:hAnsi="Times New Roman"/>
                <w:color w:val="000000"/>
                <w:sz w:val="24"/>
                <w:szCs w:val="24"/>
              </w:rPr>
            </w:pPr>
            <w:r w:rsidRPr="00B97B0C">
              <w:rPr>
                <w:rFonts w:ascii="Times New Roman" w:hAnsi="Times New Roman"/>
                <w:color w:val="000000"/>
                <w:sz w:val="24"/>
                <w:szCs w:val="24"/>
              </w:rPr>
              <w:t>Разветвленные цепи переменного тока, содержащие активное сопротивление, индуктивность и емкость. Резонанс токов и условия его возникновения.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26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4</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49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sz w:val="24"/>
                <w:szCs w:val="24"/>
              </w:rPr>
              <w:t>ЛР №11</w:t>
            </w:r>
            <w:r w:rsidRPr="00B97B0C">
              <w:rPr>
                <w:rFonts w:ascii="Times New Roman" w:eastAsia="Calibri" w:hAnsi="Times New Roman"/>
                <w:bCs/>
                <w:sz w:val="24"/>
                <w:szCs w:val="24"/>
              </w:rPr>
              <w:t xml:space="preserve"> Создание  основных электрических контуров с использованием различных электрических  деталей.</w:t>
            </w:r>
            <w:r w:rsidRPr="00B97B0C">
              <w:rPr>
                <w:rFonts w:ascii="Times New Roman" w:hAnsi="Times New Roman"/>
                <w:sz w:val="24"/>
                <w:szCs w:val="24"/>
              </w:rPr>
              <w:t xml:space="preserve">  Исследование режимов работы электрической цепи переменного тока с последовательным соединением катушки индуктивности, резистора и конденсатора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26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97B0C">
              <w:rPr>
                <w:rFonts w:ascii="Times New Roman" w:hAnsi="Times New Roman"/>
                <w:sz w:val="24"/>
                <w:szCs w:val="24"/>
              </w:rPr>
              <w:t>ПР №10 Определение параметров  режимов работы  электрической цепи переменного тока с последовательным соединением катушки индуктивности, резистора и конденсатора</w:t>
            </w:r>
            <w:r w:rsidRPr="00B97B0C">
              <w:rPr>
                <w:rFonts w:ascii="Times New Roman" w:hAnsi="Times New Roman"/>
                <w:b/>
                <w:sz w:val="24"/>
                <w:szCs w:val="24"/>
              </w:rPr>
              <w:t xml:space="preserve">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rPr>
            </w:pPr>
            <w:r w:rsidRPr="00B97B0C">
              <w:rPr>
                <w:rFonts w:ascii="Times New Roman" w:hAnsi="Times New Roman"/>
                <w:b/>
                <w:sz w:val="24"/>
                <w:szCs w:val="24"/>
              </w:rPr>
              <w:t xml:space="preserve"> </w:t>
            </w:r>
            <w:r w:rsidRPr="00B97B0C">
              <w:rPr>
                <w:rFonts w:ascii="Times New Roman" w:hAnsi="Times New Roman"/>
                <w:sz w:val="24"/>
                <w:szCs w:val="24"/>
              </w:rPr>
              <w:t>ПР №11 Определение параметров режимов работы  электрической цепи переменного тока с параллельным соединением катушки индуктивности, резистора и конденсатора</w:t>
            </w:r>
            <w:r w:rsidRPr="00B97B0C">
              <w:rPr>
                <w:rFonts w:ascii="Times New Roman" w:hAnsi="Times New Roman"/>
                <w:b/>
                <w:sz w:val="24"/>
                <w:szCs w:val="24"/>
              </w:rPr>
              <w:t xml:space="preserve">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26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color w:val="000000"/>
                <w:sz w:val="24"/>
                <w:szCs w:val="24"/>
              </w:rPr>
            </w:pPr>
            <w:r w:rsidRPr="00B97B0C">
              <w:rPr>
                <w:rFonts w:ascii="Times New Roman" w:hAnsi="Times New Roman"/>
                <w:b/>
                <w:bCs/>
                <w:color w:val="000000"/>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26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Составление обобщающей таблицы: ''Расчет электрических цепей переменного тока''.</w:t>
            </w:r>
          </w:p>
          <w:p w:rsidR="00B676FC" w:rsidRPr="00B97B0C" w:rsidRDefault="00B676FC">
            <w:pPr>
              <w:spacing w:after="0" w:line="240" w:lineRule="auto"/>
              <w:rPr>
                <w:rFonts w:ascii="Times New Roman" w:hAnsi="Times New Roman"/>
                <w:b/>
                <w:bCs/>
                <w:color w:val="000000"/>
                <w:sz w:val="24"/>
                <w:szCs w:val="24"/>
              </w:rPr>
            </w:pPr>
            <w:r w:rsidRPr="00B97B0C">
              <w:rPr>
                <w:rFonts w:ascii="Times New Roman" w:hAnsi="Times New Roman"/>
                <w:sz w:val="24"/>
                <w:szCs w:val="24"/>
              </w:rPr>
              <w:t xml:space="preserve">Самостоятельное изучение по дидактическим таблицам материала о генераторе переменного тока и принципе получения переменной ЭДС.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5"/>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Cs/>
                <w:sz w:val="24"/>
                <w:szCs w:val="24"/>
              </w:rPr>
            </w:pPr>
            <w:r w:rsidRPr="00B97B0C">
              <w:rPr>
                <w:rFonts w:ascii="Times New Roman" w:hAnsi="Times New Roman"/>
                <w:b/>
                <w:bCs/>
                <w:sz w:val="24"/>
                <w:szCs w:val="24"/>
              </w:rPr>
              <w:t>Тема 1.7</w:t>
            </w:r>
            <w:r w:rsidRPr="00B97B0C">
              <w:rPr>
                <w:rFonts w:ascii="Times New Roman" w:hAnsi="Times New Roman"/>
                <w:bCs/>
                <w:sz w:val="24"/>
                <w:szCs w:val="24"/>
              </w:rPr>
              <w:t xml:space="preserve"> </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 xml:space="preserve">Электрические </w:t>
            </w:r>
            <w:r w:rsidRPr="00B97B0C">
              <w:rPr>
                <w:rFonts w:ascii="Times New Roman" w:hAnsi="Times New Roman"/>
                <w:b/>
                <w:sz w:val="24"/>
                <w:szCs w:val="24"/>
              </w:rPr>
              <w:lastRenderedPageBreak/>
              <w:t>измерения</w:t>
            </w:r>
          </w:p>
          <w:p w:rsidR="00B676FC" w:rsidRPr="00B97B0C" w:rsidRDefault="00B676FC">
            <w:pPr>
              <w:spacing w:before="100" w:beforeAutospacing="1" w:after="100" w:afterAutospacing="1" w:line="240" w:lineRule="auto"/>
              <w:jc w:val="center"/>
              <w:rPr>
                <w:rFonts w:ascii="Times New Roman" w:hAnsi="Times New Roman"/>
                <w:b/>
                <w:sz w:val="24"/>
                <w:szCs w:val="24"/>
              </w:rPr>
            </w:pPr>
          </w:p>
          <w:p w:rsidR="00B676FC" w:rsidRPr="00B97B0C" w:rsidRDefault="00B676FC">
            <w:pPr>
              <w:spacing w:before="100" w:beforeAutospacing="1" w:after="100" w:afterAutospacing="1" w:line="240" w:lineRule="auto"/>
              <w:jc w:val="center"/>
              <w:rPr>
                <w:rFonts w:ascii="Times New Roman" w:hAnsi="Times New Roman"/>
                <w:b/>
                <w:sz w:val="24"/>
                <w:szCs w:val="24"/>
              </w:rPr>
            </w:pPr>
          </w:p>
          <w:p w:rsidR="00B676FC" w:rsidRPr="00B97B0C" w:rsidRDefault="00B676FC">
            <w:pPr>
              <w:spacing w:before="100" w:beforeAutospacing="1" w:after="100" w:afterAutospacing="1" w:line="240" w:lineRule="auto"/>
              <w:jc w:val="center"/>
              <w:rPr>
                <w:rFonts w:ascii="Times New Roman" w:hAnsi="Times New Roman"/>
                <w:b/>
                <w:sz w:val="24"/>
                <w:szCs w:val="24"/>
              </w:rPr>
            </w:pPr>
          </w:p>
          <w:p w:rsidR="00B676FC" w:rsidRPr="00B97B0C" w:rsidRDefault="00B676FC">
            <w:pPr>
              <w:shd w:val="clear" w:color="auto" w:fill="FFFFFF"/>
              <w:tabs>
                <w:tab w:val="center" w:pos="1741"/>
              </w:tabs>
              <w:spacing w:after="0" w:line="240" w:lineRule="auto"/>
              <w:ind w:left="10"/>
              <w:jc w:val="center"/>
              <w:rPr>
                <w:rFonts w:ascii="Times New Roman" w:hAnsi="Times New Roman"/>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
                <w:color w:val="000000"/>
                <w:spacing w:val="-5"/>
                <w:sz w:val="24"/>
                <w:szCs w:val="24"/>
              </w:rPr>
              <w:lastRenderedPageBreak/>
              <w:t>Содержание учебного материала</w:t>
            </w:r>
            <w:r w:rsidRPr="00B97B0C">
              <w:rPr>
                <w:rFonts w:ascii="Times New Roman" w:hAnsi="Times New Roman"/>
                <w:bCs/>
                <w:sz w:val="24"/>
                <w:szCs w:val="24"/>
              </w:rPr>
              <w:t>.</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lastRenderedPageBreak/>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Cs/>
                <w:sz w:val="24"/>
                <w:szCs w:val="24"/>
              </w:rPr>
            </w:pPr>
            <w:r w:rsidRPr="00B97B0C">
              <w:rPr>
                <w:rFonts w:ascii="Times New Roman" w:hAnsi="Times New Roman"/>
                <w:bCs/>
                <w:sz w:val="24"/>
                <w:szCs w:val="24"/>
              </w:rPr>
              <w:t>1.</w:t>
            </w:r>
            <w:r w:rsidRPr="00B97B0C">
              <w:rPr>
                <w:rFonts w:ascii="Times New Roman" w:hAnsi="Times New Roman"/>
                <w:b/>
                <w:bCs/>
                <w:sz w:val="24"/>
                <w:szCs w:val="24"/>
              </w:rPr>
              <w:t xml:space="preserve"> Методы электрических измерений.</w:t>
            </w:r>
          </w:p>
          <w:p w:rsidR="00B676FC" w:rsidRPr="00B97B0C" w:rsidRDefault="00B676FC">
            <w:pPr>
              <w:widowControl w:val="0"/>
              <w:suppressAutoHyphens/>
              <w:spacing w:after="0" w:line="240" w:lineRule="auto"/>
              <w:jc w:val="both"/>
              <w:rPr>
                <w:rFonts w:ascii="Times New Roman" w:hAnsi="Times New Roman"/>
                <w:bCs/>
                <w:sz w:val="24"/>
                <w:szCs w:val="24"/>
              </w:rPr>
            </w:pPr>
            <w:r w:rsidRPr="00B97B0C">
              <w:rPr>
                <w:rFonts w:ascii="Times New Roman" w:hAnsi="Times New Roman"/>
                <w:bCs/>
                <w:sz w:val="24"/>
                <w:szCs w:val="24"/>
              </w:rPr>
              <w:lastRenderedPageBreak/>
              <w:t>Общие сведения об измерительных приборах, классификация. Измерение тока, напряжения и мощности в цепях постоянного и переменного тока. Измерение энергии.</w:t>
            </w:r>
          </w:p>
          <w:p w:rsidR="00B676FC" w:rsidRPr="00B97B0C" w:rsidRDefault="00B676FC">
            <w:pPr>
              <w:widowControl w:val="0"/>
              <w:suppressAutoHyphens/>
              <w:spacing w:after="0" w:line="240" w:lineRule="auto"/>
              <w:jc w:val="both"/>
              <w:rPr>
                <w:rFonts w:ascii="Times New Roman" w:hAnsi="Times New Roman"/>
                <w:b/>
                <w:color w:val="000000"/>
                <w:sz w:val="24"/>
                <w:szCs w:val="24"/>
              </w:rPr>
            </w:pPr>
            <w:r w:rsidRPr="00B97B0C">
              <w:rPr>
                <w:rFonts w:ascii="Times New Roman" w:hAnsi="Times New Roman"/>
                <w:b/>
                <w:bCs/>
                <w:sz w:val="24"/>
                <w:szCs w:val="24"/>
              </w:rPr>
              <w:t>2.</w:t>
            </w:r>
            <w:r w:rsidRPr="00B97B0C">
              <w:rPr>
                <w:rFonts w:ascii="Times New Roman" w:hAnsi="Times New Roman"/>
                <w:bCs/>
                <w:sz w:val="24"/>
                <w:szCs w:val="24"/>
              </w:rPr>
              <w:t xml:space="preserve"> </w:t>
            </w:r>
            <w:r w:rsidRPr="00B97B0C">
              <w:rPr>
                <w:rFonts w:ascii="Times New Roman" w:hAnsi="Times New Roman"/>
                <w:b/>
                <w:color w:val="000000"/>
                <w:sz w:val="24"/>
                <w:szCs w:val="24"/>
              </w:rPr>
              <w:t>Измерения в различных цепях</w:t>
            </w:r>
          </w:p>
          <w:p w:rsidR="00B676FC" w:rsidRPr="00B97B0C" w:rsidRDefault="00B676FC">
            <w:pPr>
              <w:widowControl w:val="0"/>
              <w:suppressAutoHyphens/>
              <w:spacing w:after="0" w:line="240" w:lineRule="auto"/>
              <w:jc w:val="both"/>
              <w:rPr>
                <w:rFonts w:ascii="Times New Roman" w:hAnsi="Times New Roman"/>
                <w:color w:val="000000"/>
                <w:spacing w:val="-4"/>
                <w:sz w:val="24"/>
                <w:szCs w:val="24"/>
              </w:rPr>
            </w:pPr>
            <w:r w:rsidRPr="00B97B0C">
              <w:rPr>
                <w:rFonts w:ascii="Times New Roman" w:hAnsi="Times New Roman"/>
                <w:color w:val="000000"/>
                <w:spacing w:val="-1"/>
                <w:sz w:val="24"/>
                <w:szCs w:val="24"/>
              </w:rPr>
              <w:t>Измерение постоянных и переменных величин. Расширение пределов измерений амперметра и </w:t>
            </w:r>
            <w:r w:rsidRPr="00B97B0C">
              <w:rPr>
                <w:rFonts w:ascii="Times New Roman" w:hAnsi="Times New Roman"/>
                <w:color w:val="000000"/>
                <w:sz w:val="24"/>
                <w:szCs w:val="24"/>
              </w:rPr>
              <w:t xml:space="preserve">вольтметра. Измерение мощности в цепях постоянного и переменного тока. Измерение электрического сопротивления: методы амперметра - вольтметра, мостовой и </w:t>
            </w:r>
            <w:r w:rsidRPr="00B97B0C">
              <w:rPr>
                <w:rFonts w:ascii="Times New Roman" w:hAnsi="Times New Roman"/>
                <w:color w:val="000000"/>
                <w:spacing w:val="-4"/>
                <w:sz w:val="24"/>
                <w:szCs w:val="24"/>
              </w:rPr>
              <w:t>компенсационный.</w:t>
            </w:r>
          </w:p>
          <w:p w:rsidR="00B676FC" w:rsidRPr="00B97B0C" w:rsidRDefault="00B676FC">
            <w:pPr>
              <w:widowControl w:val="0"/>
              <w:suppressAutoHyphens/>
              <w:spacing w:after="0" w:line="240" w:lineRule="auto"/>
              <w:jc w:val="both"/>
              <w:rPr>
                <w:rFonts w:ascii="Times New Roman" w:hAnsi="Times New Roman"/>
                <w:b/>
                <w:sz w:val="24"/>
                <w:szCs w:val="24"/>
              </w:rPr>
            </w:pPr>
            <w:r w:rsidRPr="00B97B0C">
              <w:rPr>
                <w:rFonts w:ascii="Times New Roman" w:hAnsi="Times New Roman"/>
                <w:b/>
                <w:bCs/>
                <w:sz w:val="24"/>
                <w:szCs w:val="24"/>
              </w:rPr>
              <w:t>3.</w:t>
            </w:r>
            <w:r w:rsidRPr="00B97B0C">
              <w:rPr>
                <w:rFonts w:ascii="Times New Roman" w:hAnsi="Times New Roman"/>
                <w:b/>
                <w:sz w:val="24"/>
                <w:szCs w:val="24"/>
              </w:rPr>
              <w:t xml:space="preserve"> Электроизмерительные  прибор как компоненты автомобильных электронных устройств.</w:t>
            </w:r>
          </w:p>
          <w:p w:rsidR="00B676FC" w:rsidRPr="00B97B0C" w:rsidRDefault="00B676FC">
            <w:pPr>
              <w:widowControl w:val="0"/>
              <w:suppressAutoHyphens/>
              <w:spacing w:after="0" w:line="240" w:lineRule="auto"/>
              <w:jc w:val="both"/>
              <w:rPr>
                <w:rFonts w:ascii="Times New Roman" w:hAnsi="Times New Roman"/>
                <w:snapToGrid w:val="0"/>
                <w:sz w:val="24"/>
                <w:szCs w:val="24"/>
              </w:rPr>
            </w:pPr>
            <w:r w:rsidRPr="00B97B0C">
              <w:rPr>
                <w:rFonts w:ascii="Times New Roman" w:hAnsi="Times New Roman"/>
                <w:sz w:val="24"/>
                <w:szCs w:val="24"/>
              </w:rPr>
              <w:t>Виды и функции электроизмерительных  приборов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151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4</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eastAsia="Calibri" w:hAnsi="Times New Roman"/>
                <w:sz w:val="24"/>
                <w:szCs w:val="24"/>
              </w:rPr>
              <w:t>ПР №12 Электроизмерительные приборы. Расчет освещения.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sz w:val="24"/>
                <w:szCs w:val="24"/>
              </w:rPr>
              <w:t>Выполнение домашних заданий.</w:t>
            </w:r>
            <w:r w:rsidRPr="00B97B0C">
              <w:rPr>
                <w:rFonts w:ascii="Times New Roman" w:hAnsi="Times New Roman"/>
                <w:color w:val="000000"/>
                <w:sz w:val="24"/>
                <w:szCs w:val="24"/>
              </w:rPr>
              <w:t xml:space="preserve"> Решение задач. Проработка конспекта теоретических занятий. Ответы на контрольные вопросы.</w:t>
            </w:r>
          </w:p>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color w:val="000000"/>
                <w:sz w:val="24"/>
                <w:szCs w:val="24"/>
              </w:rPr>
              <w:t>Подготовка доклада:</w:t>
            </w:r>
            <w:r w:rsidRPr="00B97B0C">
              <w:rPr>
                <w:rFonts w:ascii="Times New Roman" w:hAnsi="Times New Roman"/>
                <w:sz w:val="24"/>
                <w:szCs w:val="24"/>
              </w:rPr>
              <w:t xml:space="preserve"> ''Применение переменного тока в твоей специальности''.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97"/>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Тема 1.8</w:t>
            </w:r>
          </w:p>
          <w:p w:rsidR="00B676FC" w:rsidRPr="00B97B0C" w:rsidRDefault="00B676FC">
            <w:pPr>
              <w:spacing w:after="0" w:line="240" w:lineRule="auto"/>
              <w:jc w:val="center"/>
              <w:rPr>
                <w:rFonts w:ascii="Times New Roman" w:hAnsi="Times New Roman"/>
                <w:b/>
                <w:sz w:val="24"/>
                <w:szCs w:val="24"/>
              </w:rPr>
            </w:pPr>
            <w:r w:rsidRPr="00B97B0C">
              <w:rPr>
                <w:rFonts w:ascii="Times New Roman" w:hAnsi="Times New Roman"/>
                <w:b/>
                <w:sz w:val="24"/>
                <w:szCs w:val="24"/>
              </w:rPr>
              <w:t>Трехфазные электрические цепи</w:t>
            </w: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p w:rsidR="00B676FC" w:rsidRPr="00B97B0C" w:rsidRDefault="00B676FC">
            <w:pPr>
              <w:spacing w:after="0" w:line="240" w:lineRule="auto"/>
              <w:jc w:val="center"/>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
                <w:bCs/>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b/>
                <w:caps/>
                <w:sz w:val="24"/>
                <w:szCs w:val="24"/>
              </w:rPr>
              <w:t>4</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77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Cs/>
                <w:sz w:val="24"/>
                <w:szCs w:val="24"/>
              </w:rPr>
            </w:pPr>
            <w:r w:rsidRPr="00B97B0C">
              <w:rPr>
                <w:rFonts w:ascii="Times New Roman" w:hAnsi="Times New Roman"/>
                <w:b/>
                <w:bCs/>
                <w:sz w:val="24"/>
                <w:szCs w:val="24"/>
              </w:rPr>
              <w:t>1</w:t>
            </w:r>
            <w:r w:rsidRPr="00B97B0C">
              <w:rPr>
                <w:rFonts w:ascii="Times New Roman" w:hAnsi="Times New Roman"/>
                <w:b/>
                <w:sz w:val="24"/>
                <w:szCs w:val="24"/>
              </w:rPr>
              <w:t>.</w:t>
            </w:r>
            <w:r w:rsidRPr="00B97B0C">
              <w:rPr>
                <w:rFonts w:ascii="Times New Roman" w:hAnsi="Times New Roman"/>
                <w:b/>
                <w:snapToGrid w:val="0"/>
                <w:sz w:val="24"/>
                <w:szCs w:val="24"/>
              </w:rPr>
              <w:t>Трехфазная система электрических цепей.</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napToGrid w:val="0"/>
                <w:sz w:val="24"/>
                <w:szCs w:val="24"/>
              </w:rPr>
            </w:pPr>
            <w:r w:rsidRPr="00B97B0C">
              <w:rPr>
                <w:rFonts w:ascii="Times New Roman" w:hAnsi="Times New Roman"/>
                <w:snapToGrid w:val="0"/>
                <w:sz w:val="24"/>
                <w:szCs w:val="24"/>
              </w:rPr>
              <w:t>Соединение обмоток трехфазных источников электрической энергии звездой и треугольником. Трех проводные и четырех проводные трехфазные электрические цепи. Фазные и линейные напряжения, фазные и линейные токи, соотношения между ними. Симметричные и несимметричные трехфазные цепи.</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color w:val="000000"/>
                <w:sz w:val="24"/>
                <w:szCs w:val="24"/>
              </w:rPr>
            </w:pPr>
            <w:r w:rsidRPr="00B97B0C">
              <w:rPr>
                <w:rFonts w:ascii="Times New Roman" w:hAnsi="Times New Roman"/>
                <w:b/>
                <w:bCs/>
                <w:sz w:val="24"/>
                <w:szCs w:val="24"/>
              </w:rPr>
              <w:t xml:space="preserve">2. </w:t>
            </w:r>
            <w:r w:rsidRPr="00B97B0C">
              <w:rPr>
                <w:rFonts w:ascii="Times New Roman" w:hAnsi="Times New Roman"/>
                <w:b/>
                <w:bCs/>
                <w:color w:val="000000"/>
                <w:sz w:val="24"/>
                <w:szCs w:val="24"/>
              </w:rPr>
              <w:t>Методы расчета и измерения основных параметров электрических цепей трехфазного переменного тока.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napToGrid w:val="0"/>
                <w:sz w:val="24"/>
                <w:szCs w:val="24"/>
              </w:rPr>
            </w:pPr>
            <w:r w:rsidRPr="00B97B0C">
              <w:rPr>
                <w:rFonts w:ascii="Times New Roman" w:hAnsi="Times New Roman"/>
                <w:color w:val="000000"/>
                <w:sz w:val="24"/>
                <w:szCs w:val="24"/>
              </w:rPr>
              <w:t>Векторная диаграмма напряжений и токов. Передача энергии по трехфазной линии. Симметричные и несимметричные цепи. Нейтральный (нулевой) провод и его назначение. Мощность трехфазной электрической цепи при различных соединениях нагрузки.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9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4</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82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Cs/>
                <w:sz w:val="24"/>
                <w:szCs w:val="24"/>
              </w:rPr>
              <w:t>ЛР №12</w:t>
            </w:r>
            <w:r w:rsidRPr="00B97B0C">
              <w:rPr>
                <w:rFonts w:ascii="Times New Roman" w:hAnsi="Times New Roman"/>
                <w:color w:val="000000"/>
                <w:sz w:val="24"/>
                <w:szCs w:val="24"/>
              </w:rPr>
              <w:t xml:space="preserve"> Иссле</w:t>
            </w:r>
            <w:r w:rsidRPr="00B97B0C">
              <w:rPr>
                <w:rFonts w:ascii="Times New Roman" w:hAnsi="Times New Roman"/>
                <w:sz w:val="24"/>
                <w:szCs w:val="24"/>
              </w:rPr>
              <w:t>дование режимов работы</w:t>
            </w:r>
            <w:r w:rsidRPr="00B97B0C">
              <w:rPr>
                <w:rFonts w:ascii="Times New Roman" w:hAnsi="Times New Roman"/>
                <w:color w:val="000000"/>
                <w:sz w:val="24"/>
                <w:szCs w:val="24"/>
              </w:rPr>
              <w:t xml:space="preserve"> т</w:t>
            </w:r>
            <w:r w:rsidRPr="00B97B0C">
              <w:rPr>
                <w:rFonts w:ascii="Times New Roman" w:hAnsi="Times New Roman"/>
                <w:sz w:val="24"/>
                <w:szCs w:val="24"/>
              </w:rPr>
              <w:t>рехфазной цепи при соединении потребителей звездой.</w:t>
            </w:r>
          </w:p>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bCs/>
                <w:sz w:val="24"/>
                <w:szCs w:val="24"/>
              </w:rPr>
              <w:t>ЛР №13</w:t>
            </w:r>
            <w:r w:rsidRPr="00B97B0C">
              <w:rPr>
                <w:rFonts w:ascii="Times New Roman" w:hAnsi="Times New Roman"/>
                <w:color w:val="000000"/>
                <w:sz w:val="24"/>
                <w:szCs w:val="24"/>
              </w:rPr>
              <w:t xml:space="preserve"> Исследование режимов работы трехфазной цепи при соединении потребителей в</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B97B0C">
              <w:rPr>
                <w:rFonts w:ascii="Times New Roman" w:hAnsi="Times New Roman"/>
                <w:color w:val="000000"/>
                <w:sz w:val="24"/>
                <w:szCs w:val="24"/>
              </w:rPr>
              <w:t xml:space="preserve">треугольник .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87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Cs/>
                <w:sz w:val="24"/>
                <w:szCs w:val="24"/>
              </w:rPr>
            </w:pPr>
            <w:r w:rsidRPr="00B97B0C">
              <w:rPr>
                <w:rFonts w:ascii="Times New Roman" w:hAnsi="Times New Roman"/>
                <w:sz w:val="24"/>
                <w:szCs w:val="24"/>
              </w:rPr>
              <w:t xml:space="preserve">ПР №14 </w:t>
            </w:r>
            <w:r w:rsidRPr="00B97B0C">
              <w:rPr>
                <w:rFonts w:ascii="Times New Roman" w:hAnsi="Times New Roman"/>
                <w:color w:val="000000"/>
                <w:sz w:val="24"/>
                <w:szCs w:val="24"/>
              </w:rPr>
              <w:t xml:space="preserve">Определение параметров </w:t>
            </w:r>
            <w:r w:rsidRPr="00B97B0C">
              <w:rPr>
                <w:rFonts w:ascii="Times New Roman" w:hAnsi="Times New Roman"/>
                <w:sz w:val="24"/>
                <w:szCs w:val="24"/>
              </w:rPr>
              <w:t>при трехфазном соединении треугольником</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sz w:val="24"/>
                <w:szCs w:val="24"/>
              </w:rPr>
              <w:t xml:space="preserve">ПР №15 </w:t>
            </w:r>
            <w:r w:rsidRPr="00B97B0C">
              <w:rPr>
                <w:rFonts w:ascii="Times New Roman" w:hAnsi="Times New Roman"/>
                <w:color w:val="000000"/>
                <w:sz w:val="24"/>
                <w:szCs w:val="24"/>
              </w:rPr>
              <w:t>Определение параметров</w:t>
            </w:r>
            <w:r w:rsidRPr="00B97B0C">
              <w:rPr>
                <w:rFonts w:ascii="Times New Roman" w:hAnsi="Times New Roman"/>
                <w:sz w:val="24"/>
                <w:szCs w:val="24"/>
              </w:rPr>
              <w:t xml:space="preserve"> электрических цепей потребителей при трехфазном соединении звездой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274"/>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Решение задач: на определение параметров трехфазных цепей переменного тока.</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Работа с конспектами занятий, учебной и специальной технической литературой.</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Самостоятельное изучение по дидактическим таблицам материала о трехфазных источниках переменного тока.</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Самостоятельное изучение подготовка сообщений и рефератов по темам: ''Графические и векторные изображения напряжений, токов и ЭДС в трехфазной симметричной системе'', ''Соединение обмоток трехфазного генератора (линейные и фазные ЭДС, токи, мощность)'', ''Соединение приемников электрической энергии(векторные диаграммы токов и напряжений)'', ''Алгоритм расчета трехфазной цепи''.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Ответы на вопросы тестовых заданий.</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Ответы на контрольные вопросы по теме.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5"/>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 xml:space="preserve">Тема 1.9 </w:t>
            </w:r>
          </w:p>
          <w:p w:rsidR="00B676FC" w:rsidRPr="00B97B0C" w:rsidRDefault="00B676FC">
            <w:pPr>
              <w:spacing w:after="0" w:line="240" w:lineRule="auto"/>
              <w:jc w:val="center"/>
              <w:rPr>
                <w:rFonts w:ascii="Times New Roman" w:hAnsi="Times New Roman"/>
                <w:b/>
                <w:bCs/>
                <w:sz w:val="24"/>
                <w:szCs w:val="24"/>
              </w:rPr>
            </w:pPr>
            <w:r w:rsidRPr="00B97B0C">
              <w:rPr>
                <w:rFonts w:ascii="Times New Roman" w:hAnsi="Times New Roman"/>
                <w:b/>
                <w:bCs/>
                <w:sz w:val="24"/>
                <w:szCs w:val="24"/>
              </w:rPr>
              <w:t>Трансформаторы</w:t>
            </w: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jc w:val="center"/>
              <w:rPr>
                <w:rFonts w:ascii="Times New Roman" w:hAnsi="Times New Roman"/>
                <w:b/>
                <w:bCs/>
                <w:sz w:val="24"/>
                <w:szCs w:val="24"/>
              </w:rPr>
            </w:pPr>
          </w:p>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rPr>
                <w:rFonts w:ascii="Times New Roman" w:hAnsi="Times New Roman"/>
                <w:b/>
                <w:bCs/>
                <w:sz w:val="24"/>
                <w:szCs w:val="24"/>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276"/>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Cs/>
                <w:sz w:val="24"/>
                <w:szCs w:val="24"/>
              </w:rPr>
            </w:pPr>
            <w:r w:rsidRPr="00B97B0C">
              <w:rPr>
                <w:rFonts w:ascii="Times New Roman" w:hAnsi="Times New Roman"/>
                <w:b/>
                <w:bCs/>
                <w:sz w:val="24"/>
                <w:szCs w:val="24"/>
              </w:rPr>
              <w:t>1</w:t>
            </w:r>
            <w:r w:rsidRPr="00B97B0C">
              <w:rPr>
                <w:rFonts w:ascii="Times New Roman" w:hAnsi="Times New Roman"/>
                <w:bCs/>
                <w:sz w:val="24"/>
                <w:szCs w:val="24"/>
              </w:rPr>
              <w:t xml:space="preserve">. </w:t>
            </w:r>
            <w:r w:rsidRPr="00B97B0C">
              <w:rPr>
                <w:rFonts w:ascii="Times New Roman" w:hAnsi="Times New Roman"/>
                <w:b/>
                <w:bCs/>
                <w:sz w:val="24"/>
                <w:szCs w:val="24"/>
              </w:rPr>
              <w:t>Назначение, принцип действия и устройство однофазного трансформатора.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Режимы работы и номинальные параметры трансформатора Потери энергии и КПД трансформатора. Виды трансформаторов и их применение (трехфазные, многообмоточные, измерительные, сварочные).</w:t>
            </w:r>
          </w:p>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bCs/>
                <w:sz w:val="24"/>
                <w:szCs w:val="24"/>
              </w:rPr>
              <w:t>2. Трансформаторы как компоненты автомобильных электронных устройств.</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Исследование режимов работы однофазного трансформатора, проверка электрических элементов системы зажигания автомобиля.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66"/>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5</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Cs/>
                <w:sz w:val="24"/>
                <w:szCs w:val="24"/>
              </w:rPr>
              <w:t>ЛР №14</w:t>
            </w:r>
            <w:r w:rsidRPr="00B97B0C">
              <w:rPr>
                <w:rFonts w:ascii="Times New Roman" w:hAnsi="Times New Roman"/>
                <w:sz w:val="24"/>
                <w:szCs w:val="24"/>
              </w:rPr>
              <w:t xml:space="preserve"> Исследование линейных цепей несинусоидального периодического тока, содержащих катушку индуктивности и конденсатор</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 xml:space="preserve">ЛР №15 Определение параметров схемы замещения катушки индуктивности с замкнутым </w:t>
            </w:r>
            <w:proofErr w:type="spellStart"/>
            <w:r w:rsidRPr="00B97B0C">
              <w:rPr>
                <w:rFonts w:ascii="Times New Roman" w:hAnsi="Times New Roman"/>
                <w:sz w:val="24"/>
                <w:szCs w:val="24"/>
              </w:rPr>
              <w:t>магнитопроводом</w:t>
            </w:r>
            <w:proofErr w:type="spellEnd"/>
            <w:r w:rsidRPr="00B97B0C">
              <w:rPr>
                <w:rFonts w:ascii="Times New Roman" w:hAnsi="Times New Roman"/>
                <w:sz w:val="24"/>
                <w:szCs w:val="24"/>
              </w:rPr>
              <w:t xml:space="preserve"> и при наличии воздушного зазора в </w:t>
            </w:r>
            <w:proofErr w:type="spellStart"/>
            <w:r w:rsidRPr="00B97B0C">
              <w:rPr>
                <w:rFonts w:ascii="Times New Roman" w:hAnsi="Times New Roman"/>
                <w:sz w:val="24"/>
                <w:szCs w:val="24"/>
              </w:rPr>
              <w:t>магнитопроводе</w:t>
            </w:r>
            <w:proofErr w:type="spellEnd"/>
            <w:r w:rsidRPr="00B97B0C">
              <w:rPr>
                <w:rFonts w:ascii="Times New Roman" w:hAnsi="Times New Roman"/>
                <w:sz w:val="24"/>
                <w:szCs w:val="24"/>
              </w:rPr>
              <w:t>.</w:t>
            </w:r>
            <w:r w:rsidRPr="00B97B0C">
              <w:rPr>
                <w:rFonts w:ascii="Times New Roman" w:hAnsi="Times New Roman"/>
                <w:b/>
                <w:sz w:val="24"/>
                <w:szCs w:val="24"/>
              </w:rPr>
              <w:t xml:space="preserve">  </w:t>
            </w:r>
          </w:p>
          <w:p w:rsidR="00B676FC" w:rsidRPr="00B97B0C" w:rsidRDefault="00B676FC">
            <w:pPr>
              <w:spacing w:after="0" w:line="240" w:lineRule="auto"/>
              <w:rPr>
                <w:rFonts w:ascii="Times New Roman" w:hAnsi="Times New Roman"/>
                <w:sz w:val="24"/>
                <w:szCs w:val="24"/>
              </w:rPr>
            </w:pPr>
            <w:r w:rsidRPr="00B97B0C">
              <w:rPr>
                <w:rFonts w:ascii="Times New Roman" w:eastAsia="Calibri" w:hAnsi="Times New Roman"/>
                <w:bCs/>
                <w:sz w:val="24"/>
                <w:szCs w:val="24"/>
              </w:rPr>
              <w:t>ЛР №16</w:t>
            </w:r>
            <w:r w:rsidRPr="00B97B0C">
              <w:rPr>
                <w:rFonts w:ascii="Times New Roman" w:hAnsi="Times New Roman"/>
                <w:sz w:val="24"/>
                <w:szCs w:val="24"/>
              </w:rPr>
              <w:t xml:space="preserve"> Определение параметров и основных характеристик однофазного трансформатора.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6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color w:val="000000"/>
                <w:sz w:val="24"/>
                <w:szCs w:val="24"/>
              </w:rPr>
              <w:t>ПР №16 Определение параметров однофазного трансформатора.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19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sz w:val="24"/>
                <w:szCs w:val="24"/>
              </w:rPr>
            </w:pPr>
          </w:p>
          <w:p w:rsidR="00B676FC" w:rsidRPr="00B97B0C" w:rsidRDefault="00B676FC">
            <w:pPr>
              <w:spacing w:after="0" w:line="240" w:lineRule="auto"/>
              <w:jc w:val="center"/>
              <w:rPr>
                <w:rFonts w:ascii="Times New Roman" w:hAnsi="Times New Roman"/>
                <w:b/>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2</w:t>
            </w:r>
          </w:p>
        </w:tc>
      </w:tr>
      <w:tr w:rsidR="00B676FC" w:rsidRPr="00B97B0C" w:rsidTr="00B676FC">
        <w:trPr>
          <w:trHeight w:val="19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Подготовка к лабораторным и практическим занятиям с использованием методических рекомендаций, разработанных преподавателем, оформление отчетов к лабораторным занятиям и их защита.</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lastRenderedPageBreak/>
              <w:t>Самостоятельное изучение по дидактическим таблицам материала об устройстве и режимах работы трансформаторов.</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sz w:val="24"/>
                <w:szCs w:val="24"/>
              </w:rPr>
              <w:t xml:space="preserve">Самостоятельное изучение и подготовка сообщений  и рефератов по  темам: ''Сравнительные характеристики трансформаторов и автотрансформаторов'', '' Трансформаторы специального назначения (по профилю  специальности)''.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193"/>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eastAsia="Calibri" w:hAnsi="Times New Roman"/>
                <w:b/>
                <w:bCs/>
                <w:sz w:val="24"/>
                <w:szCs w:val="24"/>
              </w:rPr>
            </w:pPr>
            <w:r w:rsidRPr="00B97B0C">
              <w:rPr>
                <w:rFonts w:ascii="Times New Roman" w:eastAsia="Calibri" w:hAnsi="Times New Roman"/>
                <w:b/>
                <w:bCs/>
                <w:sz w:val="24"/>
                <w:szCs w:val="24"/>
              </w:rPr>
              <w:lastRenderedPageBreak/>
              <w:t>Тема 1.10</w:t>
            </w:r>
          </w:p>
          <w:p w:rsidR="00B676FC" w:rsidRPr="00B97B0C" w:rsidRDefault="00B676FC">
            <w:pPr>
              <w:spacing w:after="0" w:line="240" w:lineRule="auto"/>
              <w:jc w:val="center"/>
              <w:rPr>
                <w:rFonts w:ascii="Times New Roman" w:eastAsia="Calibri" w:hAnsi="Times New Roman"/>
                <w:b/>
                <w:bCs/>
                <w:sz w:val="24"/>
                <w:szCs w:val="24"/>
              </w:rPr>
            </w:pPr>
            <w:r w:rsidRPr="00B97B0C">
              <w:rPr>
                <w:rFonts w:ascii="Times New Roman" w:eastAsia="Calibri" w:hAnsi="Times New Roman"/>
                <w:b/>
                <w:bCs/>
                <w:sz w:val="24"/>
                <w:szCs w:val="24"/>
              </w:rPr>
              <w:t>Электрические машины переменного тока</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eastAsia="Calibri" w:hAnsi="Times New Roman"/>
                <w:b/>
                <w:bCs/>
                <w:sz w:val="24"/>
                <w:szCs w:val="24"/>
              </w:rPr>
            </w:pPr>
            <w:r w:rsidRPr="00B97B0C">
              <w:rPr>
                <w:rFonts w:ascii="Times New Roman" w:eastAsia="Calibri"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bCs/>
                <w:sz w:val="24"/>
                <w:szCs w:val="24"/>
              </w:rPr>
              <w:t>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tc>
      </w:tr>
      <w:tr w:rsidR="00B676FC" w:rsidRPr="00B97B0C" w:rsidTr="00B676FC">
        <w:trPr>
          <w:trHeight w:val="64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Cs/>
                <w:sz w:val="24"/>
                <w:szCs w:val="24"/>
              </w:rPr>
            </w:pPr>
            <w:r w:rsidRPr="00B97B0C">
              <w:rPr>
                <w:rFonts w:ascii="Times New Roman" w:hAnsi="Times New Roman"/>
                <w:b/>
                <w:bCs/>
                <w:sz w:val="24"/>
                <w:szCs w:val="24"/>
              </w:rPr>
              <w:t>1</w:t>
            </w:r>
            <w:r w:rsidRPr="00B97B0C">
              <w:rPr>
                <w:rFonts w:ascii="Times New Roman" w:eastAsia="Calibri" w:hAnsi="Times New Roman"/>
                <w:b/>
                <w:bCs/>
                <w:sz w:val="24"/>
                <w:szCs w:val="24"/>
              </w:rPr>
              <w:t xml:space="preserve">. </w:t>
            </w:r>
            <w:r w:rsidRPr="00B97B0C">
              <w:rPr>
                <w:rFonts w:ascii="Times New Roman" w:hAnsi="Times New Roman"/>
                <w:bCs/>
                <w:sz w:val="24"/>
                <w:szCs w:val="24"/>
              </w:rPr>
              <w:t>Назначение и классификация машин переменного тока.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Получение вращающегося магнитного поля в трехфазных электродвигателях и генераторах.</w:t>
            </w:r>
          </w:p>
          <w:p w:rsidR="00B676FC" w:rsidRPr="00B97B0C" w:rsidRDefault="00B676FC">
            <w:pPr>
              <w:widowControl w:val="0"/>
              <w:suppressAutoHyphens/>
              <w:spacing w:after="0" w:line="240" w:lineRule="auto"/>
              <w:jc w:val="both"/>
              <w:rPr>
                <w:rFonts w:ascii="Times New Roman" w:hAnsi="Times New Roman"/>
                <w:bCs/>
                <w:sz w:val="24"/>
                <w:szCs w:val="24"/>
              </w:rPr>
            </w:pPr>
            <w:r w:rsidRPr="00B97B0C">
              <w:rPr>
                <w:rFonts w:ascii="Times New Roman" w:hAnsi="Times New Roman"/>
                <w:bCs/>
                <w:sz w:val="24"/>
                <w:szCs w:val="24"/>
              </w:rPr>
              <w:t>Устройство и принцип действия трехфазного асинхронного двигателя. Скольжение. Вращающий момент асинхронного двигателя Пуск в ход асинхронного двигателя.</w:t>
            </w:r>
          </w:p>
          <w:p w:rsidR="00B676FC" w:rsidRPr="00B97B0C" w:rsidRDefault="00B676FC">
            <w:pPr>
              <w:widowControl w:val="0"/>
              <w:suppressAutoHyphens/>
              <w:spacing w:after="0" w:line="240" w:lineRule="auto"/>
              <w:jc w:val="both"/>
              <w:rPr>
                <w:rFonts w:ascii="Times New Roman" w:hAnsi="Times New Roman"/>
                <w:b/>
                <w:sz w:val="24"/>
                <w:szCs w:val="24"/>
              </w:rPr>
            </w:pPr>
            <w:r w:rsidRPr="00B97B0C">
              <w:rPr>
                <w:rFonts w:ascii="Times New Roman" w:hAnsi="Times New Roman"/>
                <w:b/>
                <w:sz w:val="24"/>
                <w:szCs w:val="24"/>
              </w:rPr>
              <w:t>2. Устройство и принцип действия электрических машин.</w:t>
            </w:r>
          </w:p>
          <w:p w:rsidR="00B676FC" w:rsidRPr="00B97B0C" w:rsidRDefault="00B676FC">
            <w:pPr>
              <w:widowControl w:val="0"/>
              <w:suppressAutoHyphens/>
              <w:spacing w:after="0" w:line="240" w:lineRule="auto"/>
              <w:jc w:val="both"/>
              <w:rPr>
                <w:rFonts w:ascii="Times New Roman" w:hAnsi="Times New Roman"/>
                <w:bCs/>
                <w:sz w:val="24"/>
                <w:szCs w:val="24"/>
              </w:rPr>
            </w:pPr>
            <w:r w:rsidRPr="00B97B0C">
              <w:rPr>
                <w:rFonts w:ascii="Times New Roman" w:hAnsi="Times New Roman"/>
                <w:sz w:val="24"/>
                <w:szCs w:val="24"/>
              </w:rPr>
              <w:t xml:space="preserve">Устройство и принцип действия трехфазного синхронного генератора переменного тока  как компонента автомобильных устройств. </w:t>
            </w:r>
            <w:r w:rsidRPr="00B97B0C">
              <w:rPr>
                <w:rFonts w:ascii="Times New Roman" w:hAnsi="Times New Roman"/>
                <w:bCs/>
                <w:sz w:val="24"/>
                <w:szCs w:val="24"/>
              </w:rPr>
              <w:t>Потери энергии и КПД асинхронного двигателя. Синхронные машины и области их применения.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30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322" w:lineRule="exact"/>
              <w:jc w:val="both"/>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151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97B0C">
              <w:rPr>
                <w:rFonts w:ascii="Times New Roman" w:hAnsi="Times New Roman"/>
                <w:bCs/>
                <w:sz w:val="24"/>
                <w:szCs w:val="24"/>
              </w:rPr>
              <w:t>4</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22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Cs/>
                <w:sz w:val="24"/>
                <w:szCs w:val="24"/>
              </w:rPr>
              <w:t>ЛР №17</w:t>
            </w:r>
            <w:r w:rsidRPr="00B97B0C">
              <w:rPr>
                <w:rFonts w:ascii="Times New Roman" w:hAnsi="Times New Roman"/>
                <w:color w:val="000000"/>
                <w:sz w:val="24"/>
                <w:szCs w:val="24"/>
              </w:rPr>
              <w:t xml:space="preserve"> Исследование асинхронного трехфазного электродвигателя </w:t>
            </w:r>
            <w:r w:rsidRPr="00B97B0C">
              <w:rPr>
                <w:rFonts w:ascii="Times New Roman" w:hAnsi="Times New Roman"/>
                <w:sz w:val="24"/>
                <w:szCs w:val="24"/>
              </w:rPr>
              <w:t>с короткозамкнутым ротором</w:t>
            </w:r>
            <w:r w:rsidRPr="00B97B0C">
              <w:rPr>
                <w:rFonts w:ascii="Times New Roman" w:hAnsi="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trHeight w:val="31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31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Решение задач: расчёт характеристик электрических машин переменного тока.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Самостоятельное изучение и подготовка сообщений и рефератов по  темам: '' Синхронные и асинхронные электродвигатели переменного тока», «Генераторы переменного тока».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 xml:space="preserve"> Ответы на вопросы тестовых заданий.</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Ответы на контрольные вопросы по теме. Работа с конспектами занятий, учебной и специальной технической литературой.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37"/>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B97B0C">
              <w:rPr>
                <w:rFonts w:ascii="Times New Roman" w:hAnsi="Times New Roman"/>
                <w:b/>
                <w:sz w:val="24"/>
                <w:szCs w:val="24"/>
              </w:rPr>
              <w:t>Тема 1.11 Электрические машины постоянного тока</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hAnsi="Times New Roman"/>
                <w:b/>
                <w:color w:val="000000"/>
                <w:sz w:val="24"/>
                <w:szCs w:val="24"/>
              </w:rPr>
            </w:pPr>
            <w:r w:rsidRPr="00B97B0C">
              <w:rPr>
                <w:rFonts w:ascii="Times New Roman" w:hAnsi="Times New Roman"/>
                <w:b/>
                <w:bCs/>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276"/>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hAnsi="Times New Roman"/>
                <w:b/>
                <w:color w:val="000000"/>
                <w:sz w:val="24"/>
                <w:szCs w:val="24"/>
              </w:rPr>
            </w:pPr>
            <w:r w:rsidRPr="00B97B0C">
              <w:rPr>
                <w:rFonts w:ascii="Times New Roman" w:hAnsi="Times New Roman"/>
                <w:b/>
                <w:color w:val="000000"/>
                <w:sz w:val="24"/>
                <w:szCs w:val="24"/>
              </w:rPr>
              <w:t>1.</w:t>
            </w:r>
            <w:r w:rsidRPr="00B97B0C">
              <w:rPr>
                <w:rFonts w:ascii="Times New Roman" w:hAnsi="Times New Roman"/>
                <w:b/>
                <w:sz w:val="24"/>
                <w:szCs w:val="24"/>
              </w:rPr>
              <w:t xml:space="preserve"> </w:t>
            </w:r>
            <w:r w:rsidRPr="00B97B0C">
              <w:rPr>
                <w:rFonts w:ascii="Times New Roman" w:hAnsi="Times New Roman"/>
                <w:b/>
                <w:color w:val="000000"/>
                <w:sz w:val="24"/>
                <w:szCs w:val="24"/>
              </w:rPr>
              <w:t>Назначение и классификация, устройство и принцип действия, рабочий процесс, электрических машин постоянного тока.</w:t>
            </w:r>
          </w:p>
          <w:p w:rsidR="00B676FC" w:rsidRPr="00B97B0C" w:rsidRDefault="00B676FC">
            <w:pPr>
              <w:autoSpaceDE w:val="0"/>
              <w:autoSpaceDN w:val="0"/>
              <w:adjustRightInd w:val="0"/>
              <w:spacing w:after="0" w:line="240" w:lineRule="auto"/>
              <w:rPr>
                <w:rFonts w:ascii="Times New Roman" w:hAnsi="Times New Roman"/>
                <w:color w:val="000000"/>
                <w:sz w:val="24"/>
                <w:szCs w:val="24"/>
              </w:rPr>
            </w:pPr>
            <w:r w:rsidRPr="00B97B0C">
              <w:rPr>
                <w:rFonts w:ascii="Times New Roman" w:hAnsi="Times New Roman"/>
                <w:color w:val="000000"/>
                <w:sz w:val="24"/>
                <w:szCs w:val="24"/>
              </w:rPr>
              <w:t>Генераторы и двигатели постоянного тока. Электрические машины с независимым возбуждением, с параллельным, последовательным и смешанным возбуждением.</w:t>
            </w:r>
          </w:p>
          <w:p w:rsidR="00B676FC" w:rsidRPr="00B97B0C" w:rsidRDefault="00B676FC">
            <w:pPr>
              <w:autoSpaceDE w:val="0"/>
              <w:autoSpaceDN w:val="0"/>
              <w:adjustRightInd w:val="0"/>
              <w:spacing w:after="0" w:line="240" w:lineRule="auto"/>
              <w:rPr>
                <w:rFonts w:ascii="Times New Roman" w:hAnsi="Times New Roman"/>
                <w:b/>
                <w:sz w:val="24"/>
                <w:szCs w:val="24"/>
              </w:rPr>
            </w:pPr>
            <w:r w:rsidRPr="00B97B0C">
              <w:rPr>
                <w:rFonts w:ascii="Times New Roman" w:hAnsi="Times New Roman"/>
                <w:b/>
                <w:sz w:val="24"/>
                <w:szCs w:val="24"/>
              </w:rPr>
              <w:t>2. Электрические генераторы и двигатели постоянного тока как компоненты автомобильных электронных устройств</w:t>
            </w:r>
          </w:p>
          <w:p w:rsidR="00B676FC" w:rsidRPr="00B97B0C" w:rsidRDefault="00B676FC">
            <w:pPr>
              <w:autoSpaceDE w:val="0"/>
              <w:autoSpaceDN w:val="0"/>
              <w:adjustRightInd w:val="0"/>
              <w:spacing w:after="0" w:line="240" w:lineRule="auto"/>
              <w:rPr>
                <w:rFonts w:ascii="Times New Roman" w:hAnsi="Times New Roman"/>
                <w:color w:val="000000"/>
                <w:sz w:val="24"/>
                <w:szCs w:val="24"/>
              </w:rPr>
            </w:pPr>
            <w:r w:rsidRPr="00B97B0C">
              <w:rPr>
                <w:rFonts w:ascii="Times New Roman" w:hAnsi="Times New Roman"/>
                <w:color w:val="000000"/>
                <w:sz w:val="24"/>
                <w:szCs w:val="24"/>
              </w:rPr>
              <w:t>Пуск в ход, регулирование частоты вращения двигателей постоянного тока. Потери энергии и КПД машин постоянного тока.</w:t>
            </w:r>
            <w:r w:rsidRPr="00B97B0C">
              <w:rPr>
                <w:rFonts w:ascii="Times New Roman" w:hAnsi="Times New Roman"/>
                <w:b/>
                <w:sz w:val="24"/>
                <w:szCs w:val="24"/>
              </w:rPr>
              <w:t xml:space="preserve"> </w:t>
            </w:r>
            <w:r w:rsidRPr="00B97B0C">
              <w:rPr>
                <w:rFonts w:ascii="Times New Roman" w:hAnsi="Times New Roman"/>
                <w:sz w:val="24"/>
                <w:szCs w:val="24"/>
              </w:rPr>
              <w:t>Электрические генераторы и двигатели постоянного тока-как компоненты автомобильных электронных устройств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276"/>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hAnsi="Times New Roman"/>
                <w:b/>
                <w:color w:val="000000"/>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151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3</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color w:val="000000"/>
                <w:sz w:val="24"/>
                <w:szCs w:val="24"/>
              </w:rPr>
            </w:pPr>
            <w:r w:rsidRPr="00B97B0C">
              <w:rPr>
                <w:rFonts w:ascii="Times New Roman" w:hAnsi="Times New Roman"/>
                <w:color w:val="000000"/>
                <w:sz w:val="24"/>
                <w:szCs w:val="24"/>
              </w:rPr>
              <w:t xml:space="preserve">ЛР №18 Определение параметров и основных характеристик электродвигателя постоянного тока с независимым </w:t>
            </w:r>
            <w:r w:rsidRPr="00B97B0C">
              <w:rPr>
                <w:rFonts w:ascii="Times New Roman" w:hAnsi="Times New Roman"/>
                <w:sz w:val="24"/>
                <w:szCs w:val="24"/>
              </w:rPr>
              <w:t xml:space="preserve">возбуждением  </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trHeight w:val="31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tc>
      </w:tr>
      <w:tr w:rsidR="00B676FC" w:rsidRPr="00B97B0C" w:rsidTr="00B676FC">
        <w:trPr>
          <w:trHeight w:val="111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color w:val="000000"/>
                <w:sz w:val="24"/>
                <w:szCs w:val="24"/>
              </w:rPr>
              <w:t>Подготовка к семинару по теме: ''Электрические машины и их применение''</w:t>
            </w:r>
          </w:p>
          <w:p w:rsidR="00B676FC" w:rsidRPr="00B97B0C" w:rsidRDefault="00B676FC">
            <w:pPr>
              <w:autoSpaceDE w:val="0"/>
              <w:autoSpaceDN w:val="0"/>
              <w:adjustRightInd w:val="0"/>
              <w:spacing w:after="0" w:line="240" w:lineRule="auto"/>
              <w:rPr>
                <w:rFonts w:ascii="Times New Roman" w:hAnsi="Times New Roman"/>
                <w:b/>
                <w:bCs/>
                <w:sz w:val="24"/>
                <w:szCs w:val="24"/>
              </w:rPr>
            </w:pPr>
            <w:r w:rsidRPr="00B97B0C">
              <w:rPr>
                <w:rFonts w:ascii="Times New Roman" w:hAnsi="Times New Roman"/>
                <w:color w:val="000000"/>
                <w:sz w:val="24"/>
                <w:szCs w:val="24"/>
              </w:rPr>
              <w:t>Самостоятельное изучение и подготовка сообщений и рефератов по этим темам: ''Принцип действия и устройство генератора постоянного тока'', ''Пуск и регулирование частоты вращения двигателей постоянного тока''.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291"/>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jc w:val="center"/>
              <w:rPr>
                <w:rFonts w:ascii="Times New Roman" w:eastAsia="Calibri" w:hAnsi="Times New Roman"/>
                <w:color w:val="000000"/>
                <w:sz w:val="24"/>
                <w:szCs w:val="24"/>
              </w:rPr>
            </w:pPr>
            <w:r w:rsidRPr="00B97B0C">
              <w:rPr>
                <w:rFonts w:ascii="Times New Roman" w:eastAsia="Calibri" w:hAnsi="Times New Roman"/>
                <w:b/>
                <w:bCs/>
                <w:color w:val="000000"/>
                <w:sz w:val="24"/>
                <w:szCs w:val="24"/>
              </w:rPr>
              <w:t>Тема 1.12</w:t>
            </w:r>
          </w:p>
          <w:p w:rsidR="00B676FC" w:rsidRPr="00B97B0C" w:rsidRDefault="00B676FC">
            <w:pPr>
              <w:autoSpaceDE w:val="0"/>
              <w:autoSpaceDN w:val="0"/>
              <w:adjustRightInd w:val="0"/>
              <w:spacing w:after="0" w:line="240" w:lineRule="auto"/>
              <w:jc w:val="center"/>
              <w:rPr>
                <w:rFonts w:ascii="Times New Roman" w:eastAsia="Calibri" w:hAnsi="Times New Roman"/>
                <w:caps/>
                <w:color w:val="000000"/>
                <w:sz w:val="24"/>
                <w:szCs w:val="24"/>
                <w:lang w:eastAsia="en-US"/>
              </w:rPr>
            </w:pPr>
            <w:r w:rsidRPr="00B97B0C">
              <w:rPr>
                <w:rFonts w:ascii="Times New Roman" w:eastAsia="Calibri" w:hAnsi="Times New Roman"/>
                <w:b/>
                <w:bCs/>
                <w:color w:val="000000"/>
                <w:sz w:val="24"/>
                <w:szCs w:val="24"/>
              </w:rPr>
              <w:t>Основы электропривода</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spacing w:after="0" w:line="240" w:lineRule="auto"/>
              <w:jc w:val="center"/>
              <w:rPr>
                <w:rFonts w:ascii="Times New Roman" w:hAnsi="Times New Roman"/>
                <w:b/>
                <w:caps/>
                <w:sz w:val="24"/>
                <w:szCs w:val="24"/>
              </w:rPr>
            </w:pPr>
            <w:r w:rsidRPr="00B97B0C">
              <w:rPr>
                <w:rFonts w:ascii="Times New Roman" w:hAnsi="Times New Roman"/>
                <w:cap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38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cap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bCs/>
                <w:sz w:val="24"/>
                <w:szCs w:val="24"/>
              </w:rPr>
              <w:t>1. Понятие об электроприводе.</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Выбор электропривода по механическим характеристикам. Режимы работы электродвигателей в электроприводах. Расчет мощности и выбор двигателя при продолжительном, кратковременном и повторно-кратковременном режимах работы.</w:t>
            </w:r>
          </w:p>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bCs/>
                <w:sz w:val="24"/>
                <w:szCs w:val="24"/>
              </w:rPr>
              <w:t>2. Компоненты электроприводов, применяемых в автомобилях.</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Схемы управления электродвигателями Аппаратура управления и защиты: Электрические аппараты ручного управления, предохранители. Автоматические выключатели, реле, контакторы и магнитные пускатели: назначение, устройство, принцип работы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7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cap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38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cap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Ответы на вопросы тестовых заданий. Ответы на контрольные вопросы по теме.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380"/>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autoSpaceDE w:val="0"/>
              <w:autoSpaceDN w:val="0"/>
              <w:adjustRightInd w:val="0"/>
              <w:spacing w:after="0" w:line="240" w:lineRule="auto"/>
              <w:jc w:val="center"/>
              <w:rPr>
                <w:rFonts w:ascii="Times New Roman" w:eastAsia="Calibri" w:hAnsi="Times New Roman"/>
                <w:b/>
                <w:bCs/>
                <w:color w:val="000000"/>
                <w:sz w:val="24"/>
                <w:szCs w:val="24"/>
              </w:rPr>
            </w:pPr>
            <w:r w:rsidRPr="00B97B0C">
              <w:rPr>
                <w:rFonts w:ascii="Times New Roman" w:eastAsia="Calibri" w:hAnsi="Times New Roman"/>
                <w:b/>
                <w:bCs/>
                <w:color w:val="000000"/>
                <w:sz w:val="24"/>
                <w:szCs w:val="24"/>
              </w:rPr>
              <w:t xml:space="preserve">Тема 1.13. </w:t>
            </w:r>
          </w:p>
          <w:p w:rsidR="00B676FC" w:rsidRPr="00B97B0C" w:rsidRDefault="00B676FC">
            <w:pPr>
              <w:autoSpaceDE w:val="0"/>
              <w:autoSpaceDN w:val="0"/>
              <w:adjustRightInd w:val="0"/>
              <w:spacing w:after="0" w:line="240" w:lineRule="auto"/>
              <w:jc w:val="center"/>
              <w:rPr>
                <w:rFonts w:ascii="Times New Roman" w:eastAsia="Calibri" w:hAnsi="Times New Roman"/>
                <w:color w:val="000000"/>
                <w:sz w:val="24"/>
                <w:szCs w:val="24"/>
              </w:rPr>
            </w:pPr>
            <w:r w:rsidRPr="00B97B0C">
              <w:rPr>
                <w:rFonts w:ascii="Times New Roman" w:eastAsia="Calibri" w:hAnsi="Times New Roman"/>
                <w:b/>
                <w:bCs/>
                <w:color w:val="000000"/>
                <w:sz w:val="24"/>
                <w:szCs w:val="24"/>
              </w:rPr>
              <w:t>Производство, передача и распределение электрической энергии</w:t>
            </w:r>
          </w:p>
          <w:p w:rsidR="00B676FC" w:rsidRPr="00B97B0C" w:rsidRDefault="00B676FC">
            <w:pPr>
              <w:autoSpaceDE w:val="0"/>
              <w:autoSpaceDN w:val="0"/>
              <w:adjustRightInd w:val="0"/>
              <w:spacing w:after="0" w:line="240" w:lineRule="auto"/>
              <w:jc w:val="center"/>
              <w:rPr>
                <w:rFonts w:ascii="Times New Roman" w:eastAsia="Calibri" w:hAnsi="Times New Roman"/>
                <w:b/>
                <w:bC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spacing w:after="0" w:line="240" w:lineRule="auto"/>
              <w:jc w:val="center"/>
              <w:rPr>
                <w:rFonts w:ascii="Times New Roman" w:hAnsi="Times New Roman"/>
                <w:b/>
                <w:caps/>
                <w:sz w:val="24"/>
                <w:szCs w:val="24"/>
              </w:rPr>
            </w:pPr>
            <w:r w:rsidRPr="00B97B0C">
              <w:rPr>
                <w:rFonts w:ascii="Times New Roman" w:hAnsi="Times New Roman"/>
                <w:b/>
                <w:cap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38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sz w:val="24"/>
                <w:szCs w:val="24"/>
              </w:rPr>
            </w:pPr>
            <w:r w:rsidRPr="00B97B0C">
              <w:rPr>
                <w:rFonts w:ascii="Times New Roman" w:hAnsi="Times New Roman"/>
                <w:b/>
                <w:bCs/>
                <w:sz w:val="24"/>
                <w:szCs w:val="24"/>
              </w:rPr>
              <w:t xml:space="preserve">1. </w:t>
            </w:r>
            <w:r w:rsidRPr="00B97B0C">
              <w:rPr>
                <w:rFonts w:ascii="Times New Roman" w:hAnsi="Times New Roman"/>
                <w:b/>
                <w:sz w:val="24"/>
                <w:szCs w:val="24"/>
              </w:rPr>
              <w:t xml:space="preserve">Понятие об энергетических системах. </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sz w:val="24"/>
                <w:szCs w:val="24"/>
              </w:rPr>
              <w:t xml:space="preserve">Электрические станции. Назначение и устройство трансформаторных подстанций и распределительных пунктов </w:t>
            </w:r>
          </w:p>
          <w:p w:rsidR="00B676FC" w:rsidRPr="00B97B0C" w:rsidRDefault="00B676FC">
            <w:pPr>
              <w:autoSpaceDE w:val="0"/>
              <w:autoSpaceDN w:val="0"/>
              <w:adjustRightInd w:val="0"/>
              <w:spacing w:after="0" w:line="240" w:lineRule="auto"/>
              <w:rPr>
                <w:rFonts w:ascii="Times New Roman" w:hAnsi="Times New Roman"/>
                <w:b/>
                <w:bCs/>
                <w:sz w:val="24"/>
                <w:szCs w:val="24"/>
              </w:rPr>
            </w:pPr>
            <w:r w:rsidRPr="00B97B0C">
              <w:rPr>
                <w:rFonts w:ascii="Times New Roman" w:eastAsia="Calibri" w:hAnsi="Times New Roman"/>
                <w:color w:val="000000"/>
                <w:sz w:val="24"/>
                <w:szCs w:val="24"/>
              </w:rPr>
              <w:t xml:space="preserve">Электрические сети промышленных предприятий: воздушные линии; кабельные линии; внутренние электрические сети и распределительные пункты; электропроводки.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125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sz w:val="24"/>
                <w:szCs w:val="24"/>
              </w:rPr>
            </w:pPr>
            <w:r w:rsidRPr="00B97B0C">
              <w:rPr>
                <w:rFonts w:ascii="Times New Roman" w:eastAsia="Calibri" w:hAnsi="Times New Roman"/>
                <w:b/>
                <w:bCs/>
                <w:sz w:val="24"/>
                <w:szCs w:val="24"/>
              </w:rPr>
              <w:t xml:space="preserve">2. Провода и кабели </w:t>
            </w:r>
          </w:p>
          <w:p w:rsidR="00B676FC" w:rsidRPr="00B97B0C" w:rsidRDefault="00B676FC">
            <w:pPr>
              <w:autoSpaceDE w:val="0"/>
              <w:autoSpaceDN w:val="0"/>
              <w:adjustRightInd w:val="0"/>
              <w:spacing w:after="0" w:line="240" w:lineRule="auto"/>
              <w:rPr>
                <w:rFonts w:ascii="Times New Roman" w:eastAsia="Calibri" w:hAnsi="Times New Roman"/>
                <w:sz w:val="24"/>
                <w:szCs w:val="24"/>
              </w:rPr>
            </w:pPr>
            <w:r w:rsidRPr="00B97B0C">
              <w:rPr>
                <w:rFonts w:ascii="Times New Roman" w:eastAsia="Calibri" w:hAnsi="Times New Roman"/>
                <w:sz w:val="24"/>
                <w:szCs w:val="24"/>
              </w:rPr>
              <w:t xml:space="preserve">Выбор сечения проводов и кабелей: по допустимому нагреву; с учетом защитных аппаратов и по допустимой потере напряжения в ЛЭП. </w:t>
            </w:r>
          </w:p>
          <w:p w:rsidR="00B676FC" w:rsidRPr="00B97B0C" w:rsidRDefault="00B676FC">
            <w:pPr>
              <w:autoSpaceDE w:val="0"/>
              <w:autoSpaceDN w:val="0"/>
              <w:adjustRightInd w:val="0"/>
              <w:spacing w:after="0" w:line="240" w:lineRule="auto"/>
              <w:rPr>
                <w:rFonts w:ascii="Times New Roman" w:eastAsia="Calibri" w:hAnsi="Times New Roman"/>
                <w:b/>
                <w:sz w:val="24"/>
                <w:szCs w:val="24"/>
              </w:rPr>
            </w:pPr>
            <w:r w:rsidRPr="00B97B0C">
              <w:rPr>
                <w:rFonts w:ascii="Times New Roman" w:eastAsia="Calibri" w:hAnsi="Times New Roman"/>
                <w:b/>
                <w:sz w:val="24"/>
                <w:szCs w:val="24"/>
              </w:rPr>
              <w:t xml:space="preserve">3. Эксплуатация электроустановок </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sz w:val="24"/>
                <w:szCs w:val="24"/>
              </w:rPr>
              <w:t xml:space="preserve">Действие электрического тока на организм. Защитное заземление и </w:t>
            </w:r>
            <w:proofErr w:type="spellStart"/>
            <w:r w:rsidRPr="00B97B0C">
              <w:rPr>
                <w:rFonts w:ascii="Times New Roman" w:eastAsia="Calibri" w:hAnsi="Times New Roman"/>
                <w:sz w:val="24"/>
                <w:szCs w:val="24"/>
              </w:rPr>
              <w:t>зануление</w:t>
            </w:r>
            <w:proofErr w:type="spellEnd"/>
            <w:r w:rsidRPr="00B97B0C">
              <w:rPr>
                <w:rFonts w:ascii="Times New Roman" w:eastAsia="Calibri" w:hAnsi="Times New Roman"/>
                <w:sz w:val="24"/>
                <w:szCs w:val="24"/>
              </w:rPr>
              <w:t>.</w:t>
            </w:r>
            <w:r w:rsidRPr="00B97B0C">
              <w:rPr>
                <w:rFonts w:ascii="Times New Roman" w:eastAsia="Calibri" w:hAnsi="Times New Roman"/>
                <w:color w:val="000000"/>
                <w:sz w:val="24"/>
                <w:szCs w:val="24"/>
              </w:rPr>
              <w:t xml:space="preserve">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12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68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eastAsia="Calibri" w:hAnsi="Times New Roman"/>
                <w:b/>
                <w:bCs/>
                <w:color w:val="000000"/>
                <w:sz w:val="24"/>
                <w:szCs w:val="24"/>
                <w:lang w:eastAsia="en-US"/>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 xml:space="preserve">Подготовка сообщений по темам: </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Выбор сечения проводов для линий электропередачи и цеховых сетей</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Электроснабжение промышленных предприятий .</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Трансформаторные подстанции КРУ и их назначение .</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Cs/>
                <w:sz w:val="24"/>
                <w:szCs w:val="24"/>
              </w:rPr>
              <w:t>Пути экономии электроэнергии на производстве и в быту.</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35"/>
        </w:trPr>
        <w:tc>
          <w:tcPr>
            <w:tcW w:w="12900"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rPr>
            </w:pPr>
            <w:r w:rsidRPr="00B97B0C">
              <w:rPr>
                <w:rFonts w:ascii="Times New Roman" w:hAnsi="Times New Roman"/>
                <w:b/>
                <w:bCs/>
                <w:color w:val="000000"/>
                <w:sz w:val="24"/>
                <w:szCs w:val="24"/>
              </w:rPr>
              <w:t>Раздел II. ЭЛЕКТРОНИКА</w:t>
            </w:r>
          </w:p>
        </w:tc>
        <w:tc>
          <w:tcPr>
            <w:tcW w:w="992"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caps/>
                <w:sz w:val="24"/>
                <w:szCs w:val="24"/>
              </w:rPr>
            </w:pPr>
          </w:p>
        </w:tc>
        <w:tc>
          <w:tcPr>
            <w:tcW w:w="1708"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418"/>
        </w:trPr>
        <w:tc>
          <w:tcPr>
            <w:tcW w:w="2837"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 xml:space="preserve">Тема 2.1 </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Физические основы электроники. Методы расчета и измерения основных параметров электронных цепей</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spacing w:after="0" w:line="240" w:lineRule="auto"/>
              <w:jc w:val="center"/>
              <w:rPr>
                <w:rFonts w:ascii="Times New Roman" w:hAnsi="Times New Roman"/>
                <w:caps/>
                <w:sz w:val="24"/>
                <w:szCs w:val="24"/>
              </w:rPr>
            </w:pPr>
            <w:r w:rsidRPr="00B97B0C">
              <w:rPr>
                <w:rFonts w:ascii="Times New Roman" w:hAnsi="Times New Roman"/>
                <w:caps/>
                <w:sz w:val="24"/>
                <w:szCs w:val="24"/>
              </w:rPr>
              <w:t>2</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235"/>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t>1. Физические основы электроники.</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Электрофизические свойства полупроводников, собственная и примесная проводимости полупроводников. Свойства и характеристики электронно-дырочного перехода. Устройство и принцип действия полупроводниковых диодов.</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7B0C">
              <w:rPr>
                <w:rFonts w:ascii="Times New Roman" w:hAnsi="Times New Roman"/>
                <w:b/>
                <w:bCs/>
                <w:sz w:val="24"/>
                <w:szCs w:val="24"/>
              </w:rPr>
              <w:t>2 Электронные приборы. Биполярные и полевые</w:t>
            </w:r>
            <w:r w:rsidRPr="00B97B0C">
              <w:rPr>
                <w:rFonts w:ascii="Times New Roman" w:hAnsi="Times New Roman"/>
                <w:sz w:val="24"/>
                <w:szCs w:val="24"/>
              </w:rPr>
              <w:t xml:space="preserve"> </w:t>
            </w:r>
            <w:r w:rsidRPr="00B97B0C">
              <w:rPr>
                <w:rFonts w:ascii="Times New Roman" w:hAnsi="Times New Roman"/>
                <w:b/>
                <w:bCs/>
                <w:sz w:val="24"/>
                <w:szCs w:val="24"/>
              </w:rPr>
              <w:t>транзисторы.</w:t>
            </w:r>
            <w:r w:rsidRPr="00B97B0C">
              <w:rPr>
                <w:rFonts w:ascii="Times New Roman" w:hAnsi="Times New Roman"/>
                <w:sz w:val="24"/>
                <w:szCs w:val="24"/>
              </w:rPr>
              <w:t xml:space="preserve">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sz w:val="24"/>
                <w:szCs w:val="24"/>
              </w:rPr>
              <w:t>Биполярные транзисторы. Физические процессы в биполярном транзисторе. Схемы включения биполярных транзисторов: с общей базой, с общим эмиттером, с общим коллектором. Вольтамперные характеристики. Параметры схем. Статические параметры, динамический режим работы, температурные и частотные свойства биполярных транзисторов. Полевые транзисторы: принцип работы, характеристики, схемы включения, параметры схем.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38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97B0C">
              <w:rPr>
                <w:rFonts w:ascii="Times New Roman" w:hAnsi="Times New Roman"/>
                <w:b/>
                <w:bCs/>
                <w:sz w:val="24"/>
                <w:szCs w:val="24"/>
              </w:rPr>
              <w:t>3. Тиристоры и полупроводниковые диоды. Биполярные и полевые</w:t>
            </w:r>
            <w:r w:rsidRPr="00B97B0C">
              <w:rPr>
                <w:rFonts w:ascii="Times New Roman" w:hAnsi="Times New Roman"/>
                <w:sz w:val="24"/>
                <w:szCs w:val="24"/>
              </w:rPr>
              <w:t xml:space="preserve"> </w:t>
            </w:r>
            <w:r w:rsidRPr="00B97B0C">
              <w:rPr>
                <w:rFonts w:ascii="Times New Roman" w:hAnsi="Times New Roman"/>
                <w:b/>
                <w:bCs/>
                <w:sz w:val="24"/>
                <w:szCs w:val="24"/>
              </w:rPr>
              <w:t>транзисторы, тиристоры и полупроводниковые диоды как компоненты автомобильных электронных устройств.</w:t>
            </w:r>
          </w:p>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Принцип действия, характеристики, области применения, тиристоров. Классификация, свойства, маркировка, области применения полупроводниковых диодов, биполярных и полевых транзисторов, тиристоров.</w:t>
            </w:r>
            <w:r w:rsidRPr="00B97B0C">
              <w:rPr>
                <w:rFonts w:ascii="Times New Roman" w:hAnsi="Times New Roman"/>
                <w:b/>
                <w:bCs/>
                <w:sz w:val="24"/>
                <w:szCs w:val="24"/>
              </w:rPr>
              <w:t xml:space="preserve"> </w:t>
            </w:r>
            <w:r w:rsidRPr="00B97B0C">
              <w:rPr>
                <w:rFonts w:ascii="Times New Roman" w:hAnsi="Times New Roman"/>
                <w:bCs/>
                <w:sz w:val="24"/>
                <w:szCs w:val="24"/>
              </w:rPr>
              <w:t>Биполярные и полевые</w:t>
            </w:r>
            <w:r w:rsidRPr="00B97B0C">
              <w:rPr>
                <w:rFonts w:ascii="Times New Roman" w:hAnsi="Times New Roman"/>
                <w:sz w:val="24"/>
                <w:szCs w:val="24"/>
              </w:rPr>
              <w:t xml:space="preserve"> </w:t>
            </w:r>
            <w:r w:rsidRPr="00B97B0C">
              <w:rPr>
                <w:rFonts w:ascii="Times New Roman" w:hAnsi="Times New Roman"/>
                <w:bCs/>
                <w:sz w:val="24"/>
                <w:szCs w:val="24"/>
              </w:rPr>
              <w:t>транзисторы, тиристоры и полупроводниковые диоды как компоненты автомобильных электронных устройств.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159"/>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15156F">
            <w:pPr>
              <w:spacing w:after="0" w:line="240" w:lineRule="auto"/>
              <w:jc w:val="center"/>
              <w:rPr>
                <w:rFonts w:ascii="Times New Roman" w:hAnsi="Times New Roman"/>
                <w:caps/>
                <w:sz w:val="24"/>
                <w:szCs w:val="24"/>
              </w:rPr>
            </w:pPr>
            <w:r w:rsidRPr="00B97B0C">
              <w:rPr>
                <w:rFonts w:ascii="Times New Roman" w:hAnsi="Times New Roman"/>
                <w:caps/>
                <w:sz w:val="24"/>
                <w:szCs w:val="24"/>
              </w:rPr>
              <w:t>2</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55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sz w:val="24"/>
                <w:szCs w:val="24"/>
              </w:rPr>
              <w:t xml:space="preserve">ЛР №19 </w:t>
            </w:r>
            <w:r w:rsidRPr="00B97B0C">
              <w:rPr>
                <w:rFonts w:ascii="Times New Roman" w:hAnsi="Times New Roman"/>
                <w:color w:val="000000"/>
                <w:sz w:val="24"/>
                <w:szCs w:val="24"/>
              </w:rPr>
              <w:t>Проверка электронных</w:t>
            </w:r>
            <w:r w:rsidRPr="00B97B0C">
              <w:rPr>
                <w:rFonts w:ascii="Times New Roman" w:eastAsia="Calibri" w:hAnsi="Times New Roman"/>
                <w:sz w:val="24"/>
                <w:szCs w:val="24"/>
              </w:rPr>
              <w:t xml:space="preserve"> </w:t>
            </w:r>
            <w:r w:rsidRPr="00B97B0C">
              <w:rPr>
                <w:rFonts w:ascii="Times New Roman" w:hAnsi="Times New Roman"/>
                <w:color w:val="000000"/>
                <w:sz w:val="24"/>
                <w:szCs w:val="24"/>
              </w:rPr>
              <w:t>элементов автомобиля.</w:t>
            </w:r>
            <w:r w:rsidRPr="00B97B0C">
              <w:rPr>
                <w:rFonts w:ascii="Times New Roman" w:hAnsi="Times New Roman"/>
                <w:sz w:val="24"/>
                <w:szCs w:val="24"/>
              </w:rPr>
              <w:t xml:space="preserve"> Исследование параметров однокаскадного усилителя на биполярном транзисторе.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3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caps/>
                <w:sz w:val="24"/>
                <w:szCs w:val="24"/>
              </w:rPr>
            </w:pP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caps/>
                <w:sz w:val="24"/>
                <w:szCs w:val="24"/>
              </w:rPr>
            </w:pPr>
          </w:p>
        </w:tc>
      </w:tr>
      <w:tr w:rsidR="00B676FC" w:rsidRPr="00B97B0C" w:rsidTr="00B676FC">
        <w:trPr>
          <w:cantSplit/>
          <w:trHeight w:val="23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color w:val="000000"/>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B97B0C">
              <w:rPr>
                <w:rFonts w:ascii="Times New Roman" w:hAnsi="Times New Roman"/>
                <w:bCs/>
                <w:sz w:val="24"/>
                <w:szCs w:val="24"/>
              </w:rPr>
              <w:t>Самостоятельное изучение:</w:t>
            </w:r>
          </w:p>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rPr>
            </w:pPr>
            <w:r w:rsidRPr="00B97B0C">
              <w:rPr>
                <w:rFonts w:ascii="Times New Roman" w:hAnsi="Times New Roman"/>
                <w:bCs/>
                <w:sz w:val="24"/>
                <w:szCs w:val="24"/>
              </w:rPr>
              <w:t>''Полупроводниковые диоды и их применение'', ''Электронные приборы''. ''Классификация, маркировка, назначение и область применения полупроводниковых транзисторов'', ''Тиристоры и их применение'', ''Собственная и примесная проводимость полупроводников, р-п-переход и его свойства''.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373"/>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Тема 2.2.</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lastRenderedPageBreak/>
              <w:t xml:space="preserve">Электронные </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 xml:space="preserve">выпрямители и </w:t>
            </w:r>
          </w:p>
          <w:p w:rsidR="00B676FC" w:rsidRPr="00B97B0C" w:rsidRDefault="00B676FC">
            <w:pPr>
              <w:autoSpaceDE w:val="0"/>
              <w:autoSpaceDN w:val="0"/>
              <w:adjustRightInd w:val="0"/>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стабилизаторы  как</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r w:rsidRPr="00B97B0C">
              <w:rPr>
                <w:rFonts w:ascii="Times New Roman" w:hAnsi="Times New Roman"/>
                <w:b/>
                <w:bCs/>
                <w:color w:val="000000"/>
                <w:sz w:val="24"/>
                <w:szCs w:val="24"/>
              </w:rPr>
              <w:t>Компоненты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b/>
                <w:bCs/>
                <w:color w:val="000000"/>
                <w:sz w:val="24"/>
                <w:szCs w:val="24"/>
              </w:rPr>
              <w:t xml:space="preserve"> автомобильных электронных устройств</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spacing w:after="0" w:line="240" w:lineRule="auto"/>
              <w:jc w:val="center"/>
              <w:rPr>
                <w:rFonts w:ascii="Times New Roman" w:hAnsi="Times New Roman"/>
                <w:caps/>
                <w:sz w:val="24"/>
                <w:szCs w:val="24"/>
              </w:rPr>
            </w:pPr>
            <w:r w:rsidRPr="00B97B0C">
              <w:rPr>
                <w:rFonts w:ascii="Times New Roman" w:hAnsi="Times New Roman"/>
                <w:caps/>
                <w:sz w:val="24"/>
                <w:szCs w:val="24"/>
              </w:rPr>
              <w:t>3</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lastRenderedPageBreak/>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1058"/>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t>1.</w:t>
            </w:r>
            <w:r w:rsidRPr="00B97B0C">
              <w:rPr>
                <w:rFonts w:ascii="Times New Roman" w:hAnsi="Times New Roman"/>
                <w:b/>
                <w:bCs/>
                <w:color w:val="000000"/>
                <w:sz w:val="24"/>
                <w:szCs w:val="24"/>
              </w:rPr>
              <w:t xml:space="preserve"> Электронные выпрямители и стабилизаторы.</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color w:val="000000"/>
                <w:sz w:val="24"/>
                <w:szCs w:val="24"/>
              </w:rPr>
              <w:t xml:space="preserve">Принцип действия, устройство, назначение и типы электронных выпрямителей. Однофазные и трехфазные выпрямители. </w:t>
            </w:r>
            <w:r w:rsidRPr="00B97B0C">
              <w:rPr>
                <w:rFonts w:ascii="Times New Roman" w:hAnsi="Times New Roman"/>
                <w:sz w:val="24"/>
                <w:szCs w:val="24"/>
              </w:rPr>
              <w:t>Сглаживание пульсаций выпрямленного переменного тока. Сглаживающие фильтры</w:t>
            </w:r>
            <w:r w:rsidRPr="00B97B0C">
              <w:rPr>
                <w:rFonts w:ascii="Times New Roman" w:hAnsi="Times New Roman"/>
                <w:b/>
                <w:bCs/>
                <w:sz w:val="24"/>
                <w:szCs w:val="24"/>
              </w:rPr>
              <w:t xml:space="preserve">. </w:t>
            </w:r>
            <w:r w:rsidRPr="00B97B0C">
              <w:rPr>
                <w:rFonts w:ascii="Times New Roman" w:hAnsi="Times New Roman"/>
                <w:sz w:val="24"/>
                <w:szCs w:val="24"/>
              </w:rPr>
              <w:t xml:space="preserve">Стабилизаторы напряжения и тока. </w:t>
            </w:r>
          </w:p>
          <w:p w:rsidR="00B676FC" w:rsidRPr="00B97B0C" w:rsidRDefault="00B676FC">
            <w:pPr>
              <w:spacing w:after="0" w:line="240" w:lineRule="auto"/>
              <w:rPr>
                <w:rFonts w:ascii="Times New Roman" w:hAnsi="Times New Roman"/>
                <w:b/>
                <w:color w:val="000000"/>
                <w:sz w:val="24"/>
                <w:szCs w:val="24"/>
              </w:rPr>
            </w:pPr>
            <w:r w:rsidRPr="00B97B0C">
              <w:rPr>
                <w:rFonts w:ascii="Times New Roman" w:hAnsi="Times New Roman"/>
                <w:b/>
                <w:sz w:val="24"/>
                <w:szCs w:val="24"/>
              </w:rPr>
              <w:t xml:space="preserve">2. </w:t>
            </w:r>
            <w:r w:rsidRPr="00B97B0C">
              <w:rPr>
                <w:rFonts w:ascii="Times New Roman" w:hAnsi="Times New Roman"/>
                <w:b/>
                <w:bCs/>
                <w:color w:val="000000"/>
                <w:sz w:val="24"/>
                <w:szCs w:val="24"/>
              </w:rPr>
              <w:t xml:space="preserve">Электронные выпрямители и </w:t>
            </w:r>
            <w:r w:rsidRPr="00B97B0C">
              <w:rPr>
                <w:rFonts w:ascii="Times New Roman" w:hAnsi="Times New Roman"/>
                <w:b/>
                <w:color w:val="000000"/>
                <w:sz w:val="24"/>
                <w:szCs w:val="24"/>
              </w:rPr>
              <w:t>стабилизаторы как компоненты автомобильных электронных устройств.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31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napToGrid w:val="0"/>
                <w:sz w:val="24"/>
                <w:szCs w:val="24"/>
              </w:rPr>
            </w:pPr>
            <w:r w:rsidRPr="00B97B0C">
              <w:rPr>
                <w:rFonts w:ascii="Times New Roman" w:hAnsi="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15156F">
            <w:pPr>
              <w:spacing w:after="0" w:line="240" w:lineRule="auto"/>
              <w:jc w:val="center"/>
              <w:rPr>
                <w:rFonts w:ascii="Times New Roman" w:hAnsi="Times New Roman"/>
                <w:caps/>
                <w:sz w:val="24"/>
                <w:szCs w:val="24"/>
              </w:rPr>
            </w:pPr>
            <w:r w:rsidRPr="00B97B0C">
              <w:rPr>
                <w:rFonts w:ascii="Times New Roman" w:hAnsi="Times New Roman"/>
                <w:caps/>
                <w:sz w:val="24"/>
                <w:szCs w:val="24"/>
              </w:rPr>
              <w:t>2</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55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sz w:val="24"/>
                <w:szCs w:val="24"/>
                <w:lang w:eastAsia="en-US"/>
              </w:rPr>
            </w:pPr>
            <w:r w:rsidRPr="00B97B0C">
              <w:rPr>
                <w:rFonts w:ascii="Times New Roman" w:eastAsia="Calibri" w:hAnsi="Times New Roman"/>
                <w:sz w:val="24"/>
                <w:szCs w:val="24"/>
              </w:rPr>
              <w:t xml:space="preserve">ПР №17 </w:t>
            </w:r>
            <w:r w:rsidRPr="00B97B0C">
              <w:rPr>
                <w:rFonts w:ascii="Times New Roman" w:hAnsi="Times New Roman"/>
                <w:b/>
                <w:color w:val="000000"/>
                <w:sz w:val="24"/>
                <w:szCs w:val="24"/>
              </w:rPr>
              <w:t>Подбор элементов электронных схем.</w:t>
            </w:r>
            <w:r w:rsidRPr="00B97B0C">
              <w:rPr>
                <w:rFonts w:ascii="Times New Roman" w:eastAsia="Calibri" w:hAnsi="Times New Roman"/>
                <w:sz w:val="24"/>
                <w:szCs w:val="24"/>
              </w:rPr>
              <w:t xml:space="preserve"> Расчет параметров выпрямителя, подбор элементов для электронных схем выпрямителей.</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56" w:lineRule="auto"/>
              <w:rPr>
                <w:rFonts w:ascii="Times New Roman" w:eastAsiaTheme="minorHAnsi" w:hAnsi="Times New Roman"/>
                <w:sz w:val="24"/>
                <w:szCs w:val="24"/>
                <w:lang w:eastAsia="en-US"/>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9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rPr>
            </w:pPr>
            <w:r w:rsidRPr="00B97B0C">
              <w:rPr>
                <w:rFonts w:ascii="Times New Roman" w:hAnsi="Times New Roman"/>
                <w:b/>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1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rPr>
            </w:pPr>
            <w:r w:rsidRPr="00B97B0C">
              <w:rPr>
                <w:rFonts w:ascii="Times New Roman" w:hAnsi="Times New Roman"/>
                <w:sz w:val="24"/>
                <w:szCs w:val="24"/>
              </w:rPr>
              <w:t xml:space="preserve">Самостоятельное изучение и подготовка сообщений  и рефератов по этим темам: ''Выпрямительные устройства на полупроводниковых диодах'', ''Сглаживающие фильтры'', ''Стабилизаторы постоянного напряжения''.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rPr>
            </w:pPr>
            <w:r w:rsidRPr="00B97B0C">
              <w:rPr>
                <w:rFonts w:ascii="Times New Roman" w:hAnsi="Times New Roman"/>
                <w:sz w:val="24"/>
                <w:szCs w:val="24"/>
              </w:rPr>
              <w:t>Ответы на вопросы тестовых заданий. ответы на контрольные вопросы по теме.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48"/>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jc w:val="center"/>
              <w:rPr>
                <w:rFonts w:ascii="Times New Roman" w:hAnsi="Times New Roman"/>
                <w:color w:val="000000"/>
                <w:sz w:val="24"/>
                <w:szCs w:val="24"/>
              </w:rPr>
            </w:pPr>
            <w:r w:rsidRPr="00B97B0C">
              <w:rPr>
                <w:rFonts w:ascii="Times New Roman" w:hAnsi="Times New Roman"/>
                <w:b/>
                <w:bCs/>
                <w:color w:val="000000"/>
                <w:sz w:val="24"/>
                <w:szCs w:val="24"/>
              </w:rPr>
              <w:t>Тема 2.3</w:t>
            </w:r>
          </w:p>
          <w:p w:rsidR="00B676FC" w:rsidRPr="00B97B0C" w:rsidRDefault="00B676FC">
            <w:pPr>
              <w:autoSpaceDE w:val="0"/>
              <w:autoSpaceDN w:val="0"/>
              <w:adjustRightInd w:val="0"/>
              <w:spacing w:after="0" w:line="240" w:lineRule="auto"/>
              <w:jc w:val="center"/>
              <w:rPr>
                <w:rFonts w:ascii="Times New Roman" w:hAnsi="Times New Roman"/>
                <w:color w:val="000000"/>
                <w:sz w:val="24"/>
                <w:szCs w:val="24"/>
              </w:rPr>
            </w:pPr>
            <w:r w:rsidRPr="00B97B0C">
              <w:rPr>
                <w:rFonts w:ascii="Times New Roman" w:hAnsi="Times New Roman"/>
                <w:b/>
                <w:bCs/>
                <w:color w:val="000000"/>
                <w:sz w:val="24"/>
                <w:szCs w:val="24"/>
              </w:rPr>
              <w:t xml:space="preserve">Электронные усилители </w:t>
            </w:r>
            <w:r w:rsidRPr="00B97B0C">
              <w:rPr>
                <w:rFonts w:ascii="Times New Roman" w:hAnsi="Times New Roman"/>
                <w:b/>
                <w:sz w:val="24"/>
                <w:szCs w:val="24"/>
              </w:rPr>
              <w:t>генераторы</w:t>
            </w:r>
            <w:r w:rsidRPr="00B97B0C">
              <w:rPr>
                <w:rFonts w:ascii="Times New Roman" w:hAnsi="Times New Roman"/>
                <w:b/>
                <w:bCs/>
                <w:color w:val="000000"/>
                <w:sz w:val="24"/>
                <w:szCs w:val="24"/>
              </w:rPr>
              <w:t xml:space="preserve"> </w:t>
            </w:r>
            <w:r w:rsidRPr="00B97B0C">
              <w:rPr>
                <w:rFonts w:ascii="Times New Roman" w:hAnsi="Times New Roman"/>
                <w:b/>
                <w:sz w:val="24"/>
                <w:szCs w:val="24"/>
              </w:rPr>
              <w:t>и измерительные</w:t>
            </w:r>
            <w:r w:rsidRPr="00B97B0C">
              <w:rPr>
                <w:rFonts w:ascii="Times New Roman" w:hAnsi="Times New Roman"/>
                <w:b/>
                <w:caps/>
                <w:sz w:val="24"/>
                <w:szCs w:val="24"/>
              </w:rPr>
              <w:t xml:space="preserve"> </w:t>
            </w:r>
            <w:r w:rsidRPr="00B97B0C">
              <w:rPr>
                <w:rFonts w:ascii="Times New Roman" w:hAnsi="Times New Roman"/>
                <w:b/>
                <w:sz w:val="24"/>
                <w:szCs w:val="24"/>
              </w:rPr>
              <w:t>приборы</w:t>
            </w:r>
            <w:r w:rsidRPr="00B97B0C">
              <w:rPr>
                <w:rFonts w:ascii="Times New Roman" w:hAnsi="Times New Roman"/>
                <w:b/>
                <w:bCs/>
                <w:color w:val="000000"/>
                <w:sz w:val="24"/>
                <w:szCs w:val="24"/>
              </w:rPr>
              <w:t xml:space="preserve"> как</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b/>
                <w:bCs/>
                <w:color w:val="000000"/>
                <w:sz w:val="24"/>
                <w:szCs w:val="24"/>
              </w:rPr>
              <w:t>компоненты автомобильных электронных устройств</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rPr>
            </w:pPr>
            <w:r w:rsidRPr="00B97B0C">
              <w:rPr>
                <w:rFonts w:ascii="Times New Roman" w:hAnsi="Times New Roman"/>
                <w:b/>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531D2D">
            <w:pPr>
              <w:spacing w:after="0" w:line="240" w:lineRule="auto"/>
              <w:jc w:val="center"/>
              <w:rPr>
                <w:rFonts w:ascii="Times New Roman" w:hAnsi="Times New Roman"/>
                <w:b/>
                <w:bCs/>
                <w:sz w:val="24"/>
                <w:szCs w:val="24"/>
              </w:rPr>
            </w:pPr>
            <w:r w:rsidRPr="00B97B0C">
              <w:rPr>
                <w:rFonts w:ascii="Times New Roman" w:hAnsi="Times New Roman"/>
                <w:caps/>
                <w:sz w:val="24"/>
                <w:szCs w:val="24"/>
              </w:rPr>
              <w:t>2</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99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t>1.</w:t>
            </w:r>
            <w:r w:rsidRPr="00B97B0C">
              <w:rPr>
                <w:rFonts w:ascii="Times New Roman" w:hAnsi="Times New Roman"/>
                <w:b/>
                <w:bCs/>
                <w:color w:val="000000"/>
                <w:sz w:val="24"/>
                <w:szCs w:val="24"/>
              </w:rPr>
              <w:t xml:space="preserve"> Электронные усилители</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color w:val="000000"/>
                <w:sz w:val="24"/>
                <w:szCs w:val="24"/>
              </w:rPr>
              <w:t xml:space="preserve">Принцип действия, классификация и основные технические характеристики электронных усилителей. Однокаскадный усилитель низкой частоты на биполярном транзисторе. Обратная связь в усилителях </w:t>
            </w:r>
            <w:r w:rsidRPr="00B97B0C">
              <w:rPr>
                <w:rFonts w:ascii="Times New Roman" w:hAnsi="Times New Roman"/>
                <w:bCs/>
                <w:sz w:val="24"/>
                <w:szCs w:val="24"/>
              </w:rPr>
              <w:t>Многокаскадные, импульсные и избирательные усилители.</w:t>
            </w:r>
            <w:r w:rsidRPr="00B97B0C">
              <w:rPr>
                <w:rFonts w:ascii="Times New Roman" w:hAnsi="Times New Roman"/>
                <w:b/>
                <w:bCs/>
                <w:sz w:val="24"/>
                <w:szCs w:val="24"/>
              </w:rPr>
              <w:t xml:space="preserve"> </w:t>
            </w:r>
            <w:r w:rsidRPr="00B97B0C">
              <w:rPr>
                <w:rFonts w:ascii="Times New Roman" w:hAnsi="Times New Roman"/>
                <w:bCs/>
                <w:sz w:val="24"/>
                <w:szCs w:val="24"/>
              </w:rPr>
              <w:t xml:space="preserve"> Операционные усилители.</w:t>
            </w:r>
            <w:r w:rsidRPr="00B97B0C">
              <w:rPr>
                <w:rFonts w:ascii="Times New Roman" w:hAnsi="Times New Roman"/>
                <w:b/>
                <w:bCs/>
                <w:color w:val="000000"/>
                <w:sz w:val="24"/>
                <w:szCs w:val="24"/>
              </w:rPr>
              <w:t xml:space="preserve"> </w:t>
            </w:r>
            <w:r w:rsidRPr="00B97B0C">
              <w:rPr>
                <w:rFonts w:ascii="Times New Roman" w:hAnsi="Times New Roman"/>
                <w:bCs/>
                <w:color w:val="000000"/>
                <w:sz w:val="24"/>
                <w:szCs w:val="24"/>
              </w:rPr>
              <w:t>Электронные усилители как компоненты автомобильных электронных устройств.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12"/>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hAnsi="Times New Roman"/>
                <w:b/>
                <w:bCs/>
                <w:sz w:val="24"/>
                <w:szCs w:val="24"/>
              </w:rPr>
            </w:pPr>
            <w:r w:rsidRPr="00B97B0C">
              <w:rPr>
                <w:rFonts w:ascii="Times New Roman" w:hAnsi="Times New Roman"/>
                <w:b/>
                <w:bCs/>
                <w:color w:val="000000"/>
                <w:sz w:val="24"/>
                <w:szCs w:val="24"/>
              </w:rPr>
              <w:t>2.</w:t>
            </w:r>
            <w:r w:rsidRPr="00B97B0C">
              <w:rPr>
                <w:rFonts w:ascii="Times New Roman" w:hAnsi="Times New Roman"/>
                <w:b/>
                <w:sz w:val="24"/>
                <w:szCs w:val="24"/>
              </w:rPr>
              <w:t>Электронные генераторы</w:t>
            </w:r>
          </w:p>
          <w:p w:rsidR="00B676FC" w:rsidRPr="00B97B0C" w:rsidRDefault="00B676FC">
            <w:pPr>
              <w:spacing w:after="0" w:line="240" w:lineRule="auto"/>
              <w:rPr>
                <w:rFonts w:ascii="Times New Roman" w:hAnsi="Times New Roman"/>
                <w:b/>
                <w:sz w:val="24"/>
                <w:szCs w:val="24"/>
              </w:rPr>
            </w:pPr>
            <w:r w:rsidRPr="00B97B0C">
              <w:rPr>
                <w:rFonts w:ascii="Times New Roman" w:hAnsi="Times New Roman"/>
                <w:bCs/>
                <w:sz w:val="24"/>
                <w:szCs w:val="24"/>
              </w:rPr>
              <w:t>Колебательный контур. Генераторы синусоидальных колебаний LC –типа и RC-типа.</w:t>
            </w:r>
            <w:r w:rsidRPr="00B97B0C">
              <w:rPr>
                <w:rFonts w:ascii="Times New Roman" w:hAnsi="Times New Roman"/>
                <w:sz w:val="24"/>
                <w:szCs w:val="24"/>
              </w:rPr>
              <w:t xml:space="preserve"> </w:t>
            </w:r>
            <w:r w:rsidRPr="00B97B0C">
              <w:rPr>
                <w:rFonts w:ascii="Times New Roman" w:hAnsi="Times New Roman"/>
                <w:bCs/>
                <w:sz w:val="24"/>
                <w:szCs w:val="24"/>
              </w:rPr>
              <w:t>Импульсные генераторы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701"/>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Cs/>
                <w:sz w:val="24"/>
                <w:szCs w:val="24"/>
              </w:rPr>
              <w:t>: мультивибратор и триггер. Генератор линейно изменяющегося напряжения.</w:t>
            </w:r>
          </w:p>
          <w:p w:rsidR="00B676FC" w:rsidRPr="00B97B0C" w:rsidRDefault="00B676FC">
            <w:pPr>
              <w:autoSpaceDE w:val="0"/>
              <w:autoSpaceDN w:val="0"/>
              <w:adjustRightInd w:val="0"/>
              <w:spacing w:after="0" w:line="240" w:lineRule="auto"/>
              <w:rPr>
                <w:rFonts w:ascii="Times New Roman" w:hAnsi="Times New Roman"/>
                <w:bCs/>
                <w:sz w:val="24"/>
                <w:szCs w:val="24"/>
              </w:rPr>
            </w:pPr>
            <w:r w:rsidRPr="00B97B0C">
              <w:rPr>
                <w:rFonts w:ascii="Times New Roman" w:hAnsi="Times New Roman"/>
                <w:b/>
                <w:sz w:val="24"/>
                <w:szCs w:val="24"/>
              </w:rPr>
              <w:t>3. Измерительные</w:t>
            </w:r>
            <w:r w:rsidRPr="00B97B0C">
              <w:rPr>
                <w:rFonts w:ascii="Times New Roman" w:hAnsi="Times New Roman"/>
                <w:b/>
                <w:caps/>
                <w:sz w:val="24"/>
                <w:szCs w:val="24"/>
              </w:rPr>
              <w:t xml:space="preserve"> </w:t>
            </w:r>
            <w:r w:rsidRPr="00B97B0C">
              <w:rPr>
                <w:rFonts w:ascii="Times New Roman" w:hAnsi="Times New Roman"/>
                <w:b/>
                <w:sz w:val="24"/>
                <w:szCs w:val="24"/>
              </w:rPr>
              <w:t>приборы</w:t>
            </w:r>
            <w:r w:rsidRPr="00B97B0C">
              <w:rPr>
                <w:rFonts w:ascii="Times New Roman" w:hAnsi="Times New Roman"/>
                <w:b/>
                <w:bCs/>
                <w:color w:val="000000"/>
                <w:sz w:val="24"/>
                <w:szCs w:val="24"/>
              </w:rPr>
              <w:t xml:space="preserve"> как  компоненты автомобильных электронных устройств</w:t>
            </w:r>
          </w:p>
          <w:p w:rsidR="00B676FC" w:rsidRPr="00B97B0C" w:rsidRDefault="00B676FC">
            <w:pPr>
              <w:spacing w:after="0" w:line="240" w:lineRule="auto"/>
              <w:rPr>
                <w:rFonts w:ascii="Times New Roman" w:hAnsi="Times New Roman"/>
                <w:sz w:val="24"/>
                <w:szCs w:val="24"/>
              </w:rPr>
            </w:pPr>
            <w:r w:rsidRPr="00B97B0C">
              <w:rPr>
                <w:rFonts w:ascii="Times New Roman" w:hAnsi="Times New Roman"/>
                <w:bCs/>
                <w:sz w:val="24"/>
                <w:szCs w:val="24"/>
              </w:rPr>
              <w:t>Электронный осциллограф. Электронные стрелочные и цифровые вольтметры.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7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7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Подготовка сообщений по темам: ''Электронные генераторы синусоидальных колебаний LC-типа и их применение'', '' Электронные генераторы RC-типа и их применение'', ''Электронно-лучевой осциллограф и его применение'', ''Электронные вольтметры'', ''Мультивибраторы, триггеры и их применение''.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r>
      <w:tr w:rsidR="00B676FC" w:rsidRPr="00B97B0C" w:rsidTr="00B676FC">
        <w:trPr>
          <w:cantSplit/>
          <w:trHeight w:val="245"/>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sz w:val="24"/>
                <w:szCs w:val="24"/>
              </w:rPr>
              <w:t>Тема 2.4</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sz w:val="24"/>
                <w:szCs w:val="24"/>
              </w:rPr>
              <w:lastRenderedPageBreak/>
              <w:t>Электронные устройства автоматики и</w:t>
            </w:r>
            <w:r w:rsidRPr="00B97B0C">
              <w:rPr>
                <w:rFonts w:ascii="Times New Roman" w:hAnsi="Times New Roman"/>
                <w:b/>
                <w:caps/>
                <w:sz w:val="24"/>
                <w:szCs w:val="24"/>
              </w:rPr>
              <w:t xml:space="preserve"> </w:t>
            </w:r>
            <w:r w:rsidRPr="00B97B0C">
              <w:rPr>
                <w:rFonts w:ascii="Times New Roman" w:hAnsi="Times New Roman"/>
                <w:b/>
                <w:sz w:val="24"/>
                <w:szCs w:val="24"/>
              </w:rPr>
              <w:t>вычислительной техники</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2</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lastRenderedPageBreak/>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bCs/>
                <w:sz w:val="24"/>
                <w:szCs w:val="24"/>
                <w:lang w:eastAsia="ar-SA"/>
              </w:rPr>
            </w:pPr>
            <w:r w:rsidRPr="00B97B0C">
              <w:rPr>
                <w:rFonts w:ascii="Times New Roman" w:hAnsi="Times New Roman"/>
                <w:bCs/>
                <w:sz w:val="24"/>
                <w:szCs w:val="24"/>
                <w:lang w:eastAsia="ar-SA"/>
              </w:rPr>
              <w:t>ПК 1.1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spacing w:after="0" w:line="240" w:lineRule="auto"/>
              <w:jc w:val="center"/>
              <w:rPr>
                <w:rFonts w:ascii="Times New Roman" w:hAnsi="Times New Roman"/>
                <w:caps/>
                <w:sz w:val="24"/>
                <w:szCs w:val="24"/>
              </w:rPr>
            </w:pPr>
          </w:p>
        </w:tc>
      </w:tr>
      <w:tr w:rsidR="00B676FC" w:rsidRPr="00B97B0C" w:rsidTr="00B676FC">
        <w:trPr>
          <w:cantSplit/>
          <w:trHeight w:val="58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sz w:val="24"/>
                <w:szCs w:val="24"/>
              </w:rPr>
            </w:pPr>
            <w:r w:rsidRPr="00B97B0C">
              <w:rPr>
                <w:rFonts w:ascii="Times New Roman" w:eastAsia="Calibri" w:hAnsi="Times New Roman"/>
                <w:sz w:val="24"/>
                <w:szCs w:val="24"/>
              </w:rPr>
              <w:t>Структура системы автоматического контроля, управления и регулирования.</w:t>
            </w:r>
          </w:p>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sz w:val="24"/>
                <w:szCs w:val="24"/>
              </w:rPr>
              <w:t>Измерение неэлектрических величин электрическими методами. Измерительные преобразователи. Исполнительные элементы систем автоматического контроля, управления и регулирования. Логические элементы цифровой техники.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260"/>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371"/>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Самостоятельное изучение темы:  «Электрические аппараты и реле в твоей профессии»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295"/>
        </w:trPr>
        <w:tc>
          <w:tcPr>
            <w:tcW w:w="2837"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bCs/>
                <w:color w:val="000000"/>
                <w:sz w:val="24"/>
                <w:szCs w:val="24"/>
              </w:rPr>
              <w:t>Тема 2.</w:t>
            </w:r>
            <w:r w:rsidRPr="00B97B0C">
              <w:rPr>
                <w:rFonts w:ascii="Times New Roman" w:hAnsi="Times New Roman"/>
                <w:b/>
                <w:sz w:val="24"/>
                <w:szCs w:val="24"/>
              </w:rPr>
              <w:t xml:space="preserve"> 5 Микропроцессоры и микро-ЭВМ как</w:t>
            </w:r>
            <w:r w:rsidRPr="00B97B0C">
              <w:rPr>
                <w:rFonts w:ascii="Times New Roman" w:hAnsi="Times New Roman"/>
                <w:b/>
                <w:caps/>
                <w:sz w:val="24"/>
                <w:szCs w:val="24"/>
              </w:rPr>
              <w:t xml:space="preserve"> </w:t>
            </w:r>
            <w:r w:rsidRPr="00B97B0C">
              <w:rPr>
                <w:rFonts w:ascii="Times New Roman" w:hAnsi="Times New Roman"/>
                <w:b/>
                <w:sz w:val="24"/>
                <w:szCs w:val="24"/>
              </w:rPr>
              <w:t>компоненты автомобильных электронных устройств</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b/>
                <w:color w:val="000000"/>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caps/>
                <w:sz w:val="24"/>
                <w:szCs w:val="24"/>
              </w:rPr>
            </w:pPr>
            <w:r w:rsidRPr="00B97B0C">
              <w:rPr>
                <w:rFonts w:ascii="Times New Roman" w:hAnsi="Times New Roman"/>
                <w:caps/>
                <w:sz w:val="24"/>
                <w:szCs w:val="24"/>
              </w:rPr>
              <w:t>2</w:t>
            </w:r>
          </w:p>
        </w:tc>
        <w:tc>
          <w:tcPr>
            <w:tcW w:w="1708"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01-05</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ОК 09-10</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caps/>
                <w:sz w:val="24"/>
                <w:szCs w:val="24"/>
              </w:rPr>
            </w:pPr>
            <w:r w:rsidRPr="00B97B0C">
              <w:rPr>
                <w:rFonts w:ascii="Times New Roman" w:hAnsi="Times New Roman"/>
                <w:bCs/>
                <w:sz w:val="24"/>
                <w:szCs w:val="24"/>
                <w:lang w:eastAsia="ar-SA"/>
              </w:rPr>
              <w:t>ПК 1.1,</w:t>
            </w:r>
            <w:r w:rsidRPr="00B97B0C">
              <w:rPr>
                <w:rFonts w:ascii="Times New Roman" w:hAnsi="Times New Roman"/>
                <w:caps/>
                <w:sz w:val="24"/>
                <w:szCs w:val="24"/>
              </w:rPr>
              <w:t xml:space="preserve"> Пк.2.1</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ПК.2.2</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r w:rsidRPr="00B97B0C">
              <w:rPr>
                <w:rFonts w:ascii="Times New Roman" w:hAnsi="Times New Roman"/>
                <w:caps/>
                <w:sz w:val="24"/>
                <w:szCs w:val="24"/>
              </w:rPr>
              <w:t>ПК.2.3</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jc w:val="center"/>
              <w:rPr>
                <w:rFonts w:ascii="Times New Roman" w:hAnsi="Times New Roman"/>
                <w:caps/>
                <w:sz w:val="24"/>
                <w:szCs w:val="24"/>
              </w:rPr>
            </w:pPr>
          </w:p>
        </w:tc>
      </w:tr>
      <w:tr w:rsidR="00B676FC" w:rsidRPr="00B97B0C" w:rsidTr="00B676FC">
        <w:trPr>
          <w:cantSplit/>
          <w:trHeight w:val="813"/>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sz w:val="24"/>
                <w:szCs w:val="24"/>
              </w:rPr>
            </w:pPr>
            <w:r w:rsidRPr="00B97B0C">
              <w:rPr>
                <w:rFonts w:ascii="Times New Roman" w:hAnsi="Times New Roman"/>
                <w:bCs/>
                <w:sz w:val="24"/>
                <w:szCs w:val="24"/>
              </w:rPr>
              <w:t xml:space="preserve">1. </w:t>
            </w:r>
            <w:r w:rsidRPr="00B97B0C">
              <w:rPr>
                <w:rFonts w:ascii="Times New Roman" w:hAnsi="Times New Roman"/>
                <w:sz w:val="24"/>
                <w:szCs w:val="24"/>
              </w:rPr>
              <w:t xml:space="preserve">Структурная схема микро-ЭВМ. Устройства ввода, вывода и отображения информации. </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2. Назначение и общие принципы работы микропроцессоров, их архитектура и основные характеристики.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27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Cs/>
                <w:sz w:val="24"/>
                <w:szCs w:val="24"/>
              </w:rPr>
            </w:pPr>
            <w:r w:rsidRPr="00B97B0C">
              <w:rPr>
                <w:rFonts w:ascii="Times New Roman" w:hAnsi="Times New Roman"/>
                <w:b/>
                <w:bCs/>
                <w:sz w:val="24"/>
                <w:szCs w:val="24"/>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4A7FE1">
            <w:pPr>
              <w:spacing w:after="0" w:line="240" w:lineRule="auto"/>
              <w:jc w:val="center"/>
              <w:rPr>
                <w:rFonts w:ascii="Times New Roman" w:hAnsi="Times New Roman"/>
                <w:caps/>
                <w:sz w:val="24"/>
                <w:szCs w:val="24"/>
              </w:rPr>
            </w:pPr>
            <w:r w:rsidRPr="00B97B0C">
              <w:rPr>
                <w:rFonts w:ascii="Times New Roman" w:hAnsi="Times New Roman"/>
                <w:caps/>
                <w:sz w:val="24"/>
                <w:szCs w:val="24"/>
              </w:rPr>
              <w:t>2</w:t>
            </w: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557"/>
        </w:trPr>
        <w:tc>
          <w:tcPr>
            <w:tcW w:w="1290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caps/>
                <w:sz w:val="24"/>
                <w:szCs w:val="24"/>
              </w:rPr>
            </w:pP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rPr>
            </w:pPr>
            <w:r w:rsidRPr="00B97B0C">
              <w:rPr>
                <w:rFonts w:ascii="Times New Roman" w:eastAsia="Calibri" w:hAnsi="Times New Roman"/>
                <w:color w:val="000000"/>
                <w:sz w:val="24"/>
                <w:szCs w:val="24"/>
              </w:rPr>
              <w:t xml:space="preserve">Работа с конспектами занятий, учебной и специальной технической литературой. </w:t>
            </w:r>
          </w:p>
          <w:p w:rsidR="00B676FC" w:rsidRPr="00B97B0C" w:rsidRDefault="00B676FC">
            <w:pPr>
              <w:autoSpaceDE w:val="0"/>
              <w:autoSpaceDN w:val="0"/>
              <w:adjustRightInd w:val="0"/>
              <w:spacing w:after="0" w:line="240" w:lineRule="auto"/>
              <w:rPr>
                <w:rFonts w:ascii="Times New Roman" w:eastAsia="Calibri" w:hAnsi="Times New Roman"/>
                <w:color w:val="000000"/>
                <w:sz w:val="24"/>
                <w:szCs w:val="24"/>
                <w:lang w:eastAsia="en-US"/>
              </w:rPr>
            </w:pPr>
            <w:r w:rsidRPr="00B97B0C">
              <w:rPr>
                <w:rFonts w:ascii="Times New Roman" w:eastAsia="Calibri" w:hAnsi="Times New Roman"/>
                <w:color w:val="000000"/>
                <w:sz w:val="24"/>
                <w:szCs w:val="24"/>
              </w:rPr>
              <w:t xml:space="preserve">Ответы на вопросы тестовых заданий.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caps/>
                <w:sz w:val="24"/>
                <w:szCs w:val="24"/>
              </w:rPr>
            </w:pPr>
          </w:p>
        </w:tc>
      </w:tr>
      <w:tr w:rsidR="00B676FC" w:rsidRPr="00B97B0C" w:rsidTr="00B676FC">
        <w:trPr>
          <w:cantSplit/>
          <w:trHeight w:val="190"/>
        </w:trPr>
        <w:tc>
          <w:tcPr>
            <w:tcW w:w="12900" w:type="dxa"/>
            <w:gridSpan w:val="2"/>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rPr>
                <w:rFonts w:ascii="Times New Roman" w:hAnsi="Times New Roman"/>
                <w:b/>
                <w:caps/>
                <w:sz w:val="24"/>
                <w:szCs w:val="24"/>
              </w:rPr>
            </w:pPr>
            <w:r w:rsidRPr="00B97B0C">
              <w:rPr>
                <w:rFonts w:ascii="Times New Roman" w:hAnsi="Times New Roman"/>
                <w:b/>
                <w:caps/>
                <w:sz w:val="24"/>
                <w:szCs w:val="24"/>
              </w:rPr>
              <w:t>К</w:t>
            </w:r>
            <w:r w:rsidRPr="00B97B0C">
              <w:rPr>
                <w:rFonts w:ascii="Times New Roman" w:hAnsi="Times New Roman"/>
                <w:b/>
                <w:sz w:val="24"/>
                <w:szCs w:val="24"/>
              </w:rPr>
              <w:t xml:space="preserve">онсультации </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4A7FE1">
            <w:pPr>
              <w:spacing w:after="0" w:line="240" w:lineRule="auto"/>
              <w:jc w:val="center"/>
              <w:rPr>
                <w:rFonts w:ascii="Times New Roman" w:hAnsi="Times New Roman"/>
                <w:b/>
                <w:caps/>
                <w:sz w:val="24"/>
                <w:szCs w:val="24"/>
              </w:rPr>
            </w:pPr>
            <w:r w:rsidRPr="00B97B0C">
              <w:rPr>
                <w:rFonts w:ascii="Times New Roman" w:hAnsi="Times New Roman"/>
                <w:b/>
                <w:caps/>
                <w:sz w:val="24"/>
                <w:szCs w:val="24"/>
              </w:rPr>
              <w:t>6</w:t>
            </w:r>
          </w:p>
        </w:tc>
        <w:tc>
          <w:tcPr>
            <w:tcW w:w="1708"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190"/>
        </w:trPr>
        <w:tc>
          <w:tcPr>
            <w:tcW w:w="2837"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 xml:space="preserve">Промежуточная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B97B0C">
              <w:rPr>
                <w:rFonts w:ascii="Times New Roman" w:hAnsi="Times New Roman"/>
                <w:b/>
                <w:sz w:val="24"/>
                <w:szCs w:val="24"/>
              </w:rPr>
              <w:t>аттестация</w:t>
            </w:r>
          </w:p>
        </w:tc>
        <w:tc>
          <w:tcPr>
            <w:tcW w:w="10063"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sz w:val="24"/>
                <w:szCs w:val="24"/>
              </w:rPr>
              <w:t>экзамен</w:t>
            </w: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pPr>
              <w:spacing w:after="0" w:line="240" w:lineRule="auto"/>
              <w:jc w:val="center"/>
              <w:rPr>
                <w:rFonts w:ascii="Times New Roman" w:hAnsi="Times New Roman"/>
                <w:b/>
                <w:caps/>
                <w:sz w:val="24"/>
                <w:szCs w:val="24"/>
              </w:rPr>
            </w:pPr>
            <w:r w:rsidRPr="00B97B0C">
              <w:rPr>
                <w:rFonts w:ascii="Times New Roman" w:hAnsi="Times New Roman"/>
                <w:b/>
                <w:caps/>
                <w:sz w:val="24"/>
                <w:szCs w:val="24"/>
              </w:rPr>
              <w:t>6</w:t>
            </w:r>
          </w:p>
        </w:tc>
        <w:tc>
          <w:tcPr>
            <w:tcW w:w="1708"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caps/>
                <w:sz w:val="24"/>
                <w:szCs w:val="24"/>
              </w:rPr>
            </w:pPr>
          </w:p>
        </w:tc>
      </w:tr>
      <w:tr w:rsidR="00B676FC" w:rsidRPr="00B97B0C" w:rsidTr="00B676FC">
        <w:trPr>
          <w:cantSplit/>
          <w:trHeight w:val="190"/>
        </w:trPr>
        <w:tc>
          <w:tcPr>
            <w:tcW w:w="2837"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caps/>
                <w:sz w:val="24"/>
                <w:szCs w:val="24"/>
              </w:rPr>
              <w:t>В</w:t>
            </w:r>
            <w:r w:rsidRPr="00B97B0C">
              <w:rPr>
                <w:rFonts w:ascii="Times New Roman" w:hAnsi="Times New Roman"/>
                <w:b/>
                <w:sz w:val="24"/>
                <w:szCs w:val="24"/>
              </w:rPr>
              <w:t>сего</w:t>
            </w:r>
          </w:p>
        </w:tc>
        <w:tc>
          <w:tcPr>
            <w:tcW w:w="10063"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B676FC" w:rsidRPr="00B97B0C" w:rsidRDefault="00B676FC" w:rsidP="004A7FE1">
            <w:pPr>
              <w:spacing w:after="0" w:line="240" w:lineRule="auto"/>
              <w:jc w:val="center"/>
              <w:rPr>
                <w:rFonts w:ascii="Times New Roman" w:hAnsi="Times New Roman"/>
                <w:b/>
                <w:caps/>
                <w:sz w:val="24"/>
                <w:szCs w:val="24"/>
              </w:rPr>
            </w:pPr>
            <w:r w:rsidRPr="00B97B0C">
              <w:rPr>
                <w:rFonts w:ascii="Times New Roman" w:hAnsi="Times New Roman"/>
                <w:b/>
                <w:caps/>
                <w:sz w:val="24"/>
                <w:szCs w:val="24"/>
              </w:rPr>
              <w:t>1</w:t>
            </w:r>
            <w:r w:rsidR="004A7FE1" w:rsidRPr="00B97B0C">
              <w:rPr>
                <w:rFonts w:ascii="Times New Roman" w:hAnsi="Times New Roman"/>
                <w:b/>
                <w:caps/>
                <w:sz w:val="24"/>
                <w:szCs w:val="24"/>
              </w:rPr>
              <w:t>12</w:t>
            </w:r>
          </w:p>
        </w:tc>
        <w:tc>
          <w:tcPr>
            <w:tcW w:w="1708" w:type="dxa"/>
            <w:tcBorders>
              <w:top w:val="single" w:sz="4" w:space="0" w:color="auto"/>
              <w:left w:val="single" w:sz="4" w:space="0" w:color="auto"/>
              <w:bottom w:val="single" w:sz="4" w:space="0" w:color="auto"/>
              <w:right w:val="single" w:sz="4" w:space="0" w:color="auto"/>
            </w:tcBorders>
          </w:tcPr>
          <w:p w:rsidR="00B676FC" w:rsidRPr="00B97B0C" w:rsidRDefault="00B676FC">
            <w:pPr>
              <w:spacing w:after="0" w:line="240" w:lineRule="auto"/>
              <w:jc w:val="center"/>
              <w:rPr>
                <w:rFonts w:ascii="Times New Roman" w:hAnsi="Times New Roman"/>
                <w:b/>
                <w:caps/>
                <w:sz w:val="24"/>
                <w:szCs w:val="24"/>
              </w:rPr>
            </w:pPr>
          </w:p>
        </w:tc>
      </w:tr>
    </w:tbl>
    <w:p w:rsidR="00B676FC" w:rsidRPr="00B97B0C" w:rsidRDefault="00B676FC" w:rsidP="00B676FC">
      <w:pPr>
        <w:spacing w:after="0" w:line="240" w:lineRule="auto"/>
        <w:rPr>
          <w:rFonts w:ascii="Times New Roman" w:hAnsi="Times New Roman"/>
          <w:b/>
          <w:color w:val="FF0000"/>
          <w:sz w:val="24"/>
          <w:szCs w:val="24"/>
        </w:rPr>
        <w:sectPr w:rsidR="00B676FC" w:rsidRPr="00B97B0C">
          <w:pgSz w:w="16840" w:h="11907" w:orient="landscape"/>
          <w:pgMar w:top="851" w:right="851" w:bottom="851" w:left="851" w:header="709" w:footer="709" w:gutter="0"/>
          <w:cols w:space="720"/>
        </w:sectPr>
      </w:pPr>
    </w:p>
    <w:p w:rsidR="00B676FC" w:rsidRPr="00B97B0C" w:rsidRDefault="00B676FC" w:rsidP="00B676FC">
      <w:pPr>
        <w:ind w:left="709"/>
        <w:rPr>
          <w:rFonts w:ascii="Times New Roman" w:hAnsi="Times New Roman"/>
          <w:b/>
          <w:bCs/>
          <w:sz w:val="24"/>
          <w:szCs w:val="24"/>
        </w:rPr>
      </w:pPr>
      <w:r w:rsidRPr="00B97B0C">
        <w:rPr>
          <w:rFonts w:ascii="Times New Roman" w:hAnsi="Times New Roman"/>
          <w:b/>
          <w:bCs/>
          <w:sz w:val="24"/>
          <w:szCs w:val="24"/>
        </w:rPr>
        <w:lastRenderedPageBreak/>
        <w:t>3. УСЛОВИЯ РЕАЛИЗАЦИИ ПРОГРАММЫ УЧЕБНОЙ ДИСЦИПЛИНЫ</w:t>
      </w:r>
    </w:p>
    <w:p w:rsidR="00B676FC" w:rsidRPr="00B97B0C" w:rsidRDefault="00B676FC" w:rsidP="00B676FC">
      <w:pPr>
        <w:suppressAutoHyphens/>
        <w:ind w:firstLine="709"/>
        <w:jc w:val="both"/>
        <w:rPr>
          <w:rFonts w:ascii="Times New Roman" w:hAnsi="Times New Roman"/>
          <w:bCs/>
          <w:sz w:val="24"/>
          <w:szCs w:val="24"/>
        </w:rPr>
      </w:pPr>
      <w:r w:rsidRPr="00B97B0C">
        <w:rPr>
          <w:rFonts w:ascii="Times New Roman" w:hAnsi="Times New Roman"/>
          <w:b/>
          <w:bCs/>
          <w:sz w:val="24"/>
          <w:szCs w:val="24"/>
        </w:rPr>
        <w:t>3.1.</w:t>
      </w:r>
      <w:r w:rsidRPr="00B97B0C">
        <w:rPr>
          <w:rFonts w:ascii="Times New Roman" w:hAnsi="Times New Roman"/>
          <w:bCs/>
          <w:sz w:val="24"/>
          <w:szCs w:val="24"/>
        </w:rPr>
        <w:t xml:space="preserve"> Для реализации программы учебной дисциплины  предусмотрены следующие специальные помещения:</w:t>
      </w:r>
    </w:p>
    <w:p w:rsidR="00B676FC" w:rsidRPr="00B97B0C" w:rsidRDefault="00B676FC" w:rsidP="00AC7C47">
      <w:pPr>
        <w:pStyle w:val="af0"/>
        <w:widowControl w:val="0"/>
        <w:numPr>
          <w:ilvl w:val="0"/>
          <w:numId w:val="180"/>
        </w:numPr>
        <w:suppressAutoHyphens/>
        <w:spacing w:after="0"/>
        <w:ind w:left="-284" w:firstLine="0"/>
        <w:jc w:val="both"/>
        <w:rPr>
          <w:bCs/>
          <w:lang w:eastAsia="en-US"/>
        </w:rPr>
      </w:pPr>
      <w:r w:rsidRPr="00B97B0C">
        <w:rPr>
          <w:bCs/>
        </w:rPr>
        <w:t>Кабинет</w:t>
      </w:r>
      <w:r w:rsidRPr="00B97B0C">
        <w:rPr>
          <w:bCs/>
          <w:i/>
        </w:rPr>
        <w:t xml:space="preserve"> </w:t>
      </w:r>
      <w:r w:rsidRPr="00B97B0C">
        <w:rPr>
          <w:bCs/>
        </w:rPr>
        <w:t xml:space="preserve">«Электротехника»,  </w:t>
      </w:r>
      <w:r w:rsidRPr="00B97B0C">
        <w:t>оснащенный</w:t>
      </w:r>
      <w:r w:rsidRPr="00B97B0C">
        <w:rPr>
          <w:bCs/>
        </w:rPr>
        <w:t xml:space="preserve">: </w:t>
      </w:r>
    </w:p>
    <w:p w:rsidR="00B676FC" w:rsidRPr="00B97B0C" w:rsidRDefault="00B676FC" w:rsidP="00B676FC">
      <w:pPr>
        <w:widowControl w:val="0"/>
        <w:suppressAutoHyphens/>
        <w:spacing w:after="0" w:line="240" w:lineRule="auto"/>
        <w:jc w:val="both"/>
        <w:rPr>
          <w:rFonts w:ascii="Times New Roman" w:hAnsi="Times New Roman"/>
          <w:bCs/>
          <w:sz w:val="24"/>
          <w:szCs w:val="24"/>
        </w:rPr>
      </w:pPr>
    </w:p>
    <w:p w:rsidR="00B676FC" w:rsidRPr="00B97B0C" w:rsidRDefault="00B676FC" w:rsidP="00B676FC">
      <w:pPr>
        <w:widowControl w:val="0"/>
        <w:suppressAutoHyphens/>
        <w:spacing w:after="0" w:line="240" w:lineRule="auto"/>
        <w:jc w:val="both"/>
        <w:rPr>
          <w:rFonts w:ascii="Times New Roman" w:hAnsi="Times New Roman"/>
          <w:bCs/>
          <w:sz w:val="24"/>
          <w:szCs w:val="24"/>
        </w:rPr>
      </w:pPr>
      <w:r w:rsidRPr="00B97B0C">
        <w:rPr>
          <w:rFonts w:ascii="Times New Roman" w:hAnsi="Times New Roman"/>
          <w:bCs/>
          <w:sz w:val="24"/>
          <w:szCs w:val="24"/>
        </w:rPr>
        <w:t>- учебная доска;</w:t>
      </w:r>
    </w:p>
    <w:p w:rsidR="00B676FC" w:rsidRPr="00B97B0C" w:rsidRDefault="00B676FC" w:rsidP="00B676FC">
      <w:pPr>
        <w:widowControl w:val="0"/>
        <w:suppressAutoHyphens/>
        <w:spacing w:after="0" w:line="240" w:lineRule="auto"/>
        <w:jc w:val="both"/>
        <w:rPr>
          <w:rFonts w:ascii="Times New Roman" w:hAnsi="Times New Roman"/>
          <w:sz w:val="24"/>
          <w:szCs w:val="24"/>
        </w:rPr>
      </w:pPr>
      <w:r w:rsidRPr="00B97B0C">
        <w:rPr>
          <w:rFonts w:ascii="Times New Roman" w:hAnsi="Times New Roman"/>
          <w:bCs/>
          <w:sz w:val="24"/>
          <w:szCs w:val="24"/>
        </w:rPr>
        <w:t xml:space="preserve">- </w:t>
      </w:r>
      <w:r w:rsidRPr="00B97B0C">
        <w:rPr>
          <w:rFonts w:ascii="Times New Roman" w:hAnsi="Times New Roman"/>
          <w:sz w:val="24"/>
          <w:szCs w:val="24"/>
        </w:rPr>
        <w:t>посадочные места по количеству обучающихся;</w:t>
      </w:r>
    </w:p>
    <w:p w:rsidR="00B676FC" w:rsidRPr="00B97B0C" w:rsidRDefault="00B676FC" w:rsidP="00B676FC">
      <w:pPr>
        <w:widowControl w:val="0"/>
        <w:suppressAutoHyphens/>
        <w:spacing w:after="0" w:line="240" w:lineRule="auto"/>
        <w:jc w:val="both"/>
        <w:rPr>
          <w:rFonts w:ascii="Times New Roman" w:hAnsi="Times New Roman"/>
          <w:sz w:val="24"/>
          <w:szCs w:val="24"/>
        </w:rPr>
      </w:pPr>
      <w:r w:rsidRPr="00B97B0C">
        <w:rPr>
          <w:rFonts w:ascii="Times New Roman" w:hAnsi="Times New Roman"/>
          <w:sz w:val="24"/>
          <w:szCs w:val="24"/>
        </w:rPr>
        <w:t>- рабочее место преподавателя;</w:t>
      </w:r>
    </w:p>
    <w:p w:rsidR="00B676FC" w:rsidRPr="00B97B0C" w:rsidRDefault="00B676FC" w:rsidP="00B676FC">
      <w:pPr>
        <w:widowControl w:val="0"/>
        <w:suppressAutoHyphens/>
        <w:spacing w:after="0" w:line="240" w:lineRule="auto"/>
        <w:jc w:val="both"/>
        <w:rPr>
          <w:rFonts w:ascii="Times New Roman" w:hAnsi="Times New Roman"/>
          <w:sz w:val="24"/>
          <w:szCs w:val="24"/>
        </w:rPr>
      </w:pPr>
      <w:r w:rsidRPr="00B97B0C">
        <w:rPr>
          <w:rFonts w:ascii="Times New Roman" w:hAnsi="Times New Roman"/>
          <w:sz w:val="24"/>
          <w:szCs w:val="24"/>
        </w:rPr>
        <w:t>- комплект учебно-наглядных пособий;</w:t>
      </w:r>
    </w:p>
    <w:p w:rsidR="00B676FC" w:rsidRPr="00B97B0C" w:rsidRDefault="00B676FC" w:rsidP="00B676FC">
      <w:pPr>
        <w:widowControl w:val="0"/>
        <w:suppressAutoHyphens/>
        <w:spacing w:after="0" w:line="240" w:lineRule="auto"/>
        <w:jc w:val="both"/>
        <w:rPr>
          <w:rFonts w:ascii="Times New Roman" w:hAnsi="Times New Roman"/>
          <w:sz w:val="24"/>
          <w:szCs w:val="24"/>
        </w:rPr>
      </w:pPr>
    </w:p>
    <w:p w:rsidR="00B676FC" w:rsidRPr="00B97B0C" w:rsidRDefault="00B676FC" w:rsidP="00B676FC">
      <w:pPr>
        <w:tabs>
          <w:tab w:val="left" w:pos="540"/>
        </w:tabs>
        <w:spacing w:after="0" w:line="240" w:lineRule="auto"/>
        <w:jc w:val="both"/>
        <w:rPr>
          <w:rFonts w:ascii="Times New Roman" w:hAnsi="Times New Roman"/>
          <w:sz w:val="24"/>
          <w:szCs w:val="24"/>
        </w:rPr>
      </w:pPr>
      <w:r w:rsidRPr="00B97B0C">
        <w:rPr>
          <w:rFonts w:ascii="Times New Roman" w:hAnsi="Times New Roman"/>
          <w:sz w:val="24"/>
          <w:szCs w:val="24"/>
        </w:rPr>
        <w:t>т</w:t>
      </w:r>
      <w:r w:rsidRPr="00B97B0C">
        <w:rPr>
          <w:rFonts w:ascii="Times New Roman" w:hAnsi="Times New Roman"/>
          <w:bCs/>
          <w:sz w:val="24"/>
          <w:szCs w:val="24"/>
        </w:rPr>
        <w:t>ехническими средствами обучения:</w:t>
      </w:r>
      <w:r w:rsidRPr="00B97B0C">
        <w:rPr>
          <w:rFonts w:ascii="Times New Roman" w:hAnsi="Times New Roman"/>
          <w:sz w:val="24"/>
          <w:szCs w:val="24"/>
        </w:rPr>
        <w:t xml:space="preserve"> </w:t>
      </w:r>
    </w:p>
    <w:p w:rsidR="00B676FC" w:rsidRPr="00B97B0C" w:rsidRDefault="00B676FC" w:rsidP="00B676FC">
      <w:pPr>
        <w:tabs>
          <w:tab w:val="left" w:pos="540"/>
        </w:tabs>
        <w:spacing w:after="0" w:line="240" w:lineRule="auto"/>
        <w:jc w:val="both"/>
        <w:rPr>
          <w:rFonts w:ascii="Times New Roman" w:hAnsi="Times New Roman"/>
          <w:sz w:val="24"/>
          <w:szCs w:val="24"/>
        </w:rPr>
      </w:pPr>
      <w:r w:rsidRPr="00B97B0C">
        <w:rPr>
          <w:rFonts w:ascii="Times New Roman" w:hAnsi="Times New Roman"/>
          <w:sz w:val="24"/>
          <w:szCs w:val="24"/>
        </w:rPr>
        <w:t>- компьютер (для обучающихся и преподавателя);</w:t>
      </w:r>
    </w:p>
    <w:p w:rsidR="00B676FC" w:rsidRPr="00B97B0C" w:rsidRDefault="00B676FC" w:rsidP="00B676FC">
      <w:pPr>
        <w:tabs>
          <w:tab w:val="left" w:pos="540"/>
        </w:tabs>
        <w:spacing w:after="0" w:line="240" w:lineRule="auto"/>
        <w:jc w:val="both"/>
        <w:rPr>
          <w:rFonts w:ascii="Times New Roman" w:hAnsi="Times New Roman"/>
          <w:sz w:val="24"/>
          <w:szCs w:val="24"/>
        </w:rPr>
      </w:pPr>
      <w:r w:rsidRPr="00B97B0C">
        <w:rPr>
          <w:rFonts w:ascii="Times New Roman" w:hAnsi="Times New Roman"/>
          <w:sz w:val="24"/>
          <w:szCs w:val="24"/>
        </w:rPr>
        <w:t>- принтер, сканер;</w:t>
      </w:r>
    </w:p>
    <w:p w:rsidR="00B676FC" w:rsidRPr="00B97B0C" w:rsidRDefault="00B676FC" w:rsidP="00B676FC">
      <w:pPr>
        <w:tabs>
          <w:tab w:val="left" w:pos="540"/>
        </w:tabs>
        <w:spacing w:after="0" w:line="240" w:lineRule="auto"/>
        <w:jc w:val="both"/>
        <w:rPr>
          <w:rFonts w:ascii="Times New Roman" w:hAnsi="Times New Roman"/>
          <w:sz w:val="24"/>
          <w:szCs w:val="24"/>
        </w:rPr>
      </w:pPr>
      <w:r w:rsidRPr="00B97B0C">
        <w:rPr>
          <w:rFonts w:ascii="Times New Roman" w:hAnsi="Times New Roman"/>
          <w:sz w:val="24"/>
          <w:szCs w:val="24"/>
        </w:rPr>
        <w:t>- проектор, демонстрационный экран;</w:t>
      </w:r>
    </w:p>
    <w:p w:rsidR="00B676FC" w:rsidRPr="00B97B0C" w:rsidRDefault="00B676FC" w:rsidP="00B676FC">
      <w:pPr>
        <w:tabs>
          <w:tab w:val="left" w:pos="540"/>
        </w:tabs>
        <w:spacing w:after="0" w:line="240" w:lineRule="auto"/>
        <w:jc w:val="both"/>
        <w:rPr>
          <w:rFonts w:ascii="Times New Roman" w:hAnsi="Times New Roman"/>
          <w:sz w:val="24"/>
          <w:szCs w:val="24"/>
        </w:rPr>
      </w:pPr>
      <w:r w:rsidRPr="00B97B0C">
        <w:rPr>
          <w:rFonts w:ascii="Times New Roman" w:hAnsi="Times New Roman"/>
          <w:sz w:val="24"/>
          <w:szCs w:val="24"/>
        </w:rPr>
        <w:t>- лицензионное программное обеспечение;</w:t>
      </w:r>
    </w:p>
    <w:p w:rsidR="00B676FC" w:rsidRPr="00B97B0C" w:rsidRDefault="00B676FC" w:rsidP="00B676FC">
      <w:pPr>
        <w:tabs>
          <w:tab w:val="left" w:pos="540"/>
        </w:tabs>
        <w:spacing w:after="0" w:line="240" w:lineRule="auto"/>
        <w:jc w:val="both"/>
        <w:rPr>
          <w:rFonts w:ascii="Times New Roman" w:hAnsi="Times New Roman"/>
          <w:sz w:val="24"/>
          <w:szCs w:val="24"/>
        </w:rPr>
      </w:pPr>
      <w:r w:rsidRPr="00B97B0C">
        <w:rPr>
          <w:rFonts w:ascii="Times New Roman" w:hAnsi="Times New Roman"/>
          <w:sz w:val="24"/>
          <w:szCs w:val="24"/>
        </w:rPr>
        <w:t>- комплект учебно-методической документации;</w:t>
      </w:r>
    </w:p>
    <w:p w:rsidR="00B676FC" w:rsidRPr="00B97B0C" w:rsidRDefault="00B676FC" w:rsidP="00B676FC">
      <w:pPr>
        <w:widowControl w:val="0"/>
        <w:suppressAutoHyphens/>
        <w:spacing w:after="0" w:line="240" w:lineRule="auto"/>
        <w:jc w:val="both"/>
        <w:rPr>
          <w:rFonts w:ascii="Times New Roman" w:hAnsi="Times New Roman"/>
          <w:sz w:val="24"/>
          <w:szCs w:val="24"/>
        </w:rPr>
      </w:pPr>
      <w:r w:rsidRPr="00B97B0C">
        <w:rPr>
          <w:rFonts w:ascii="Times New Roman" w:hAnsi="Times New Roman"/>
          <w:sz w:val="24"/>
          <w:szCs w:val="24"/>
        </w:rPr>
        <w:t>- интерактивная доска.</w:t>
      </w:r>
    </w:p>
    <w:p w:rsidR="00B676FC" w:rsidRPr="00B97B0C" w:rsidRDefault="00B676FC" w:rsidP="00B676FC">
      <w:pPr>
        <w:widowControl w:val="0"/>
        <w:suppressAutoHyphens/>
        <w:spacing w:after="0" w:line="240" w:lineRule="auto"/>
        <w:jc w:val="both"/>
        <w:rPr>
          <w:rFonts w:ascii="Times New Roman" w:hAnsi="Times New Roman"/>
          <w:sz w:val="24"/>
          <w:szCs w:val="24"/>
        </w:rPr>
      </w:pPr>
    </w:p>
    <w:p w:rsidR="00B676FC" w:rsidRPr="00B97B0C" w:rsidRDefault="00B676FC" w:rsidP="00AC7C47">
      <w:pPr>
        <w:pStyle w:val="af0"/>
        <w:numPr>
          <w:ilvl w:val="0"/>
          <w:numId w:val="18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b/>
        </w:rPr>
      </w:pPr>
      <w:r w:rsidRPr="00B97B0C">
        <w:t xml:space="preserve">Учебная </w:t>
      </w:r>
      <w:r w:rsidRPr="00B97B0C">
        <w:rPr>
          <w:bCs/>
        </w:rPr>
        <w:t xml:space="preserve">лаборатория «Электротехники и электроники» (в рамках сетевого взаимодействия), оснащенная: </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sz w:val="24"/>
          <w:szCs w:val="24"/>
        </w:rPr>
      </w:pP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rPr>
          <w:rFonts w:ascii="Times New Roman" w:hAnsi="Times New Roman"/>
          <w:sz w:val="24"/>
          <w:szCs w:val="24"/>
        </w:rPr>
      </w:pPr>
      <w:r w:rsidRPr="00B97B0C">
        <w:rPr>
          <w:rFonts w:ascii="Times New Roman" w:hAnsi="Times New Roman"/>
          <w:sz w:val="24"/>
          <w:szCs w:val="24"/>
        </w:rPr>
        <w:t>комплект деталей электрооборудования автомобилей и световой сигнализации;</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приборы, инструменты и приспособления;</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демонстрационные комплексы «Электрооборудование автомобилей»;</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плакаты по темам лабораторно-практических занятий;</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стенд «Диагностика электрических систем автомобиля»;</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стенд «Диагностика электронных систем автомобиля»;</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осциллограф;</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proofErr w:type="spellStart"/>
      <w:r w:rsidRPr="00B97B0C">
        <w:rPr>
          <w:rFonts w:ascii="Times New Roman" w:hAnsi="Times New Roman"/>
          <w:sz w:val="24"/>
          <w:szCs w:val="24"/>
        </w:rPr>
        <w:t>мультиметр</w:t>
      </w:r>
      <w:proofErr w:type="spellEnd"/>
      <w:r w:rsidRPr="00B97B0C">
        <w:rPr>
          <w:rFonts w:ascii="Times New Roman" w:hAnsi="Times New Roman"/>
          <w:sz w:val="24"/>
          <w:szCs w:val="24"/>
        </w:rPr>
        <w:t>;</w:t>
      </w:r>
    </w:p>
    <w:p w:rsidR="00B676FC" w:rsidRPr="00B97B0C" w:rsidRDefault="00B676FC" w:rsidP="00AC7C47">
      <w:pPr>
        <w:numPr>
          <w:ilvl w:val="0"/>
          <w:numId w:val="18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B97B0C">
        <w:rPr>
          <w:rFonts w:ascii="Times New Roman" w:hAnsi="Times New Roman"/>
          <w:sz w:val="24"/>
          <w:szCs w:val="24"/>
        </w:rPr>
        <w:t>комплект расходных материалов.</w:t>
      </w:r>
    </w:p>
    <w:p w:rsidR="00B676FC" w:rsidRPr="00B97B0C" w:rsidRDefault="00B676FC" w:rsidP="00B676FC">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97B0C">
        <w:rPr>
          <w:rFonts w:ascii="Times New Roman" w:hAnsi="Times New Roman"/>
          <w:b/>
          <w:sz w:val="24"/>
          <w:szCs w:val="24"/>
        </w:rPr>
        <w:t>3.2. Информационное обеспечение реализации программы</w:t>
      </w:r>
    </w:p>
    <w:p w:rsidR="00B676FC" w:rsidRPr="00B97B0C" w:rsidRDefault="00B676FC" w:rsidP="00B676FC">
      <w:pPr>
        <w:tabs>
          <w:tab w:val="left" w:pos="708"/>
        </w:tabs>
        <w:spacing w:after="0" w:line="240" w:lineRule="auto"/>
        <w:jc w:val="both"/>
        <w:rPr>
          <w:rFonts w:ascii="Times New Roman" w:hAnsi="Times New Roman"/>
          <w:b/>
          <w:sz w:val="24"/>
          <w:szCs w:val="24"/>
        </w:rPr>
      </w:pPr>
      <w:r w:rsidRPr="00B97B0C">
        <w:rPr>
          <w:rFonts w:ascii="Times New Roman" w:hAnsi="Times New Roman"/>
          <w:b/>
          <w:sz w:val="24"/>
          <w:szCs w:val="24"/>
        </w:rPr>
        <w:tab/>
      </w:r>
      <w:r w:rsidRPr="00B97B0C">
        <w:rPr>
          <w:rFonts w:ascii="Times New Roman" w:hAnsi="Times New Roman"/>
          <w:b/>
          <w:sz w:val="24"/>
          <w:szCs w:val="24"/>
        </w:rPr>
        <w:tab/>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97B0C">
        <w:rPr>
          <w:rFonts w:ascii="Times New Roman" w:hAnsi="Times New Roman"/>
          <w:b/>
          <w:sz w:val="24"/>
          <w:szCs w:val="24"/>
        </w:rPr>
        <w:t>3.2.1. Печатные издания</w:t>
      </w:r>
    </w:p>
    <w:p w:rsidR="00B676FC" w:rsidRPr="00B97B0C" w:rsidRDefault="00B676FC" w:rsidP="00AC7C47">
      <w:pPr>
        <w:pStyle w:val="af0"/>
        <w:widowControl w:val="0"/>
        <w:numPr>
          <w:ilvl w:val="0"/>
          <w:numId w:val="182"/>
        </w:numPr>
        <w:tabs>
          <w:tab w:val="left" w:pos="284"/>
        </w:tabs>
        <w:suppressAutoHyphens/>
        <w:spacing w:before="0" w:after="0"/>
        <w:ind w:left="0" w:firstLine="0"/>
        <w:jc w:val="both"/>
      </w:pPr>
      <w:r w:rsidRPr="00B97B0C">
        <w:t>Морозова Н. Ю. Электротехника и электроника: учебник для студ. учреждений сред. проф. образования. - 6-е изд., стер. - М.: ИЦ Академия, 2014. - 288 с.</w:t>
      </w:r>
    </w:p>
    <w:p w:rsidR="00B676FC" w:rsidRPr="00B97B0C" w:rsidRDefault="00B676FC" w:rsidP="00B676FC">
      <w:pPr>
        <w:widowControl w:val="0"/>
        <w:suppressAutoHyphens/>
        <w:spacing w:after="0" w:line="240" w:lineRule="auto"/>
        <w:jc w:val="both"/>
        <w:rPr>
          <w:rFonts w:ascii="Times New Roman" w:hAnsi="Times New Roman"/>
          <w:b/>
          <w:sz w:val="24"/>
          <w:szCs w:val="24"/>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97B0C">
        <w:rPr>
          <w:rFonts w:ascii="Times New Roman" w:hAnsi="Times New Roman"/>
          <w:b/>
          <w:sz w:val="24"/>
          <w:szCs w:val="24"/>
        </w:rPr>
        <w:t>3.2.2. Электронные издания (электронные ресурсы)</w:t>
      </w:r>
    </w:p>
    <w:p w:rsidR="00B676FC" w:rsidRPr="00B97B0C" w:rsidRDefault="00B676FC" w:rsidP="00AC7C47">
      <w:pPr>
        <w:numPr>
          <w:ilvl w:val="0"/>
          <w:numId w:val="183"/>
        </w:numPr>
        <w:tabs>
          <w:tab w:val="left" w:pos="0"/>
          <w:tab w:val="left" w:pos="284"/>
        </w:tabs>
        <w:autoSpaceDE w:val="0"/>
        <w:autoSpaceDN w:val="0"/>
        <w:adjustRightInd w:val="0"/>
        <w:spacing w:after="0" w:line="240" w:lineRule="auto"/>
        <w:ind w:left="0" w:firstLine="0"/>
        <w:contextualSpacing/>
        <w:jc w:val="both"/>
        <w:rPr>
          <w:rFonts w:ascii="Times New Roman" w:hAnsi="Times New Roman"/>
          <w:sz w:val="24"/>
          <w:szCs w:val="24"/>
        </w:rPr>
      </w:pPr>
      <w:proofErr w:type="spellStart"/>
      <w:r w:rsidRPr="00B97B0C">
        <w:rPr>
          <w:rFonts w:ascii="Times New Roman" w:hAnsi="Times New Roman"/>
          <w:sz w:val="24"/>
          <w:szCs w:val="24"/>
        </w:rPr>
        <w:t>Бутырин</w:t>
      </w:r>
      <w:proofErr w:type="spellEnd"/>
      <w:r w:rsidRPr="00B97B0C">
        <w:rPr>
          <w:rFonts w:ascii="Times New Roman" w:hAnsi="Times New Roman"/>
          <w:sz w:val="24"/>
          <w:szCs w:val="24"/>
        </w:rPr>
        <w:t xml:space="preserve"> П.А. Основы электротехники [Электронный ресурс]: учебник для студентов средних и высших учебных заведений профессионального образования / П.А. </w:t>
      </w:r>
      <w:proofErr w:type="spellStart"/>
      <w:r w:rsidRPr="00B97B0C">
        <w:rPr>
          <w:rFonts w:ascii="Times New Roman" w:hAnsi="Times New Roman"/>
          <w:sz w:val="24"/>
          <w:szCs w:val="24"/>
        </w:rPr>
        <w:t>Бутырин</w:t>
      </w:r>
      <w:proofErr w:type="spellEnd"/>
      <w:r w:rsidRPr="00B97B0C">
        <w:rPr>
          <w:rFonts w:ascii="Times New Roman" w:hAnsi="Times New Roman"/>
          <w:sz w:val="24"/>
          <w:szCs w:val="24"/>
        </w:rPr>
        <w:t xml:space="preserve">, О.В. </w:t>
      </w:r>
      <w:proofErr w:type="spellStart"/>
      <w:r w:rsidRPr="00B97B0C">
        <w:rPr>
          <w:rFonts w:ascii="Times New Roman" w:hAnsi="Times New Roman"/>
          <w:sz w:val="24"/>
          <w:szCs w:val="24"/>
        </w:rPr>
        <w:t>Толчеев</w:t>
      </w:r>
      <w:proofErr w:type="spellEnd"/>
      <w:r w:rsidRPr="00B97B0C">
        <w:rPr>
          <w:rFonts w:ascii="Times New Roman" w:hAnsi="Times New Roman"/>
          <w:sz w:val="24"/>
          <w:szCs w:val="24"/>
        </w:rPr>
        <w:t xml:space="preserve">, Ф.Н. </w:t>
      </w:r>
      <w:proofErr w:type="spellStart"/>
      <w:r w:rsidRPr="00B97B0C">
        <w:rPr>
          <w:rFonts w:ascii="Times New Roman" w:hAnsi="Times New Roman"/>
          <w:sz w:val="24"/>
          <w:szCs w:val="24"/>
        </w:rPr>
        <w:t>Шакирзянов</w:t>
      </w:r>
      <w:proofErr w:type="spellEnd"/>
      <w:r w:rsidRPr="00B97B0C">
        <w:rPr>
          <w:rFonts w:ascii="Times New Roman" w:hAnsi="Times New Roman"/>
          <w:sz w:val="24"/>
          <w:szCs w:val="24"/>
        </w:rPr>
        <w:t xml:space="preserve">. – Электрон. текстовые данные. – М. : Издательский дом МЭИ, 2014. – 360 c. – 978-5-383-00857-7. – Режим доступа: </w:t>
      </w:r>
      <w:hyperlink r:id="rId43" w:history="1">
        <w:r w:rsidRPr="00B97B0C">
          <w:rPr>
            <w:rStyle w:val="af"/>
            <w:rFonts w:ascii="Times New Roman" w:hAnsi="Times New Roman"/>
            <w:sz w:val="24"/>
            <w:szCs w:val="24"/>
          </w:rPr>
          <w:t>http://www.iprbookshop.ru/33220.html</w:t>
        </w:r>
      </w:hyperlink>
    </w:p>
    <w:p w:rsidR="00B676FC" w:rsidRPr="00B97B0C" w:rsidRDefault="00B676FC" w:rsidP="00B676FC">
      <w:pPr>
        <w:tabs>
          <w:tab w:val="left" w:pos="0"/>
          <w:tab w:val="left" w:pos="284"/>
        </w:tabs>
        <w:autoSpaceDE w:val="0"/>
        <w:autoSpaceDN w:val="0"/>
        <w:adjustRightInd w:val="0"/>
        <w:spacing w:after="0" w:line="240" w:lineRule="auto"/>
        <w:contextualSpacing/>
        <w:jc w:val="both"/>
        <w:rPr>
          <w:rFonts w:ascii="Times New Roman" w:hAnsi="Times New Roman"/>
          <w:color w:val="FF0000"/>
          <w:sz w:val="24"/>
          <w:szCs w:val="24"/>
        </w:rPr>
      </w:pPr>
    </w:p>
    <w:p w:rsidR="00B676FC" w:rsidRPr="00B97B0C" w:rsidRDefault="00B676FC" w:rsidP="00B676FC">
      <w:pPr>
        <w:tabs>
          <w:tab w:val="left" w:pos="0"/>
          <w:tab w:val="left" w:pos="284"/>
        </w:tabs>
        <w:autoSpaceDE w:val="0"/>
        <w:autoSpaceDN w:val="0"/>
        <w:adjustRightInd w:val="0"/>
        <w:spacing w:after="0" w:line="240" w:lineRule="auto"/>
        <w:contextualSpacing/>
        <w:jc w:val="both"/>
        <w:rPr>
          <w:rFonts w:ascii="Times New Roman" w:hAnsi="Times New Roman"/>
          <w:b/>
          <w:sz w:val="24"/>
          <w:szCs w:val="24"/>
        </w:rPr>
      </w:pPr>
      <w:r w:rsidRPr="00B97B0C">
        <w:rPr>
          <w:rFonts w:ascii="Times New Roman" w:hAnsi="Times New Roman"/>
          <w:b/>
          <w:sz w:val="24"/>
          <w:szCs w:val="24"/>
        </w:rPr>
        <w:t xml:space="preserve">        </w:t>
      </w:r>
    </w:p>
    <w:p w:rsidR="00B676FC" w:rsidRPr="00B97B0C" w:rsidRDefault="00B676FC" w:rsidP="00B676FC">
      <w:pPr>
        <w:tabs>
          <w:tab w:val="left" w:pos="0"/>
          <w:tab w:val="left" w:pos="284"/>
        </w:tabs>
        <w:autoSpaceDE w:val="0"/>
        <w:autoSpaceDN w:val="0"/>
        <w:adjustRightInd w:val="0"/>
        <w:spacing w:after="0" w:line="240" w:lineRule="auto"/>
        <w:contextualSpacing/>
        <w:jc w:val="both"/>
        <w:rPr>
          <w:rFonts w:ascii="Times New Roman" w:hAnsi="Times New Roman"/>
          <w:b/>
          <w:sz w:val="24"/>
          <w:szCs w:val="24"/>
        </w:rPr>
      </w:pPr>
    </w:p>
    <w:p w:rsidR="00B676FC" w:rsidRPr="00B97B0C" w:rsidRDefault="00B676FC" w:rsidP="00B676FC">
      <w:pPr>
        <w:tabs>
          <w:tab w:val="left" w:pos="0"/>
          <w:tab w:val="left" w:pos="284"/>
        </w:tabs>
        <w:autoSpaceDE w:val="0"/>
        <w:autoSpaceDN w:val="0"/>
        <w:adjustRightInd w:val="0"/>
        <w:spacing w:after="0" w:line="240" w:lineRule="auto"/>
        <w:contextualSpacing/>
        <w:jc w:val="both"/>
        <w:rPr>
          <w:rFonts w:ascii="Times New Roman" w:hAnsi="Times New Roman"/>
          <w:b/>
          <w:sz w:val="24"/>
          <w:szCs w:val="24"/>
        </w:rPr>
      </w:pPr>
      <w:r w:rsidRPr="00B97B0C">
        <w:rPr>
          <w:rFonts w:ascii="Times New Roman" w:hAnsi="Times New Roman"/>
          <w:b/>
          <w:sz w:val="24"/>
          <w:szCs w:val="24"/>
        </w:rPr>
        <w:t xml:space="preserve"> 3.2.3. Дополнительные источники  </w:t>
      </w:r>
    </w:p>
    <w:p w:rsidR="00B676FC" w:rsidRPr="00B97B0C" w:rsidRDefault="00B676FC" w:rsidP="00AC7C47">
      <w:pPr>
        <w:numPr>
          <w:ilvl w:val="0"/>
          <w:numId w:val="184"/>
        </w:numPr>
        <w:tabs>
          <w:tab w:val="left" w:pos="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B97B0C">
        <w:rPr>
          <w:rFonts w:ascii="Times New Roman" w:hAnsi="Times New Roman"/>
          <w:sz w:val="24"/>
          <w:szCs w:val="24"/>
        </w:rPr>
        <w:t>Лихачев В.Л. Электротехника [Электронный ресурс] : практическое пособие / В.Л. Лихачев. – Электрон. текстовые данные. – М. : СОЛОН-ПРЕСС, 2016. – 608 c. – 978-5-91359-175-3. – Режим доступа: http://www.iprbookshop.ru/65130.html</w:t>
      </w:r>
    </w:p>
    <w:p w:rsidR="00B676FC" w:rsidRPr="00B97B0C" w:rsidRDefault="00B676FC" w:rsidP="00AC7C47">
      <w:pPr>
        <w:numPr>
          <w:ilvl w:val="0"/>
          <w:numId w:val="184"/>
        </w:numPr>
        <w:tabs>
          <w:tab w:val="left" w:pos="0"/>
          <w:tab w:val="left" w:pos="284"/>
        </w:tabs>
        <w:autoSpaceDE w:val="0"/>
        <w:autoSpaceDN w:val="0"/>
        <w:adjustRightInd w:val="0"/>
        <w:spacing w:after="0" w:line="240" w:lineRule="auto"/>
        <w:ind w:left="0" w:firstLine="0"/>
        <w:contextualSpacing/>
        <w:jc w:val="both"/>
        <w:rPr>
          <w:rFonts w:ascii="Times New Roman" w:hAnsi="Times New Roman"/>
          <w:sz w:val="24"/>
          <w:szCs w:val="24"/>
        </w:rPr>
      </w:pPr>
      <w:proofErr w:type="spellStart"/>
      <w:r w:rsidRPr="00B97B0C">
        <w:rPr>
          <w:rFonts w:ascii="Times New Roman" w:hAnsi="Times New Roman"/>
          <w:sz w:val="24"/>
          <w:szCs w:val="24"/>
        </w:rPr>
        <w:lastRenderedPageBreak/>
        <w:t>Клепча</w:t>
      </w:r>
      <w:proofErr w:type="spellEnd"/>
      <w:r w:rsidRPr="00B97B0C">
        <w:rPr>
          <w:rFonts w:ascii="Times New Roman" w:hAnsi="Times New Roman"/>
          <w:sz w:val="24"/>
          <w:szCs w:val="24"/>
        </w:rPr>
        <w:t xml:space="preserve"> В.Ф. Электротехника. Лабораторный практикум [Электронный ресурс]: учебное пособие / В.Ф. </w:t>
      </w:r>
      <w:proofErr w:type="spellStart"/>
      <w:r w:rsidRPr="00B97B0C">
        <w:rPr>
          <w:rFonts w:ascii="Times New Roman" w:hAnsi="Times New Roman"/>
          <w:sz w:val="24"/>
          <w:szCs w:val="24"/>
        </w:rPr>
        <w:t>Клепча</w:t>
      </w:r>
      <w:proofErr w:type="spellEnd"/>
      <w:r w:rsidRPr="00B97B0C">
        <w:rPr>
          <w:rFonts w:ascii="Times New Roman" w:hAnsi="Times New Roman"/>
          <w:sz w:val="24"/>
          <w:szCs w:val="24"/>
        </w:rPr>
        <w:t>. – Электрон. текстовые данные. – Минск: Республиканский институт профессионального образования (РИПО), 2016. – 180 c. – 978-985-503-553-5. – Режим доступа: http://www.iprbookshop.ru/67802.html</w:t>
      </w:r>
    </w:p>
    <w:p w:rsidR="00B676FC" w:rsidRPr="00B97B0C" w:rsidRDefault="00B676FC" w:rsidP="00AC7C47">
      <w:pPr>
        <w:numPr>
          <w:ilvl w:val="0"/>
          <w:numId w:val="184"/>
        </w:numPr>
        <w:tabs>
          <w:tab w:val="left" w:pos="0"/>
          <w:tab w:val="left" w:pos="284"/>
        </w:tabs>
        <w:autoSpaceDE w:val="0"/>
        <w:autoSpaceDN w:val="0"/>
        <w:adjustRightInd w:val="0"/>
        <w:spacing w:after="0" w:line="240" w:lineRule="auto"/>
        <w:ind w:left="0" w:firstLine="0"/>
        <w:contextualSpacing/>
        <w:jc w:val="both"/>
        <w:rPr>
          <w:rFonts w:ascii="Times New Roman" w:eastAsia="Calibri" w:hAnsi="Times New Roman"/>
          <w:sz w:val="24"/>
          <w:szCs w:val="24"/>
          <w:lang w:eastAsia="en-US"/>
        </w:rPr>
      </w:pPr>
      <w:proofErr w:type="spellStart"/>
      <w:r w:rsidRPr="00B97B0C">
        <w:rPr>
          <w:rFonts w:ascii="Times New Roman" w:hAnsi="Times New Roman"/>
          <w:sz w:val="24"/>
          <w:szCs w:val="24"/>
        </w:rPr>
        <w:t>Носкова</w:t>
      </w:r>
      <w:proofErr w:type="spellEnd"/>
      <w:r w:rsidRPr="00B97B0C">
        <w:rPr>
          <w:rFonts w:ascii="Times New Roman" w:hAnsi="Times New Roman"/>
          <w:sz w:val="24"/>
          <w:szCs w:val="24"/>
        </w:rPr>
        <w:t xml:space="preserve"> Е.Д. Электротехника [Электронный ресурс] : методические рекомендации по проведению лабораторных работ для студентов технических специальностей / Е.Д. </w:t>
      </w:r>
      <w:proofErr w:type="spellStart"/>
      <w:r w:rsidRPr="00B97B0C">
        <w:rPr>
          <w:rFonts w:ascii="Times New Roman" w:hAnsi="Times New Roman"/>
          <w:sz w:val="24"/>
          <w:szCs w:val="24"/>
        </w:rPr>
        <w:t>Носкова</w:t>
      </w:r>
      <w:proofErr w:type="spellEnd"/>
      <w:r w:rsidRPr="00B97B0C">
        <w:rPr>
          <w:rFonts w:ascii="Times New Roman" w:hAnsi="Times New Roman"/>
          <w:sz w:val="24"/>
          <w:szCs w:val="24"/>
        </w:rPr>
        <w:t xml:space="preserve">. – Электрон. текстовые данные. – Саратов: Ай Пи Эр Медиа, 2018. – 49 c. – 978-5-4486-0063-0. – Режим доступа: http://www.iprbookshop.ru/70290.html </w:t>
      </w:r>
    </w:p>
    <w:p w:rsidR="00B676FC" w:rsidRPr="00B97B0C" w:rsidRDefault="00B676FC" w:rsidP="00B676FC">
      <w:pPr>
        <w:tabs>
          <w:tab w:val="left" w:pos="0"/>
          <w:tab w:val="left" w:pos="284"/>
        </w:tabs>
        <w:autoSpaceDE w:val="0"/>
        <w:autoSpaceDN w:val="0"/>
        <w:adjustRightInd w:val="0"/>
        <w:spacing w:after="0" w:line="240" w:lineRule="auto"/>
        <w:contextualSpacing/>
        <w:jc w:val="both"/>
        <w:rPr>
          <w:rFonts w:ascii="Times New Roman" w:eastAsia="Calibri" w:hAnsi="Times New Roman"/>
          <w:color w:val="FF0000"/>
          <w:sz w:val="24"/>
          <w:szCs w:val="24"/>
        </w:rPr>
      </w:pPr>
    </w:p>
    <w:p w:rsidR="00B676FC" w:rsidRPr="00B97B0C" w:rsidRDefault="00B676FC" w:rsidP="00B676FC">
      <w:pPr>
        <w:tabs>
          <w:tab w:val="left" w:pos="0"/>
          <w:tab w:val="left" w:pos="284"/>
        </w:tabs>
        <w:autoSpaceDE w:val="0"/>
        <w:autoSpaceDN w:val="0"/>
        <w:adjustRightInd w:val="0"/>
        <w:spacing w:after="0" w:line="240" w:lineRule="auto"/>
        <w:contextualSpacing/>
        <w:jc w:val="both"/>
        <w:rPr>
          <w:rFonts w:ascii="Times New Roman" w:eastAsia="Calibri" w:hAnsi="Times New Roman"/>
          <w:color w:val="FF0000"/>
          <w:sz w:val="24"/>
          <w:szCs w:val="24"/>
        </w:rPr>
      </w:pPr>
    </w:p>
    <w:p w:rsidR="00B676FC" w:rsidRPr="00B97B0C" w:rsidRDefault="00B676FC" w:rsidP="00FA2C5A">
      <w:pPr>
        <w:rPr>
          <w:rFonts w:ascii="Times New Roman" w:hAnsi="Times New Roman"/>
          <w:b/>
          <w:sz w:val="24"/>
          <w:szCs w:val="24"/>
        </w:rPr>
      </w:pPr>
      <w:r w:rsidRPr="00B97B0C">
        <w:rPr>
          <w:rFonts w:ascii="Times New Roman" w:hAnsi="Times New Roman"/>
          <w:b/>
          <w:sz w:val="24"/>
          <w:szCs w:val="24"/>
        </w:rPr>
        <w:t xml:space="preserve">4. КОНТРОЛЬ И ОЦЕНКА РЕЗУЛЬТАТОВ ОСВОЕНИЯ </w:t>
      </w:r>
      <w:r w:rsidR="00B23F36">
        <w:rPr>
          <w:rFonts w:ascii="Times New Roman" w:hAnsi="Times New Roman"/>
          <w:b/>
          <w:sz w:val="24"/>
          <w:szCs w:val="24"/>
        </w:rPr>
        <w:t xml:space="preserve"> </w:t>
      </w:r>
      <w:r w:rsidRPr="00B97B0C">
        <w:rPr>
          <w:rFonts w:ascii="Times New Roman" w:hAnsi="Times New Roman"/>
          <w:b/>
          <w:sz w:val="24"/>
          <w:szCs w:val="24"/>
        </w:rPr>
        <w:t>УЧЕБНОЙ</w:t>
      </w:r>
    </w:p>
    <w:p w:rsidR="00B676FC" w:rsidRPr="00B97B0C" w:rsidRDefault="00B676FC" w:rsidP="00B676FC">
      <w:pPr>
        <w:ind w:left="360"/>
        <w:contextualSpacing/>
        <w:jc w:val="center"/>
        <w:rPr>
          <w:rFonts w:ascii="Times New Roman" w:hAnsi="Times New Roman"/>
          <w:b/>
          <w:sz w:val="24"/>
          <w:szCs w:val="24"/>
        </w:rPr>
      </w:pPr>
      <w:r w:rsidRPr="00B97B0C">
        <w:rPr>
          <w:rFonts w:ascii="Times New Roman" w:hAnsi="Times New Roman"/>
          <w:b/>
          <w:sz w:val="24"/>
          <w:szCs w:val="24"/>
        </w:rPr>
        <w:t>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90"/>
        <w:gridCol w:w="2205"/>
      </w:tblGrid>
      <w:tr w:rsidR="00B676FC" w:rsidRPr="00B97B0C" w:rsidTr="00B676FC">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r w:rsidRPr="00B97B0C">
              <w:rPr>
                <w:rFonts w:ascii="Times New Roman" w:hAnsi="Times New Roman"/>
                <w:b/>
                <w:bCs/>
                <w:sz w:val="24"/>
                <w:szCs w:val="24"/>
                <w:lang w:eastAsia="ar-SA"/>
              </w:rPr>
              <w:t>Результаты обучения</w:t>
            </w:r>
          </w:p>
        </w:tc>
        <w:tc>
          <w:tcPr>
            <w:tcW w:w="4990"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r w:rsidRPr="00B97B0C">
              <w:rPr>
                <w:rFonts w:ascii="Times New Roman" w:hAnsi="Times New Roman"/>
                <w:b/>
                <w:bCs/>
                <w:sz w:val="24"/>
                <w:szCs w:val="24"/>
                <w:lang w:eastAsia="ar-SA"/>
              </w:rPr>
              <w:t>Критерии оценки</w:t>
            </w:r>
          </w:p>
        </w:tc>
        <w:tc>
          <w:tcPr>
            <w:tcW w:w="2205"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r w:rsidRPr="00B97B0C">
              <w:rPr>
                <w:rFonts w:ascii="Times New Roman" w:hAnsi="Times New Roman"/>
                <w:b/>
                <w:bCs/>
                <w:sz w:val="24"/>
                <w:szCs w:val="24"/>
                <w:lang w:eastAsia="ar-SA"/>
              </w:rPr>
              <w:t>Формы и методы оценки</w:t>
            </w:r>
          </w:p>
        </w:tc>
      </w:tr>
      <w:tr w:rsidR="00B676FC" w:rsidRPr="00B97B0C" w:rsidTr="00B676FC">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r w:rsidRPr="00B97B0C">
              <w:rPr>
                <w:rFonts w:ascii="Times New Roman" w:hAnsi="Times New Roman"/>
                <w:b/>
                <w:bCs/>
                <w:sz w:val="24"/>
                <w:szCs w:val="24"/>
                <w:lang w:eastAsia="ar-SA"/>
              </w:rPr>
              <w:t>Знания</w:t>
            </w:r>
          </w:p>
        </w:tc>
        <w:tc>
          <w:tcPr>
            <w:tcW w:w="4990"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p>
        </w:tc>
        <w:tc>
          <w:tcPr>
            <w:tcW w:w="2205"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p>
        </w:tc>
      </w:tr>
      <w:tr w:rsidR="00B676FC" w:rsidRPr="00B97B0C" w:rsidTr="00B676FC">
        <w:trPr>
          <w:trHeight w:val="1717"/>
        </w:trPr>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Методы расчета и измерения основных параметров электрических, магнитных и электронных цепей.</w:t>
            </w:r>
          </w:p>
        </w:tc>
        <w:tc>
          <w:tcPr>
            <w:tcW w:w="4990"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bCs/>
                <w:iCs/>
                <w:color w:val="000000"/>
                <w:sz w:val="24"/>
                <w:szCs w:val="24"/>
              </w:rPr>
              <w:t>Оценка «5» ставится, если 90 – 100 % тестовых заданий выполнено верно.</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bCs/>
                <w:iCs/>
                <w:color w:val="000000"/>
                <w:sz w:val="24"/>
                <w:szCs w:val="24"/>
              </w:rPr>
              <w:t>Оценка «4» ставится, если верно выполнено 70 -80 % заданий.</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bCs/>
                <w:iCs/>
                <w:color w:val="000000"/>
                <w:sz w:val="24"/>
                <w:szCs w:val="24"/>
              </w:rPr>
              <w:t>Оценка «3» ставится, если 50-60 % заданий выполнено верно.</w:t>
            </w:r>
          </w:p>
          <w:p w:rsidR="00B676FC" w:rsidRPr="00B97B0C" w:rsidRDefault="00B676FC">
            <w:pPr>
              <w:shd w:val="clear" w:color="auto" w:fill="FFFFFF"/>
              <w:spacing w:after="0" w:line="240" w:lineRule="auto"/>
              <w:jc w:val="both"/>
              <w:rPr>
                <w:rFonts w:ascii="Times New Roman" w:hAnsi="Times New Roman"/>
                <w:bCs/>
                <w:iCs/>
                <w:color w:val="000000"/>
                <w:sz w:val="24"/>
                <w:szCs w:val="24"/>
              </w:rPr>
            </w:pPr>
            <w:r w:rsidRPr="00B97B0C">
              <w:rPr>
                <w:rFonts w:ascii="Times New Roman" w:hAnsi="Times New Roman"/>
                <w:bCs/>
                <w:iCs/>
                <w:color w:val="000000"/>
                <w:sz w:val="24"/>
                <w:szCs w:val="24"/>
              </w:rPr>
              <w:t>Если верно выполнено менее 50 % заданий, то ставится оценка «2».</w:t>
            </w:r>
          </w:p>
          <w:p w:rsidR="00B676FC" w:rsidRPr="00B97B0C" w:rsidRDefault="00B676FC">
            <w:pPr>
              <w:shd w:val="clear" w:color="auto" w:fill="FFFFFF"/>
              <w:spacing w:after="0" w:line="240" w:lineRule="auto"/>
              <w:jc w:val="both"/>
              <w:rPr>
                <w:rFonts w:ascii="Times New Roman" w:hAnsi="Times New Roman"/>
                <w:color w:val="000000"/>
                <w:sz w:val="24"/>
                <w:szCs w:val="24"/>
              </w:rPr>
            </w:pP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«5» ставится, если обучающийся верно отвечает на все поставленные вопросы.</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«4» ставится, если допускает незначительные неточности при ответах на вопросы.</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 xml:space="preserve"> Оценка «3» ставится, если обучающийся допускает неточности или ошибки при ответах на вопросы. </w:t>
            </w:r>
          </w:p>
          <w:p w:rsidR="00B676FC" w:rsidRPr="00B97B0C" w:rsidRDefault="00B676FC">
            <w:pPr>
              <w:shd w:val="clear" w:color="auto" w:fill="FFFFFF"/>
              <w:spacing w:after="0" w:line="240" w:lineRule="auto"/>
              <w:jc w:val="both"/>
              <w:rPr>
                <w:rFonts w:ascii="Times New Roman" w:hAnsi="Times New Roman"/>
                <w:b/>
                <w:bCs/>
                <w:sz w:val="24"/>
                <w:szCs w:val="24"/>
                <w:lang w:eastAsia="ar-SA"/>
              </w:rPr>
            </w:pPr>
            <w:r w:rsidRPr="00B97B0C">
              <w:rPr>
                <w:rFonts w:ascii="Times New Roman" w:hAnsi="Times New Roman"/>
                <w:color w:val="000000"/>
                <w:sz w:val="24"/>
                <w:szCs w:val="24"/>
              </w:rPr>
              <w:t>Оценка «2»  ставится, если обучающийся не отвечает на поставленные вопросы.</w:t>
            </w:r>
          </w:p>
        </w:tc>
        <w:tc>
          <w:tcPr>
            <w:tcW w:w="2205" w:type="dxa"/>
            <w:vMerge w:val="restart"/>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 xml:space="preserve">Тестирование, </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контрольные  работы;</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устный опрос.</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p>
        </w:tc>
      </w:tr>
      <w:tr w:rsidR="00B676FC" w:rsidRPr="00B97B0C" w:rsidTr="00B676FC">
        <w:trPr>
          <w:trHeight w:val="1260"/>
        </w:trPr>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Компоненты автомобильных электронных устройств</w:t>
            </w: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lang w:eastAsia="ar-SA"/>
              </w:rPr>
            </w:pPr>
          </w:p>
        </w:tc>
      </w:tr>
      <w:tr w:rsidR="00B676FC" w:rsidRPr="00B97B0C" w:rsidTr="00B676FC">
        <w:trPr>
          <w:trHeight w:val="852"/>
        </w:trPr>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Методы электрических измерений</w:t>
            </w: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lang w:eastAsia="ar-SA"/>
              </w:rPr>
            </w:pPr>
          </w:p>
        </w:tc>
      </w:tr>
      <w:tr w:rsidR="00B676FC" w:rsidRPr="00B97B0C" w:rsidTr="00B676FC">
        <w:trPr>
          <w:trHeight w:val="1326"/>
        </w:trPr>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Устройство и принцип действия электрических машин</w:t>
            </w: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Cs/>
                <w:sz w:val="24"/>
                <w:szCs w:val="24"/>
                <w:lang w:eastAsia="ar-SA"/>
              </w:rPr>
            </w:pPr>
          </w:p>
        </w:tc>
      </w:tr>
      <w:tr w:rsidR="00B676FC" w:rsidRPr="00B97B0C" w:rsidTr="00B676FC">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lang w:eastAsia="ar-SA"/>
              </w:rPr>
            </w:pPr>
            <w:r w:rsidRPr="00B97B0C">
              <w:rPr>
                <w:rFonts w:ascii="Times New Roman" w:hAnsi="Times New Roman"/>
                <w:b/>
                <w:bCs/>
                <w:sz w:val="24"/>
                <w:szCs w:val="24"/>
                <w:lang w:eastAsia="ar-SA"/>
              </w:rPr>
              <w:t>Умения</w:t>
            </w:r>
          </w:p>
        </w:tc>
        <w:tc>
          <w:tcPr>
            <w:tcW w:w="4990"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lang w:eastAsia="ar-SA"/>
              </w:rPr>
            </w:pPr>
          </w:p>
        </w:tc>
        <w:tc>
          <w:tcPr>
            <w:tcW w:w="2205" w:type="dxa"/>
            <w:tcBorders>
              <w:top w:val="single" w:sz="4" w:space="0" w:color="auto"/>
              <w:left w:val="single" w:sz="4" w:space="0" w:color="auto"/>
              <w:bottom w:val="single" w:sz="4" w:space="0" w:color="auto"/>
              <w:right w:val="single" w:sz="4" w:space="0" w:color="auto"/>
            </w:tcBorders>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lang w:eastAsia="ar-SA"/>
              </w:rPr>
            </w:pPr>
          </w:p>
        </w:tc>
      </w:tr>
      <w:tr w:rsidR="00B676FC" w:rsidRPr="00B97B0C" w:rsidTr="00B676FC">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Пользоваться электроизмерительными приборами</w:t>
            </w:r>
          </w:p>
        </w:tc>
        <w:tc>
          <w:tcPr>
            <w:tcW w:w="4990"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bCs/>
                <w:iCs/>
                <w:color w:val="000000"/>
                <w:sz w:val="24"/>
                <w:szCs w:val="24"/>
              </w:rPr>
              <w:t>Оценка «5» ставится, если 90 – 100 % тестовых заданий выполнено верно.</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bCs/>
                <w:iCs/>
                <w:color w:val="000000"/>
                <w:sz w:val="24"/>
                <w:szCs w:val="24"/>
              </w:rPr>
              <w:t>Оценка «4» ставится, если верно выполнено 70 -80 % заданий.</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bCs/>
                <w:iCs/>
                <w:color w:val="000000"/>
                <w:sz w:val="24"/>
                <w:szCs w:val="24"/>
              </w:rPr>
              <w:t>Оценка «3» ставится, если 50-60 % заданий выполнено верно.</w:t>
            </w:r>
          </w:p>
          <w:p w:rsidR="00B676FC" w:rsidRPr="00B97B0C" w:rsidRDefault="00B676FC">
            <w:pPr>
              <w:shd w:val="clear" w:color="auto" w:fill="FFFFFF"/>
              <w:spacing w:after="0" w:line="240" w:lineRule="auto"/>
              <w:jc w:val="both"/>
              <w:rPr>
                <w:rFonts w:ascii="Times New Roman" w:hAnsi="Times New Roman"/>
                <w:bCs/>
                <w:iCs/>
                <w:color w:val="000000"/>
                <w:sz w:val="24"/>
                <w:szCs w:val="24"/>
              </w:rPr>
            </w:pPr>
            <w:r w:rsidRPr="00B97B0C">
              <w:rPr>
                <w:rFonts w:ascii="Times New Roman" w:hAnsi="Times New Roman"/>
                <w:bCs/>
                <w:iCs/>
                <w:color w:val="000000"/>
                <w:sz w:val="24"/>
                <w:szCs w:val="24"/>
              </w:rPr>
              <w:t>Если верно выполнено менее 50 % заданий, то ставится оценка «2».</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 xml:space="preserve">Оценка «5»  ставится, если обучающийся </w:t>
            </w:r>
            <w:r w:rsidRPr="00B97B0C">
              <w:rPr>
                <w:rFonts w:ascii="Times New Roman" w:hAnsi="Times New Roman"/>
                <w:color w:val="000000"/>
                <w:sz w:val="24"/>
                <w:szCs w:val="24"/>
              </w:rPr>
              <w:lastRenderedPageBreak/>
              <w:t>своевременно выполняет практическую или лабораторную работу, при выполнении работы проявляет аккуратность, самостоятельность, укладывается в нормативы времени.</w:t>
            </w:r>
          </w:p>
          <w:p w:rsidR="00B676FC" w:rsidRPr="00B97B0C" w:rsidRDefault="00B676FC">
            <w:pPr>
              <w:shd w:val="clear" w:color="auto" w:fill="FFFFFF"/>
              <w:spacing w:after="0" w:line="240" w:lineRule="auto"/>
              <w:jc w:val="both"/>
              <w:rPr>
                <w:rFonts w:ascii="Times New Roman" w:hAnsi="Times New Roman"/>
                <w:color w:val="000000"/>
                <w:sz w:val="24"/>
                <w:szCs w:val="24"/>
              </w:rPr>
            </w:pPr>
            <w:r w:rsidRPr="00B97B0C">
              <w:rPr>
                <w:rFonts w:ascii="Times New Roman" w:hAnsi="Times New Roman"/>
                <w:color w:val="000000"/>
                <w:sz w:val="24"/>
                <w:szCs w:val="24"/>
              </w:rPr>
              <w:t>Оценка «4» ставится, если обучающийся своевременно выполняет практическую или лабораторную работу, но допускает незначительные неточности или выходит за рамки нормативов времени.</w:t>
            </w:r>
          </w:p>
          <w:p w:rsidR="00B676FC" w:rsidRPr="00B97B0C" w:rsidRDefault="00B676FC">
            <w:pPr>
              <w:shd w:val="clear" w:color="auto" w:fill="FFFFFF"/>
              <w:spacing w:after="0" w:line="240" w:lineRule="auto"/>
              <w:jc w:val="both"/>
              <w:rPr>
                <w:rFonts w:ascii="Times New Roman" w:hAnsi="Times New Roman"/>
                <w:b/>
                <w:bCs/>
                <w:sz w:val="24"/>
                <w:szCs w:val="24"/>
                <w:lang w:eastAsia="ar-SA"/>
              </w:rPr>
            </w:pPr>
            <w:r w:rsidRPr="00B97B0C">
              <w:rPr>
                <w:rFonts w:ascii="Times New Roman" w:hAnsi="Times New Roman"/>
                <w:color w:val="000000"/>
                <w:sz w:val="24"/>
                <w:szCs w:val="24"/>
              </w:rPr>
              <w:t xml:space="preserve">Оценка «3» ставится, если обучающийся </w:t>
            </w:r>
            <w:proofErr w:type="spellStart"/>
            <w:r w:rsidRPr="00B97B0C">
              <w:rPr>
                <w:rFonts w:ascii="Times New Roman" w:hAnsi="Times New Roman"/>
                <w:color w:val="000000"/>
                <w:sz w:val="24"/>
                <w:szCs w:val="24"/>
              </w:rPr>
              <w:t>доп</w:t>
            </w:r>
            <w:proofErr w:type="spellEnd"/>
          </w:p>
          <w:p w:rsidR="00B676FC" w:rsidRPr="00B97B0C" w:rsidRDefault="00B676FC">
            <w:pPr>
              <w:shd w:val="clear" w:color="auto" w:fill="FFFFFF"/>
              <w:spacing w:after="0" w:line="240" w:lineRule="auto"/>
              <w:jc w:val="both"/>
              <w:rPr>
                <w:rFonts w:ascii="Times New Roman" w:hAnsi="Times New Roman"/>
                <w:b/>
                <w:bCs/>
                <w:sz w:val="24"/>
                <w:szCs w:val="24"/>
                <w:lang w:eastAsia="ar-SA"/>
              </w:rPr>
            </w:pPr>
            <w:proofErr w:type="spellStart"/>
            <w:r w:rsidRPr="00B97B0C">
              <w:rPr>
                <w:rFonts w:ascii="Times New Roman" w:hAnsi="Times New Roman"/>
                <w:color w:val="000000"/>
                <w:sz w:val="24"/>
                <w:szCs w:val="24"/>
              </w:rPr>
              <w:t>ускает</w:t>
            </w:r>
            <w:proofErr w:type="spellEnd"/>
            <w:r w:rsidRPr="00B97B0C">
              <w:rPr>
                <w:rFonts w:ascii="Times New Roman" w:hAnsi="Times New Roman"/>
                <w:color w:val="000000"/>
                <w:sz w:val="24"/>
                <w:szCs w:val="24"/>
              </w:rPr>
              <w:t xml:space="preserve"> неточности или ошибки при  выполнении практической или лабораторной работы.</w:t>
            </w:r>
          </w:p>
        </w:tc>
        <w:tc>
          <w:tcPr>
            <w:tcW w:w="2205" w:type="dxa"/>
            <w:vMerge w:val="restart"/>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lastRenderedPageBreak/>
              <w:t>Экспертная оценка результатов деятельности обучающихся при выполнении и защите практических и лабораторных работ,</w:t>
            </w:r>
          </w:p>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4"/>
                <w:szCs w:val="24"/>
                <w:lang w:eastAsia="ar-SA"/>
              </w:rPr>
            </w:pPr>
            <w:r w:rsidRPr="00B97B0C">
              <w:rPr>
                <w:rFonts w:ascii="Times New Roman" w:hAnsi="Times New Roman"/>
                <w:bCs/>
                <w:sz w:val="24"/>
                <w:szCs w:val="24"/>
                <w:lang w:eastAsia="ar-SA"/>
              </w:rPr>
              <w:lastRenderedPageBreak/>
              <w:t>тестирования, контрольных и других видов текущего контроля</w:t>
            </w:r>
          </w:p>
        </w:tc>
      </w:tr>
      <w:tr w:rsidR="00B676FC" w:rsidRPr="00B97B0C" w:rsidTr="00B676FC">
        <w:tc>
          <w:tcPr>
            <w:tcW w:w="2376" w:type="dxa"/>
            <w:tcBorders>
              <w:top w:val="single" w:sz="4" w:space="0" w:color="auto"/>
              <w:left w:val="single" w:sz="4" w:space="0" w:color="auto"/>
              <w:bottom w:val="single" w:sz="4" w:space="0" w:color="auto"/>
              <w:right w:val="single" w:sz="4" w:space="0" w:color="auto"/>
            </w:tcBorders>
            <w:hideMark/>
          </w:tcPr>
          <w:p w:rsidR="00B676FC" w:rsidRPr="00B97B0C"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B97B0C">
              <w:rPr>
                <w:rFonts w:ascii="Times New Roman" w:hAnsi="Times New Roman"/>
                <w:bCs/>
                <w:sz w:val="24"/>
                <w:szCs w:val="24"/>
                <w:lang w:eastAsia="ar-SA"/>
              </w:rPr>
              <w:t>Производить проверку электронных и электрических элементов автомобиля</w:t>
            </w: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r>
      <w:tr w:rsidR="00B676FC" w:rsidRPr="00B97B0C" w:rsidTr="00B676FC">
        <w:trPr>
          <w:trHeight w:val="2655"/>
        </w:trPr>
        <w:tc>
          <w:tcPr>
            <w:tcW w:w="2376" w:type="dxa"/>
            <w:tcBorders>
              <w:top w:val="single" w:sz="4" w:space="0" w:color="auto"/>
              <w:left w:val="single" w:sz="4" w:space="0" w:color="auto"/>
              <w:bottom w:val="single" w:sz="4" w:space="0" w:color="auto"/>
              <w:right w:val="single" w:sz="4" w:space="0" w:color="auto"/>
            </w:tcBorders>
            <w:hideMark/>
          </w:tcPr>
          <w:p w:rsidR="00B676FC" w:rsidRPr="00713E8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713E86">
              <w:rPr>
                <w:rFonts w:ascii="Times New Roman" w:hAnsi="Times New Roman"/>
                <w:bCs/>
                <w:sz w:val="24"/>
                <w:szCs w:val="24"/>
                <w:lang w:eastAsia="ar-SA"/>
              </w:rPr>
              <w:lastRenderedPageBreak/>
              <w:t>Производить подбор элементов электрических цепей и электронных схем</w:t>
            </w: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r>
      <w:tr w:rsidR="00B676FC" w:rsidRPr="00B97B0C" w:rsidTr="00B676FC">
        <w:trPr>
          <w:trHeight w:val="811"/>
        </w:trPr>
        <w:tc>
          <w:tcPr>
            <w:tcW w:w="2376" w:type="dxa"/>
            <w:tcBorders>
              <w:top w:val="single" w:sz="4" w:space="0" w:color="auto"/>
              <w:left w:val="single" w:sz="4" w:space="0" w:color="auto"/>
              <w:bottom w:val="single" w:sz="4" w:space="0" w:color="auto"/>
              <w:right w:val="single" w:sz="4" w:space="0" w:color="auto"/>
            </w:tcBorders>
            <w:hideMark/>
          </w:tcPr>
          <w:p w:rsidR="00B676FC" w:rsidRPr="00713E8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lang w:eastAsia="ar-SA"/>
              </w:rPr>
            </w:pPr>
            <w:r w:rsidRPr="00713E86">
              <w:rPr>
                <w:rFonts w:ascii="Times New Roman" w:hAnsi="Times New Roman"/>
                <w:sz w:val="24"/>
                <w:szCs w:val="24"/>
              </w:rPr>
              <w:lastRenderedPageBreak/>
              <w:t>Производить ремонт электрических цепей.</w:t>
            </w: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B676FC" w:rsidRPr="00B97B0C" w:rsidRDefault="00B676FC">
            <w:pPr>
              <w:spacing w:after="0" w:line="240" w:lineRule="auto"/>
              <w:rPr>
                <w:rFonts w:ascii="Times New Roman" w:hAnsi="Times New Roman"/>
                <w:b/>
                <w:bCs/>
                <w:sz w:val="24"/>
                <w:szCs w:val="24"/>
                <w:lang w:eastAsia="ar-SA"/>
              </w:rPr>
            </w:pPr>
          </w:p>
        </w:tc>
      </w:tr>
    </w:tbl>
    <w:p w:rsidR="00B676FC" w:rsidRPr="00B97B0C" w:rsidRDefault="00B676FC" w:rsidP="00B676FC">
      <w:pPr>
        <w:autoSpaceDE w:val="0"/>
        <w:autoSpaceDN w:val="0"/>
        <w:adjustRightInd w:val="0"/>
        <w:spacing w:after="0" w:line="240" w:lineRule="auto"/>
        <w:ind w:firstLine="709"/>
        <w:jc w:val="both"/>
        <w:rPr>
          <w:rFonts w:ascii="Times New Roman" w:eastAsia="Calibri" w:hAnsi="Times New Roman"/>
          <w:b/>
          <w:bCs/>
          <w:sz w:val="24"/>
          <w:szCs w:val="24"/>
          <w:lang w:eastAsia="en-US"/>
        </w:rPr>
      </w:pPr>
    </w:p>
    <w:p w:rsidR="00B676FC" w:rsidRPr="00B97B0C" w:rsidRDefault="00B676FC" w:rsidP="00B676FC">
      <w:pPr>
        <w:rPr>
          <w:rFonts w:ascii="Times New Roman" w:eastAsia="Calibri" w:hAnsi="Times New Roman"/>
          <w:b/>
          <w:bCs/>
          <w:sz w:val="24"/>
          <w:szCs w:val="24"/>
          <w:lang w:eastAsia="en-US"/>
        </w:rPr>
      </w:pPr>
      <w:r w:rsidRPr="00B97B0C">
        <w:rPr>
          <w:rFonts w:ascii="Times New Roman" w:eastAsia="Calibri" w:hAnsi="Times New Roman"/>
          <w:b/>
          <w:bCs/>
          <w:sz w:val="24"/>
          <w:szCs w:val="24"/>
          <w:lang w:eastAsia="en-US"/>
        </w:rPr>
        <w:br w:type="page"/>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lastRenderedPageBreak/>
        <w:t xml:space="preserve">Приложение   </w:t>
      </w:r>
      <w:r w:rsidRPr="00B97B0C">
        <w:rPr>
          <w:rFonts w:ascii="Times New Roman" w:hAnsi="Times New Roman"/>
          <w:sz w:val="24"/>
          <w:szCs w:val="24"/>
          <w:lang w:val="en-US"/>
        </w:rPr>
        <w:t>II</w:t>
      </w:r>
      <w:r w:rsidRPr="00B97B0C">
        <w:rPr>
          <w:rFonts w:ascii="Times New Roman" w:hAnsi="Times New Roman"/>
          <w:sz w:val="24"/>
          <w:szCs w:val="24"/>
        </w:rPr>
        <w:t>.16</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к ООП по специальности 23.02.07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 xml:space="preserve">Техническое обслуживание и ремонт двигателей, </w:t>
      </w:r>
    </w:p>
    <w:p w:rsidR="00B676FC" w:rsidRPr="00B97B0C" w:rsidRDefault="00B676FC" w:rsidP="00B676FC">
      <w:pPr>
        <w:spacing w:after="0" w:line="240" w:lineRule="auto"/>
        <w:jc w:val="right"/>
        <w:rPr>
          <w:rFonts w:ascii="Times New Roman" w:hAnsi="Times New Roman"/>
          <w:sz w:val="24"/>
          <w:szCs w:val="24"/>
        </w:rPr>
      </w:pPr>
      <w:r w:rsidRPr="00B97B0C">
        <w:rPr>
          <w:rFonts w:ascii="Times New Roman" w:hAnsi="Times New Roman"/>
          <w:sz w:val="24"/>
          <w:szCs w:val="24"/>
        </w:rPr>
        <w:t>систем и агрегатов автомобилей</w:t>
      </w:r>
    </w:p>
    <w:p w:rsidR="00B676FC" w:rsidRPr="00B97B0C" w:rsidRDefault="00B676FC" w:rsidP="00B676FC">
      <w:pPr>
        <w:spacing w:after="0" w:line="240" w:lineRule="auto"/>
        <w:jc w:val="center"/>
        <w:rPr>
          <w:rFonts w:ascii="Times New Roman" w:hAnsi="Times New Roman"/>
          <w:sz w:val="24"/>
          <w:szCs w:val="24"/>
        </w:rPr>
      </w:pPr>
    </w:p>
    <w:p w:rsidR="00B676FC" w:rsidRPr="00B97B0C" w:rsidRDefault="00B676FC" w:rsidP="00B676FC">
      <w:pPr>
        <w:spacing w:after="0" w:line="240" w:lineRule="auto"/>
        <w:ind w:left="5040"/>
        <w:jc w:val="both"/>
        <w:rPr>
          <w:rFonts w:ascii="Times New Roman" w:hAnsi="Times New Roman"/>
          <w:b/>
          <w:sz w:val="24"/>
          <w:szCs w:val="24"/>
        </w:rPr>
      </w:pPr>
    </w:p>
    <w:p w:rsidR="00B676FC" w:rsidRPr="00B97B0C" w:rsidRDefault="00B676FC" w:rsidP="00B676FC">
      <w:pPr>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spacing w:after="0" w:line="240" w:lineRule="auto"/>
        <w:jc w:val="center"/>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B97B0C">
        <w:rPr>
          <w:rFonts w:ascii="Times New Roman" w:hAnsi="Times New Roman"/>
          <w:b/>
          <w:caps/>
          <w:sz w:val="24"/>
          <w:szCs w:val="24"/>
        </w:rPr>
        <w:t>рабочая ПРОГРАММа  УЧЕБНОЙ ДИСЦИПЛИНЫ</w:t>
      </w: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rPr>
      </w:pP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97B0C">
        <w:rPr>
          <w:rFonts w:ascii="Times New Roman" w:hAnsi="Times New Roman"/>
          <w:b/>
          <w:sz w:val="24"/>
          <w:szCs w:val="24"/>
        </w:rPr>
        <w:t>ОП.04 Материаловедение</w:t>
      </w:r>
    </w:p>
    <w:p w:rsidR="00B676FC" w:rsidRPr="00B97B0C"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B676FC" w:rsidRPr="00B97B0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2C2585" w:rsidRDefault="002C258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2C2585" w:rsidRDefault="002C258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2C2585" w:rsidRDefault="002C258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2C2585" w:rsidRDefault="002C258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2C2585" w:rsidRDefault="002C258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6"/>
          <w:szCs w:val="26"/>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C917B6">
        <w:rPr>
          <w:rFonts w:ascii="Times New Roman" w:hAnsi="Times New Roman"/>
          <w:sz w:val="24"/>
          <w:szCs w:val="24"/>
        </w:rPr>
        <w:t>20</w:t>
      </w:r>
      <w:r w:rsidR="008C27AE" w:rsidRPr="00C917B6">
        <w:rPr>
          <w:rFonts w:ascii="Times New Roman" w:hAnsi="Times New Roman"/>
          <w:sz w:val="24"/>
          <w:szCs w:val="24"/>
        </w:rPr>
        <w:t>23 г.</w:t>
      </w:r>
    </w:p>
    <w:p w:rsidR="00B676FC" w:rsidRPr="00C917B6" w:rsidRDefault="00B676FC" w:rsidP="00B676FC">
      <w:pPr>
        <w:jc w:val="center"/>
        <w:rPr>
          <w:rFonts w:ascii="Times New Roman" w:hAnsi="Times New Roman"/>
          <w:b/>
          <w:sz w:val="24"/>
          <w:szCs w:val="24"/>
        </w:rPr>
      </w:pPr>
      <w:r w:rsidRPr="00C917B6">
        <w:rPr>
          <w:rFonts w:ascii="Times New Roman" w:hAnsi="Times New Roman"/>
          <w:sz w:val="24"/>
          <w:szCs w:val="24"/>
        </w:rPr>
        <w:br w:type="page"/>
      </w:r>
      <w:r w:rsidRPr="00C917B6">
        <w:rPr>
          <w:rFonts w:ascii="Times New Roman" w:hAnsi="Times New Roman"/>
          <w:b/>
          <w:sz w:val="24"/>
          <w:szCs w:val="24"/>
        </w:rPr>
        <w:lastRenderedPageBreak/>
        <w:t>СОДЕРЖАНИЕ</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9923" w:type="dxa"/>
        <w:tblLook w:val="01E0" w:firstRow="1" w:lastRow="1" w:firstColumn="1" w:lastColumn="1" w:noHBand="0" w:noVBand="0"/>
      </w:tblPr>
      <w:tblGrid>
        <w:gridCol w:w="9072"/>
        <w:gridCol w:w="851"/>
      </w:tblGrid>
      <w:tr w:rsidR="00B676FC" w:rsidRPr="00C917B6" w:rsidTr="00B676FC">
        <w:tc>
          <w:tcPr>
            <w:tcW w:w="9072" w:type="dxa"/>
          </w:tcPr>
          <w:p w:rsidR="00B676FC" w:rsidRPr="00C917B6" w:rsidRDefault="00B676FC">
            <w:pPr>
              <w:keepNext/>
              <w:autoSpaceDE w:val="0"/>
              <w:autoSpaceDN w:val="0"/>
              <w:spacing w:after="0" w:line="240" w:lineRule="auto"/>
              <w:ind w:left="360"/>
              <w:jc w:val="both"/>
              <w:outlineLvl w:val="0"/>
              <w:rPr>
                <w:rFonts w:ascii="Times New Roman" w:hAnsi="Times New Roman"/>
                <w:b/>
                <w:caps/>
                <w:sz w:val="24"/>
                <w:szCs w:val="24"/>
              </w:rPr>
            </w:pPr>
          </w:p>
        </w:tc>
        <w:tc>
          <w:tcPr>
            <w:tcW w:w="851" w:type="dxa"/>
          </w:tcPr>
          <w:p w:rsidR="00B676FC" w:rsidRPr="00C917B6" w:rsidRDefault="00B676FC">
            <w:pPr>
              <w:spacing w:after="0" w:line="240" w:lineRule="auto"/>
              <w:ind w:left="360"/>
              <w:jc w:val="center"/>
              <w:rPr>
                <w:rFonts w:ascii="Times New Roman" w:hAnsi="Times New Roman"/>
                <w:sz w:val="24"/>
                <w:szCs w:val="24"/>
              </w:rPr>
            </w:pPr>
          </w:p>
        </w:tc>
      </w:tr>
      <w:tr w:rsidR="00B676FC" w:rsidRPr="00C917B6" w:rsidTr="00B676FC">
        <w:tc>
          <w:tcPr>
            <w:tcW w:w="9072" w:type="dxa"/>
          </w:tcPr>
          <w:p w:rsidR="00B676FC" w:rsidRPr="00C917B6" w:rsidRDefault="00B676FC">
            <w:pPr>
              <w:spacing w:after="0" w:line="240" w:lineRule="auto"/>
              <w:ind w:left="360"/>
              <w:jc w:val="both"/>
              <w:rPr>
                <w:rFonts w:ascii="Times New Roman" w:hAnsi="Times New Roman"/>
                <w:caps/>
                <w:sz w:val="24"/>
                <w:szCs w:val="24"/>
              </w:rPr>
            </w:pPr>
            <w:r w:rsidRPr="00C917B6">
              <w:rPr>
                <w:rFonts w:ascii="Times New Roman" w:hAnsi="Times New Roman"/>
                <w:caps/>
                <w:sz w:val="24"/>
                <w:szCs w:val="24"/>
              </w:rPr>
              <w:t>1. ОБЩАЯ ХАРАКТЕРИСТИКА РАБОЧЕЙ ПРОГРАММЫ УЧЕБНОЙ ДИСЦИПЛИНЫ</w:t>
            </w:r>
          </w:p>
          <w:p w:rsidR="00B676FC" w:rsidRPr="00C917B6" w:rsidRDefault="00B676FC">
            <w:pPr>
              <w:spacing w:after="0" w:line="240" w:lineRule="auto"/>
              <w:jc w:val="both"/>
              <w:rPr>
                <w:rFonts w:ascii="Times New Roman" w:hAnsi="Times New Roman"/>
                <w:sz w:val="24"/>
                <w:szCs w:val="24"/>
              </w:rPr>
            </w:pPr>
          </w:p>
        </w:tc>
        <w:tc>
          <w:tcPr>
            <w:tcW w:w="851" w:type="dxa"/>
          </w:tcPr>
          <w:p w:rsidR="00B676FC" w:rsidRPr="00C917B6" w:rsidRDefault="00B676FC">
            <w:pPr>
              <w:spacing w:after="0" w:line="240" w:lineRule="auto"/>
              <w:ind w:left="360"/>
              <w:jc w:val="center"/>
              <w:rPr>
                <w:rFonts w:ascii="Times New Roman" w:hAnsi="Times New Roman"/>
                <w:sz w:val="24"/>
                <w:szCs w:val="24"/>
              </w:rPr>
            </w:pPr>
          </w:p>
        </w:tc>
      </w:tr>
      <w:tr w:rsidR="00B676FC" w:rsidRPr="00C917B6" w:rsidTr="00B676FC">
        <w:tc>
          <w:tcPr>
            <w:tcW w:w="9072" w:type="dxa"/>
          </w:tcPr>
          <w:p w:rsidR="00B676FC" w:rsidRPr="00C917B6" w:rsidRDefault="00B676FC">
            <w:pPr>
              <w:keepNext/>
              <w:autoSpaceDE w:val="0"/>
              <w:autoSpaceDN w:val="0"/>
              <w:spacing w:after="0" w:line="240" w:lineRule="auto"/>
              <w:ind w:left="360"/>
              <w:jc w:val="both"/>
              <w:outlineLvl w:val="0"/>
              <w:rPr>
                <w:rFonts w:ascii="Times New Roman" w:hAnsi="Times New Roman"/>
                <w:caps/>
                <w:sz w:val="24"/>
                <w:szCs w:val="24"/>
              </w:rPr>
            </w:pPr>
            <w:r w:rsidRPr="00C917B6">
              <w:rPr>
                <w:rFonts w:ascii="Times New Roman" w:hAnsi="Times New Roman"/>
                <w:caps/>
                <w:sz w:val="24"/>
                <w:szCs w:val="24"/>
              </w:rPr>
              <w:t>2. СТРУКТУРА и содержание УЧЕБНОЙ ДИСЦИПЛИНЫ</w:t>
            </w:r>
          </w:p>
          <w:p w:rsidR="00B676FC" w:rsidRPr="00C917B6" w:rsidRDefault="00B676FC">
            <w:pPr>
              <w:keepNext/>
              <w:autoSpaceDE w:val="0"/>
              <w:autoSpaceDN w:val="0"/>
              <w:spacing w:after="0" w:line="240" w:lineRule="auto"/>
              <w:ind w:left="284"/>
              <w:jc w:val="both"/>
              <w:outlineLvl w:val="0"/>
              <w:rPr>
                <w:rFonts w:ascii="Times New Roman" w:hAnsi="Times New Roman"/>
                <w:caps/>
                <w:sz w:val="24"/>
                <w:szCs w:val="24"/>
              </w:rPr>
            </w:pPr>
          </w:p>
        </w:tc>
        <w:tc>
          <w:tcPr>
            <w:tcW w:w="851" w:type="dxa"/>
          </w:tcPr>
          <w:p w:rsidR="00B676FC" w:rsidRPr="00C917B6" w:rsidRDefault="00B676FC">
            <w:pPr>
              <w:spacing w:after="0" w:line="240" w:lineRule="auto"/>
              <w:ind w:left="360"/>
              <w:jc w:val="center"/>
              <w:rPr>
                <w:rFonts w:ascii="Times New Roman" w:hAnsi="Times New Roman"/>
                <w:sz w:val="24"/>
                <w:szCs w:val="24"/>
              </w:rPr>
            </w:pPr>
          </w:p>
        </w:tc>
      </w:tr>
      <w:tr w:rsidR="00B676FC" w:rsidRPr="00C917B6" w:rsidTr="00B676FC">
        <w:trPr>
          <w:trHeight w:val="670"/>
        </w:trPr>
        <w:tc>
          <w:tcPr>
            <w:tcW w:w="9072" w:type="dxa"/>
          </w:tcPr>
          <w:p w:rsidR="00B676FC" w:rsidRPr="00C917B6" w:rsidRDefault="00B676FC">
            <w:pPr>
              <w:keepNext/>
              <w:autoSpaceDE w:val="0"/>
              <w:autoSpaceDN w:val="0"/>
              <w:spacing w:after="0" w:line="240" w:lineRule="auto"/>
              <w:ind w:left="360"/>
              <w:jc w:val="both"/>
              <w:outlineLvl w:val="0"/>
              <w:rPr>
                <w:rFonts w:ascii="Times New Roman" w:hAnsi="Times New Roman"/>
                <w:caps/>
                <w:sz w:val="24"/>
                <w:szCs w:val="24"/>
              </w:rPr>
            </w:pPr>
            <w:r w:rsidRPr="00C917B6">
              <w:rPr>
                <w:rFonts w:ascii="Times New Roman" w:hAnsi="Times New Roman"/>
                <w:caps/>
                <w:sz w:val="24"/>
                <w:szCs w:val="24"/>
              </w:rPr>
              <w:t>3. условия  реализации  ПРОГРАММЫ учебной  дисциплины</w:t>
            </w:r>
          </w:p>
          <w:p w:rsidR="00B676FC" w:rsidRPr="00C917B6" w:rsidRDefault="00B676FC">
            <w:pPr>
              <w:keepNext/>
              <w:autoSpaceDE w:val="0"/>
              <w:autoSpaceDN w:val="0"/>
              <w:spacing w:after="0" w:line="240" w:lineRule="auto"/>
              <w:ind w:left="568"/>
              <w:jc w:val="both"/>
              <w:outlineLvl w:val="0"/>
              <w:rPr>
                <w:rFonts w:ascii="Times New Roman" w:hAnsi="Times New Roman"/>
                <w:caps/>
                <w:sz w:val="24"/>
                <w:szCs w:val="24"/>
              </w:rPr>
            </w:pPr>
          </w:p>
        </w:tc>
        <w:tc>
          <w:tcPr>
            <w:tcW w:w="851" w:type="dxa"/>
          </w:tcPr>
          <w:p w:rsidR="00B676FC" w:rsidRPr="00C917B6" w:rsidRDefault="00B676FC">
            <w:pPr>
              <w:spacing w:after="0" w:line="240" w:lineRule="auto"/>
              <w:ind w:left="360"/>
              <w:jc w:val="center"/>
              <w:rPr>
                <w:rFonts w:ascii="Times New Roman" w:hAnsi="Times New Roman"/>
                <w:sz w:val="24"/>
                <w:szCs w:val="24"/>
              </w:rPr>
            </w:pPr>
          </w:p>
        </w:tc>
      </w:tr>
      <w:tr w:rsidR="00B676FC" w:rsidRPr="00C917B6" w:rsidTr="00B676FC">
        <w:trPr>
          <w:trHeight w:val="68"/>
        </w:trPr>
        <w:tc>
          <w:tcPr>
            <w:tcW w:w="9072" w:type="dxa"/>
          </w:tcPr>
          <w:p w:rsidR="00B676FC" w:rsidRPr="00C917B6" w:rsidRDefault="00B676FC">
            <w:pPr>
              <w:keepNext/>
              <w:autoSpaceDE w:val="0"/>
              <w:autoSpaceDN w:val="0"/>
              <w:spacing w:after="0" w:line="240" w:lineRule="auto"/>
              <w:ind w:left="360"/>
              <w:jc w:val="both"/>
              <w:outlineLvl w:val="0"/>
              <w:rPr>
                <w:rFonts w:ascii="Times New Roman" w:hAnsi="Times New Roman"/>
                <w:caps/>
                <w:sz w:val="24"/>
                <w:szCs w:val="24"/>
              </w:rPr>
            </w:pPr>
            <w:r w:rsidRPr="00C917B6">
              <w:rPr>
                <w:rFonts w:ascii="Times New Roman" w:hAnsi="Times New Roman"/>
                <w:caps/>
                <w:sz w:val="24"/>
                <w:szCs w:val="24"/>
              </w:rPr>
              <w:t>4. Контроль и оценка результатов Освоения учебной дисциплины</w:t>
            </w:r>
          </w:p>
          <w:p w:rsidR="00B676FC" w:rsidRPr="00C917B6" w:rsidRDefault="00B676FC">
            <w:pPr>
              <w:keepNext/>
              <w:autoSpaceDE w:val="0"/>
              <w:autoSpaceDN w:val="0"/>
              <w:spacing w:after="0" w:line="240" w:lineRule="auto"/>
              <w:ind w:left="284"/>
              <w:jc w:val="both"/>
              <w:outlineLvl w:val="0"/>
              <w:rPr>
                <w:rFonts w:ascii="Times New Roman" w:hAnsi="Times New Roman"/>
                <w:caps/>
                <w:sz w:val="24"/>
                <w:szCs w:val="24"/>
              </w:rPr>
            </w:pPr>
          </w:p>
        </w:tc>
        <w:tc>
          <w:tcPr>
            <w:tcW w:w="851" w:type="dxa"/>
          </w:tcPr>
          <w:p w:rsidR="00B676FC" w:rsidRPr="00C917B6" w:rsidRDefault="00B676FC">
            <w:pPr>
              <w:spacing w:after="0" w:line="240" w:lineRule="auto"/>
              <w:ind w:left="360"/>
              <w:jc w:val="center"/>
              <w:rPr>
                <w:rFonts w:ascii="Times New Roman" w:hAnsi="Times New Roman"/>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C917B6">
        <w:rPr>
          <w:rFonts w:ascii="Times New Roman" w:hAnsi="Times New Roman"/>
          <w:b/>
          <w:caps/>
          <w:sz w:val="24"/>
          <w:szCs w:val="24"/>
          <w:u w:val="single"/>
        </w:rPr>
        <w:br w:type="page"/>
      </w:r>
    </w:p>
    <w:p w:rsidR="00B676FC" w:rsidRPr="00C917B6" w:rsidRDefault="00B676FC" w:rsidP="00B676FC">
      <w:pPr>
        <w:suppressAutoHyphens/>
        <w:spacing w:after="0"/>
        <w:jc w:val="center"/>
        <w:rPr>
          <w:rFonts w:ascii="Times New Roman" w:hAnsi="Times New Roman"/>
          <w:b/>
          <w:i/>
          <w:sz w:val="24"/>
          <w:szCs w:val="24"/>
        </w:rPr>
      </w:pPr>
      <w:r w:rsidRPr="00C917B6">
        <w:rPr>
          <w:rFonts w:ascii="Times New Roman" w:hAnsi="Times New Roman"/>
          <w:b/>
          <w:sz w:val="24"/>
          <w:szCs w:val="24"/>
        </w:rPr>
        <w:lastRenderedPageBreak/>
        <w:t>1. ОБЩАЯ ХАРАКТЕРИСТИКА РАБОЧЕЙ ПРОГРАММЫ УЧЕБНОЙ ДИСЦИПЛИНЫ</w:t>
      </w:r>
      <w:r w:rsidRPr="00C917B6">
        <w:rPr>
          <w:rFonts w:ascii="Times New Roman" w:hAnsi="Times New Roman"/>
          <w:b/>
          <w:i/>
          <w:sz w:val="24"/>
          <w:szCs w:val="24"/>
        </w:rPr>
        <w:t xml:space="preserve"> </w:t>
      </w:r>
      <w:r w:rsidRPr="00C917B6">
        <w:rPr>
          <w:rFonts w:ascii="Times New Roman" w:hAnsi="Times New Roman"/>
          <w:b/>
          <w:sz w:val="24"/>
          <w:szCs w:val="24"/>
        </w:rPr>
        <w:t>ОП.04 Материаловедение</w:t>
      </w:r>
    </w:p>
    <w:p w:rsidR="00B676FC" w:rsidRPr="00C917B6" w:rsidRDefault="00B676FC" w:rsidP="00B676FC">
      <w:pPr>
        <w:spacing w:after="0"/>
        <w:jc w:val="both"/>
        <w:rPr>
          <w:rFonts w:ascii="Times New Roman" w:hAnsi="Times New Roman"/>
          <w:i/>
          <w:sz w:val="24"/>
          <w:szCs w:val="24"/>
        </w:rPr>
      </w:pPr>
      <w:r w:rsidRPr="00C917B6">
        <w:rPr>
          <w:rFonts w:ascii="Times New Roman" w:hAnsi="Times New Roman"/>
          <w:i/>
          <w:sz w:val="24"/>
          <w:szCs w:val="24"/>
        </w:rPr>
        <w:t xml:space="preserve">            </w:t>
      </w:r>
      <w:r w:rsidR="00DA2000" w:rsidRPr="00C917B6">
        <w:rPr>
          <w:rFonts w:ascii="Times New Roman" w:hAnsi="Times New Roman"/>
          <w:i/>
          <w:sz w:val="24"/>
          <w:szCs w:val="24"/>
        </w:rPr>
        <w:t xml:space="preserve">                          </w:t>
      </w:r>
    </w:p>
    <w:p w:rsidR="00B676FC" w:rsidRPr="00C917B6" w:rsidRDefault="00B676FC" w:rsidP="00B676FC">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Учебная дисциплина «Материаловедение</w:t>
      </w:r>
      <w:r w:rsidRPr="00C917B6">
        <w:rPr>
          <w:rFonts w:ascii="Times New Roman" w:hAnsi="Times New Roman"/>
          <w:b/>
          <w:sz w:val="24"/>
          <w:szCs w:val="24"/>
        </w:rPr>
        <w:t>»</w:t>
      </w:r>
      <w:r w:rsidRPr="00C917B6">
        <w:rPr>
          <w:rFonts w:ascii="Times New Roman" w:hAnsi="Times New Roman"/>
          <w:b/>
          <w:i/>
          <w:sz w:val="24"/>
          <w:szCs w:val="24"/>
        </w:rPr>
        <w:t xml:space="preserve"> </w:t>
      </w:r>
      <w:r w:rsidRPr="00C917B6">
        <w:rPr>
          <w:rFonts w:ascii="Times New Roman" w:hAnsi="Times New Roman"/>
          <w:sz w:val="24"/>
          <w:szCs w:val="24"/>
        </w:rPr>
        <w:t xml:space="preserve">является обязательной частью ОП.00 Общепрофессионального цикла основной образовательной программы в соответствии с ФГОС и ПООП по специальности 23.02.07 Техническое обслуживание и ремонт двигателей, систем и агрегатов автомобиля. </w:t>
      </w:r>
    </w:p>
    <w:p w:rsidR="00B676FC" w:rsidRPr="00C917B6" w:rsidRDefault="00B676FC" w:rsidP="00B676FC">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C917B6">
        <w:rPr>
          <w:rFonts w:ascii="Times New Roman" w:hAnsi="Times New Roman"/>
          <w:sz w:val="24"/>
          <w:szCs w:val="24"/>
        </w:rPr>
        <w:tab/>
        <w:t xml:space="preserve">       Учебная дисциплина «Материаловедение</w:t>
      </w:r>
      <w:r w:rsidRPr="00C917B6">
        <w:rPr>
          <w:rFonts w:ascii="Times New Roman" w:hAnsi="Times New Roman"/>
          <w:b/>
          <w:sz w:val="24"/>
          <w:szCs w:val="24"/>
        </w:rPr>
        <w:t>»</w:t>
      </w:r>
      <w:r w:rsidRPr="00C917B6">
        <w:rPr>
          <w:rFonts w:ascii="Times New Roman" w:hAnsi="Times New Roman"/>
          <w:b/>
          <w:i/>
          <w:sz w:val="24"/>
          <w:szCs w:val="24"/>
        </w:rPr>
        <w:t xml:space="preserve"> </w:t>
      </w:r>
      <w:r w:rsidRPr="00C917B6">
        <w:rPr>
          <w:rFonts w:ascii="Times New Roman" w:hAnsi="Times New Roman"/>
          <w:sz w:val="24"/>
          <w:szCs w:val="24"/>
        </w:rPr>
        <w:t xml:space="preserve">обеспечивает формирование общих и профессиональных компетенций по видам деятельности ФГОС по специальности 23.02.07 Техническое обслуживание и ремонт двигателей, систем и агрегатов автомобиля. </w:t>
      </w:r>
    </w:p>
    <w:p w:rsidR="00B676FC" w:rsidRPr="00C917B6"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sz w:val="24"/>
          <w:szCs w:val="24"/>
          <w:highlight w:val="yellow"/>
        </w:rPr>
      </w:pPr>
    </w:p>
    <w:p w:rsidR="00B676FC" w:rsidRPr="00C917B6" w:rsidRDefault="00B676FC" w:rsidP="00B676FC">
      <w:pPr>
        <w:spacing w:after="0" w:line="240" w:lineRule="auto"/>
        <w:ind w:left="-284"/>
        <w:rPr>
          <w:rFonts w:ascii="Times New Roman" w:hAnsi="Times New Roman"/>
          <w:b/>
          <w:sz w:val="24"/>
          <w:szCs w:val="24"/>
        </w:rPr>
      </w:pPr>
      <w:r w:rsidRPr="00C917B6">
        <w:rPr>
          <w:rFonts w:ascii="Times New Roman" w:hAnsi="Times New Roman"/>
          <w:b/>
          <w:sz w:val="24"/>
          <w:szCs w:val="24"/>
        </w:rPr>
        <w:t xml:space="preserve">    1.2. Цель и планируемые результаты освоения дисциплины:   </w:t>
      </w:r>
    </w:p>
    <w:p w:rsidR="00B676FC" w:rsidRPr="00C917B6" w:rsidRDefault="00B676FC" w:rsidP="00B676FC">
      <w:pPr>
        <w:suppressAutoHyphens/>
        <w:spacing w:after="0" w:line="240" w:lineRule="auto"/>
        <w:ind w:left="-284"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 следующие компетенции:</w:t>
      </w:r>
    </w:p>
    <w:p w:rsidR="00B676FC" w:rsidRPr="00C917B6" w:rsidRDefault="00B676FC" w:rsidP="00B676FC">
      <w:pPr>
        <w:suppressAutoHyphens/>
        <w:spacing w:after="0" w:line="240" w:lineRule="auto"/>
        <w:ind w:firstLine="567"/>
        <w:jc w:val="both"/>
        <w:rPr>
          <w:rFonts w:ascii="Times New Roman" w:hAnsi="Times New Roman"/>
          <w:sz w:val="24"/>
          <w:szCs w:val="24"/>
          <w:lang w:eastAsia="en-US"/>
        </w:rPr>
      </w:pPr>
    </w:p>
    <w:tbl>
      <w:tblPr>
        <w:tblpPr w:leftFromText="180" w:rightFromText="180" w:bottomFromText="200" w:vertAnchor="text" w:horzAnchor="margin"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429"/>
        <w:gridCol w:w="4076"/>
      </w:tblGrid>
      <w:tr w:rsidR="00B676FC" w:rsidRPr="00C917B6" w:rsidTr="00B676FC">
        <w:trPr>
          <w:trHeight w:val="420"/>
        </w:trPr>
        <w:tc>
          <w:tcPr>
            <w:tcW w:w="1242"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ind w:left="93"/>
              <w:jc w:val="center"/>
              <w:rPr>
                <w:rFonts w:ascii="Times New Roman" w:hAnsi="Times New Roman"/>
                <w:b/>
                <w:sz w:val="24"/>
                <w:szCs w:val="24"/>
              </w:rPr>
            </w:pPr>
            <w:r w:rsidRPr="00C917B6">
              <w:rPr>
                <w:rFonts w:ascii="Times New Roman" w:hAnsi="Times New Roman"/>
                <w:b/>
                <w:sz w:val="24"/>
                <w:szCs w:val="24"/>
              </w:rPr>
              <w:t>Код ОК</w:t>
            </w:r>
          </w:p>
        </w:tc>
        <w:tc>
          <w:tcPr>
            <w:tcW w:w="4429"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Умения</w:t>
            </w:r>
          </w:p>
        </w:tc>
        <w:tc>
          <w:tcPr>
            <w:tcW w:w="407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Знания</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center"/>
              <w:rPr>
                <w:rFonts w:ascii="Times New Roman" w:hAnsi="Times New Roman"/>
                <w:sz w:val="24"/>
                <w:szCs w:val="24"/>
              </w:rPr>
            </w:pPr>
            <w:r w:rsidRPr="00C917B6">
              <w:rPr>
                <w:rFonts w:ascii="Times New Roman" w:hAnsi="Times New Roman"/>
                <w:sz w:val="24"/>
                <w:szCs w:val="24"/>
              </w:rPr>
              <w:t>ОК 01</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составить план действия; определить необходимые ресурсы;</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iCs/>
                <w:sz w:val="24"/>
                <w:szCs w:val="24"/>
              </w:rPr>
              <w:t>а</w:t>
            </w:r>
            <w:r w:rsidRPr="00C917B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02</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03</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C917B6">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содержание учебного материала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04</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организовывать работу коллектива и команды;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lastRenderedPageBreak/>
              <w:t>взаимодействовать с коллегами, руководством, клиентами в ходе профессиональной деятельности</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lastRenderedPageBreak/>
              <w:t xml:space="preserve">психологические основы деятельности  коллектива, </w:t>
            </w:r>
            <w:r w:rsidRPr="00C917B6">
              <w:rPr>
                <w:rFonts w:ascii="Times New Roman" w:hAnsi="Times New Roman"/>
                <w:bCs/>
                <w:sz w:val="24"/>
                <w:szCs w:val="24"/>
              </w:rPr>
              <w:lastRenderedPageBreak/>
              <w:t>психологические особенности личности; основы проектной деятельности</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lastRenderedPageBreak/>
              <w:t>ОК  05</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грамотно </w:t>
            </w:r>
            <w:r w:rsidRPr="00C917B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17B6">
              <w:rPr>
                <w:rFonts w:ascii="Times New Roman" w:hAnsi="Times New Roman"/>
                <w:iCs/>
                <w:sz w:val="24"/>
                <w:szCs w:val="24"/>
              </w:rPr>
              <w:t>проявлять толерантность в рабочем коллективе</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09</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10</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участвовать в диалогах на знакомые общие и профессиональные темы;</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правила построения простых и сложных предложений на профессиональные темы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основные общеупотребительные глаголы (бытовая и профессиональная лексика)</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особенности произношения;</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правила чтения текстов профессиональной направленности</w:t>
            </w:r>
          </w:p>
        </w:tc>
      </w:tr>
      <w:tr w:rsidR="00B676FC" w:rsidRPr="00C917B6" w:rsidTr="00B676FC">
        <w:trPr>
          <w:trHeight w:val="2005"/>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20" w:after="120" w:line="240" w:lineRule="auto"/>
              <w:rPr>
                <w:rFonts w:ascii="Times New Roman" w:hAnsi="Times New Roman"/>
                <w:bCs/>
                <w:sz w:val="24"/>
                <w:szCs w:val="24"/>
              </w:rPr>
            </w:pPr>
            <w:r w:rsidRPr="00C917B6">
              <w:rPr>
                <w:rFonts w:ascii="Times New Roman" w:hAnsi="Times New Roman"/>
                <w:sz w:val="24"/>
                <w:szCs w:val="24"/>
              </w:rPr>
              <w:t>определять тип и количество необходимых эксплуатационных материалов для технического обслуживания двигателя в соответствии с технической документацией подбирать материалы требуемого качества в соответствии с технической документацией.</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00" w:beforeAutospacing="1" w:after="100" w:afterAutospacing="1" w:line="240" w:lineRule="auto"/>
              <w:jc w:val="both"/>
              <w:rPr>
                <w:rFonts w:ascii="Times New Roman" w:hAnsi="Times New Roman"/>
                <w:bCs/>
                <w:sz w:val="24"/>
                <w:szCs w:val="24"/>
              </w:rPr>
            </w:pPr>
            <w:r w:rsidRPr="00C917B6">
              <w:rPr>
                <w:rFonts w:ascii="Times New Roman" w:hAnsi="Times New Roman"/>
                <w:sz w:val="24"/>
                <w:szCs w:val="24"/>
              </w:rPr>
              <w:t>основные свойства, классификацию, характеристики применяемых в профессиональной деятельности материалов. Физические и химические свойства горючих и смазочных материалов. Области применения материалов.</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 1.3</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определять основные свойства материалов по маркам;</w:t>
            </w:r>
          </w:p>
          <w:p w:rsidR="00B676FC" w:rsidRPr="00C917B6" w:rsidRDefault="00B676FC">
            <w:pPr>
              <w:suppressAutoHyphens/>
              <w:autoSpaceDN w:val="0"/>
              <w:spacing w:after="0" w:line="240" w:lineRule="auto"/>
              <w:jc w:val="both"/>
              <w:textAlignment w:val="baseline"/>
              <w:rPr>
                <w:rFonts w:ascii="Times New Roman" w:hAnsi="Times New Roman"/>
                <w:sz w:val="24"/>
                <w:szCs w:val="24"/>
              </w:rPr>
            </w:pPr>
            <w:r w:rsidRPr="00C917B6">
              <w:rPr>
                <w:rFonts w:ascii="Times New Roman" w:hAnsi="Times New Roman"/>
                <w:kern w:val="3"/>
                <w:sz w:val="24"/>
                <w:szCs w:val="24"/>
              </w:rPr>
              <w:t>выбирать материалы на основе анализа их свойств для конкретного применения.</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autoSpaceDN w:val="0"/>
              <w:spacing w:after="0" w:line="240" w:lineRule="auto"/>
              <w:jc w:val="both"/>
              <w:textAlignment w:val="baseline"/>
              <w:rPr>
                <w:rFonts w:ascii="Times New Roman" w:hAnsi="Times New Roman"/>
                <w:kern w:val="3"/>
                <w:sz w:val="24"/>
                <w:szCs w:val="24"/>
              </w:rPr>
            </w:pPr>
            <w:r w:rsidRPr="00C917B6">
              <w:rPr>
                <w:rFonts w:ascii="Times New Roman" w:hAnsi="Times New Roman"/>
                <w:kern w:val="3"/>
                <w:sz w:val="24"/>
                <w:szCs w:val="24"/>
              </w:rPr>
              <w:t>основные свойства, классификацию, характеристики, применяемых в профессиональной деятельности материалов;</w:t>
            </w:r>
          </w:p>
          <w:p w:rsidR="00B676FC" w:rsidRPr="00C917B6" w:rsidRDefault="00B676FC">
            <w:pPr>
              <w:suppressAutoHyphens/>
              <w:autoSpaceDN w:val="0"/>
              <w:spacing w:after="0" w:line="240" w:lineRule="auto"/>
              <w:jc w:val="both"/>
              <w:textAlignment w:val="baseline"/>
              <w:rPr>
                <w:rFonts w:ascii="Times New Roman" w:hAnsi="Times New Roman"/>
                <w:sz w:val="24"/>
                <w:szCs w:val="24"/>
              </w:rPr>
            </w:pPr>
            <w:r w:rsidRPr="00C917B6">
              <w:rPr>
                <w:rFonts w:ascii="Times New Roman" w:hAnsi="Times New Roman"/>
                <w:kern w:val="3"/>
                <w:sz w:val="24"/>
                <w:szCs w:val="24"/>
              </w:rPr>
              <w:t>области применения материалов.</w:t>
            </w:r>
          </w:p>
        </w:tc>
      </w:tr>
      <w:tr w:rsidR="00B676FC" w:rsidRPr="00C917B6" w:rsidTr="00B676FC">
        <w:trPr>
          <w:trHeight w:val="58"/>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 3.2</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autoSpaceDN w:val="0"/>
              <w:spacing w:after="0" w:line="240" w:lineRule="auto"/>
              <w:jc w:val="both"/>
              <w:textAlignment w:val="baseline"/>
              <w:rPr>
                <w:rFonts w:ascii="Times New Roman" w:hAnsi="Times New Roman"/>
                <w:kern w:val="3"/>
                <w:sz w:val="24"/>
                <w:szCs w:val="24"/>
              </w:rPr>
            </w:pPr>
            <w:r w:rsidRPr="00C917B6">
              <w:rPr>
                <w:rFonts w:ascii="Times New Roman" w:hAnsi="Times New Roman"/>
                <w:kern w:val="3"/>
                <w:sz w:val="24"/>
                <w:szCs w:val="24"/>
              </w:rPr>
              <w:t>использовать эксплуатационные материалы в профессиональной деятельности;.</w:t>
            </w:r>
          </w:p>
          <w:p w:rsidR="00B676FC" w:rsidRPr="00C917B6" w:rsidRDefault="00B676FC">
            <w:pPr>
              <w:suppressAutoHyphens/>
              <w:autoSpaceDN w:val="0"/>
              <w:spacing w:after="0" w:line="240" w:lineRule="auto"/>
              <w:jc w:val="both"/>
              <w:textAlignment w:val="baseline"/>
              <w:rPr>
                <w:rFonts w:ascii="Times New Roman" w:hAnsi="Times New Roman"/>
                <w:sz w:val="24"/>
                <w:szCs w:val="24"/>
              </w:rPr>
            </w:pPr>
            <w:r w:rsidRPr="00C917B6">
              <w:rPr>
                <w:rFonts w:ascii="Times New Roman" w:hAnsi="Times New Roman"/>
                <w:kern w:val="3"/>
                <w:sz w:val="24"/>
                <w:szCs w:val="24"/>
              </w:rPr>
              <w:t>выбирать материалы на основе анализа их свойств, для конкретного применения.</w:t>
            </w:r>
          </w:p>
        </w:tc>
        <w:tc>
          <w:tcPr>
            <w:tcW w:w="4076" w:type="dxa"/>
            <w:tcBorders>
              <w:top w:val="single" w:sz="4" w:space="0" w:color="auto"/>
              <w:left w:val="single" w:sz="4" w:space="0" w:color="auto"/>
              <w:bottom w:val="single" w:sz="4" w:space="0" w:color="auto"/>
              <w:right w:val="single" w:sz="4" w:space="0" w:color="auto"/>
            </w:tcBorders>
          </w:tcPr>
          <w:p w:rsidR="00B676FC" w:rsidRPr="00C917B6" w:rsidRDefault="00B676FC">
            <w:pPr>
              <w:suppressAutoHyphens/>
              <w:autoSpaceDN w:val="0"/>
              <w:spacing w:after="0" w:line="240" w:lineRule="auto"/>
              <w:jc w:val="both"/>
              <w:textAlignment w:val="baseline"/>
              <w:rPr>
                <w:rFonts w:ascii="Times New Roman" w:hAnsi="Times New Roman"/>
                <w:kern w:val="3"/>
                <w:sz w:val="24"/>
                <w:szCs w:val="24"/>
              </w:rPr>
            </w:pPr>
            <w:r w:rsidRPr="00C917B6">
              <w:rPr>
                <w:rFonts w:ascii="Times New Roman" w:hAnsi="Times New Roman"/>
                <w:kern w:val="3"/>
                <w:sz w:val="24"/>
                <w:szCs w:val="24"/>
              </w:rPr>
              <w:t>физические и химические свойства горючих и смазочных материалов;</w:t>
            </w:r>
          </w:p>
          <w:p w:rsidR="00B676FC" w:rsidRPr="00C917B6" w:rsidRDefault="00B676FC">
            <w:pPr>
              <w:suppressAutoHyphens/>
              <w:autoSpaceDN w:val="0"/>
              <w:spacing w:after="0" w:line="240" w:lineRule="auto"/>
              <w:jc w:val="both"/>
              <w:textAlignment w:val="baseline"/>
              <w:rPr>
                <w:rFonts w:ascii="Times New Roman" w:hAnsi="Times New Roman"/>
                <w:kern w:val="3"/>
                <w:sz w:val="24"/>
                <w:szCs w:val="24"/>
              </w:rPr>
            </w:pPr>
            <w:r w:rsidRPr="00C917B6">
              <w:rPr>
                <w:rFonts w:ascii="Times New Roman" w:hAnsi="Times New Roman"/>
                <w:kern w:val="3"/>
                <w:sz w:val="24"/>
                <w:szCs w:val="24"/>
              </w:rPr>
              <w:t>области применения материалов.</w:t>
            </w:r>
          </w:p>
          <w:p w:rsidR="00B676FC" w:rsidRPr="00C917B6" w:rsidRDefault="00B676FC">
            <w:pPr>
              <w:spacing w:before="100" w:beforeAutospacing="1" w:after="100" w:afterAutospacing="1" w:line="240" w:lineRule="auto"/>
              <w:jc w:val="both"/>
              <w:rPr>
                <w:rFonts w:ascii="Times New Roman" w:hAnsi="Times New Roman"/>
                <w:sz w:val="24"/>
                <w:szCs w:val="24"/>
              </w:rPr>
            </w:pPr>
          </w:p>
        </w:tc>
      </w:tr>
      <w:tr w:rsidR="00B676FC" w:rsidRPr="00C917B6" w:rsidTr="00B676FC">
        <w:trPr>
          <w:trHeight w:val="1603"/>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lastRenderedPageBreak/>
              <w:t>ПК 4.3</w:t>
            </w:r>
          </w:p>
        </w:tc>
        <w:tc>
          <w:tcPr>
            <w:tcW w:w="4429" w:type="dxa"/>
            <w:tcBorders>
              <w:top w:val="single" w:sz="4" w:space="0" w:color="auto"/>
              <w:left w:val="single" w:sz="4" w:space="0" w:color="auto"/>
              <w:bottom w:val="single" w:sz="4" w:space="0" w:color="auto"/>
              <w:right w:val="single" w:sz="4" w:space="0" w:color="auto"/>
            </w:tcBorders>
          </w:tcPr>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подбирать материалы для защиты элементов кузова от коррозии;</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подбирать абразивный материал на каждом этапе подготовки поверхности.</w:t>
            </w:r>
          </w:p>
          <w:p w:rsidR="00B676FC" w:rsidRPr="00C917B6" w:rsidRDefault="00B676FC">
            <w:pPr>
              <w:suppressAutoHyphens/>
              <w:autoSpaceDN w:val="0"/>
              <w:spacing w:after="0" w:line="240" w:lineRule="auto"/>
              <w:jc w:val="both"/>
              <w:textAlignment w:val="baseline"/>
              <w:rPr>
                <w:rFonts w:ascii="Times New Roman" w:hAnsi="Times New Roman"/>
                <w:color w:val="0070C0"/>
                <w:kern w:val="3"/>
                <w:sz w:val="24"/>
                <w:szCs w:val="24"/>
                <w:lang w:eastAsia="en-US"/>
              </w:rPr>
            </w:pP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назначение, виды шпатлевок и их применение</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назначение, виды грунтов и их применение</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назначение, виды красок (баз) и их применение</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назначение, виды лаков и их применение</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назначение, виды полиролей и их применение</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назначение, виды защитных материалов и их применение</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технологию подбора цвета базовой краски элементов кузова</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 xml:space="preserve">понятие </w:t>
            </w:r>
            <w:proofErr w:type="spellStart"/>
            <w:r w:rsidRPr="00C917B6">
              <w:rPr>
                <w:rFonts w:ascii="Times New Roman" w:hAnsi="Times New Roman"/>
                <w:kern w:val="3"/>
                <w:sz w:val="24"/>
                <w:szCs w:val="24"/>
              </w:rPr>
              <w:t>абразивности</w:t>
            </w:r>
            <w:proofErr w:type="spellEnd"/>
            <w:r w:rsidRPr="00C917B6">
              <w:rPr>
                <w:rFonts w:ascii="Times New Roman" w:hAnsi="Times New Roman"/>
                <w:kern w:val="3"/>
                <w:sz w:val="24"/>
                <w:szCs w:val="24"/>
              </w:rPr>
              <w:t xml:space="preserve"> материала</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градация абразивных элементов</w:t>
            </w:r>
          </w:p>
          <w:p w:rsidR="00B676FC" w:rsidRPr="00C917B6" w:rsidRDefault="00B676FC">
            <w:pPr>
              <w:suppressAutoHyphens/>
              <w:autoSpaceDN w:val="0"/>
              <w:spacing w:after="0" w:line="240" w:lineRule="auto"/>
              <w:textAlignment w:val="baseline"/>
              <w:rPr>
                <w:rFonts w:ascii="Times New Roman" w:hAnsi="Times New Roman"/>
                <w:color w:val="0070C0"/>
                <w:kern w:val="3"/>
                <w:sz w:val="24"/>
                <w:szCs w:val="24"/>
                <w:lang w:eastAsia="en-US"/>
              </w:rPr>
            </w:pPr>
            <w:r w:rsidRPr="00C917B6">
              <w:rPr>
                <w:rFonts w:ascii="Times New Roman" w:hAnsi="Times New Roman"/>
                <w:kern w:val="3"/>
                <w:sz w:val="24"/>
                <w:szCs w:val="24"/>
              </w:rPr>
              <w:t>подбор абразивных материалов для обработки конкретных видов лакокрасочных материалов.</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sz w:val="24"/>
                <w:szCs w:val="24"/>
                <w:lang w:eastAsia="en-US"/>
              </w:rPr>
            </w:pPr>
            <w:r w:rsidRPr="00C917B6">
              <w:rPr>
                <w:rFonts w:ascii="Times New Roman" w:hAnsi="Times New Roman"/>
                <w:sz w:val="24"/>
                <w:szCs w:val="24"/>
              </w:rPr>
              <w:t>ПК 6.2</w:t>
            </w:r>
          </w:p>
        </w:tc>
        <w:tc>
          <w:tcPr>
            <w:tcW w:w="44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00" w:beforeAutospacing="1" w:after="100" w:afterAutospacing="1" w:line="240" w:lineRule="auto"/>
              <w:jc w:val="both"/>
              <w:rPr>
                <w:rFonts w:ascii="Times New Roman" w:hAnsi="Times New Roman"/>
                <w:bCs/>
                <w:color w:val="FF0000"/>
                <w:sz w:val="24"/>
                <w:szCs w:val="24"/>
              </w:rPr>
            </w:pPr>
            <w:r w:rsidRPr="00C917B6">
              <w:rPr>
                <w:rFonts w:ascii="Times New Roman" w:hAnsi="Times New Roman"/>
                <w:sz w:val="24"/>
                <w:szCs w:val="24"/>
              </w:rPr>
              <w:t>использовать оборудование для окраски кузовов.</w:t>
            </w: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свойства металлов и сплавов;</w:t>
            </w:r>
          </w:p>
          <w:p w:rsidR="00B676FC" w:rsidRPr="00C917B6" w:rsidRDefault="00B676FC">
            <w:pPr>
              <w:spacing w:after="0" w:line="240" w:lineRule="auto"/>
              <w:jc w:val="both"/>
              <w:rPr>
                <w:rFonts w:ascii="Times New Roman" w:hAnsi="Times New Roman"/>
                <w:bCs/>
                <w:color w:val="FF0000"/>
                <w:sz w:val="24"/>
                <w:szCs w:val="24"/>
              </w:rPr>
            </w:pPr>
            <w:r w:rsidRPr="00C917B6">
              <w:rPr>
                <w:rFonts w:ascii="Times New Roman" w:hAnsi="Times New Roman"/>
                <w:sz w:val="24"/>
                <w:szCs w:val="24"/>
              </w:rPr>
              <w:t>свойства резинотехнических изделий</w:t>
            </w:r>
          </w:p>
        </w:tc>
      </w:tr>
      <w:tr w:rsidR="00B676FC" w:rsidRPr="00C917B6" w:rsidTr="00B676FC">
        <w:trPr>
          <w:trHeight w:val="212"/>
        </w:trPr>
        <w:tc>
          <w:tcPr>
            <w:tcW w:w="1242"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sz w:val="24"/>
                <w:szCs w:val="24"/>
                <w:lang w:eastAsia="en-US"/>
              </w:rPr>
            </w:pPr>
            <w:r w:rsidRPr="00C917B6">
              <w:rPr>
                <w:rFonts w:ascii="Times New Roman" w:hAnsi="Times New Roman"/>
                <w:sz w:val="24"/>
                <w:szCs w:val="24"/>
              </w:rPr>
              <w:t>ПК 6.3</w:t>
            </w:r>
          </w:p>
        </w:tc>
        <w:tc>
          <w:tcPr>
            <w:tcW w:w="4429" w:type="dxa"/>
            <w:tcBorders>
              <w:top w:val="single" w:sz="4" w:space="0" w:color="auto"/>
              <w:left w:val="single" w:sz="4" w:space="0" w:color="auto"/>
              <w:bottom w:val="single" w:sz="4" w:space="0" w:color="auto"/>
              <w:right w:val="single" w:sz="4" w:space="0" w:color="auto"/>
            </w:tcBorders>
          </w:tcPr>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Определять необходимый объем используемого материала</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Определить качество используемого сырья</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Определить необходимый объем используемого материала.</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kern w:val="3"/>
                <w:sz w:val="24"/>
                <w:szCs w:val="24"/>
              </w:rPr>
              <w:t>Определить качество используемого сырья</w:t>
            </w:r>
          </w:p>
          <w:p w:rsidR="00B676FC" w:rsidRPr="00C917B6" w:rsidRDefault="00B676FC">
            <w:pPr>
              <w:spacing w:before="100" w:beforeAutospacing="1" w:after="100" w:afterAutospacing="1" w:line="240" w:lineRule="auto"/>
              <w:jc w:val="both"/>
              <w:rPr>
                <w:rFonts w:ascii="Times New Roman" w:hAnsi="Times New Roman"/>
                <w:sz w:val="24"/>
                <w:szCs w:val="24"/>
              </w:rPr>
            </w:pPr>
          </w:p>
        </w:tc>
        <w:tc>
          <w:tcPr>
            <w:tcW w:w="40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color w:val="000000"/>
                <w:kern w:val="3"/>
                <w:sz w:val="24"/>
                <w:szCs w:val="24"/>
              </w:rPr>
              <w:t>знать виды материалов, применяемых в салоне автомобиля</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color w:val="000000"/>
                <w:kern w:val="3"/>
                <w:sz w:val="24"/>
                <w:szCs w:val="24"/>
              </w:rPr>
              <w:t>особенности использования материалов и основы их компоновки</w:t>
            </w:r>
          </w:p>
          <w:p w:rsidR="00B676FC" w:rsidRPr="00C917B6" w:rsidRDefault="00B676FC">
            <w:pPr>
              <w:suppressAutoHyphens/>
              <w:autoSpaceDN w:val="0"/>
              <w:spacing w:after="0" w:line="240" w:lineRule="auto"/>
              <w:textAlignment w:val="baseline"/>
              <w:rPr>
                <w:rFonts w:ascii="Times New Roman" w:hAnsi="Times New Roman"/>
                <w:color w:val="000000"/>
                <w:kern w:val="3"/>
                <w:sz w:val="24"/>
                <w:szCs w:val="24"/>
              </w:rPr>
            </w:pPr>
            <w:r w:rsidRPr="00C917B6">
              <w:rPr>
                <w:rFonts w:ascii="Times New Roman" w:hAnsi="Times New Roman"/>
                <w:color w:val="000000"/>
                <w:kern w:val="3"/>
                <w:sz w:val="24"/>
                <w:szCs w:val="24"/>
              </w:rPr>
              <w:t xml:space="preserve">требования к материалам и особенности тюнинга салона автомобиля. </w:t>
            </w:r>
          </w:p>
          <w:p w:rsidR="00B676FC" w:rsidRPr="00C917B6" w:rsidRDefault="00B676FC">
            <w:pPr>
              <w:suppressAutoHyphens/>
              <w:autoSpaceDN w:val="0"/>
              <w:spacing w:after="0" w:line="240" w:lineRule="auto"/>
              <w:textAlignment w:val="baseline"/>
              <w:rPr>
                <w:rFonts w:ascii="Times New Roman" w:hAnsi="Times New Roman"/>
                <w:kern w:val="3"/>
                <w:sz w:val="24"/>
                <w:szCs w:val="24"/>
              </w:rPr>
            </w:pPr>
            <w:r w:rsidRPr="00C917B6">
              <w:rPr>
                <w:rFonts w:ascii="Times New Roman" w:hAnsi="Times New Roman"/>
                <w:color w:val="000000"/>
                <w:kern w:val="3"/>
                <w:sz w:val="24"/>
                <w:szCs w:val="24"/>
              </w:rPr>
              <w:t>особенности подбора материалов для проведения покрасочных работ.</w:t>
            </w:r>
          </w:p>
        </w:tc>
      </w:tr>
    </w:tbl>
    <w:p w:rsidR="007C7828" w:rsidRPr="00C917B6" w:rsidRDefault="007C7828" w:rsidP="007C7828">
      <w:pPr>
        <w:pStyle w:val="ConsPlusNormal"/>
        <w:spacing w:before="200"/>
        <w:ind w:firstLine="540"/>
        <w:jc w:val="center"/>
        <w:rPr>
          <w:rFonts w:ascii="Times New Roman" w:hAnsi="Times New Roman" w:cs="Times New Roman"/>
          <w:b/>
          <w:sz w:val="24"/>
          <w:szCs w:val="24"/>
        </w:rPr>
      </w:pPr>
      <w:r w:rsidRPr="00C917B6">
        <w:rPr>
          <w:rFonts w:ascii="Times New Roman" w:hAnsi="Times New Roman" w:cs="Times New Roman"/>
          <w:b/>
          <w:sz w:val="24"/>
          <w:szCs w:val="24"/>
        </w:rPr>
        <w:t>Выпускник, освоивший образовательную программу, должен обладать следующими общими компетенциями (далее - ОК):</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04. Эффективно взаимодействовать и работать в коллективе и команде;</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C917B6">
        <w:rPr>
          <w:rFonts w:ascii="Times New Roman" w:hAnsi="Times New Roman" w:cs="Times New Roman"/>
          <w:sz w:val="24"/>
          <w:szCs w:val="24"/>
        </w:rPr>
        <w:lastRenderedPageBreak/>
        <w:t>антикоррупционного поведения;</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rsidR="007C7828" w:rsidRPr="00B23F36" w:rsidRDefault="007C7828" w:rsidP="00B23F36">
      <w:pPr>
        <w:pStyle w:val="ConsPlusNormal"/>
        <w:jc w:val="both"/>
        <w:rPr>
          <w:rFonts w:ascii="Times New Roman" w:hAnsi="Times New Roman" w:cs="Times New Roman"/>
          <w:sz w:val="24"/>
          <w:szCs w:val="24"/>
        </w:rPr>
      </w:pPr>
      <w:r w:rsidRPr="00C917B6">
        <w:rPr>
          <w:rFonts w:ascii="Times New Roman" w:hAnsi="Times New Roman" w:cs="Times New Roman"/>
          <w:sz w:val="24"/>
          <w:szCs w:val="24"/>
        </w:rPr>
        <w:t xml:space="preserve">(п. 3.2 в ред. </w:t>
      </w:r>
      <w:hyperlink r:id="rId44"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history="1">
        <w:r w:rsidRPr="00C917B6">
          <w:rPr>
            <w:rStyle w:val="af"/>
            <w:rFonts w:ascii="Times New Roman" w:hAnsi="Times New Roman"/>
            <w:sz w:val="24"/>
            <w:szCs w:val="24"/>
          </w:rPr>
          <w:t>Приказа</w:t>
        </w:r>
      </w:hyperlink>
      <w:r w:rsidRPr="00C917B6">
        <w:rPr>
          <w:rFonts w:ascii="Times New Roman" w:hAnsi="Times New Roman" w:cs="Times New Roman"/>
          <w:sz w:val="24"/>
          <w:szCs w:val="24"/>
        </w:rPr>
        <w:t xml:space="preserve"> Минпросвеще</w:t>
      </w:r>
      <w:r w:rsidR="00B23F36">
        <w:rPr>
          <w:rFonts w:ascii="Times New Roman" w:hAnsi="Times New Roman" w:cs="Times New Roman"/>
          <w:sz w:val="24"/>
          <w:szCs w:val="24"/>
        </w:rPr>
        <w:t>ния России от 01.09.2022 N 796)</w:t>
      </w:r>
    </w:p>
    <w:p w:rsidR="007C7828" w:rsidRPr="00C917B6" w:rsidRDefault="007C7828" w:rsidP="007C7828">
      <w:pPr>
        <w:pStyle w:val="ConsPlusNormal"/>
        <w:spacing w:before="200"/>
        <w:ind w:firstLine="540"/>
        <w:jc w:val="center"/>
        <w:rPr>
          <w:rFonts w:ascii="Times New Roman" w:hAnsi="Times New Roman" w:cs="Times New Roman"/>
          <w:b/>
          <w:sz w:val="24"/>
          <w:szCs w:val="24"/>
        </w:rPr>
      </w:pPr>
      <w:r w:rsidRPr="00C917B6">
        <w:rPr>
          <w:rFonts w:ascii="Times New Roman" w:hAnsi="Times New Roman" w:cs="Times New Roman"/>
          <w:b/>
          <w:sz w:val="24"/>
          <w:szCs w:val="24"/>
        </w:rPr>
        <w:t>Выпускник, освоивший образовательную программу, должен обладать профессиональными компетенциями (далее - ПК):</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3.4.1. Техническое обслуживание и ремонт автомобильных двигателей: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1.1. Осуществлять диагностику систем, узлов и механизмов автомобильных двигателей.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1.2. Осуществлять техническое обслуживание автомобильных двигателей согласно технологической документации.</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1.3. Проводить ремонт различных типов двигателей в соответствии с технологической документацией.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3.4.2. Техническое обслуживание и ремонт электрооборудования и электронных систем автомобилей: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2.1. Осуществлять диагностику электрооборудования и электронных систем автомобилей.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2.2. Осуществлять техническое обслуживание электрооборудования и электронных систем автомобилей согласно технологической документации.</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2.3. Проводить ремонт электрооборудования и электронных систем автомобилей в соответствии с технологической документацией.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3.4.3. Техническое обслуживание и ремонт шасси автомобилей: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3.1. Осуществлять диагностику трансмиссии, ходовой части и органов управления автомобилей.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3.2. Осуществлять техническое обслуживание трансмиссии, ходовой части и органов управления автомобилей согласно технологической документации.</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3.3. Проводить ремонт трансмиссии, ходовой части и органов управления автомобилей в соответствии с технологической документацией.</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3.4.4. Проведение кузовного ремонта:</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4.1. Выявлять дефекты автомобильных кузовов.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4.2. Проводить ремонт повреждений автомобильных кузовов.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lastRenderedPageBreak/>
        <w:t>ПК 4.3. Проводить окраску автомобильных кузовов.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3.4.5. Организация процесса по техническому обслуживанию и ремонту автомобиля:</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5.1. Планировать деятельность подразделения по техническому обслуживанию и ремонту систем, узлов и двигателей автомобиля.</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5.2. Организовывать материально-техническое обеспечение процесса по техническому обслуживанию и ремонту автотранспортных средств.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3.4.6. Организация процесса модернизации и модификации автотранспортных средств: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6.1. Определять необходимость модернизации автотранспортного средства.</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6.2. Планировать взаимозаменяемость узлов и агрегатов автотранспортного средства и повышение их эксплуатационных свойств.</w:t>
      </w:r>
    </w:p>
    <w:p w:rsidR="007C7828" w:rsidRPr="00C917B6" w:rsidRDefault="007C7828" w:rsidP="007C7828">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6.3. Владеть методикой тюнинга автомобиля.</w:t>
      </w:r>
    </w:p>
    <w:p w:rsidR="00DA2000" w:rsidRPr="00B23F36" w:rsidRDefault="007C7828" w:rsidP="00B23F3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 xml:space="preserve">ПК 6.4. Определять остаточный ресурс </w:t>
      </w:r>
      <w:r w:rsidR="00B23F36">
        <w:rPr>
          <w:rFonts w:ascii="Times New Roman" w:hAnsi="Times New Roman" w:cs="Times New Roman"/>
          <w:sz w:val="24"/>
          <w:szCs w:val="24"/>
        </w:rPr>
        <w:t>производственного оборудования.</w:t>
      </w:r>
    </w:p>
    <w:p w:rsidR="00DA2000" w:rsidRPr="00C917B6" w:rsidRDefault="00DA2000"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917B6">
        <w:rPr>
          <w:rFonts w:ascii="Times New Roman" w:hAnsi="Times New Roman"/>
          <w:b/>
          <w:sz w:val="24"/>
          <w:szCs w:val="24"/>
        </w:rPr>
        <w:t xml:space="preserve">В результате освоения учебной дисциплины обучающийся должен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917B6">
        <w:rPr>
          <w:rFonts w:ascii="Times New Roman" w:hAnsi="Times New Roman"/>
          <w:b/>
          <w:sz w:val="24"/>
          <w:szCs w:val="24"/>
        </w:rPr>
        <w:t>уметь:</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xml:space="preserve"> - выбирать материалы,  на основе анализа их свойств,  для конкретного    применения;</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xml:space="preserve"> - выбирать способы соединения материалов;</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 обрабатывать </w:t>
      </w:r>
      <w:r w:rsidR="00B23F36">
        <w:rPr>
          <w:rFonts w:ascii="Times New Roman" w:hAnsi="Times New Roman"/>
          <w:sz w:val="24"/>
          <w:szCs w:val="24"/>
        </w:rPr>
        <w:t xml:space="preserve">детали из основных материалов;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917B6">
        <w:rPr>
          <w:rFonts w:ascii="Times New Roman" w:hAnsi="Times New Roman"/>
          <w:b/>
          <w:sz w:val="24"/>
          <w:szCs w:val="24"/>
        </w:rPr>
        <w:t>знать:</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строение и свойства машиностроительных материалов;</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методы оценки свойств машиностроительных материалов;</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области применения материалов;</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классификацию и маркировку основных материалов;</w:t>
      </w:r>
    </w:p>
    <w:p w:rsidR="00B676FC" w:rsidRPr="00C917B6" w:rsidRDefault="00B676FC" w:rsidP="00B676FC">
      <w:pPr>
        <w:spacing w:after="0" w:line="240" w:lineRule="auto"/>
        <w:ind w:firstLine="284"/>
        <w:rPr>
          <w:rFonts w:ascii="Times New Roman" w:hAnsi="Times New Roman"/>
          <w:sz w:val="24"/>
          <w:szCs w:val="24"/>
        </w:rPr>
      </w:pPr>
      <w:r w:rsidRPr="00C917B6">
        <w:rPr>
          <w:rFonts w:ascii="Times New Roman" w:hAnsi="Times New Roman"/>
          <w:sz w:val="24"/>
          <w:szCs w:val="24"/>
        </w:rPr>
        <w:t>- методы защиты от коррозии;</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r w:rsidRPr="00C917B6">
        <w:rPr>
          <w:rFonts w:ascii="Times New Roman" w:hAnsi="Times New Roman"/>
          <w:sz w:val="24"/>
          <w:szCs w:val="24"/>
        </w:rPr>
        <w:t xml:space="preserve">    - способы обработки материалов.</w:t>
      </w:r>
    </w:p>
    <w:p w:rsidR="00B676FC" w:rsidRPr="00C917B6" w:rsidRDefault="00B676FC" w:rsidP="00B23F36">
      <w:pPr>
        <w:suppressAutoHyphens/>
        <w:spacing w:after="0" w:line="240" w:lineRule="auto"/>
        <w:jc w:val="both"/>
        <w:rPr>
          <w:rFonts w:ascii="Times New Roman" w:hAnsi="Times New Roman"/>
          <w:sz w:val="24"/>
          <w:szCs w:val="24"/>
        </w:rPr>
      </w:pPr>
    </w:p>
    <w:p w:rsidR="00B676FC" w:rsidRPr="00B23F36" w:rsidRDefault="00B676FC" w:rsidP="00B23F36">
      <w:pPr>
        <w:pStyle w:val="a4"/>
        <w:rPr>
          <w:rFonts w:ascii="Times New Roman" w:hAnsi="Times New Roman" w:cs="Times New Roman"/>
          <w:sz w:val="24"/>
          <w:szCs w:val="24"/>
        </w:rPr>
      </w:pPr>
      <w:r w:rsidRPr="00B23F36">
        <w:rPr>
          <w:rFonts w:ascii="Times New Roman" w:hAnsi="Times New Roman" w:cs="Times New Roman"/>
          <w:sz w:val="24"/>
          <w:szCs w:val="24"/>
        </w:rPr>
        <w:t>2. СТРУКТУРА И СОДЕРЖАНИЕ УЧЕБНОЙ ДИСЦИПЛИНЫ</w:t>
      </w:r>
    </w:p>
    <w:p w:rsidR="00B676FC" w:rsidRPr="00B23F36" w:rsidRDefault="00B676FC" w:rsidP="00B23F36">
      <w:pPr>
        <w:pStyle w:val="a4"/>
        <w:rPr>
          <w:rFonts w:ascii="Times New Roman" w:hAnsi="Times New Roman" w:cs="Times New Roman"/>
          <w:sz w:val="24"/>
          <w:szCs w:val="24"/>
        </w:rPr>
      </w:pPr>
      <w:r w:rsidRPr="00B23F36">
        <w:rPr>
          <w:rFonts w:ascii="Times New Roman" w:hAnsi="Times New Roman" w:cs="Times New Roman"/>
          <w:sz w:val="24"/>
          <w:szCs w:val="24"/>
        </w:rPr>
        <w:t xml:space="preserve">    2.1. Объем учебной дисциплины и виды учебной работы</w:t>
      </w:r>
    </w:p>
    <w:tbl>
      <w:tblPr>
        <w:tblW w:w="4614"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28"/>
        <w:gridCol w:w="2127"/>
      </w:tblGrid>
      <w:tr w:rsidR="00B676FC" w:rsidRPr="00B23F3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B23F36" w:rsidRDefault="00B676FC" w:rsidP="00B23F36">
            <w:pPr>
              <w:pStyle w:val="a4"/>
              <w:rPr>
                <w:rFonts w:ascii="Times New Roman" w:hAnsi="Times New Roman" w:cs="Times New Roman"/>
                <w:sz w:val="24"/>
                <w:szCs w:val="24"/>
              </w:rPr>
            </w:pPr>
            <w:r w:rsidRPr="00B23F36">
              <w:rPr>
                <w:rFonts w:ascii="Times New Roman" w:hAnsi="Times New Roman" w:cs="Times New Roman"/>
                <w:sz w:val="24"/>
                <w:szCs w:val="24"/>
              </w:rPr>
              <w:t>Вид учебной работы</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B23F36" w:rsidRDefault="00B676FC" w:rsidP="00B23F36">
            <w:pPr>
              <w:pStyle w:val="a4"/>
              <w:rPr>
                <w:rFonts w:ascii="Times New Roman" w:hAnsi="Times New Roman" w:cs="Times New Roman"/>
                <w:iCs/>
                <w:sz w:val="24"/>
                <w:szCs w:val="24"/>
              </w:rPr>
            </w:pPr>
            <w:r w:rsidRPr="00B23F36">
              <w:rPr>
                <w:rFonts w:ascii="Times New Roman" w:hAnsi="Times New Roman" w:cs="Times New Roman"/>
                <w:iCs/>
                <w:sz w:val="24"/>
                <w:szCs w:val="24"/>
              </w:rPr>
              <w:t>Кол-во часов</w:t>
            </w:r>
          </w:p>
        </w:tc>
      </w:tr>
      <w:tr w:rsidR="00B676FC" w:rsidRPr="00C917B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8C27AE">
            <w:pPr>
              <w:suppressAutoHyphens/>
              <w:spacing w:line="240" w:lineRule="auto"/>
              <w:jc w:val="center"/>
              <w:rPr>
                <w:rFonts w:ascii="Times New Roman" w:hAnsi="Times New Roman"/>
                <w:b/>
                <w:iCs/>
                <w:color w:val="FF0000"/>
                <w:sz w:val="24"/>
                <w:szCs w:val="24"/>
              </w:rPr>
            </w:pPr>
            <w:r w:rsidRPr="00C917B6">
              <w:rPr>
                <w:rFonts w:ascii="Times New Roman" w:hAnsi="Times New Roman"/>
                <w:b/>
                <w:iCs/>
                <w:sz w:val="24"/>
                <w:szCs w:val="24"/>
              </w:rPr>
              <w:t>100</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iCs/>
                <w:color w:val="FF0000"/>
                <w:sz w:val="24"/>
                <w:szCs w:val="24"/>
              </w:rPr>
            </w:pPr>
            <w:r w:rsidRPr="00C917B6">
              <w:rPr>
                <w:rFonts w:ascii="Times New Roman" w:hAnsi="Times New Roman"/>
                <w:sz w:val="24"/>
                <w:szCs w:val="24"/>
              </w:rPr>
              <w:t>в том числе:</w:t>
            </w:r>
          </w:p>
        </w:tc>
      </w:tr>
      <w:tr w:rsidR="00B676FC" w:rsidRPr="00C917B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теоретическое обучение</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8C27AE">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5</w:t>
            </w:r>
            <w:r w:rsidR="008C27AE" w:rsidRPr="00C917B6">
              <w:rPr>
                <w:rFonts w:ascii="Times New Roman" w:hAnsi="Times New Roman"/>
                <w:iCs/>
                <w:sz w:val="24"/>
                <w:szCs w:val="24"/>
              </w:rPr>
              <w:t>7</w:t>
            </w:r>
          </w:p>
        </w:tc>
      </w:tr>
      <w:tr w:rsidR="00B676FC" w:rsidRPr="00C917B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3</w:t>
            </w:r>
            <w:r w:rsidR="008C27AE" w:rsidRPr="00C917B6">
              <w:rPr>
                <w:rFonts w:ascii="Times New Roman" w:hAnsi="Times New Roman"/>
                <w:iCs/>
                <w:sz w:val="24"/>
                <w:szCs w:val="24"/>
              </w:rPr>
              <w:t>1</w:t>
            </w:r>
          </w:p>
        </w:tc>
      </w:tr>
      <w:tr w:rsidR="00B676FC" w:rsidRPr="00C917B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самостоятельная работа</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p>
        </w:tc>
      </w:tr>
      <w:tr w:rsidR="00B676FC" w:rsidRPr="00C917B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консультации</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8C27AE">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6</w:t>
            </w:r>
          </w:p>
        </w:tc>
      </w:tr>
      <w:tr w:rsidR="00B676FC" w:rsidRPr="00C917B6" w:rsidTr="00B676FC">
        <w:trPr>
          <w:trHeight w:val="490"/>
        </w:trPr>
        <w:tc>
          <w:tcPr>
            <w:tcW w:w="3863"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iCs/>
                <w:sz w:val="24"/>
                <w:szCs w:val="24"/>
              </w:rPr>
              <w:lastRenderedPageBreak/>
              <w:t xml:space="preserve">промежуточная аттестация   в форме  экзамена     </w:t>
            </w:r>
          </w:p>
        </w:tc>
        <w:tc>
          <w:tcPr>
            <w:tcW w:w="1137"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6</w:t>
            </w:r>
          </w:p>
        </w:tc>
      </w:tr>
    </w:tbl>
    <w:p w:rsidR="00B676FC" w:rsidRPr="00C917B6" w:rsidRDefault="00B676FC" w:rsidP="00B676FC">
      <w:pPr>
        <w:spacing w:after="0" w:line="240" w:lineRule="auto"/>
        <w:rPr>
          <w:rFonts w:ascii="Times New Roman" w:hAnsi="Times New Roman"/>
          <w:b/>
          <w:sz w:val="24"/>
          <w:szCs w:val="24"/>
        </w:rPr>
        <w:sectPr w:rsidR="00B676FC" w:rsidRPr="00C917B6">
          <w:pgSz w:w="11906" w:h="16838"/>
          <w:pgMar w:top="1134" w:right="566" w:bottom="1134" w:left="1418" w:header="709" w:footer="709" w:gutter="0"/>
          <w:cols w:space="720"/>
        </w:sectPr>
      </w:pP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both"/>
        <w:outlineLvl w:val="0"/>
        <w:rPr>
          <w:rFonts w:ascii="Times New Roman" w:hAnsi="Times New Roman"/>
          <w:b/>
          <w:sz w:val="24"/>
          <w:szCs w:val="24"/>
        </w:rPr>
      </w:pP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both"/>
        <w:outlineLvl w:val="0"/>
        <w:rPr>
          <w:rFonts w:ascii="Times New Roman" w:hAnsi="Times New Roman"/>
          <w:b/>
          <w:sz w:val="24"/>
          <w:szCs w:val="24"/>
        </w:rPr>
      </w:pPr>
      <w:r w:rsidRPr="00C917B6">
        <w:rPr>
          <w:rFonts w:ascii="Times New Roman" w:hAnsi="Times New Roman"/>
          <w:b/>
          <w:sz w:val="24"/>
          <w:szCs w:val="24"/>
        </w:rPr>
        <w:t>2.2. Тематический план и содержание учебной дисциплины</w:t>
      </w:r>
      <w:r w:rsidRPr="00C917B6">
        <w:rPr>
          <w:rFonts w:ascii="Times New Roman" w:hAnsi="Times New Roman"/>
          <w:b/>
          <w:caps/>
          <w:sz w:val="24"/>
          <w:szCs w:val="24"/>
        </w:rPr>
        <w:t xml:space="preserve">  </w:t>
      </w:r>
      <w:r w:rsidR="00A46E84" w:rsidRPr="00C917B6">
        <w:rPr>
          <w:rFonts w:ascii="Times New Roman" w:hAnsi="Times New Roman"/>
          <w:b/>
          <w:sz w:val="24"/>
          <w:szCs w:val="24"/>
        </w:rPr>
        <w:t>ОП.</w:t>
      </w:r>
      <w:r w:rsidRPr="00C917B6">
        <w:rPr>
          <w:rFonts w:ascii="Times New Roman" w:hAnsi="Times New Roman"/>
          <w:b/>
          <w:sz w:val="24"/>
          <w:szCs w:val="24"/>
        </w:rPr>
        <w:t>0</w:t>
      </w:r>
      <w:r w:rsidR="00A46E84" w:rsidRPr="00C917B6">
        <w:rPr>
          <w:rFonts w:ascii="Times New Roman" w:hAnsi="Times New Roman"/>
          <w:b/>
          <w:sz w:val="24"/>
          <w:szCs w:val="24"/>
        </w:rPr>
        <w:t>4</w:t>
      </w:r>
      <w:r w:rsidRPr="00C917B6">
        <w:rPr>
          <w:rFonts w:ascii="Times New Roman" w:hAnsi="Times New Roman"/>
          <w:b/>
          <w:sz w:val="24"/>
          <w:szCs w:val="24"/>
        </w:rPr>
        <w:t>. Материаловедение</w:t>
      </w:r>
    </w:p>
    <w:p w:rsidR="00B676FC" w:rsidRPr="00C917B6" w:rsidRDefault="00B676FC" w:rsidP="00B676FC">
      <w:pPr>
        <w:spacing w:after="0" w:line="240" w:lineRule="auto"/>
        <w:jc w:val="both"/>
        <w:rPr>
          <w:rFonts w:ascii="Times New Roman" w:hAnsi="Times New Roman"/>
          <w:sz w:val="24"/>
          <w:szCs w:val="24"/>
        </w:rPr>
      </w:pPr>
    </w:p>
    <w:tbl>
      <w:tblPr>
        <w:tblW w:w="160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6"/>
        <w:gridCol w:w="10073"/>
        <w:gridCol w:w="925"/>
        <w:gridCol w:w="1901"/>
      </w:tblGrid>
      <w:tr w:rsidR="00B676FC" w:rsidRPr="00C917B6" w:rsidTr="00B676FC">
        <w:trPr>
          <w:trHeight w:val="20"/>
        </w:trPr>
        <w:tc>
          <w:tcPr>
            <w:tcW w:w="269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10508" w:type="dxa"/>
            <w:gridSpan w:val="2"/>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и формы организации деятельности обучающихся</w:t>
            </w:r>
          </w:p>
        </w:tc>
        <w:tc>
          <w:tcPr>
            <w:tcW w:w="925"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Кол-во часов</w:t>
            </w:r>
          </w:p>
        </w:tc>
        <w:tc>
          <w:tcPr>
            <w:tcW w:w="1892"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Коды компетенций, формированию которых способствует элемент программы</w:t>
            </w:r>
          </w:p>
        </w:tc>
      </w:tr>
      <w:tr w:rsidR="00B676FC" w:rsidRPr="00C917B6" w:rsidTr="00B676FC">
        <w:trPr>
          <w:trHeight w:val="20"/>
        </w:trPr>
        <w:tc>
          <w:tcPr>
            <w:tcW w:w="2694"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1</w:t>
            </w: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2</w:t>
            </w:r>
          </w:p>
        </w:tc>
        <w:tc>
          <w:tcPr>
            <w:tcW w:w="92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3</w:t>
            </w:r>
          </w:p>
        </w:tc>
        <w:tc>
          <w:tcPr>
            <w:tcW w:w="189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4</w:t>
            </w:r>
          </w:p>
        </w:tc>
      </w:tr>
      <w:tr w:rsidR="00B676FC" w:rsidRPr="00C917B6" w:rsidTr="00B676FC">
        <w:trPr>
          <w:trHeight w:val="319"/>
        </w:trPr>
        <w:tc>
          <w:tcPr>
            <w:tcW w:w="13202" w:type="dxa"/>
            <w:gridSpan w:val="3"/>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Раздел 1.  Основы металловедения</w:t>
            </w:r>
          </w:p>
        </w:tc>
        <w:tc>
          <w:tcPr>
            <w:tcW w:w="925"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892"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4"/>
                <w:szCs w:val="24"/>
              </w:rPr>
            </w:pPr>
          </w:p>
        </w:tc>
      </w:tr>
      <w:tr w:rsidR="00B676FC" w:rsidRPr="00C917B6" w:rsidTr="00B676FC">
        <w:trPr>
          <w:trHeight w:val="281"/>
        </w:trPr>
        <w:tc>
          <w:tcPr>
            <w:tcW w:w="269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 xml:space="preserve">Введение </w:t>
            </w: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2</w:t>
            </w: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4"/>
                <w:szCs w:val="24"/>
              </w:rPr>
            </w:pPr>
            <w:r w:rsidRPr="00C917B6">
              <w:rPr>
                <w:rFonts w:ascii="Times New Roman" w:hAnsi="Times New Roman"/>
                <w:bCs/>
                <w:sz w:val="24"/>
                <w:szCs w:val="24"/>
              </w:rPr>
              <w:t>ОК 09-10</w:t>
            </w: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1155"/>
                <w:tab w:val="left" w:pos="840"/>
              </w:tabs>
              <w:spacing w:after="0" w:line="240" w:lineRule="auto"/>
              <w:ind w:left="-45"/>
              <w:jc w:val="both"/>
              <w:rPr>
                <w:rFonts w:ascii="Times New Roman" w:hAnsi="Times New Roman"/>
                <w:b/>
                <w:sz w:val="24"/>
                <w:szCs w:val="24"/>
              </w:rPr>
            </w:pPr>
            <w:r w:rsidRPr="00C917B6">
              <w:rPr>
                <w:rFonts w:ascii="Times New Roman" w:hAnsi="Times New Roman"/>
                <w:b/>
                <w:sz w:val="24"/>
                <w:szCs w:val="24"/>
              </w:rPr>
              <w:t>Содержание учебной дисциплины и её роль в формировании профессиональных компетенций</w:t>
            </w:r>
          </w:p>
          <w:p w:rsidR="00B676FC" w:rsidRPr="00C917B6" w:rsidRDefault="00B676FC">
            <w:pPr>
              <w:tabs>
                <w:tab w:val="left" w:pos="-1200"/>
                <w:tab w:val="left" w:pos="795"/>
              </w:tabs>
              <w:spacing w:after="0" w:line="240" w:lineRule="auto"/>
              <w:ind w:left="-45"/>
              <w:jc w:val="both"/>
              <w:rPr>
                <w:rFonts w:ascii="Times New Roman" w:hAnsi="Times New Roman"/>
                <w:sz w:val="24"/>
                <w:szCs w:val="24"/>
              </w:rPr>
            </w:pPr>
            <w:r w:rsidRPr="00C917B6">
              <w:rPr>
                <w:rFonts w:ascii="Times New Roman" w:hAnsi="Times New Roman"/>
                <w:sz w:val="24"/>
                <w:szCs w:val="24"/>
              </w:rPr>
              <w:t xml:space="preserve">Роль материалов в истории развития человечества, современной технике. </w:t>
            </w:r>
          </w:p>
          <w:p w:rsidR="00B676FC" w:rsidRPr="00C917B6" w:rsidRDefault="00B676FC">
            <w:pPr>
              <w:tabs>
                <w:tab w:val="left" w:pos="-1200"/>
                <w:tab w:val="left" w:pos="795"/>
              </w:tabs>
              <w:spacing w:after="0" w:line="240" w:lineRule="auto"/>
              <w:ind w:left="-45"/>
              <w:jc w:val="both"/>
              <w:rPr>
                <w:rFonts w:ascii="Times New Roman" w:hAnsi="Times New Roman"/>
                <w:sz w:val="24"/>
                <w:szCs w:val="24"/>
              </w:rPr>
            </w:pPr>
            <w:r w:rsidRPr="00C917B6">
              <w:rPr>
                <w:rFonts w:ascii="Times New Roman" w:hAnsi="Times New Roman"/>
                <w:sz w:val="24"/>
                <w:szCs w:val="24"/>
              </w:rPr>
              <w:t>Взаимосвязь междисциплинарных курсов и учебной практики (производственного обучения).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305"/>
        </w:trPr>
        <w:tc>
          <w:tcPr>
            <w:tcW w:w="269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 xml:space="preserve">Тема 1.1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Строение металлических материалов</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09-10</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r>
      <w:tr w:rsidR="00B676FC" w:rsidRPr="00C917B6" w:rsidTr="00B676FC">
        <w:trPr>
          <w:trHeight w:val="1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1200"/>
                <w:tab w:val="left" w:pos="795"/>
              </w:tabs>
              <w:spacing w:after="0" w:line="240" w:lineRule="auto"/>
              <w:ind w:left="-45"/>
              <w:jc w:val="both"/>
              <w:rPr>
                <w:rFonts w:ascii="Times New Roman" w:hAnsi="Times New Roman"/>
                <w:sz w:val="24"/>
                <w:szCs w:val="24"/>
              </w:rPr>
            </w:pPr>
            <w:r w:rsidRPr="00C917B6">
              <w:rPr>
                <w:rFonts w:ascii="Times New Roman" w:hAnsi="Times New Roman"/>
                <w:b/>
                <w:sz w:val="24"/>
                <w:szCs w:val="24"/>
              </w:rPr>
              <w:t>Понятие о металлах и сплавах</w:t>
            </w:r>
          </w:p>
          <w:p w:rsidR="00B676FC" w:rsidRPr="00C917B6" w:rsidRDefault="00B676FC">
            <w:pPr>
              <w:tabs>
                <w:tab w:val="left" w:pos="-1200"/>
                <w:tab w:val="left" w:pos="795"/>
              </w:tabs>
              <w:spacing w:after="0" w:line="240" w:lineRule="auto"/>
              <w:ind w:left="-45"/>
              <w:jc w:val="both"/>
              <w:rPr>
                <w:rFonts w:ascii="Times New Roman" w:hAnsi="Times New Roman"/>
                <w:sz w:val="24"/>
                <w:szCs w:val="24"/>
              </w:rPr>
            </w:pPr>
            <w:r w:rsidRPr="00C917B6">
              <w:rPr>
                <w:rFonts w:ascii="Times New Roman" w:hAnsi="Times New Roman"/>
                <w:sz w:val="24"/>
                <w:szCs w:val="24"/>
              </w:rPr>
              <w:t xml:space="preserve">Основные свойства металлов, их классификация. Атомно-кристаллическое строение металлов. Основные типы кристаллических решеток. Полиморфные превращения. Строение реальных металлов. Кристаллизация металлов. Строение слитка. Эксплуатационные  свойства металлов. Методы неразрушающего контроля качества металлов.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1200"/>
                <w:tab w:val="left" w:pos="795"/>
              </w:tabs>
              <w:spacing w:after="0" w:line="240" w:lineRule="auto"/>
              <w:ind w:left="-45"/>
              <w:jc w:val="both"/>
              <w:rPr>
                <w:rFonts w:ascii="Times New Roman" w:hAnsi="Times New Roman"/>
                <w:b/>
                <w:sz w:val="24"/>
                <w:szCs w:val="24"/>
              </w:rPr>
            </w:pPr>
            <w:r w:rsidRPr="00C917B6">
              <w:rPr>
                <w:rFonts w:ascii="Times New Roman" w:hAnsi="Times New Roman"/>
                <w:b/>
                <w:sz w:val="24"/>
                <w:szCs w:val="24"/>
              </w:rPr>
              <w:t>Основы теории сплавов</w:t>
            </w:r>
          </w:p>
          <w:p w:rsidR="00B676FC" w:rsidRPr="00C917B6" w:rsidRDefault="00B676FC">
            <w:pPr>
              <w:tabs>
                <w:tab w:val="left" w:pos="-1200"/>
                <w:tab w:val="left" w:pos="795"/>
              </w:tabs>
              <w:spacing w:after="0" w:line="240" w:lineRule="auto"/>
              <w:ind w:left="-45"/>
              <w:jc w:val="both"/>
              <w:rPr>
                <w:rFonts w:ascii="Times New Roman" w:hAnsi="Times New Roman"/>
                <w:sz w:val="24"/>
                <w:szCs w:val="24"/>
              </w:rPr>
            </w:pPr>
            <w:r w:rsidRPr="00C917B6">
              <w:rPr>
                <w:rFonts w:ascii="Times New Roman" w:hAnsi="Times New Roman"/>
                <w:sz w:val="24"/>
                <w:szCs w:val="24"/>
              </w:rPr>
              <w:t xml:space="preserve">Общие сведения о сплавах. Понятие компонента, фазы, системы. Фазы металлических сплавов. </w:t>
            </w:r>
          </w:p>
          <w:p w:rsidR="00B676FC" w:rsidRPr="00C917B6" w:rsidRDefault="00B676FC">
            <w:pPr>
              <w:tabs>
                <w:tab w:val="left" w:pos="-1200"/>
                <w:tab w:val="left" w:pos="795"/>
              </w:tabs>
              <w:spacing w:after="0" w:line="240" w:lineRule="auto"/>
              <w:ind w:left="-45"/>
              <w:jc w:val="both"/>
              <w:rPr>
                <w:rFonts w:ascii="Times New Roman" w:hAnsi="Times New Roman"/>
                <w:sz w:val="24"/>
                <w:szCs w:val="24"/>
              </w:rPr>
            </w:pPr>
            <w:r w:rsidRPr="00C917B6">
              <w:rPr>
                <w:rFonts w:ascii="Times New Roman" w:hAnsi="Times New Roman"/>
                <w:sz w:val="24"/>
                <w:szCs w:val="24"/>
              </w:rPr>
              <w:t xml:space="preserve">Диаграммы состояния. Связь между структурой и свойствами сплавов. </w:t>
            </w:r>
          </w:p>
          <w:p w:rsidR="00B676FC" w:rsidRPr="00C917B6" w:rsidRDefault="00B676FC">
            <w:pPr>
              <w:tabs>
                <w:tab w:val="left" w:pos="-1200"/>
                <w:tab w:val="left" w:pos="795"/>
              </w:tabs>
              <w:spacing w:after="0" w:line="240" w:lineRule="auto"/>
              <w:ind w:left="-45"/>
              <w:jc w:val="both"/>
              <w:rPr>
                <w:rFonts w:ascii="Times New Roman" w:hAnsi="Times New Roman"/>
                <w:b/>
                <w:sz w:val="24"/>
                <w:szCs w:val="24"/>
              </w:rPr>
            </w:pPr>
            <w:r w:rsidRPr="00C917B6">
              <w:rPr>
                <w:rFonts w:ascii="Times New Roman" w:hAnsi="Times New Roman"/>
                <w:sz w:val="24"/>
                <w:szCs w:val="24"/>
              </w:rPr>
              <w:t>Характеристики и виды сплавов, влияние химических элементов на свойства сплавов.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 xml:space="preserve">Анализ диаграммы железоуглеродистых сплавов.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hAnsi="Times New Roman"/>
                <w:b/>
                <w:bCs/>
                <w:sz w:val="24"/>
                <w:szCs w:val="24"/>
              </w:rPr>
              <w:t>Контрольные работы</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hAnsi="Times New Roman"/>
                <w:bCs/>
                <w:sz w:val="24"/>
                <w:szCs w:val="24"/>
              </w:rPr>
              <w:t>Строение металлических материалов.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Работа со специальной технической и справочной литературой, подготовка к лабораторным работам и практическим занятиям. Подготовка реферата по теме: Использование сплавов в автомобилестроении.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79"/>
        </w:trPr>
        <w:tc>
          <w:tcPr>
            <w:tcW w:w="269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lastRenderedPageBreak/>
              <w:t>Тема 1.2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 xml:space="preserve"> Методы изучения свойств металлов</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 xml:space="preserve"> и сплавов</w:t>
            </w: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4"/>
                <w:szCs w:val="24"/>
              </w:rPr>
            </w:pPr>
            <w:r w:rsidRPr="00C917B6">
              <w:rPr>
                <w:rFonts w:ascii="Times New Roman" w:hAnsi="Times New Roman"/>
                <w:bCs/>
                <w:sz w:val="24"/>
                <w:szCs w:val="24"/>
              </w:rPr>
              <w:t>ОК 09-10</w:t>
            </w: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tabs>
                <w:tab w:val="left" w:pos="-1200"/>
                <w:tab w:val="left" w:pos="795"/>
              </w:tabs>
              <w:suppressAutoHyphens/>
              <w:snapToGrid w:val="0"/>
              <w:spacing w:after="0" w:line="240" w:lineRule="auto"/>
              <w:ind w:left="-45"/>
              <w:jc w:val="both"/>
              <w:rPr>
                <w:rFonts w:ascii="Times New Roman" w:eastAsia="Lucida Sans Unicode" w:hAnsi="Times New Roman"/>
                <w:kern w:val="2"/>
                <w:sz w:val="24"/>
                <w:szCs w:val="24"/>
              </w:rPr>
            </w:pPr>
            <w:r w:rsidRPr="00C917B6">
              <w:rPr>
                <w:rFonts w:ascii="Times New Roman" w:eastAsia="Lucida Sans Unicode" w:hAnsi="Times New Roman"/>
                <w:b/>
                <w:kern w:val="2"/>
                <w:sz w:val="24"/>
                <w:szCs w:val="24"/>
              </w:rPr>
              <w:t>Методы изучения структуры  металла</w:t>
            </w:r>
          </w:p>
          <w:p w:rsidR="00B676FC" w:rsidRPr="00C917B6" w:rsidRDefault="00B676FC">
            <w:pPr>
              <w:widowControl w:val="0"/>
              <w:suppressLineNumbers/>
              <w:tabs>
                <w:tab w:val="left" w:pos="-1200"/>
                <w:tab w:val="left" w:pos="795"/>
              </w:tabs>
              <w:suppressAutoHyphens/>
              <w:snapToGrid w:val="0"/>
              <w:spacing w:after="0" w:line="240" w:lineRule="auto"/>
              <w:ind w:left="-45"/>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 xml:space="preserve">Механические свойства и методы их определения. Физические свойства металлов. Технологические свойства металлов и сплавов.  Химические свойства. </w:t>
            </w:r>
          </w:p>
          <w:p w:rsidR="00B676FC" w:rsidRPr="00C917B6" w:rsidRDefault="00B676FC">
            <w:pPr>
              <w:widowControl w:val="0"/>
              <w:suppressLineNumbers/>
              <w:tabs>
                <w:tab w:val="left" w:pos="-1200"/>
                <w:tab w:val="left" w:pos="795"/>
              </w:tabs>
              <w:suppressAutoHyphens/>
              <w:snapToGrid w:val="0"/>
              <w:spacing w:after="0" w:line="240" w:lineRule="auto"/>
              <w:ind w:left="-45"/>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Виды защиты металлических материалов от коррозии.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Определение механических свойств материалов по справочникам.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Контрольные работы</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Свойства металлов и сплавов. Методы их изучения.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Работа со специальной технической и справочной литературой, подготовка к лабораторным работам и практическим занятиям.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79"/>
        </w:trPr>
        <w:tc>
          <w:tcPr>
            <w:tcW w:w="269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Тема 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Железоуглеродистые сплавы</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09-10</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sz w:val="24"/>
                <w:szCs w:val="24"/>
              </w:rPr>
            </w:pPr>
            <w:r w:rsidRPr="00C917B6">
              <w:rPr>
                <w:rFonts w:ascii="Times New Roman" w:hAnsi="Times New Roman"/>
                <w:b/>
                <w:sz w:val="24"/>
                <w:szCs w:val="24"/>
              </w:rPr>
              <w:t>Производство чугуна</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 xml:space="preserve">Исходные материалы.  Подготовка материалов к доменной плавке, выплавка чугуна. </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 xml:space="preserve">Производство стали: конвертерные способы, мартеновский способ, в электропечах, современные способы получения стали, разливка стали и получение слитков.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b/>
                <w:kern w:val="2"/>
                <w:sz w:val="24"/>
                <w:szCs w:val="24"/>
              </w:rPr>
            </w:pPr>
            <w:r w:rsidRPr="00C917B6">
              <w:rPr>
                <w:rFonts w:ascii="Times New Roman" w:eastAsia="Lucida Sans Unicode" w:hAnsi="Times New Roman"/>
                <w:b/>
                <w:kern w:val="2"/>
                <w:sz w:val="24"/>
                <w:szCs w:val="24"/>
              </w:rPr>
              <w:t>Классификация чугунов и сталей</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 xml:space="preserve">Механические и технологические свойства белого, серого, ковкого, высокопрочного чугунов. Основные марки чугунов, их применение. </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 xml:space="preserve">Классификация стали по химическому составу, назначению, качеству. Влияние углерода и постоянных примесей на свойства стали. </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Легирующие компоненты и их влияние на свойства стали. Углеродистые стали обыкновенного качества, качественные, конструкционные, инструментальные. Легированные стали: конструкционные, инструментальные.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6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3</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b/>
                <w:kern w:val="2"/>
                <w:sz w:val="24"/>
                <w:szCs w:val="24"/>
              </w:rPr>
            </w:pPr>
            <w:r w:rsidRPr="00C917B6">
              <w:rPr>
                <w:rFonts w:ascii="Times New Roman" w:eastAsia="Lucida Sans Unicode" w:hAnsi="Times New Roman"/>
                <w:b/>
                <w:kern w:val="2"/>
                <w:sz w:val="24"/>
                <w:szCs w:val="24"/>
              </w:rPr>
              <w:t>Стали  и сплавы с особыми физическими свойствами</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Стали и сплавы магнитные, с высоким электросопротивлением для нагревательных элементов, с заданным температурным коэффициентом линейного расширения, с особыми упругими свойствами.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Производство и классификация чугуна. Стали и сплавы с особыми физическими свойствами.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Работа со справочной литературой для получения сведений о составе, свойствах и применении чугунов и сталей.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76"/>
        </w:trPr>
        <w:tc>
          <w:tcPr>
            <w:tcW w:w="269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Тема 1.4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lastRenderedPageBreak/>
              <w:t>Термическая и химико-термическая обработка</w:t>
            </w: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lastRenderedPageBreak/>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lastRenderedPageBreak/>
              <w:t>6</w:t>
            </w: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lastRenderedPageBreak/>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tc>
      </w:tr>
      <w:tr w:rsidR="00B676FC" w:rsidRPr="00C917B6" w:rsidTr="00B676FC">
        <w:trPr>
          <w:trHeight w:val="9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Определение и классификация термической обработки</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Основное оборудование для термической обработки. Превращения при нагреве и охлаждении: перлитное (перлит, сорбит, троостит); мартенситное (мартенсит, остаточный аустенит); промежуточное или </w:t>
            </w:r>
            <w:proofErr w:type="spellStart"/>
            <w:r w:rsidRPr="00C917B6">
              <w:rPr>
                <w:rFonts w:ascii="Times New Roman" w:hAnsi="Times New Roman"/>
                <w:b/>
                <w:bCs/>
                <w:sz w:val="24"/>
                <w:szCs w:val="24"/>
              </w:rPr>
              <w:t>бейнитное</w:t>
            </w:r>
            <w:proofErr w:type="spellEnd"/>
            <w:r w:rsidRPr="00C917B6">
              <w:rPr>
                <w:rFonts w:ascii="Times New Roman" w:hAnsi="Times New Roman"/>
                <w:b/>
                <w:bCs/>
                <w:sz w:val="24"/>
                <w:szCs w:val="24"/>
              </w:rPr>
              <w:t xml:space="preserve">. </w:t>
            </w:r>
            <w:r w:rsidRPr="00C917B6">
              <w:rPr>
                <w:rFonts w:ascii="Times New Roman" w:hAnsi="Times New Roman"/>
                <w:sz w:val="24"/>
                <w:szCs w:val="24"/>
              </w:rPr>
              <w:t>Влияние  скорости непрерывного охлаждения на образование разнообразных структур (сорбита, троостита, мартенсита). Виды термической обработки. Отжиг и нормализация. Закалка  железоуглеродистых сплавов.  Отпуск и старение.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Химико-термическая обработка металлов и сплавов</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Общие закономерности. Диффузионное насыщение азотом и углеродом: цементация, азотирование, </w:t>
            </w:r>
            <w:proofErr w:type="spellStart"/>
            <w:r w:rsidRPr="00C917B6">
              <w:rPr>
                <w:rFonts w:ascii="Times New Roman" w:hAnsi="Times New Roman"/>
                <w:sz w:val="24"/>
                <w:szCs w:val="24"/>
              </w:rPr>
              <w:t>нитроцементация</w:t>
            </w:r>
            <w:proofErr w:type="spellEnd"/>
            <w:r w:rsidRPr="00C917B6">
              <w:rPr>
                <w:rFonts w:ascii="Times New Roman" w:hAnsi="Times New Roman"/>
                <w:sz w:val="24"/>
                <w:szCs w:val="24"/>
              </w:rPr>
              <w:t xml:space="preserve">, цианирование. Диффузионное насыщение сплавов металлами и неметаллами: алитирование, хромирование, </w:t>
            </w:r>
            <w:proofErr w:type="spellStart"/>
            <w:r w:rsidRPr="00C917B6">
              <w:rPr>
                <w:rFonts w:ascii="Times New Roman" w:hAnsi="Times New Roman"/>
                <w:sz w:val="24"/>
                <w:szCs w:val="24"/>
              </w:rPr>
              <w:t>силицирование</w:t>
            </w:r>
            <w:proofErr w:type="spellEnd"/>
            <w:r w:rsidRPr="00C917B6">
              <w:rPr>
                <w:rFonts w:ascii="Times New Roman" w:hAnsi="Times New Roman"/>
                <w:sz w:val="24"/>
                <w:szCs w:val="24"/>
              </w:rPr>
              <w:t>. Термомеханическая или деформационно-термическая обработка.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Определение по диаграмме  железоуглеродистых сплавов, температуры начала и окончания процессов первичной и вторичной кристаллизации конструкционной и инструментальной стали.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Определение по диаграмме  железоуглеродистых сплавов, режима термической обработки для получения заданной структуры.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Контрольные работы</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Термическая и химико-термическая обработка.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i/>
                <w:sz w:val="24"/>
                <w:szCs w:val="24"/>
              </w:rPr>
            </w:pPr>
          </w:p>
        </w:tc>
      </w:tr>
      <w:tr w:rsidR="00B676FC" w:rsidRPr="00C917B6" w:rsidTr="00B676F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Работа со специальной технической и справочной литературой, подготовка к практическим занятиям.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68"/>
        </w:trPr>
        <w:tc>
          <w:tcPr>
            <w:tcW w:w="269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Тема 1.5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r w:rsidRPr="00C917B6">
              <w:rPr>
                <w:rFonts w:ascii="Times New Roman" w:hAnsi="Times New Roman"/>
                <w:b/>
                <w:bCs/>
                <w:sz w:val="24"/>
                <w:szCs w:val="24"/>
              </w:rPr>
              <w:t xml:space="preserve"> </w:t>
            </w:r>
            <w:r w:rsidRPr="00C917B6">
              <w:rPr>
                <w:rFonts w:ascii="Times New Roman" w:hAnsi="Times New Roman"/>
                <w:b/>
                <w:sz w:val="24"/>
                <w:szCs w:val="24"/>
              </w:rPr>
              <w:t>Цветные металлы и сплавы на их основе, антифрикционные сплавы</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8</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eastAsia="Lucida Sans Unicode" w:hAnsi="Times New Roman"/>
                <w:b/>
                <w:kern w:val="2"/>
                <w:sz w:val="24"/>
                <w:szCs w:val="24"/>
              </w:rPr>
              <w:t>Медь и ее свойства</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Общая схема получения меди. Сплавы на медной основе. Латуни двойные и многокомпонентные, их маркировка.</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 xml:space="preserve">Бронзы: оловянные, </w:t>
            </w:r>
            <w:proofErr w:type="spellStart"/>
            <w:r w:rsidRPr="00C917B6">
              <w:rPr>
                <w:rFonts w:ascii="Times New Roman" w:eastAsia="Lucida Sans Unicode" w:hAnsi="Times New Roman"/>
                <w:kern w:val="2"/>
                <w:sz w:val="24"/>
                <w:szCs w:val="24"/>
              </w:rPr>
              <w:t>безоловянные</w:t>
            </w:r>
            <w:proofErr w:type="spellEnd"/>
            <w:r w:rsidRPr="00C917B6">
              <w:rPr>
                <w:rFonts w:ascii="Times New Roman" w:eastAsia="Lucida Sans Unicode" w:hAnsi="Times New Roman"/>
                <w:kern w:val="2"/>
                <w:sz w:val="24"/>
                <w:szCs w:val="24"/>
              </w:rPr>
              <w:t xml:space="preserve"> (алюминиевые, кремнистые, бериллиевые, свинцовые и др.).</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Алюминий, его свойства. Общая схема получения алюминия. Классификация алюминиевых сплавов: деформируемые, литейные, получаемые методом порошковой металлургии (САП — спеченные алюминиевые порошки, САС — спеченные алюминиевые сплавы). Подшипниковые сплавы.</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 xml:space="preserve">Деформируемые сплавы: </w:t>
            </w:r>
            <w:proofErr w:type="spellStart"/>
            <w:r w:rsidRPr="00C917B6">
              <w:rPr>
                <w:rFonts w:ascii="Times New Roman" w:eastAsia="Lucida Sans Unicode" w:hAnsi="Times New Roman"/>
                <w:kern w:val="2"/>
                <w:sz w:val="24"/>
                <w:szCs w:val="24"/>
              </w:rPr>
              <w:t>дюралюмины</w:t>
            </w:r>
            <w:proofErr w:type="spellEnd"/>
            <w:r w:rsidRPr="00C917B6">
              <w:rPr>
                <w:rFonts w:ascii="Times New Roman" w:eastAsia="Lucida Sans Unicode" w:hAnsi="Times New Roman"/>
                <w:kern w:val="2"/>
                <w:sz w:val="24"/>
                <w:szCs w:val="24"/>
              </w:rPr>
              <w:t xml:space="preserve">, </w:t>
            </w:r>
            <w:proofErr w:type="spellStart"/>
            <w:r w:rsidRPr="00C917B6">
              <w:rPr>
                <w:rFonts w:ascii="Times New Roman" w:eastAsia="Lucida Sans Unicode" w:hAnsi="Times New Roman"/>
                <w:kern w:val="2"/>
                <w:sz w:val="24"/>
                <w:szCs w:val="24"/>
              </w:rPr>
              <w:t>авиаль</w:t>
            </w:r>
            <w:proofErr w:type="spellEnd"/>
            <w:r w:rsidRPr="00C917B6">
              <w:rPr>
                <w:rFonts w:ascii="Times New Roman" w:eastAsia="Lucida Sans Unicode" w:hAnsi="Times New Roman"/>
                <w:kern w:val="2"/>
                <w:sz w:val="24"/>
                <w:szCs w:val="24"/>
              </w:rPr>
              <w:t>. Литые сплавы: силумин; алюминий-медь; алюминий-магний. Магний и его сплавы, область применения. Титан и его сплавы, свойства сплавов.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11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b/>
                <w:kern w:val="2"/>
                <w:sz w:val="24"/>
                <w:szCs w:val="24"/>
              </w:rPr>
            </w:pPr>
            <w:r w:rsidRPr="00C917B6">
              <w:rPr>
                <w:rFonts w:ascii="Times New Roman" w:eastAsia="Lucida Sans Unicode" w:hAnsi="Times New Roman"/>
                <w:b/>
                <w:kern w:val="2"/>
                <w:sz w:val="24"/>
                <w:szCs w:val="24"/>
              </w:rPr>
              <w:t>Антифрикционные сплавы</w:t>
            </w:r>
          </w:p>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Применение антифрикционных металлов, требования к ним. Оловянные и свинцовые баббиты, цинковые антифрикционные сплавы. Обозначение марок цветных металлов и сплавов на их основе. Припои: виды, характеристика.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suppressLineNumbers/>
              <w:suppressAutoHyphens/>
              <w:snapToGrid w:val="0"/>
              <w:spacing w:after="0" w:line="240" w:lineRule="auto"/>
              <w:jc w:val="both"/>
              <w:rPr>
                <w:rFonts w:ascii="Times New Roman" w:eastAsia="Lucida Sans Unicode" w:hAnsi="Times New Roman"/>
                <w:kern w:val="2"/>
                <w:sz w:val="24"/>
                <w:szCs w:val="24"/>
                <w:lang w:eastAsia="en-US"/>
              </w:rPr>
            </w:pPr>
            <w:r w:rsidRPr="00C917B6">
              <w:rPr>
                <w:rFonts w:ascii="Times New Roman" w:eastAsia="Lucida Sans Unicode" w:hAnsi="Times New Roman"/>
                <w:kern w:val="2"/>
                <w:sz w:val="24"/>
                <w:szCs w:val="24"/>
              </w:rPr>
              <w:t>Расшифровка марок цветных металлов и их сплавов. Определение твёрдости и изменения свойств металлов и сплавов при нагревании.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Контрольные работы</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Цветные металлы и сплавы на их основе.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spacing w:after="0" w:line="240" w:lineRule="auto"/>
              <w:jc w:val="both"/>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Подготовка к практическим занятиям с использованием методических рекомендаций преподавателя, оформление практических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81"/>
        </w:trPr>
        <w:tc>
          <w:tcPr>
            <w:tcW w:w="269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Тема 1.6</w:t>
            </w:r>
          </w:p>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Твердые сплавы и режущая керамика. Сверхтвердые материалы</w:t>
            </w: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tc>
      </w:tr>
      <w:tr w:rsidR="00B676FC" w:rsidRPr="00C917B6" w:rsidTr="00B676FC">
        <w:trPr>
          <w:trHeight w:val="10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sz w:val="24"/>
                <w:szCs w:val="24"/>
              </w:rPr>
              <w:t>Способы производства металлических порошков</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Технологический процесс изготовления изделий из металлических порошков.</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Металлокерамические материалы: инструментальные сплавы, антифрикционные, фрикционные сплавы,  пористые сплавы для фильтров и  охлаждения.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7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Режущая керамика</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Оксидная, оксидно-карбидная керамика. Нитридная керамика.</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Сверхтвердые материалы на основе алмаза и кубического нитрида бора: </w:t>
            </w:r>
            <w:proofErr w:type="spellStart"/>
            <w:r w:rsidRPr="00C917B6">
              <w:rPr>
                <w:rFonts w:ascii="Times New Roman" w:hAnsi="Times New Roman"/>
                <w:sz w:val="24"/>
                <w:szCs w:val="24"/>
              </w:rPr>
              <w:t>эльбор</w:t>
            </w:r>
            <w:proofErr w:type="spellEnd"/>
            <w:r w:rsidRPr="00C917B6">
              <w:rPr>
                <w:rFonts w:ascii="Times New Roman" w:hAnsi="Times New Roman"/>
                <w:sz w:val="24"/>
                <w:szCs w:val="24"/>
              </w:rPr>
              <w:t xml:space="preserve">, </w:t>
            </w:r>
            <w:proofErr w:type="spellStart"/>
            <w:r w:rsidRPr="00C917B6">
              <w:rPr>
                <w:rFonts w:ascii="Times New Roman" w:hAnsi="Times New Roman"/>
                <w:sz w:val="24"/>
                <w:szCs w:val="24"/>
              </w:rPr>
              <w:t>бельбор</w:t>
            </w:r>
            <w:proofErr w:type="spellEnd"/>
            <w:r w:rsidRPr="00C917B6">
              <w:rPr>
                <w:rFonts w:ascii="Times New Roman" w:hAnsi="Times New Roman"/>
                <w:sz w:val="24"/>
                <w:szCs w:val="24"/>
              </w:rPr>
              <w:t xml:space="preserve">, </w:t>
            </w:r>
            <w:proofErr w:type="spellStart"/>
            <w:r w:rsidRPr="00C917B6">
              <w:rPr>
                <w:rFonts w:ascii="Times New Roman" w:hAnsi="Times New Roman"/>
                <w:sz w:val="24"/>
                <w:szCs w:val="24"/>
              </w:rPr>
              <w:t>гексанит</w:t>
            </w:r>
            <w:proofErr w:type="spellEnd"/>
            <w:r w:rsidRPr="00C917B6">
              <w:rPr>
                <w:rFonts w:ascii="Times New Roman" w:hAnsi="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9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sz w:val="24"/>
                <w:szCs w:val="24"/>
              </w:rPr>
              <w:t>Абразивные материалы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Классификация абразивных материалов: естественные, искусственные. Характеристика абразивных материалов. Абразивные пасты: доводочные и полировочные. </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Маркировка твердых сплавов в соответствии с классификацией по </w:t>
            </w:r>
            <w:r w:rsidRPr="00C917B6">
              <w:rPr>
                <w:rFonts w:ascii="Times New Roman" w:hAnsi="Times New Roman"/>
                <w:sz w:val="24"/>
                <w:szCs w:val="24"/>
                <w:lang w:val="en-US"/>
              </w:rPr>
              <w:t>JSO</w:t>
            </w:r>
            <w:r w:rsidRPr="00C917B6">
              <w:rPr>
                <w:rFonts w:ascii="Times New Roman" w:hAnsi="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Определение марок твердых сплавов, химического состава и их применения по справочной литературе.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Контрольные работы</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Твёрдые и сверхтвёрдые сплавы.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Работа со специальной технической и справочной литературой, подготовка к лабораторным </w:t>
            </w:r>
            <w:r w:rsidRPr="00C917B6">
              <w:rPr>
                <w:rFonts w:ascii="Times New Roman" w:hAnsi="Times New Roman"/>
                <w:sz w:val="24"/>
                <w:szCs w:val="24"/>
              </w:rPr>
              <w:lastRenderedPageBreak/>
              <w:t>работам и практическим занятиям. Подготовка реферата по теме: Современные абразивные материалы.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352"/>
        </w:trPr>
        <w:tc>
          <w:tcPr>
            <w:tcW w:w="13202" w:type="dxa"/>
            <w:gridSpan w:val="3"/>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lastRenderedPageBreak/>
              <w:t>Раздел 2.  Свойства, классификация  и применение неметаллических материалов</w:t>
            </w:r>
          </w:p>
        </w:tc>
        <w:tc>
          <w:tcPr>
            <w:tcW w:w="925"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892"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i/>
                <w:sz w:val="24"/>
                <w:szCs w:val="24"/>
              </w:rPr>
            </w:pPr>
          </w:p>
        </w:tc>
      </w:tr>
      <w:tr w:rsidR="00B676FC" w:rsidRPr="00C917B6" w:rsidTr="00B676FC">
        <w:trPr>
          <w:trHeight w:val="203"/>
        </w:trPr>
        <w:tc>
          <w:tcPr>
            <w:tcW w:w="269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Тема 2.1</w:t>
            </w:r>
          </w:p>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Неметаллические материалы</w:t>
            </w: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tc>
      </w:tr>
      <w:tr w:rsidR="00B676FC" w:rsidRPr="00C917B6" w:rsidTr="00B676FC">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sz w:val="24"/>
                <w:szCs w:val="24"/>
              </w:rPr>
              <w:t>Общие сведения о неметаллических материалах</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Пластические массы: состав, классификация, свойства и применение. Термопластичные пластмассы. Термореактивные пластмассы. Газонаполненные пластмассы.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Композиционные материалы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Состав, свойства, применение композиционных материалов.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Резиновые материалы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Общие сведения, состав и классификация. Резины общего и специального назначения. Клеящие материалы. Общие сведения, состав и классификация клеев. Конструкционные смоляные и резиновые клеи. Свойства клеевых соединений.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Неорганические материалы</w:t>
            </w:r>
          </w:p>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sz w:val="24"/>
                <w:szCs w:val="24"/>
              </w:rPr>
              <w:t xml:space="preserve">Неорганическое стекло, </w:t>
            </w:r>
            <w:proofErr w:type="spellStart"/>
            <w:r w:rsidRPr="00C917B6">
              <w:rPr>
                <w:rFonts w:ascii="Times New Roman" w:hAnsi="Times New Roman"/>
                <w:sz w:val="24"/>
                <w:szCs w:val="24"/>
              </w:rPr>
              <w:t>ситаллы</w:t>
            </w:r>
            <w:proofErr w:type="spellEnd"/>
            <w:r w:rsidRPr="00C917B6">
              <w:rPr>
                <w:rFonts w:ascii="Times New Roman" w:hAnsi="Times New Roman"/>
                <w:sz w:val="24"/>
                <w:szCs w:val="24"/>
              </w:rPr>
              <w:t xml:space="preserve"> (мелкокристаллические материалы), керамические материалы. Технологические характеристики изделий из керамических материалов. Электроизоляционные свойства.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Смазочные и антикоррозионные материалы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Производство жидких топлив и смазочных материалов. Классификация смазочных материалов и технических жидкостей. Свойства материалов и их характеристика. Минеральные и синтетические смазочные материалы. Классификации смазочных материалов в зависимости от области применения.</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Бензин, дизельное топливо. Их свойства.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i/>
                <w:sz w:val="24"/>
                <w:szCs w:val="24"/>
              </w:rPr>
            </w:pPr>
          </w:p>
        </w:tc>
      </w:tr>
      <w:tr w:rsidR="00B676FC" w:rsidRPr="00C917B6" w:rsidTr="00B676FC">
        <w:trPr>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17B6">
              <w:rPr>
                <w:rFonts w:ascii="Times New Roman" w:hAnsi="Times New Roman"/>
                <w:sz w:val="24"/>
                <w:szCs w:val="24"/>
              </w:rPr>
              <w:t>Работа со специальной технической и справочной литературой, подготовка к лабораторным работам и практическим занятиям, подготовка сообщений по теме: «Состав, свойства и применение неметаллических материалов».</w:t>
            </w:r>
            <w:r w:rsidRPr="00C917B6">
              <w:rPr>
                <w:rFonts w:ascii="Times New Roman" w:hAnsi="Times New Roman"/>
                <w:b/>
                <w:bCs/>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49"/>
        </w:trPr>
        <w:tc>
          <w:tcPr>
            <w:tcW w:w="269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
                <w:bCs/>
                <w:sz w:val="24"/>
                <w:szCs w:val="24"/>
              </w:rPr>
              <w:t>Тема 2.2 Эксплуатационные жидкости</w:t>
            </w: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6</w:t>
            </w: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17B6">
              <w:rPr>
                <w:rFonts w:ascii="Times New Roman" w:hAnsi="Times New Roman"/>
                <w:b/>
                <w:bCs/>
                <w:sz w:val="24"/>
                <w:szCs w:val="24"/>
              </w:rPr>
              <w:t>Эксплуатационные жидкости, обеспечивающие работу машин</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Требования к жидкостям для систем охлаждения двигателей. Жидкости для гидравлических приводов тормозов и требования к ним. Жидкости для гидравлических систем и их показатели. Электролиты и техника безопасности при работе с ними. </w:t>
            </w:r>
            <w:r w:rsidRPr="00C917B6">
              <w:rPr>
                <w:rFonts w:ascii="Times New Roman" w:hAnsi="Times New Roman"/>
                <w:sz w:val="24"/>
                <w:szCs w:val="24"/>
              </w:rPr>
              <w:t xml:space="preserve">Выбор и использование материалов, которые являются экологически приемлемыми. </w:t>
            </w:r>
            <w:r w:rsidRPr="00C917B6">
              <w:rPr>
                <w:rFonts w:ascii="Times New Roman" w:hAnsi="Times New Roman"/>
                <w:bCs/>
                <w:sz w:val="24"/>
                <w:szCs w:val="24"/>
              </w:rPr>
              <w:t>Снижение эксплуатационного расхода топлив и масел.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sz w:val="24"/>
                <w:szCs w:val="24"/>
              </w:rPr>
              <w:t>В том числе,  практических занятий и лабораторных работ</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0E6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Определение качества смазочных материалов в зависимости от условий и продолжительности эксплуатации.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i/>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Работа со специальной технической и справочной литературой, подготовка к лабораторным работам и практическим занятиям, подготовка рефератов.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20"/>
        </w:trPr>
        <w:tc>
          <w:tcPr>
            <w:tcW w:w="13202" w:type="dxa"/>
            <w:gridSpan w:val="3"/>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Раздел 3.  Коррозия металлов</w:t>
            </w:r>
          </w:p>
        </w:tc>
        <w:tc>
          <w:tcPr>
            <w:tcW w:w="925"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892"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p>
        </w:tc>
      </w:tr>
      <w:tr w:rsidR="00B676FC" w:rsidRPr="00C917B6" w:rsidTr="00B676FC">
        <w:trPr>
          <w:trHeight w:val="284"/>
        </w:trPr>
        <w:tc>
          <w:tcPr>
            <w:tcW w:w="269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 xml:space="preserve">Тема 3.1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Виды коррозии и меры защиты поверхности деталей</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25" w:type="dxa"/>
            <w:vMerge w:val="restart"/>
            <w:tcBorders>
              <w:top w:val="single" w:sz="4" w:space="0" w:color="auto"/>
              <w:left w:val="single" w:sz="4" w:space="0" w:color="auto"/>
              <w:bottom w:val="single" w:sz="4" w:space="0" w:color="auto"/>
              <w:right w:val="single" w:sz="4" w:space="0" w:color="auto"/>
            </w:tcBorders>
          </w:tcPr>
          <w:p w:rsidR="00B676FC" w:rsidRPr="00C917B6" w:rsidRDefault="0007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5</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1.2,1.3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ПК.3.2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01-05</w:t>
            </w:r>
          </w:p>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Cs/>
                <w:sz w:val="24"/>
                <w:szCs w:val="24"/>
              </w:rPr>
              <w:t>ОК 09-10</w:t>
            </w:r>
          </w:p>
        </w:tc>
      </w:tr>
      <w:tr w:rsidR="00B676FC" w:rsidRPr="00C917B6" w:rsidTr="00B676FC">
        <w:trPr>
          <w:trHeight w:val="1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1</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17B6">
              <w:rPr>
                <w:rFonts w:ascii="Times New Roman" w:hAnsi="Times New Roman"/>
                <w:b/>
                <w:bCs/>
                <w:sz w:val="24"/>
                <w:szCs w:val="24"/>
              </w:rPr>
              <w:t>Коррозия и коррозионное повреждение</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Понятие и характеристика коррозии и коррозионного повреждения. Параметры для оценки сопротивления материалов коррозии. Противокоррозионная защита. Химическая и электрохимическая коррозия. Щелевая и контактная коррозия.</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Инновационные материалы, используемые для защиты от коррозии. Меры защиты деталей от коррозии.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2</w:t>
            </w:r>
          </w:p>
        </w:tc>
        <w:tc>
          <w:tcPr>
            <w:tcW w:w="1008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17B6">
              <w:rPr>
                <w:rFonts w:ascii="Times New Roman" w:hAnsi="Times New Roman"/>
                <w:b/>
                <w:bCs/>
                <w:sz w:val="24"/>
                <w:szCs w:val="24"/>
              </w:rPr>
              <w:t>Перспективы развития материаловедения</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Характеристика недостатков традиционных материалов. Создание и исполнение материалов с улучшенными и уникальными свойствами; сверхпроводниковой керамики, </w:t>
            </w:r>
            <w:proofErr w:type="spellStart"/>
            <w:r w:rsidRPr="00C917B6">
              <w:rPr>
                <w:rFonts w:ascii="Times New Roman" w:hAnsi="Times New Roman"/>
                <w:bCs/>
                <w:sz w:val="24"/>
                <w:szCs w:val="24"/>
              </w:rPr>
              <w:t>ультрадисперсионных</w:t>
            </w:r>
            <w:proofErr w:type="spellEnd"/>
            <w:r w:rsidRPr="00C917B6">
              <w:rPr>
                <w:rFonts w:ascii="Times New Roman" w:hAnsi="Times New Roman"/>
                <w:bCs/>
                <w:sz w:val="24"/>
                <w:szCs w:val="24"/>
              </w:rPr>
              <w:t xml:space="preserve"> материалов (</w:t>
            </w:r>
            <w:proofErr w:type="spellStart"/>
            <w:r w:rsidRPr="00C917B6">
              <w:rPr>
                <w:rFonts w:ascii="Times New Roman" w:hAnsi="Times New Roman"/>
                <w:bCs/>
                <w:sz w:val="24"/>
                <w:szCs w:val="24"/>
              </w:rPr>
              <w:t>наноматериалов</w:t>
            </w:r>
            <w:proofErr w:type="spellEnd"/>
            <w:r w:rsidRPr="00C917B6">
              <w:rPr>
                <w:rFonts w:ascii="Times New Roman" w:hAnsi="Times New Roman"/>
                <w:bCs/>
                <w:sz w:val="24"/>
                <w:szCs w:val="24"/>
              </w:rPr>
              <w:t xml:space="preserve">); функциональных порошковых материалов. Снижение материалоёмкости за счёт </w:t>
            </w:r>
            <w:proofErr w:type="spellStart"/>
            <w:r w:rsidRPr="00C917B6">
              <w:rPr>
                <w:rFonts w:ascii="Times New Roman" w:hAnsi="Times New Roman"/>
                <w:bCs/>
                <w:sz w:val="24"/>
                <w:szCs w:val="24"/>
              </w:rPr>
              <w:t>материалосберегающих</w:t>
            </w:r>
            <w:proofErr w:type="spellEnd"/>
            <w:r w:rsidRPr="00C917B6">
              <w:rPr>
                <w:rFonts w:ascii="Times New Roman" w:hAnsi="Times New Roman"/>
                <w:bCs/>
                <w:sz w:val="24"/>
                <w:szCs w:val="24"/>
              </w:rPr>
              <w:t xml:space="preserve"> технологий. Создание нового класса сталей  (марок </w:t>
            </w:r>
            <w:r w:rsidRPr="00C917B6">
              <w:rPr>
                <w:rFonts w:ascii="Times New Roman" w:hAnsi="Times New Roman"/>
                <w:bCs/>
                <w:sz w:val="24"/>
                <w:szCs w:val="24"/>
                <w:lang w:val="en-US"/>
              </w:rPr>
              <w:t>P</w:t>
            </w:r>
            <w:r w:rsidRPr="00C917B6">
              <w:rPr>
                <w:rFonts w:ascii="Times New Roman" w:hAnsi="Times New Roman"/>
                <w:bCs/>
                <w:sz w:val="24"/>
                <w:szCs w:val="24"/>
              </w:rPr>
              <w:t>2</w:t>
            </w:r>
            <w:r w:rsidRPr="00C917B6">
              <w:rPr>
                <w:rFonts w:ascii="Times New Roman" w:hAnsi="Times New Roman"/>
                <w:bCs/>
                <w:sz w:val="24"/>
                <w:szCs w:val="24"/>
                <w:lang w:val="en-US"/>
              </w:rPr>
              <w:t>M</w:t>
            </w:r>
            <w:r w:rsidRPr="00C917B6">
              <w:rPr>
                <w:rFonts w:ascii="Times New Roman" w:hAnsi="Times New Roman"/>
                <w:bCs/>
                <w:sz w:val="24"/>
                <w:szCs w:val="24"/>
              </w:rPr>
              <w:t xml:space="preserve">5, </w:t>
            </w:r>
            <w:r w:rsidRPr="00C917B6">
              <w:rPr>
                <w:rFonts w:ascii="Times New Roman" w:hAnsi="Times New Roman"/>
                <w:bCs/>
                <w:sz w:val="24"/>
                <w:szCs w:val="24"/>
                <w:lang w:val="en-US"/>
              </w:rPr>
              <w:t>P</w:t>
            </w:r>
            <w:r w:rsidRPr="00C917B6">
              <w:rPr>
                <w:rFonts w:ascii="Times New Roman" w:hAnsi="Times New Roman"/>
                <w:bCs/>
                <w:sz w:val="24"/>
                <w:szCs w:val="24"/>
              </w:rPr>
              <w:t>2</w:t>
            </w:r>
            <w:r w:rsidRPr="00C917B6">
              <w:rPr>
                <w:rFonts w:ascii="Times New Roman" w:hAnsi="Times New Roman"/>
                <w:bCs/>
                <w:sz w:val="24"/>
                <w:szCs w:val="24"/>
                <w:lang w:val="en-US"/>
              </w:rPr>
              <w:t>M</w:t>
            </w:r>
            <w:r w:rsidRPr="00C917B6">
              <w:rPr>
                <w:rFonts w:ascii="Times New Roman" w:hAnsi="Times New Roman"/>
                <w:bCs/>
                <w:sz w:val="24"/>
                <w:szCs w:val="24"/>
              </w:rPr>
              <w:t>8ФК5).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925"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p>
        </w:tc>
      </w:tr>
      <w:tr w:rsidR="00B676FC" w:rsidRPr="00C917B6" w:rsidTr="00B676F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Работа со специальной технической и справочной литературой, подготовка к лабораторным работам и практическим занятиям, подготовка сообщений/рефератов. по теме: </w:t>
            </w:r>
            <w:r w:rsidRPr="00C917B6">
              <w:rPr>
                <w:rFonts w:ascii="Times New Roman" w:hAnsi="Times New Roman"/>
                <w:bCs/>
                <w:sz w:val="24"/>
                <w:szCs w:val="24"/>
              </w:rPr>
              <w:t xml:space="preserve"> «Виды коррозии металлов и меры защиты поверхности деталей».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0"/>
        </w:trPr>
        <w:tc>
          <w:tcPr>
            <w:tcW w:w="13202" w:type="dxa"/>
            <w:gridSpan w:val="3"/>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 xml:space="preserve">   Консультации</w:t>
            </w:r>
          </w:p>
        </w:tc>
        <w:tc>
          <w:tcPr>
            <w:tcW w:w="925"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0E657B">
            <w:pPr>
              <w:spacing w:after="0" w:line="240" w:lineRule="auto"/>
              <w:jc w:val="center"/>
              <w:rPr>
                <w:rFonts w:ascii="Times New Roman" w:hAnsi="Times New Roman"/>
                <w:b/>
                <w:bCs/>
                <w:sz w:val="24"/>
                <w:szCs w:val="24"/>
              </w:rPr>
            </w:pPr>
            <w:r w:rsidRPr="00C917B6">
              <w:rPr>
                <w:rFonts w:ascii="Times New Roman" w:hAnsi="Times New Roman"/>
                <w:b/>
                <w:bCs/>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0"/>
        </w:trPr>
        <w:tc>
          <w:tcPr>
            <w:tcW w:w="2694"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Промежуточная аттестация</w:t>
            </w:r>
          </w:p>
        </w:tc>
        <w:tc>
          <w:tcPr>
            <w:tcW w:w="10508"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экзамен</w:t>
            </w:r>
          </w:p>
        </w:tc>
        <w:tc>
          <w:tcPr>
            <w:tcW w:w="92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p>
        </w:tc>
      </w:tr>
      <w:tr w:rsidR="00B676FC" w:rsidRPr="00C917B6" w:rsidTr="00B676FC">
        <w:trPr>
          <w:trHeight w:val="20"/>
        </w:trPr>
        <w:tc>
          <w:tcPr>
            <w:tcW w:w="13202" w:type="dxa"/>
            <w:gridSpan w:val="3"/>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bCs/>
                <w:sz w:val="24"/>
                <w:szCs w:val="24"/>
              </w:rPr>
              <w:t>Всего:</w:t>
            </w:r>
          </w:p>
        </w:tc>
        <w:tc>
          <w:tcPr>
            <w:tcW w:w="925" w:type="dxa"/>
            <w:tcBorders>
              <w:top w:val="single" w:sz="4" w:space="0" w:color="auto"/>
              <w:left w:val="single" w:sz="4" w:space="0" w:color="auto"/>
              <w:bottom w:val="single" w:sz="4" w:space="0" w:color="auto"/>
              <w:right w:val="single" w:sz="4" w:space="0" w:color="auto"/>
            </w:tcBorders>
          </w:tcPr>
          <w:p w:rsidR="00B676FC" w:rsidRPr="00C917B6" w:rsidRDefault="00C41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100</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p>
        </w:tc>
        <w:tc>
          <w:tcPr>
            <w:tcW w:w="1892"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B676FC" w:rsidRPr="00C917B6" w:rsidRDefault="00B676FC" w:rsidP="00B676FC">
      <w:pPr>
        <w:spacing w:after="0" w:line="240" w:lineRule="auto"/>
        <w:rPr>
          <w:rFonts w:ascii="Times New Roman" w:hAnsi="Times New Roman"/>
          <w:b/>
          <w:sz w:val="24"/>
          <w:szCs w:val="24"/>
        </w:rPr>
        <w:sectPr w:rsidR="00B676FC" w:rsidRPr="00C917B6">
          <w:pgSz w:w="16840" w:h="11907" w:orient="landscape"/>
          <w:pgMar w:top="851" w:right="851" w:bottom="851" w:left="851" w:header="709" w:footer="709" w:gutter="0"/>
          <w:cols w:space="720"/>
        </w:sectPr>
      </w:pPr>
    </w:p>
    <w:p w:rsidR="00B676FC" w:rsidRPr="00C917B6" w:rsidRDefault="00B676FC" w:rsidP="00B676FC">
      <w:pPr>
        <w:jc w:val="both"/>
        <w:rPr>
          <w:rFonts w:ascii="Times New Roman" w:hAnsi="Times New Roman"/>
          <w:b/>
          <w:bCs/>
          <w:sz w:val="24"/>
          <w:szCs w:val="24"/>
        </w:rPr>
      </w:pPr>
      <w:r w:rsidRPr="00C917B6">
        <w:rPr>
          <w:rFonts w:ascii="Times New Roman" w:hAnsi="Times New Roman"/>
          <w:b/>
          <w:bCs/>
          <w:sz w:val="24"/>
          <w:szCs w:val="24"/>
        </w:rPr>
        <w:lastRenderedPageBreak/>
        <w:t>3. УСЛОВИЯ РЕАЛИЗАЦИИ ПРОГРАММЫ УЧЕБНОЙ ДИСЦИПЛИНЫ</w:t>
      </w:r>
    </w:p>
    <w:p w:rsidR="00B676FC" w:rsidRPr="00C917B6" w:rsidRDefault="00B676FC" w:rsidP="00B676FC">
      <w:pPr>
        <w:suppressAutoHyphens/>
        <w:ind w:firstLine="709"/>
        <w:jc w:val="both"/>
        <w:rPr>
          <w:rFonts w:ascii="Times New Roman" w:hAnsi="Times New Roman"/>
          <w:bCs/>
          <w:sz w:val="24"/>
          <w:szCs w:val="24"/>
        </w:rPr>
      </w:pPr>
      <w:r w:rsidRPr="00C917B6">
        <w:rPr>
          <w:rFonts w:ascii="Times New Roman" w:hAnsi="Times New Roman"/>
          <w:bCs/>
          <w:sz w:val="24"/>
          <w:szCs w:val="24"/>
        </w:rPr>
        <w:t>3.1. Для реализации программы учебной дисциплины  предусмотрены следующие специальные помещения:</w:t>
      </w:r>
    </w:p>
    <w:p w:rsidR="00B676FC" w:rsidRPr="00C917B6" w:rsidRDefault="00B676FC" w:rsidP="00B676FC">
      <w:pPr>
        <w:suppressAutoHyphens/>
        <w:autoSpaceDE w:val="0"/>
        <w:autoSpaceDN w:val="0"/>
        <w:adjustRightInd w:val="0"/>
        <w:spacing w:after="0"/>
        <w:ind w:firstLine="709"/>
        <w:jc w:val="both"/>
        <w:rPr>
          <w:rFonts w:ascii="Times New Roman" w:hAnsi="Times New Roman"/>
          <w:bCs/>
          <w:sz w:val="24"/>
          <w:szCs w:val="24"/>
          <w:lang w:eastAsia="en-US"/>
        </w:rPr>
      </w:pPr>
      <w:r w:rsidRPr="00C917B6">
        <w:rPr>
          <w:rFonts w:ascii="Times New Roman" w:hAnsi="Times New Roman"/>
          <w:bCs/>
          <w:sz w:val="24"/>
          <w:szCs w:val="24"/>
        </w:rPr>
        <w:t>Кабинет</w:t>
      </w:r>
      <w:r w:rsidRPr="00C917B6">
        <w:rPr>
          <w:rFonts w:ascii="Times New Roman" w:hAnsi="Times New Roman"/>
          <w:bCs/>
          <w:i/>
          <w:sz w:val="24"/>
          <w:szCs w:val="24"/>
        </w:rPr>
        <w:t xml:space="preserve"> </w:t>
      </w:r>
      <w:r w:rsidRPr="00C917B6">
        <w:rPr>
          <w:rFonts w:ascii="Times New Roman" w:hAnsi="Times New Roman"/>
          <w:bCs/>
          <w:sz w:val="24"/>
          <w:szCs w:val="24"/>
        </w:rPr>
        <w:t xml:space="preserve">«Материаловедения» </w:t>
      </w:r>
      <w:r w:rsidRPr="00C917B6">
        <w:rPr>
          <w:rFonts w:ascii="Times New Roman" w:hAnsi="Times New Roman"/>
          <w:sz w:val="24"/>
          <w:szCs w:val="24"/>
        </w:rPr>
        <w:t>оснащенный</w:t>
      </w:r>
      <w:r w:rsidRPr="00C917B6">
        <w:rPr>
          <w:rFonts w:ascii="Times New Roman" w:hAnsi="Times New Roman"/>
          <w:bCs/>
          <w:sz w:val="24"/>
          <w:szCs w:val="24"/>
        </w:rPr>
        <w:t xml:space="preserve">: </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bCs/>
          <w:sz w:val="24"/>
          <w:szCs w:val="24"/>
        </w:rPr>
        <w:t xml:space="preserve">- </w:t>
      </w:r>
      <w:r w:rsidRPr="00C917B6">
        <w:rPr>
          <w:rFonts w:ascii="Times New Roman" w:hAnsi="Times New Roman"/>
          <w:sz w:val="24"/>
          <w:szCs w:val="24"/>
        </w:rPr>
        <w:t>рабочее место преподавателя;</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sz w:val="24"/>
          <w:szCs w:val="24"/>
        </w:rPr>
        <w:t>- посадочные места по количеству обучающихся;</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sz w:val="24"/>
          <w:szCs w:val="24"/>
        </w:rPr>
        <w:t>- учебная доска;</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sz w:val="24"/>
          <w:szCs w:val="24"/>
        </w:rPr>
        <w:t>- ком</w:t>
      </w:r>
      <w:r w:rsidR="003C4564">
        <w:rPr>
          <w:rFonts w:ascii="Times New Roman" w:hAnsi="Times New Roman"/>
          <w:sz w:val="24"/>
          <w:szCs w:val="24"/>
        </w:rPr>
        <w:t>плект учебно-наглядных пособий;</w:t>
      </w:r>
    </w:p>
    <w:p w:rsidR="00B676FC" w:rsidRPr="00C917B6" w:rsidRDefault="00B676FC" w:rsidP="00B676FC">
      <w:pPr>
        <w:suppressAutoHyphens/>
        <w:spacing w:after="0" w:line="240" w:lineRule="auto"/>
        <w:ind w:firstLine="709"/>
        <w:jc w:val="both"/>
        <w:rPr>
          <w:rFonts w:ascii="Times New Roman" w:hAnsi="Times New Roman"/>
          <w:bCs/>
          <w:sz w:val="24"/>
          <w:szCs w:val="24"/>
          <w:lang w:eastAsia="en-US"/>
        </w:rPr>
      </w:pPr>
      <w:r w:rsidRPr="00C917B6">
        <w:rPr>
          <w:rFonts w:ascii="Times New Roman" w:hAnsi="Times New Roman"/>
          <w:sz w:val="24"/>
          <w:szCs w:val="24"/>
        </w:rPr>
        <w:t>т</w:t>
      </w:r>
      <w:r w:rsidRPr="00C917B6">
        <w:rPr>
          <w:rFonts w:ascii="Times New Roman" w:hAnsi="Times New Roman"/>
          <w:bCs/>
          <w:sz w:val="24"/>
          <w:szCs w:val="24"/>
        </w:rPr>
        <w:t>ехническими средствами обучения:</w:t>
      </w:r>
    </w:p>
    <w:p w:rsidR="00B676FC" w:rsidRPr="00C917B6" w:rsidRDefault="00B676FC" w:rsidP="00B676FC">
      <w:pPr>
        <w:tabs>
          <w:tab w:val="left" w:pos="540"/>
        </w:tabs>
        <w:spacing w:after="0" w:line="240" w:lineRule="auto"/>
        <w:jc w:val="both"/>
        <w:rPr>
          <w:rFonts w:ascii="Times New Roman" w:hAnsi="Times New Roman"/>
          <w:sz w:val="24"/>
          <w:szCs w:val="24"/>
        </w:rPr>
      </w:pPr>
      <w:r w:rsidRPr="00C917B6">
        <w:rPr>
          <w:rFonts w:ascii="Times New Roman" w:hAnsi="Times New Roman"/>
          <w:sz w:val="24"/>
          <w:szCs w:val="24"/>
        </w:rPr>
        <w:t>- компьютер с лицензионным программным обеспечением;</w:t>
      </w:r>
    </w:p>
    <w:p w:rsidR="00B676FC" w:rsidRPr="00C917B6" w:rsidRDefault="003C4564" w:rsidP="003C4564">
      <w:pPr>
        <w:tabs>
          <w:tab w:val="left" w:pos="540"/>
        </w:tabs>
        <w:spacing w:after="0" w:line="240" w:lineRule="auto"/>
        <w:jc w:val="both"/>
        <w:rPr>
          <w:rFonts w:ascii="Times New Roman" w:hAnsi="Times New Roman"/>
          <w:sz w:val="24"/>
          <w:szCs w:val="24"/>
        </w:rPr>
      </w:pPr>
      <w:r>
        <w:rPr>
          <w:rFonts w:ascii="Times New Roman" w:hAnsi="Times New Roman"/>
          <w:sz w:val="24"/>
          <w:szCs w:val="24"/>
        </w:rPr>
        <w:t>- телевизор.</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b/>
          <w:sz w:val="24"/>
          <w:szCs w:val="24"/>
        </w:rPr>
        <w:t xml:space="preserve">           </w:t>
      </w:r>
      <w:r w:rsidRPr="00C917B6">
        <w:rPr>
          <w:rFonts w:ascii="Times New Roman" w:hAnsi="Times New Roman"/>
          <w:sz w:val="24"/>
          <w:szCs w:val="24"/>
        </w:rPr>
        <w:t>Лаборатория «Материаловедения», оснащенная*:</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рабочее место преподавателя;</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рабочие места обучающихся;</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микроскопы для изучения образцов металлов;</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печь муфельная;</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твердомер;</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стенд для испытания образцов на прочность;</w:t>
      </w:r>
    </w:p>
    <w:p w:rsidR="00B676FC" w:rsidRPr="00C917B6" w:rsidRDefault="00B676FC" w:rsidP="00AC7C47">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jc w:val="both"/>
        <w:rPr>
          <w:rFonts w:ascii="Times New Roman" w:hAnsi="Times New Roman"/>
          <w:sz w:val="24"/>
          <w:szCs w:val="24"/>
        </w:rPr>
      </w:pPr>
      <w:r w:rsidRPr="00C917B6">
        <w:rPr>
          <w:rFonts w:ascii="Times New Roman" w:hAnsi="Times New Roman"/>
          <w:sz w:val="24"/>
          <w:szCs w:val="24"/>
        </w:rPr>
        <w:t>образцы для испытаний.</w:t>
      </w:r>
    </w:p>
    <w:p w:rsidR="00B676FC" w:rsidRPr="00C917B6" w:rsidRDefault="00B676FC" w:rsidP="00B676FC">
      <w:pPr>
        <w:tabs>
          <w:tab w:val="left" w:pos="567"/>
        </w:tabs>
        <w:suppressAutoHyphens/>
        <w:jc w:val="both"/>
        <w:rPr>
          <w:rFonts w:ascii="Times New Roman" w:hAnsi="Times New Roman"/>
          <w:b/>
          <w:bCs/>
          <w:sz w:val="24"/>
          <w:szCs w:val="24"/>
        </w:rPr>
      </w:pPr>
      <w:r w:rsidRPr="00C917B6">
        <w:rPr>
          <w:rFonts w:ascii="Times New Roman" w:hAnsi="Times New Roman"/>
          <w:b/>
          <w:bCs/>
          <w:sz w:val="24"/>
          <w:szCs w:val="24"/>
        </w:rPr>
        <w:t xml:space="preserve">     3.2. Информационное обеспечение реализации программы</w:t>
      </w:r>
    </w:p>
    <w:p w:rsidR="00B676FC" w:rsidRPr="00C917B6" w:rsidRDefault="00B676FC" w:rsidP="00B676FC">
      <w:pPr>
        <w:tabs>
          <w:tab w:val="left" w:pos="567"/>
        </w:tabs>
        <w:jc w:val="both"/>
        <w:rPr>
          <w:rFonts w:ascii="Times New Roman" w:hAnsi="Times New Roman"/>
          <w:b/>
          <w:sz w:val="24"/>
          <w:szCs w:val="24"/>
        </w:rPr>
      </w:pPr>
      <w:r w:rsidRPr="00C917B6">
        <w:rPr>
          <w:rFonts w:ascii="Times New Roman" w:hAnsi="Times New Roman"/>
          <w:b/>
          <w:sz w:val="24"/>
          <w:szCs w:val="24"/>
        </w:rPr>
        <w:t xml:space="preserve">     3.2.1. Печатные  издания</w:t>
      </w:r>
    </w:p>
    <w:p w:rsidR="00B676FC" w:rsidRPr="00C917B6" w:rsidRDefault="00B676FC" w:rsidP="00AC7C47">
      <w:pPr>
        <w:numPr>
          <w:ilvl w:val="0"/>
          <w:numId w:val="186"/>
        </w:numPr>
        <w:tabs>
          <w:tab w:val="left" w:pos="426"/>
          <w:tab w:val="left" w:pos="567"/>
        </w:tabs>
        <w:spacing w:after="0" w:line="240" w:lineRule="auto"/>
        <w:ind w:left="0" w:firstLine="0"/>
        <w:jc w:val="both"/>
        <w:rPr>
          <w:rFonts w:ascii="Times New Roman" w:eastAsia="Calibri" w:hAnsi="Times New Roman"/>
          <w:sz w:val="24"/>
          <w:szCs w:val="24"/>
          <w:lang w:eastAsia="en-US"/>
        </w:rPr>
      </w:pPr>
      <w:r w:rsidRPr="00C917B6">
        <w:rPr>
          <w:rFonts w:ascii="Times New Roman" w:eastAsia="Calibri" w:hAnsi="Times New Roman"/>
          <w:sz w:val="24"/>
          <w:szCs w:val="24"/>
        </w:rPr>
        <w:t>Колесник П.А. Материаловедение на автомобильном транспорте. – М.: Академия, 2013.</w:t>
      </w:r>
    </w:p>
    <w:p w:rsidR="00B676FC" w:rsidRPr="00C917B6" w:rsidRDefault="00B676FC" w:rsidP="00AC7C47">
      <w:pPr>
        <w:numPr>
          <w:ilvl w:val="0"/>
          <w:numId w:val="186"/>
        </w:numPr>
        <w:tabs>
          <w:tab w:val="left" w:pos="426"/>
          <w:tab w:val="left" w:pos="567"/>
        </w:tabs>
        <w:spacing w:after="0" w:line="240" w:lineRule="auto"/>
        <w:ind w:left="0" w:firstLine="0"/>
        <w:jc w:val="both"/>
        <w:rPr>
          <w:rFonts w:ascii="Times New Roman" w:eastAsia="Calibri" w:hAnsi="Times New Roman"/>
          <w:sz w:val="24"/>
          <w:szCs w:val="24"/>
        </w:rPr>
      </w:pPr>
      <w:r w:rsidRPr="00C917B6">
        <w:rPr>
          <w:rFonts w:ascii="Times New Roman" w:eastAsia="Calibri" w:hAnsi="Times New Roman"/>
          <w:sz w:val="24"/>
          <w:szCs w:val="24"/>
        </w:rPr>
        <w:t>Чумаченко Ю.Т. Материаловедение и слесарное дело. – Ростов-на-Дону: Феникс, 2014.</w:t>
      </w:r>
    </w:p>
    <w:p w:rsidR="00B676FC" w:rsidRPr="00C917B6" w:rsidRDefault="00B676FC" w:rsidP="00B676FC">
      <w:pPr>
        <w:tabs>
          <w:tab w:val="left" w:pos="567"/>
        </w:tabs>
        <w:spacing w:after="0" w:line="240" w:lineRule="auto"/>
        <w:jc w:val="both"/>
        <w:rPr>
          <w:rFonts w:ascii="Times New Roman" w:eastAsia="Calibri" w:hAnsi="Times New Roman"/>
          <w:color w:val="FF0000"/>
          <w:sz w:val="24"/>
          <w:szCs w:val="24"/>
        </w:rPr>
      </w:pPr>
    </w:p>
    <w:p w:rsidR="00B676FC" w:rsidRPr="00C917B6" w:rsidRDefault="00B676FC" w:rsidP="00B676FC">
      <w:pPr>
        <w:tabs>
          <w:tab w:val="left" w:pos="567"/>
        </w:tabs>
        <w:jc w:val="both"/>
        <w:rPr>
          <w:rFonts w:ascii="Times New Roman" w:hAnsi="Times New Roman"/>
          <w:b/>
          <w:sz w:val="24"/>
          <w:szCs w:val="24"/>
        </w:rPr>
      </w:pPr>
      <w:r w:rsidRPr="00C917B6">
        <w:rPr>
          <w:rFonts w:ascii="Times New Roman" w:hAnsi="Times New Roman"/>
          <w:b/>
          <w:sz w:val="24"/>
          <w:szCs w:val="24"/>
        </w:rPr>
        <w:t>3.2.2. Электронные  издания  (электронные ресурсы)</w:t>
      </w:r>
    </w:p>
    <w:p w:rsidR="00B676FC" w:rsidRPr="00C917B6" w:rsidRDefault="00B676FC" w:rsidP="00AC7C47">
      <w:pPr>
        <w:numPr>
          <w:ilvl w:val="0"/>
          <w:numId w:val="187"/>
        </w:numPr>
        <w:tabs>
          <w:tab w:val="left" w:pos="426"/>
          <w:tab w:val="left" w:pos="567"/>
          <w:tab w:val="left" w:pos="709"/>
        </w:tabs>
        <w:spacing w:after="0" w:line="240" w:lineRule="auto"/>
        <w:ind w:left="0" w:firstLine="0"/>
        <w:jc w:val="both"/>
        <w:rPr>
          <w:rFonts w:ascii="Times New Roman" w:eastAsia="Calibri" w:hAnsi="Times New Roman"/>
          <w:b/>
          <w:bCs/>
          <w:sz w:val="24"/>
          <w:szCs w:val="24"/>
          <w:lang w:val="en-US" w:eastAsia="en-US"/>
        </w:rPr>
      </w:pPr>
      <w:r w:rsidRPr="00C917B6">
        <w:rPr>
          <w:rFonts w:ascii="Times New Roman" w:eastAsia="Calibri" w:hAnsi="Times New Roman"/>
          <w:sz w:val="24"/>
          <w:szCs w:val="24"/>
          <w:lang w:val="en-US"/>
        </w:rPr>
        <w:t>techliter.ru/load/</w:t>
      </w:r>
      <w:proofErr w:type="spellStart"/>
      <w:r w:rsidRPr="00C917B6">
        <w:rPr>
          <w:rFonts w:ascii="Times New Roman" w:eastAsia="Calibri" w:hAnsi="Times New Roman"/>
          <w:sz w:val="24"/>
          <w:szCs w:val="24"/>
          <w:lang w:val="en-US"/>
        </w:rPr>
        <w:t>uchebnirki_posobya_lekcii</w:t>
      </w:r>
      <w:proofErr w:type="spellEnd"/>
      <w:r w:rsidRPr="00C917B6">
        <w:rPr>
          <w:rFonts w:ascii="Times New Roman" w:eastAsia="Calibri" w:hAnsi="Times New Roman"/>
          <w:sz w:val="24"/>
          <w:szCs w:val="24"/>
          <w:lang w:val="en-US"/>
        </w:rPr>
        <w:t>/</w:t>
      </w:r>
      <w:proofErr w:type="spellStart"/>
      <w:r w:rsidRPr="00C917B6">
        <w:rPr>
          <w:rFonts w:ascii="Times New Roman" w:eastAsia="Calibri" w:hAnsi="Times New Roman"/>
          <w:sz w:val="24"/>
          <w:szCs w:val="24"/>
          <w:lang w:val="en-US"/>
        </w:rPr>
        <w:t>materialovedenie</w:t>
      </w:r>
      <w:proofErr w:type="spellEnd"/>
      <w:r w:rsidRPr="00C917B6">
        <w:rPr>
          <w:rFonts w:ascii="Times New Roman" w:eastAsia="Calibri" w:hAnsi="Times New Roman"/>
          <w:sz w:val="24"/>
          <w:szCs w:val="24"/>
          <w:lang w:val="en-US"/>
        </w:rPr>
        <w:t>/43</w:t>
      </w:r>
    </w:p>
    <w:p w:rsidR="00B676FC" w:rsidRPr="00C917B6" w:rsidRDefault="00EA0E29" w:rsidP="00AC7C47">
      <w:pPr>
        <w:numPr>
          <w:ilvl w:val="0"/>
          <w:numId w:val="187"/>
        </w:numPr>
        <w:tabs>
          <w:tab w:val="left" w:pos="426"/>
          <w:tab w:val="left" w:pos="567"/>
          <w:tab w:val="left" w:pos="709"/>
        </w:tabs>
        <w:spacing w:after="0" w:line="240" w:lineRule="auto"/>
        <w:ind w:left="0" w:firstLine="0"/>
        <w:jc w:val="both"/>
        <w:rPr>
          <w:rFonts w:ascii="Times New Roman" w:eastAsia="Calibri" w:hAnsi="Times New Roman"/>
          <w:bCs/>
          <w:sz w:val="24"/>
          <w:szCs w:val="24"/>
          <w:lang w:val="en-US"/>
        </w:rPr>
      </w:pPr>
      <w:hyperlink r:id="rId45" w:history="1">
        <w:r w:rsidR="00B676FC" w:rsidRPr="00C917B6">
          <w:rPr>
            <w:rStyle w:val="af"/>
            <w:rFonts w:ascii="Times New Roman" w:eastAsia="Calibri" w:hAnsi="Times New Roman"/>
            <w:bCs/>
            <w:sz w:val="24"/>
            <w:szCs w:val="24"/>
            <w:lang w:val="en-US"/>
          </w:rPr>
          <w:t>https://ru/wiripedia.org/wiki/</w:t>
        </w:r>
      </w:hyperlink>
    </w:p>
    <w:p w:rsidR="00B676FC" w:rsidRPr="00C917B6" w:rsidRDefault="00B676FC" w:rsidP="00AC7C47">
      <w:pPr>
        <w:numPr>
          <w:ilvl w:val="0"/>
          <w:numId w:val="187"/>
        </w:numPr>
        <w:tabs>
          <w:tab w:val="left" w:pos="426"/>
          <w:tab w:val="left" w:pos="567"/>
          <w:tab w:val="left" w:pos="709"/>
        </w:tabs>
        <w:spacing w:after="0" w:line="240" w:lineRule="auto"/>
        <w:ind w:left="0" w:firstLine="0"/>
        <w:jc w:val="both"/>
        <w:rPr>
          <w:rFonts w:ascii="Times New Roman" w:eastAsia="Calibri" w:hAnsi="Times New Roman"/>
          <w:bCs/>
          <w:sz w:val="24"/>
          <w:szCs w:val="24"/>
        </w:rPr>
      </w:pPr>
      <w:r w:rsidRPr="00C917B6">
        <w:rPr>
          <w:rFonts w:ascii="Times New Roman" w:eastAsia="Calibri" w:hAnsi="Times New Roman"/>
          <w:bCs/>
          <w:sz w:val="24"/>
          <w:szCs w:val="24"/>
          <w:lang w:val="en-US"/>
        </w:rPr>
        <w:t>For-students/</w:t>
      </w:r>
      <w:proofErr w:type="spellStart"/>
      <w:r w:rsidRPr="00C917B6">
        <w:rPr>
          <w:rFonts w:ascii="Times New Roman" w:eastAsia="Calibri" w:hAnsi="Times New Roman"/>
          <w:bCs/>
          <w:sz w:val="24"/>
          <w:szCs w:val="24"/>
          <w:lang w:val="en-US"/>
        </w:rPr>
        <w:t>ru</w:t>
      </w:r>
      <w:proofErr w:type="spellEnd"/>
      <w:r w:rsidRPr="00C917B6">
        <w:rPr>
          <w:rFonts w:ascii="Times New Roman" w:eastAsia="Calibri" w:hAnsi="Times New Roman"/>
          <w:bCs/>
          <w:sz w:val="24"/>
          <w:szCs w:val="24"/>
          <w:lang w:val="en-US"/>
        </w:rPr>
        <w:t>.</w:t>
      </w:r>
    </w:p>
    <w:p w:rsidR="00B676FC" w:rsidRPr="00C917B6" w:rsidRDefault="00B676FC" w:rsidP="00AC7C47">
      <w:pPr>
        <w:numPr>
          <w:ilvl w:val="0"/>
          <w:numId w:val="187"/>
        </w:numPr>
        <w:tabs>
          <w:tab w:val="left" w:pos="-142"/>
          <w:tab w:val="left" w:pos="426"/>
          <w:tab w:val="left" w:pos="567"/>
          <w:tab w:val="left" w:pos="709"/>
        </w:tabs>
        <w:spacing w:after="0" w:line="240" w:lineRule="auto"/>
        <w:ind w:left="0" w:firstLine="0"/>
        <w:jc w:val="both"/>
        <w:rPr>
          <w:rFonts w:ascii="Times New Roman" w:eastAsia="Calibri" w:hAnsi="Times New Roman"/>
          <w:bCs/>
          <w:sz w:val="24"/>
          <w:szCs w:val="24"/>
          <w:lang w:val="en-US"/>
        </w:rPr>
      </w:pPr>
      <w:r w:rsidRPr="00C917B6">
        <w:rPr>
          <w:rFonts w:ascii="Times New Roman" w:eastAsia="Calibri" w:hAnsi="Times New Roman"/>
          <w:sz w:val="24"/>
          <w:szCs w:val="24"/>
          <w:lang w:val="en-US"/>
        </w:rPr>
        <w:t>matenoloqy.info/</w:t>
      </w:r>
    </w:p>
    <w:p w:rsidR="00B676FC" w:rsidRPr="00C917B6" w:rsidRDefault="00B676FC" w:rsidP="00B676FC">
      <w:pPr>
        <w:rPr>
          <w:rFonts w:ascii="Times New Roman" w:hAnsi="Times New Roman"/>
          <w:b/>
          <w:sz w:val="24"/>
          <w:szCs w:val="24"/>
        </w:rPr>
      </w:pPr>
      <w:r w:rsidRPr="00C917B6">
        <w:rPr>
          <w:rFonts w:ascii="Times New Roman" w:hAnsi="Times New Roman"/>
          <w:b/>
          <w:sz w:val="24"/>
          <w:szCs w:val="24"/>
        </w:rPr>
        <w:br w:type="page"/>
      </w: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caps/>
          <w:sz w:val="24"/>
          <w:szCs w:val="24"/>
        </w:rPr>
      </w:pPr>
      <w:r w:rsidRPr="00C917B6">
        <w:rPr>
          <w:rFonts w:ascii="Times New Roman" w:hAnsi="Times New Roman"/>
          <w:b/>
          <w:caps/>
          <w:sz w:val="24"/>
          <w:szCs w:val="24"/>
        </w:rPr>
        <w:lastRenderedPageBreak/>
        <w:t xml:space="preserve">     4. Контроль и оценка резуль</w:t>
      </w:r>
      <w:r w:rsidR="00DA2000" w:rsidRPr="00C917B6">
        <w:rPr>
          <w:rFonts w:ascii="Times New Roman" w:hAnsi="Times New Roman"/>
          <w:b/>
          <w:caps/>
          <w:sz w:val="24"/>
          <w:szCs w:val="24"/>
        </w:rPr>
        <w:t>татов освоения       Дисциплины</w:t>
      </w:r>
    </w:p>
    <w:tbl>
      <w:tblPr>
        <w:tblW w:w="48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5540"/>
        <w:gridCol w:w="2007"/>
      </w:tblGrid>
      <w:tr w:rsidR="00B676FC" w:rsidRPr="00C917B6" w:rsidTr="00B676FC">
        <w:tc>
          <w:tcPr>
            <w:tcW w:w="998"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eastAsia="Calibri" w:hAnsi="Times New Roman"/>
                <w:b/>
                <w:bCs/>
                <w:sz w:val="24"/>
                <w:szCs w:val="24"/>
                <w:lang w:eastAsia="en-US"/>
              </w:rPr>
            </w:pPr>
            <w:r w:rsidRPr="00C917B6">
              <w:rPr>
                <w:rFonts w:ascii="Times New Roman" w:eastAsia="Calibri" w:hAnsi="Times New Roman"/>
                <w:b/>
                <w:bCs/>
                <w:sz w:val="24"/>
                <w:szCs w:val="24"/>
              </w:rPr>
              <w:t>Результаты обучения</w:t>
            </w:r>
          </w:p>
        </w:tc>
        <w:tc>
          <w:tcPr>
            <w:tcW w:w="2921"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eastAsia="Calibri" w:hAnsi="Times New Roman"/>
                <w:b/>
                <w:bCs/>
                <w:sz w:val="24"/>
                <w:szCs w:val="24"/>
                <w:lang w:eastAsia="en-US"/>
              </w:rPr>
            </w:pPr>
            <w:r w:rsidRPr="00C917B6">
              <w:rPr>
                <w:rFonts w:ascii="Times New Roman" w:eastAsia="Calibri" w:hAnsi="Times New Roman"/>
                <w:b/>
                <w:bCs/>
                <w:sz w:val="24"/>
                <w:szCs w:val="24"/>
              </w:rPr>
              <w:t>Критерии оценки</w:t>
            </w:r>
          </w:p>
        </w:tc>
        <w:tc>
          <w:tcPr>
            <w:tcW w:w="1081"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eastAsia="Calibri" w:hAnsi="Times New Roman"/>
                <w:b/>
                <w:bCs/>
                <w:sz w:val="24"/>
                <w:szCs w:val="24"/>
                <w:lang w:eastAsia="en-US"/>
              </w:rPr>
            </w:pPr>
            <w:r w:rsidRPr="00C917B6">
              <w:rPr>
                <w:rFonts w:ascii="Times New Roman" w:eastAsia="Calibri" w:hAnsi="Times New Roman"/>
                <w:b/>
                <w:bCs/>
                <w:sz w:val="24"/>
                <w:szCs w:val="24"/>
              </w:rPr>
              <w:t>Формы и методы оценки</w:t>
            </w:r>
          </w:p>
        </w:tc>
      </w:tr>
      <w:tr w:rsidR="00B676FC" w:rsidRPr="00C917B6" w:rsidTr="00B676FC">
        <w:tc>
          <w:tcPr>
            <w:tcW w:w="998"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eastAsia="Calibri" w:hAnsi="Times New Roman"/>
                <w:b/>
                <w:bCs/>
                <w:sz w:val="24"/>
                <w:szCs w:val="24"/>
                <w:lang w:eastAsia="en-US"/>
              </w:rPr>
            </w:pPr>
            <w:r w:rsidRPr="00C917B6">
              <w:rPr>
                <w:rFonts w:ascii="Times New Roman" w:eastAsia="Calibri" w:hAnsi="Times New Roman"/>
                <w:b/>
                <w:bCs/>
                <w:sz w:val="24"/>
                <w:szCs w:val="24"/>
              </w:rPr>
              <w:t>Умения</w:t>
            </w:r>
          </w:p>
        </w:tc>
        <w:tc>
          <w:tcPr>
            <w:tcW w:w="2921" w:type="pct"/>
            <w:tcBorders>
              <w:top w:val="single" w:sz="4" w:space="0" w:color="auto"/>
              <w:left w:val="single" w:sz="4" w:space="0" w:color="auto"/>
              <w:bottom w:val="single" w:sz="4" w:space="0" w:color="auto"/>
              <w:right w:val="single" w:sz="4" w:space="0" w:color="auto"/>
            </w:tcBorders>
            <w:vAlign w:val="center"/>
          </w:tcPr>
          <w:p w:rsidR="00B676FC" w:rsidRPr="00C917B6" w:rsidRDefault="00B676FC">
            <w:pPr>
              <w:spacing w:after="0" w:line="240" w:lineRule="auto"/>
              <w:jc w:val="center"/>
              <w:rPr>
                <w:rFonts w:ascii="Times New Roman" w:eastAsia="Calibri" w:hAnsi="Times New Roman"/>
                <w:b/>
                <w:bCs/>
                <w:sz w:val="24"/>
                <w:szCs w:val="24"/>
                <w:lang w:eastAsia="en-US"/>
              </w:rPr>
            </w:pPr>
          </w:p>
        </w:tc>
        <w:tc>
          <w:tcPr>
            <w:tcW w:w="1081" w:type="pct"/>
            <w:tcBorders>
              <w:top w:val="single" w:sz="4" w:space="0" w:color="auto"/>
              <w:left w:val="single" w:sz="4" w:space="0" w:color="auto"/>
              <w:bottom w:val="single" w:sz="4" w:space="0" w:color="auto"/>
              <w:right w:val="single" w:sz="4" w:space="0" w:color="auto"/>
            </w:tcBorders>
            <w:vAlign w:val="center"/>
          </w:tcPr>
          <w:p w:rsidR="00B676FC" w:rsidRPr="00C917B6" w:rsidRDefault="00B676FC">
            <w:pPr>
              <w:spacing w:after="0" w:line="240" w:lineRule="auto"/>
              <w:jc w:val="center"/>
              <w:rPr>
                <w:rFonts w:ascii="Times New Roman" w:eastAsia="Calibri" w:hAnsi="Times New Roman"/>
                <w:b/>
                <w:bCs/>
                <w:sz w:val="24"/>
                <w:szCs w:val="24"/>
                <w:lang w:eastAsia="en-US"/>
              </w:rPr>
            </w:pPr>
          </w:p>
        </w:tc>
      </w:tr>
      <w:tr w:rsidR="00B676FC" w:rsidRPr="00C917B6" w:rsidTr="00B676FC">
        <w:trPr>
          <w:trHeight w:val="3312"/>
        </w:trPr>
        <w:tc>
          <w:tcPr>
            <w:tcW w:w="998"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214"/>
              </w:tabs>
              <w:spacing w:after="0" w:line="240" w:lineRule="auto"/>
              <w:rPr>
                <w:rFonts w:ascii="Times New Roman" w:eastAsia="Calibri" w:hAnsi="Times New Roman"/>
                <w:sz w:val="24"/>
                <w:szCs w:val="24"/>
              </w:rPr>
            </w:pPr>
            <w:r w:rsidRPr="00C917B6">
              <w:rPr>
                <w:rFonts w:ascii="Times New Roman" w:eastAsia="Calibri" w:hAnsi="Times New Roman"/>
                <w:sz w:val="24"/>
                <w:szCs w:val="24"/>
              </w:rPr>
              <w:t>- использовать эксплуатационные материалы в профессиональной деятельности;</w:t>
            </w:r>
          </w:p>
          <w:p w:rsidR="00B676FC" w:rsidRPr="00C917B6" w:rsidRDefault="00B676FC">
            <w:pPr>
              <w:tabs>
                <w:tab w:val="left" w:pos="214"/>
              </w:tabs>
              <w:spacing w:after="0" w:line="240" w:lineRule="auto"/>
              <w:rPr>
                <w:rFonts w:ascii="Times New Roman" w:eastAsia="Calibri" w:hAnsi="Times New Roman"/>
                <w:b/>
                <w:bCs/>
                <w:sz w:val="24"/>
                <w:szCs w:val="24"/>
                <w:lang w:eastAsia="en-US"/>
              </w:rPr>
            </w:pPr>
          </w:p>
        </w:tc>
        <w:tc>
          <w:tcPr>
            <w:tcW w:w="2921"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Уровень самостоятельности, соблюдение логической последовательности   выполнения  заданий, </w:t>
            </w:r>
          </w:p>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соответствие  нормам времени выполнения.</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«5»  ставится, если обучающийся своевременно выполняет практическую или лабораторную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«4» ставится, если обучающийся своевременно выполняет практическую или лабораторную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 xml:space="preserve">Оценка «3» ставится, если обучающийся допускает неточности или ошибки при  выполнении практической или лабораторной работы </w:t>
            </w:r>
          </w:p>
          <w:p w:rsidR="00B676FC" w:rsidRPr="00C917B6" w:rsidRDefault="00B676FC">
            <w:pPr>
              <w:spacing w:after="0" w:line="240" w:lineRule="auto"/>
              <w:jc w:val="both"/>
              <w:rPr>
                <w:rFonts w:ascii="Times New Roman" w:eastAsia="Calibri" w:hAnsi="Times New Roman"/>
                <w:sz w:val="24"/>
                <w:szCs w:val="24"/>
                <w:lang w:eastAsia="en-US"/>
              </w:rPr>
            </w:pPr>
            <w:r w:rsidRPr="00C917B6">
              <w:rPr>
                <w:rFonts w:ascii="Times New Roman" w:hAnsi="Times New Roman"/>
                <w:sz w:val="24"/>
                <w:szCs w:val="24"/>
                <w:lang w:eastAsia="ar-SA"/>
              </w:rPr>
              <w:t>Оценка «2» ставится, если обучающийся не выполняет практическую или лабораторную работу, либо выполняет работу с грубыми ошибками.</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eastAsia="Calibri" w:hAnsi="Times New Roman"/>
                <w:sz w:val="24"/>
                <w:szCs w:val="24"/>
                <w:lang w:eastAsia="en-US"/>
              </w:rPr>
            </w:pPr>
            <w:r w:rsidRPr="00C917B6">
              <w:rPr>
                <w:rFonts w:ascii="Times New Roman" w:hAnsi="Times New Roman"/>
                <w:bCs/>
                <w:iCs/>
                <w:sz w:val="24"/>
                <w:szCs w:val="24"/>
              </w:rPr>
              <w:t>менее 50 % - оценка «2».</w:t>
            </w:r>
          </w:p>
        </w:tc>
        <w:tc>
          <w:tcPr>
            <w:tcW w:w="1081"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eastAsia="Calibri" w:hAnsi="Times New Roman"/>
                <w:sz w:val="24"/>
                <w:szCs w:val="24"/>
              </w:rPr>
              <w:t>Экспертная оценка результатов деятельности студентов при выполнении и защите заданий лабораторных и практических занятий.</w:t>
            </w:r>
            <w:r w:rsidRPr="00C917B6">
              <w:rPr>
                <w:rFonts w:ascii="Times New Roman" w:hAnsi="Times New Roman"/>
                <w:sz w:val="24"/>
                <w:szCs w:val="24"/>
              </w:rPr>
              <w:t xml:space="preserve">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C917B6">
              <w:rPr>
                <w:rFonts w:ascii="Times New Roman" w:hAnsi="Times New Roman"/>
                <w:sz w:val="24"/>
                <w:szCs w:val="24"/>
              </w:rPr>
              <w:t xml:space="preserve">Оценка выполнения и </w:t>
            </w:r>
            <w:r w:rsidRPr="00C917B6">
              <w:rPr>
                <w:rFonts w:ascii="Times New Roman" w:eastAsia="Calibri" w:hAnsi="Times New Roman"/>
                <w:sz w:val="24"/>
                <w:szCs w:val="24"/>
              </w:rPr>
              <w:t xml:space="preserve">защиты отчётов по практическим занятиям. </w:t>
            </w:r>
          </w:p>
          <w:p w:rsidR="00B676FC" w:rsidRPr="00C917B6" w:rsidRDefault="00B676FC">
            <w:pPr>
              <w:tabs>
                <w:tab w:val="left" w:pos="7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917B6">
              <w:rPr>
                <w:rFonts w:ascii="Times New Roman" w:hAnsi="Times New Roman"/>
                <w:sz w:val="24"/>
                <w:szCs w:val="24"/>
              </w:rPr>
              <w:t xml:space="preserve">Оценка выполнения и </w:t>
            </w:r>
            <w:r w:rsidRPr="00C917B6">
              <w:rPr>
                <w:rFonts w:ascii="Times New Roman" w:eastAsia="Calibri" w:hAnsi="Times New Roman"/>
                <w:sz w:val="24"/>
                <w:szCs w:val="24"/>
              </w:rPr>
              <w:t xml:space="preserve">защиты рефератов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контрольная работа;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C917B6">
              <w:rPr>
                <w:rFonts w:ascii="Times New Roman" w:eastAsia="Calibri" w:hAnsi="Times New Roman"/>
                <w:sz w:val="24"/>
                <w:szCs w:val="24"/>
              </w:rPr>
              <w:t>тестирование.</w:t>
            </w:r>
          </w:p>
        </w:tc>
      </w:tr>
      <w:tr w:rsidR="00B676FC" w:rsidRPr="00C917B6" w:rsidTr="00B676FC">
        <w:trPr>
          <w:trHeight w:val="2189"/>
        </w:trPr>
        <w:tc>
          <w:tcPr>
            <w:tcW w:w="998"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214"/>
              </w:tabs>
              <w:spacing w:after="0" w:line="240" w:lineRule="auto"/>
              <w:rPr>
                <w:rFonts w:ascii="Times New Roman" w:eastAsia="Calibri" w:hAnsi="Times New Roman"/>
                <w:sz w:val="24"/>
                <w:szCs w:val="24"/>
              </w:rPr>
            </w:pPr>
            <w:r w:rsidRPr="00C917B6">
              <w:rPr>
                <w:rFonts w:ascii="Times New Roman" w:eastAsia="Calibri" w:hAnsi="Times New Roman"/>
                <w:sz w:val="24"/>
                <w:szCs w:val="24"/>
              </w:rPr>
              <w:t>- определять основные свойства материалов по маркам;</w:t>
            </w:r>
          </w:p>
          <w:p w:rsidR="00B676FC" w:rsidRPr="00C917B6" w:rsidRDefault="00B676FC">
            <w:pPr>
              <w:tabs>
                <w:tab w:val="left" w:pos="214"/>
              </w:tabs>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1994"/>
        </w:trPr>
        <w:tc>
          <w:tcPr>
            <w:tcW w:w="99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214"/>
              </w:tabs>
              <w:spacing w:after="0" w:line="240" w:lineRule="auto"/>
              <w:rPr>
                <w:rFonts w:ascii="Times New Roman" w:eastAsia="Calibri" w:hAnsi="Times New Roman"/>
                <w:sz w:val="24"/>
                <w:szCs w:val="24"/>
                <w:lang w:eastAsia="en-US"/>
              </w:rPr>
            </w:pPr>
            <w:r w:rsidRPr="00C917B6">
              <w:rPr>
                <w:rFonts w:ascii="Times New Roman" w:eastAsia="Calibri" w:hAnsi="Times New Roman"/>
                <w:sz w:val="24"/>
                <w:szCs w:val="24"/>
              </w:rPr>
              <w:t>- выбирать материалы на основе анализа их свойств, для конкретного применения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c>
          <w:tcPr>
            <w:tcW w:w="998"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Calibri" w:hAnsi="Times New Roman"/>
                <w:b/>
                <w:sz w:val="24"/>
                <w:szCs w:val="24"/>
                <w:lang w:eastAsia="en-US"/>
              </w:rPr>
            </w:pPr>
            <w:r w:rsidRPr="00C917B6">
              <w:rPr>
                <w:rFonts w:ascii="Times New Roman" w:eastAsia="Calibri" w:hAnsi="Times New Roman"/>
                <w:b/>
                <w:sz w:val="24"/>
                <w:szCs w:val="24"/>
              </w:rPr>
              <w:t>Знания</w:t>
            </w:r>
          </w:p>
        </w:tc>
        <w:tc>
          <w:tcPr>
            <w:tcW w:w="2921"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eastAsia="Calibri" w:hAnsi="Times New Roman"/>
                <w:sz w:val="24"/>
                <w:szCs w:val="24"/>
                <w:lang w:eastAsia="en-US"/>
              </w:rPr>
            </w:pPr>
          </w:p>
        </w:tc>
        <w:tc>
          <w:tcPr>
            <w:tcW w:w="1081"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p>
        </w:tc>
      </w:tr>
      <w:tr w:rsidR="00B676FC" w:rsidRPr="00C917B6" w:rsidTr="00B676FC">
        <w:tc>
          <w:tcPr>
            <w:tcW w:w="998"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свойства, показатели качества и критерии выбора автомобильных эксплуатационных материалов;</w:t>
            </w:r>
          </w:p>
          <w:p w:rsidR="00B676FC" w:rsidRPr="00C917B6" w:rsidRDefault="00B676FC">
            <w:pPr>
              <w:spacing w:after="0" w:line="240" w:lineRule="auto"/>
              <w:jc w:val="both"/>
              <w:rPr>
                <w:rFonts w:ascii="Times New Roman" w:eastAsia="Calibri" w:hAnsi="Times New Roman"/>
                <w:sz w:val="24"/>
                <w:szCs w:val="24"/>
                <w:lang w:eastAsia="en-US"/>
              </w:rPr>
            </w:pPr>
            <w:r w:rsidRPr="00C917B6">
              <w:rPr>
                <w:rFonts w:ascii="Times New Roman" w:hAnsi="Times New Roman"/>
                <w:sz w:val="24"/>
                <w:szCs w:val="24"/>
              </w:rPr>
              <w:t>- свойства, критерии выбора материалов для подготовки и проведения окраски кузова автомобиля</w:t>
            </w:r>
            <w:r w:rsidRPr="00C917B6">
              <w:rPr>
                <w:rFonts w:ascii="Times New Roman" w:eastAsia="Calibri" w:hAnsi="Times New Roman"/>
                <w:sz w:val="24"/>
                <w:szCs w:val="24"/>
              </w:rPr>
              <w:t xml:space="preserve"> </w:t>
            </w:r>
          </w:p>
          <w:p w:rsidR="00B676FC" w:rsidRPr="00C917B6" w:rsidRDefault="00B676FC">
            <w:pPr>
              <w:spacing w:after="0" w:line="240" w:lineRule="auto"/>
              <w:jc w:val="both"/>
              <w:rPr>
                <w:rFonts w:ascii="Times New Roman" w:eastAsia="Calibri" w:hAnsi="Times New Roman"/>
                <w:sz w:val="24"/>
                <w:szCs w:val="24"/>
                <w:lang w:eastAsia="en-US"/>
              </w:rPr>
            </w:pPr>
          </w:p>
        </w:tc>
        <w:tc>
          <w:tcPr>
            <w:tcW w:w="2921"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Полнота ответов.</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«5» ставится, если обучающийся верно отвечает на все поставленные вопросы.</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 xml:space="preserve"> Оценка «3» ставится, если обучающийся допускает неточности или ошибки при ответах на вопросы.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«2»  ставится, если обучающийся не отвечает на поставленные вопросы.</w:t>
            </w:r>
          </w:p>
          <w:p w:rsidR="00B676FC" w:rsidRPr="00C917B6" w:rsidRDefault="00B676FC">
            <w:pPr>
              <w:spacing w:after="0" w:line="240" w:lineRule="auto"/>
              <w:jc w:val="both"/>
              <w:rPr>
                <w:rFonts w:ascii="Times New Roman" w:eastAsia="Calibri" w:hAnsi="Times New Roman"/>
                <w:sz w:val="24"/>
                <w:szCs w:val="24"/>
                <w:lang w:eastAsia="en-US"/>
              </w:rPr>
            </w:pPr>
          </w:p>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За правильные ответы на </w:t>
            </w:r>
          </w:p>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90 - 100 % тестовых (контрольных) заданий  - оценка «5», </w:t>
            </w:r>
          </w:p>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71- 89 % - оценка «4»,</w:t>
            </w:r>
          </w:p>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51 - 70 % - оценка «3»,</w:t>
            </w:r>
          </w:p>
          <w:p w:rsidR="00B676FC" w:rsidRPr="00C917B6" w:rsidRDefault="00B676FC">
            <w:pPr>
              <w:spacing w:after="0" w:line="240" w:lineRule="auto"/>
              <w:jc w:val="both"/>
              <w:rPr>
                <w:rFonts w:ascii="Times New Roman" w:eastAsia="Calibri" w:hAnsi="Times New Roman"/>
                <w:sz w:val="24"/>
                <w:szCs w:val="24"/>
                <w:lang w:eastAsia="en-US"/>
              </w:rPr>
            </w:pPr>
            <w:r w:rsidRPr="00C917B6">
              <w:rPr>
                <w:rFonts w:ascii="Times New Roman" w:eastAsia="Calibri" w:hAnsi="Times New Roman"/>
                <w:sz w:val="24"/>
                <w:szCs w:val="24"/>
              </w:rPr>
              <w:t>менее 50 % - оценка «2».</w:t>
            </w:r>
          </w:p>
        </w:tc>
        <w:tc>
          <w:tcPr>
            <w:tcW w:w="1081"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Индивидуальный  устный опрос,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текущий контроль в форме контрольных вопросов, тестирование.</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p w:rsidR="00B676FC" w:rsidRPr="00C917B6" w:rsidRDefault="00B676FC">
            <w:pPr>
              <w:tabs>
                <w:tab w:val="left" w:pos="7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917B6">
              <w:rPr>
                <w:rFonts w:ascii="Times New Roman" w:hAnsi="Times New Roman"/>
                <w:sz w:val="24"/>
                <w:szCs w:val="24"/>
              </w:rPr>
              <w:t xml:space="preserve">Оценка выполнения и </w:t>
            </w:r>
            <w:r w:rsidRPr="00C917B6">
              <w:rPr>
                <w:rFonts w:ascii="Times New Roman" w:eastAsia="Calibri" w:hAnsi="Times New Roman"/>
                <w:sz w:val="24"/>
                <w:szCs w:val="24"/>
              </w:rPr>
              <w:t>защиты рефератов.</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p>
        </w:tc>
      </w:tr>
    </w:tbl>
    <w:p w:rsidR="00B676FC" w:rsidRPr="00C917B6" w:rsidRDefault="00B676FC" w:rsidP="00B676FC">
      <w:pPr>
        <w:spacing w:after="0" w:line="240" w:lineRule="auto"/>
        <w:jc w:val="both"/>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lastRenderedPageBreak/>
        <w:t xml:space="preserve">Приложение   </w:t>
      </w:r>
      <w:r w:rsidRPr="00C917B6">
        <w:rPr>
          <w:rFonts w:ascii="Times New Roman" w:hAnsi="Times New Roman"/>
          <w:sz w:val="24"/>
          <w:szCs w:val="24"/>
          <w:lang w:val="en-US"/>
        </w:rPr>
        <w:t>II</w:t>
      </w:r>
      <w:r w:rsidRPr="00C917B6">
        <w:rPr>
          <w:rFonts w:ascii="Times New Roman" w:hAnsi="Times New Roman"/>
          <w:sz w:val="24"/>
          <w:szCs w:val="24"/>
        </w:rPr>
        <w:t>.17</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к ООП по специальности 23.02.07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Техническое обслуживание и ремонт двигателей,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систем и агрегатов автомобилей</w:t>
      </w:r>
    </w:p>
    <w:p w:rsidR="00B676FC" w:rsidRPr="00C917B6" w:rsidRDefault="00B676FC" w:rsidP="00B676FC">
      <w:pPr>
        <w:spacing w:after="120" w:line="240" w:lineRule="auto"/>
        <w:jc w:val="right"/>
        <w:rPr>
          <w:rFonts w:ascii="Times New Roman" w:eastAsia="Lucida Sans Unicode" w:hAnsi="Times New Roman"/>
          <w:color w:val="0070C0"/>
          <w:sz w:val="24"/>
          <w:szCs w:val="24"/>
          <w:lang w:eastAsia="ar-SA"/>
        </w:rPr>
      </w:pPr>
    </w:p>
    <w:p w:rsidR="00B676FC" w:rsidRPr="00C917B6" w:rsidRDefault="00B676FC" w:rsidP="00B676FC">
      <w:pPr>
        <w:spacing w:after="0" w:line="240" w:lineRule="auto"/>
        <w:jc w:val="center"/>
        <w:rPr>
          <w:rFonts w:ascii="Times New Roman" w:hAnsi="Times New Roman"/>
          <w:sz w:val="24"/>
          <w:szCs w:val="24"/>
        </w:rPr>
      </w:pPr>
    </w:p>
    <w:p w:rsidR="00B676FC" w:rsidRPr="00C917B6" w:rsidRDefault="00B676FC" w:rsidP="00B676FC">
      <w:pPr>
        <w:spacing w:after="0" w:line="240" w:lineRule="auto"/>
        <w:ind w:left="5040"/>
        <w:rPr>
          <w:rFonts w:ascii="Times New Roman" w:hAnsi="Times New Roman"/>
          <w:b/>
          <w:sz w:val="24"/>
          <w:szCs w:val="24"/>
        </w:rPr>
      </w:pPr>
    </w:p>
    <w:p w:rsidR="00B676FC" w:rsidRPr="00C917B6" w:rsidRDefault="00B676FC" w:rsidP="00B676FC">
      <w:pPr>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C917B6">
        <w:rPr>
          <w:rFonts w:ascii="Times New Roman" w:hAnsi="Times New Roman"/>
          <w:b/>
          <w:caps/>
          <w:sz w:val="24"/>
          <w:szCs w:val="24"/>
        </w:rPr>
        <w:t>рабочая ПРОГРАММа УЧЕБНОЙ ДИСЦИПЛИНЫ</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ОП.05 Метрология, стандартизация и сертификация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DA2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580EE3" w:rsidRDefault="00580EE3"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553D40" w:rsidRPr="00C917B6" w:rsidRDefault="00553D4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3C4564" w:rsidRPr="00C917B6" w:rsidRDefault="003C4564"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C917B6">
        <w:rPr>
          <w:rFonts w:ascii="Times New Roman" w:hAnsi="Times New Roman"/>
          <w:sz w:val="24"/>
          <w:szCs w:val="24"/>
        </w:rPr>
        <w:t>20</w:t>
      </w:r>
      <w:r w:rsidR="00DA2000" w:rsidRPr="00C917B6">
        <w:rPr>
          <w:rFonts w:ascii="Times New Roman" w:hAnsi="Times New Roman"/>
          <w:sz w:val="24"/>
          <w:szCs w:val="24"/>
        </w:rPr>
        <w:t>23 г.</w:t>
      </w:r>
      <w:r w:rsidRPr="00C917B6">
        <w:rPr>
          <w:rFonts w:ascii="Times New Roman" w:hAnsi="Times New Roman"/>
          <w:sz w:val="24"/>
          <w:szCs w:val="24"/>
        </w:rPr>
        <w:br w:type="page"/>
      </w:r>
    </w:p>
    <w:p w:rsidR="00B676FC" w:rsidRPr="00C917B6" w:rsidRDefault="00DA200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lastRenderedPageBreak/>
        <w:tab/>
      </w:r>
      <w:r w:rsidR="00B676FC" w:rsidRPr="00C917B6">
        <w:rPr>
          <w:rFonts w:ascii="Times New Roman" w:hAnsi="Times New Roman"/>
          <w:sz w:val="24"/>
          <w:szCs w:val="24"/>
        </w:rPr>
        <w:t>Рабочая программа учебной дисциплины ОП.05 Метрология, стандартизация и сертификация разработана на основе Федерального государственного образовательного стандарта среднего профессионального образования (далее – ФГОС СПО) и ПООП по специальности 23.02.07 Техническое обслуживание и ремонт двигателей, систем и агрегатов автомобиля.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i/>
          <w:sz w:val="24"/>
          <w:szCs w:val="24"/>
          <w:vertAlign w:val="superscript"/>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Организация-разработчик:     Краевое государственное бюджетное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профессиональное образовательное учреждение</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(далее –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г. Хабаровска  Хабаровского края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sz w:val="24"/>
          <w:szCs w:val="24"/>
        </w:rPr>
        <w:t xml:space="preserve">                                              </w:t>
      </w: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Разработчик:</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roofErr w:type="spellStart"/>
      <w:r w:rsidRPr="00C917B6">
        <w:rPr>
          <w:rFonts w:ascii="Times New Roman" w:hAnsi="Times New Roman"/>
          <w:sz w:val="24"/>
          <w:szCs w:val="24"/>
        </w:rPr>
        <w:t>Ерискин</w:t>
      </w:r>
      <w:proofErr w:type="spellEnd"/>
      <w:r w:rsidRPr="00C917B6">
        <w:rPr>
          <w:rFonts w:ascii="Times New Roman" w:hAnsi="Times New Roman"/>
          <w:sz w:val="24"/>
          <w:szCs w:val="24"/>
        </w:rPr>
        <w:t xml:space="preserve"> Ю.В., преподаватель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rPr>
          <w:rFonts w:ascii="Times New Roman" w:hAnsi="Times New Roman"/>
          <w:i/>
          <w:caps/>
          <w:color w:val="FF0000"/>
          <w:sz w:val="24"/>
          <w:szCs w:val="24"/>
        </w:rPr>
      </w:pPr>
    </w:p>
    <w:p w:rsidR="00B676FC" w:rsidRPr="00C917B6" w:rsidRDefault="00DA2000"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ab/>
      </w:r>
      <w:r w:rsidR="00B676FC" w:rsidRPr="00C917B6">
        <w:rPr>
          <w:rFonts w:ascii="Times New Roman" w:hAnsi="Times New Roman"/>
          <w:sz w:val="24"/>
          <w:szCs w:val="24"/>
        </w:rPr>
        <w:t>Рабочая программа учебной дисциплины рассмотрена и  одобрена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Протокол  </w:t>
      </w:r>
      <w:r w:rsidRPr="00C917B6">
        <w:rPr>
          <w:rFonts w:ascii="Times New Roman" w:hAnsi="Times New Roman"/>
          <w:sz w:val="24"/>
          <w:szCs w:val="24"/>
          <w:shd w:val="clear" w:color="auto" w:fill="FFFFFF"/>
        </w:rPr>
        <w:t xml:space="preserve">№ 1  от  </w:t>
      </w:r>
      <w:r w:rsidR="00DA2000" w:rsidRPr="00C917B6">
        <w:rPr>
          <w:rFonts w:ascii="Times New Roman" w:hAnsi="Times New Roman"/>
          <w:sz w:val="24"/>
          <w:szCs w:val="24"/>
          <w:shd w:val="clear" w:color="auto" w:fill="FFFFFF"/>
        </w:rPr>
        <w:t>3</w:t>
      </w:r>
      <w:r w:rsidRPr="00C917B6">
        <w:rPr>
          <w:rFonts w:ascii="Times New Roman" w:hAnsi="Times New Roman"/>
          <w:sz w:val="24"/>
          <w:szCs w:val="24"/>
          <w:shd w:val="clear" w:color="auto" w:fill="FFFFFF"/>
        </w:rPr>
        <w:t xml:space="preserve">1 </w:t>
      </w:r>
      <w:r w:rsidR="00DA2000" w:rsidRPr="00C917B6">
        <w:rPr>
          <w:rFonts w:ascii="Times New Roman" w:hAnsi="Times New Roman"/>
          <w:sz w:val="24"/>
          <w:szCs w:val="24"/>
          <w:shd w:val="clear" w:color="auto" w:fill="FFFFFF"/>
        </w:rPr>
        <w:t>августа</w:t>
      </w:r>
      <w:r w:rsidRPr="00C917B6">
        <w:rPr>
          <w:rFonts w:ascii="Times New Roman" w:hAnsi="Times New Roman"/>
          <w:sz w:val="24"/>
          <w:szCs w:val="24"/>
          <w:shd w:val="clear" w:color="auto" w:fill="FFFFFF"/>
        </w:rPr>
        <w:t xml:space="preserve">  20</w:t>
      </w:r>
      <w:r w:rsidR="00DA2000" w:rsidRPr="00C917B6">
        <w:rPr>
          <w:rFonts w:ascii="Times New Roman" w:hAnsi="Times New Roman"/>
          <w:sz w:val="24"/>
          <w:szCs w:val="24"/>
          <w:shd w:val="clear" w:color="auto" w:fill="FFFFFF"/>
        </w:rPr>
        <w:t>23</w:t>
      </w:r>
      <w:r w:rsidRPr="00C917B6">
        <w:rPr>
          <w:rFonts w:ascii="Times New Roman" w:hAnsi="Times New Roman"/>
          <w:sz w:val="24"/>
          <w:szCs w:val="24"/>
          <w:shd w:val="clear" w:color="auto" w:fill="FFFFFF"/>
        </w:rPr>
        <w:t xml:space="preserve"> г.</w:t>
      </w:r>
    </w:p>
    <w:p w:rsidR="00B676FC" w:rsidRPr="00C917B6" w:rsidRDefault="00B676FC" w:rsidP="00B676FC">
      <w:pPr>
        <w:widowControl w:val="0"/>
        <w:tabs>
          <w:tab w:val="left" w:pos="0"/>
        </w:tabs>
        <w:suppressAutoHyphens/>
        <w:spacing w:after="0" w:line="240" w:lineRule="auto"/>
        <w:rPr>
          <w:rFonts w:ascii="Times New Roman" w:hAnsi="Times New Roman"/>
          <w:i/>
          <w:caps/>
          <w:sz w:val="24"/>
          <w:szCs w:val="24"/>
        </w:rPr>
      </w:pP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t xml:space="preserve">  </w:t>
      </w: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Председатель МК</w:t>
      </w: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«_______» ________________ 20</w:t>
      </w:r>
      <w:r w:rsidR="00DA2000" w:rsidRPr="00C917B6">
        <w:rPr>
          <w:rFonts w:ascii="Times New Roman" w:hAnsi="Times New Roman"/>
          <w:sz w:val="24"/>
          <w:szCs w:val="24"/>
        </w:rPr>
        <w:t>23</w:t>
      </w:r>
      <w:r w:rsidRPr="00C917B6">
        <w:rPr>
          <w:rFonts w:ascii="Times New Roman" w:hAnsi="Times New Roman"/>
          <w:sz w:val="24"/>
          <w:szCs w:val="24"/>
        </w:rPr>
        <w:t xml:space="preserve"> г.           ___________       /</w:t>
      </w:r>
      <w:r w:rsidR="00DA2000" w:rsidRPr="00C917B6">
        <w:rPr>
          <w:rFonts w:ascii="Times New Roman" w:hAnsi="Times New Roman"/>
          <w:sz w:val="24"/>
          <w:szCs w:val="24"/>
        </w:rPr>
        <w:t>А.А. Жуков</w:t>
      </w:r>
      <w:r w:rsidRPr="00C917B6">
        <w:rPr>
          <w:rFonts w:ascii="Times New Roman" w:hAnsi="Times New Roman"/>
          <w:sz w:val="24"/>
          <w:szCs w:val="24"/>
        </w:rPr>
        <w:t xml:space="preserve"> /</w:t>
      </w:r>
    </w:p>
    <w:p w:rsidR="00B676FC" w:rsidRPr="00C917B6" w:rsidRDefault="00B676FC" w:rsidP="00B676FC">
      <w:pPr>
        <w:spacing w:after="0" w:line="240" w:lineRule="auto"/>
        <w:rPr>
          <w:rFonts w:ascii="Times New Roman" w:hAnsi="Times New Roman"/>
          <w:bCs/>
          <w:i/>
          <w:sz w:val="24"/>
          <w:szCs w:val="24"/>
        </w:rPr>
      </w:pPr>
      <w:r w:rsidRPr="00C917B6">
        <w:rPr>
          <w:rFonts w:ascii="Times New Roman" w:hAnsi="Times New Roman"/>
          <w:sz w:val="24"/>
          <w:szCs w:val="24"/>
        </w:rPr>
        <w:t xml:space="preserve">                                                   </w:t>
      </w:r>
      <w:r w:rsidR="003C4564">
        <w:rPr>
          <w:rFonts w:ascii="Times New Roman" w:hAnsi="Times New Roman"/>
          <w:sz w:val="24"/>
          <w:szCs w:val="24"/>
        </w:rPr>
        <w:t xml:space="preserve">                </w:t>
      </w:r>
      <w:r w:rsidRPr="00C917B6">
        <w:rPr>
          <w:rFonts w:ascii="Times New Roman" w:hAnsi="Times New Roman"/>
          <w:sz w:val="24"/>
          <w:szCs w:val="24"/>
        </w:rPr>
        <w:t xml:space="preserve">           (подпись)                            </w:t>
      </w:r>
    </w:p>
    <w:p w:rsidR="00B676FC" w:rsidRPr="00C917B6" w:rsidRDefault="00B676FC" w:rsidP="00B676FC">
      <w:pPr>
        <w:spacing w:after="160" w:line="256" w:lineRule="auto"/>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C917B6">
        <w:rPr>
          <w:rFonts w:ascii="Times New Roman" w:hAnsi="Times New Roman"/>
          <w:b/>
          <w:sz w:val="24"/>
          <w:szCs w:val="24"/>
        </w:rPr>
        <w:lastRenderedPageBreak/>
        <w:t xml:space="preserve">СОДЕРЖАНИЕ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9072"/>
        <w:gridCol w:w="709"/>
      </w:tblGrid>
      <w:tr w:rsidR="00B676FC" w:rsidRPr="00C917B6" w:rsidTr="00B676FC">
        <w:tc>
          <w:tcPr>
            <w:tcW w:w="9072" w:type="dxa"/>
          </w:tcPr>
          <w:p w:rsidR="00B676FC" w:rsidRPr="00C917B6" w:rsidRDefault="00B676FC">
            <w:pPr>
              <w:keepNext/>
              <w:autoSpaceDE w:val="0"/>
              <w:autoSpaceDN w:val="0"/>
              <w:spacing w:after="0" w:line="240" w:lineRule="auto"/>
              <w:ind w:left="284"/>
              <w:jc w:val="both"/>
              <w:outlineLvl w:val="0"/>
              <w:rPr>
                <w:rFonts w:ascii="Times New Roman" w:hAnsi="Times New Roman"/>
                <w:b/>
                <w:caps/>
                <w:sz w:val="24"/>
                <w:szCs w:val="24"/>
              </w:rPr>
            </w:pPr>
          </w:p>
        </w:tc>
        <w:tc>
          <w:tcPr>
            <w:tcW w:w="709"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DA2000">
        <w:trPr>
          <w:trHeight w:val="664"/>
        </w:trPr>
        <w:tc>
          <w:tcPr>
            <w:tcW w:w="9072" w:type="dxa"/>
            <w:hideMark/>
          </w:tcPr>
          <w:p w:rsidR="00B676FC" w:rsidRPr="00C917B6" w:rsidRDefault="00B676FC" w:rsidP="00AC7C47">
            <w:pPr>
              <w:numPr>
                <w:ilvl w:val="0"/>
                <w:numId w:val="188"/>
              </w:numPr>
              <w:tabs>
                <w:tab w:val="num" w:pos="321"/>
              </w:tabs>
              <w:spacing w:after="0" w:line="240" w:lineRule="auto"/>
              <w:ind w:left="-105" w:firstLine="0"/>
              <w:jc w:val="both"/>
              <w:rPr>
                <w:rFonts w:ascii="Times New Roman" w:hAnsi="Times New Roman"/>
                <w:sz w:val="24"/>
                <w:szCs w:val="24"/>
              </w:rPr>
            </w:pPr>
            <w:r w:rsidRPr="00C917B6">
              <w:rPr>
                <w:rFonts w:ascii="Times New Roman" w:hAnsi="Times New Roman"/>
                <w:caps/>
                <w:sz w:val="24"/>
                <w:szCs w:val="24"/>
              </w:rPr>
              <w:t xml:space="preserve">ОБЩАЯ ХАРАКТЕРИСТИКА РАБОЧЕЙ ПРОГРАММЫ УЧЕБНОЙ </w:t>
            </w:r>
          </w:p>
          <w:p w:rsidR="00B676FC" w:rsidRPr="00C917B6" w:rsidRDefault="00B676FC">
            <w:pPr>
              <w:spacing w:after="0" w:line="240" w:lineRule="auto"/>
              <w:ind w:left="-105"/>
              <w:jc w:val="both"/>
              <w:rPr>
                <w:rFonts w:ascii="Times New Roman" w:hAnsi="Times New Roman"/>
                <w:sz w:val="24"/>
                <w:szCs w:val="24"/>
              </w:rPr>
            </w:pPr>
            <w:r w:rsidRPr="00C917B6">
              <w:rPr>
                <w:rFonts w:ascii="Times New Roman" w:hAnsi="Times New Roman"/>
                <w:caps/>
                <w:sz w:val="24"/>
                <w:szCs w:val="24"/>
              </w:rPr>
              <w:t>ДИСЦИПЛИНЫ</w:t>
            </w:r>
          </w:p>
        </w:tc>
        <w:tc>
          <w:tcPr>
            <w:tcW w:w="709" w:type="dxa"/>
            <w:vAlign w:val="bottom"/>
          </w:tcPr>
          <w:p w:rsidR="00B676FC" w:rsidRPr="00C917B6" w:rsidRDefault="00B676FC">
            <w:pPr>
              <w:spacing w:after="0" w:line="240" w:lineRule="auto"/>
              <w:jc w:val="center"/>
              <w:rPr>
                <w:rFonts w:ascii="Times New Roman" w:hAnsi="Times New Roman"/>
                <w:sz w:val="24"/>
                <w:szCs w:val="24"/>
              </w:rPr>
            </w:pPr>
          </w:p>
        </w:tc>
      </w:tr>
      <w:tr w:rsidR="00B676FC" w:rsidRPr="00C917B6" w:rsidTr="00DA2000">
        <w:trPr>
          <w:trHeight w:val="345"/>
        </w:trPr>
        <w:tc>
          <w:tcPr>
            <w:tcW w:w="9072" w:type="dxa"/>
            <w:hideMark/>
          </w:tcPr>
          <w:p w:rsidR="00B676FC" w:rsidRPr="00C917B6" w:rsidRDefault="00B676FC" w:rsidP="00AC7C47">
            <w:pPr>
              <w:keepNext/>
              <w:numPr>
                <w:ilvl w:val="0"/>
                <w:numId w:val="188"/>
              </w:numPr>
              <w:tabs>
                <w:tab w:val="num" w:pos="321"/>
              </w:tabs>
              <w:autoSpaceDE w:val="0"/>
              <w:autoSpaceDN w:val="0"/>
              <w:spacing w:after="0" w:line="240" w:lineRule="auto"/>
              <w:ind w:left="-105" w:firstLine="0"/>
              <w:jc w:val="both"/>
              <w:outlineLvl w:val="0"/>
              <w:rPr>
                <w:rFonts w:ascii="Times New Roman" w:hAnsi="Times New Roman"/>
                <w:caps/>
                <w:sz w:val="24"/>
                <w:szCs w:val="24"/>
              </w:rPr>
            </w:pPr>
            <w:r w:rsidRPr="00C917B6">
              <w:rPr>
                <w:rFonts w:ascii="Times New Roman" w:hAnsi="Times New Roman"/>
                <w:caps/>
                <w:sz w:val="24"/>
                <w:szCs w:val="24"/>
              </w:rPr>
              <w:t>СТРУКТУРА и  Содержание УЧЕБНОЙ ДИСЦИПЛИНЫ</w:t>
            </w:r>
          </w:p>
        </w:tc>
        <w:tc>
          <w:tcPr>
            <w:tcW w:w="709" w:type="dxa"/>
            <w:vAlign w:val="bottom"/>
          </w:tcPr>
          <w:p w:rsidR="00B676FC" w:rsidRPr="00C917B6" w:rsidRDefault="00B676FC">
            <w:pPr>
              <w:spacing w:after="0" w:line="240" w:lineRule="auto"/>
              <w:jc w:val="center"/>
              <w:rPr>
                <w:rFonts w:ascii="Times New Roman" w:hAnsi="Times New Roman"/>
                <w:sz w:val="24"/>
                <w:szCs w:val="24"/>
              </w:rPr>
            </w:pPr>
          </w:p>
        </w:tc>
      </w:tr>
      <w:tr w:rsidR="00B676FC" w:rsidRPr="00C917B6" w:rsidTr="00DA2000">
        <w:trPr>
          <w:trHeight w:val="435"/>
        </w:trPr>
        <w:tc>
          <w:tcPr>
            <w:tcW w:w="9072" w:type="dxa"/>
            <w:hideMark/>
          </w:tcPr>
          <w:p w:rsidR="00B676FC" w:rsidRPr="00C917B6" w:rsidRDefault="00B676FC" w:rsidP="00AC7C47">
            <w:pPr>
              <w:keepNext/>
              <w:numPr>
                <w:ilvl w:val="0"/>
                <w:numId w:val="188"/>
              </w:numPr>
              <w:tabs>
                <w:tab w:val="num" w:pos="321"/>
              </w:tabs>
              <w:autoSpaceDE w:val="0"/>
              <w:autoSpaceDN w:val="0"/>
              <w:spacing w:after="0" w:line="240" w:lineRule="auto"/>
              <w:ind w:left="-105" w:firstLine="0"/>
              <w:jc w:val="both"/>
              <w:outlineLvl w:val="0"/>
              <w:rPr>
                <w:rFonts w:ascii="Times New Roman" w:hAnsi="Times New Roman"/>
                <w:caps/>
                <w:sz w:val="24"/>
                <w:szCs w:val="24"/>
              </w:rPr>
            </w:pPr>
            <w:r w:rsidRPr="00C917B6">
              <w:rPr>
                <w:rFonts w:ascii="Times New Roman" w:hAnsi="Times New Roman"/>
                <w:caps/>
                <w:sz w:val="24"/>
                <w:szCs w:val="24"/>
              </w:rPr>
              <w:t>условия реализации программы учебной дисциплины</w:t>
            </w:r>
          </w:p>
        </w:tc>
        <w:tc>
          <w:tcPr>
            <w:tcW w:w="709" w:type="dxa"/>
            <w:vAlign w:val="bottom"/>
          </w:tcPr>
          <w:p w:rsidR="00B676FC" w:rsidRPr="00C917B6" w:rsidRDefault="00B676FC">
            <w:pPr>
              <w:spacing w:after="0" w:line="240" w:lineRule="auto"/>
              <w:jc w:val="center"/>
              <w:rPr>
                <w:rFonts w:ascii="Times New Roman" w:hAnsi="Times New Roman"/>
                <w:sz w:val="24"/>
                <w:szCs w:val="24"/>
              </w:rPr>
            </w:pPr>
          </w:p>
        </w:tc>
      </w:tr>
      <w:tr w:rsidR="00B676FC" w:rsidRPr="00C917B6" w:rsidTr="00DA2000">
        <w:tc>
          <w:tcPr>
            <w:tcW w:w="9072" w:type="dxa"/>
            <w:hideMark/>
          </w:tcPr>
          <w:p w:rsidR="00B676FC" w:rsidRPr="00C917B6" w:rsidRDefault="00B676FC" w:rsidP="00AC7C47">
            <w:pPr>
              <w:keepNext/>
              <w:numPr>
                <w:ilvl w:val="0"/>
                <w:numId w:val="188"/>
              </w:numPr>
              <w:tabs>
                <w:tab w:val="num" w:pos="321"/>
              </w:tabs>
              <w:autoSpaceDE w:val="0"/>
              <w:autoSpaceDN w:val="0"/>
              <w:spacing w:after="0" w:line="240" w:lineRule="auto"/>
              <w:ind w:left="-105" w:firstLine="0"/>
              <w:jc w:val="both"/>
              <w:outlineLvl w:val="0"/>
              <w:rPr>
                <w:rFonts w:ascii="Times New Roman" w:hAnsi="Times New Roman"/>
                <w:caps/>
                <w:sz w:val="24"/>
                <w:szCs w:val="24"/>
              </w:rPr>
            </w:pPr>
            <w:r w:rsidRPr="00C917B6">
              <w:rPr>
                <w:rFonts w:ascii="Times New Roman" w:hAnsi="Times New Roman"/>
                <w:caps/>
                <w:sz w:val="24"/>
                <w:szCs w:val="24"/>
              </w:rPr>
              <w:t xml:space="preserve">Контроль и оценка результатов Освоения учебной </w:t>
            </w:r>
          </w:p>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r w:rsidRPr="00C917B6">
              <w:rPr>
                <w:rFonts w:ascii="Times New Roman" w:hAnsi="Times New Roman"/>
                <w:caps/>
                <w:sz w:val="24"/>
                <w:szCs w:val="24"/>
              </w:rPr>
              <w:t>дисциплины</w:t>
            </w:r>
          </w:p>
        </w:tc>
        <w:tc>
          <w:tcPr>
            <w:tcW w:w="709" w:type="dxa"/>
            <w:vAlign w:val="bottom"/>
          </w:tcPr>
          <w:p w:rsidR="00B676FC" w:rsidRPr="00C917B6" w:rsidRDefault="00B676FC">
            <w:pPr>
              <w:spacing w:after="0" w:line="240" w:lineRule="auto"/>
              <w:jc w:val="center"/>
              <w:rPr>
                <w:rFonts w:ascii="Times New Roman" w:hAnsi="Times New Roman"/>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C917B6">
        <w:rPr>
          <w:rFonts w:ascii="Times New Roman" w:hAnsi="Times New Roman"/>
          <w:b/>
          <w:caps/>
          <w:sz w:val="24"/>
          <w:szCs w:val="24"/>
          <w:u w:val="single"/>
        </w:rPr>
        <w:br w:type="page"/>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C917B6">
        <w:rPr>
          <w:rFonts w:ascii="Times New Roman" w:hAnsi="Times New Roman"/>
          <w:b/>
          <w:sz w:val="24"/>
          <w:szCs w:val="24"/>
        </w:rPr>
        <w:lastRenderedPageBreak/>
        <w:t xml:space="preserve">1. </w:t>
      </w:r>
      <w:r w:rsidRPr="00C917B6">
        <w:rPr>
          <w:rFonts w:ascii="Times New Roman" w:hAnsi="Times New Roman"/>
          <w:b/>
          <w:caps/>
          <w:sz w:val="24"/>
          <w:szCs w:val="24"/>
        </w:rPr>
        <w:t xml:space="preserve">1. </w:t>
      </w:r>
      <w:r w:rsidRPr="00C917B6">
        <w:rPr>
          <w:rFonts w:ascii="Times New Roman" w:hAnsi="Times New Roman"/>
          <w:b/>
          <w:bCs/>
          <w:caps/>
          <w:sz w:val="24"/>
          <w:szCs w:val="24"/>
        </w:rPr>
        <w:t>Общая характеристика РАБОЧЕЙ</w:t>
      </w:r>
      <w:r w:rsidRPr="00C917B6">
        <w:rPr>
          <w:rFonts w:ascii="Times New Roman" w:hAnsi="Times New Roman"/>
          <w:b/>
          <w:caps/>
          <w:sz w:val="24"/>
          <w:szCs w:val="24"/>
        </w:rPr>
        <w:t xml:space="preserve"> ПРОГРАММЫ УЧЕБНОЙ ДИСЦИПЛИНЫ</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C917B6">
        <w:rPr>
          <w:rFonts w:ascii="Times New Roman" w:hAnsi="Times New Roman"/>
          <w:b/>
          <w:sz w:val="24"/>
          <w:szCs w:val="24"/>
        </w:rPr>
        <w:t>ОП.05. Метрология, стандартизация и сертификация</w:t>
      </w:r>
    </w:p>
    <w:p w:rsidR="00B676FC" w:rsidRPr="00C917B6" w:rsidRDefault="00B676FC" w:rsidP="00B676FC">
      <w:pPr>
        <w:suppressAutoHyphens/>
        <w:spacing w:after="0"/>
        <w:jc w:val="both"/>
        <w:rPr>
          <w:rFonts w:ascii="Times New Roman" w:hAnsi="Times New Roman"/>
          <w:i/>
          <w:sz w:val="24"/>
          <w:szCs w:val="24"/>
        </w:rPr>
      </w:pPr>
      <w:r w:rsidRPr="00C917B6">
        <w:rPr>
          <w:rFonts w:ascii="Times New Roman" w:hAnsi="Times New Roman"/>
          <w:i/>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Учебная дисциплина «Метрология, стандартизация и сертификация» является обязательной частью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C917B6">
        <w:rPr>
          <w:rFonts w:ascii="Times New Roman" w:hAnsi="Times New Roman"/>
          <w:sz w:val="24"/>
          <w:szCs w:val="24"/>
        </w:rPr>
        <w:t xml:space="preserve">           Учебная дисциплина «Метрология, стандартизация и сертификация» обеспечивает формирование общих и профессиональных компетенций</w:t>
      </w:r>
      <w:r w:rsidRPr="00C917B6">
        <w:rPr>
          <w:rFonts w:ascii="Times New Roman" w:hAnsi="Times New Roman"/>
          <w:color w:val="FF0000"/>
          <w:sz w:val="24"/>
          <w:szCs w:val="24"/>
        </w:rPr>
        <w:t xml:space="preserve"> </w:t>
      </w:r>
      <w:r w:rsidRPr="00C917B6">
        <w:rPr>
          <w:rFonts w:ascii="Times New Roman" w:hAnsi="Times New Roman"/>
          <w:sz w:val="24"/>
          <w:szCs w:val="24"/>
        </w:rPr>
        <w:t xml:space="preserve">по видам деятельности ФГОС по специальности 23.02.07 Техническое обслуживание и ремонт двигателей, систем и агрегатов автомобиля. </w:t>
      </w:r>
    </w:p>
    <w:p w:rsidR="00B676FC" w:rsidRPr="00C917B6"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B676FC" w:rsidRPr="00C917B6" w:rsidRDefault="00B676FC" w:rsidP="00B676FC">
      <w:pPr>
        <w:spacing w:after="0" w:line="240" w:lineRule="auto"/>
        <w:rPr>
          <w:rFonts w:ascii="Times New Roman" w:hAnsi="Times New Roman"/>
          <w:b/>
          <w:sz w:val="24"/>
          <w:szCs w:val="24"/>
        </w:rPr>
      </w:pPr>
      <w:r w:rsidRPr="00C917B6">
        <w:rPr>
          <w:rFonts w:ascii="Times New Roman" w:hAnsi="Times New Roman"/>
          <w:b/>
          <w:sz w:val="24"/>
          <w:szCs w:val="24"/>
        </w:rPr>
        <w:t xml:space="preserve">    1.2. Цель и планируемые результаты освоения дисциплины:   </w:t>
      </w:r>
    </w:p>
    <w:p w:rsidR="00B676FC" w:rsidRPr="00C917B6" w:rsidRDefault="00B676FC" w:rsidP="00B676FC">
      <w:pPr>
        <w:suppressAutoHyphens/>
        <w:spacing w:after="0" w:line="240" w:lineRule="auto"/>
        <w:ind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w:t>
      </w:r>
    </w:p>
    <w:p w:rsidR="00B676FC" w:rsidRPr="00C917B6" w:rsidRDefault="00B676FC" w:rsidP="00B676FC">
      <w:pPr>
        <w:suppressAutoHyphens/>
        <w:spacing w:after="0" w:line="240" w:lineRule="auto"/>
        <w:ind w:firstLine="567"/>
        <w:jc w:val="both"/>
        <w:rPr>
          <w:rFonts w:ascii="Times New Roman" w:hAnsi="Times New Roman"/>
          <w:sz w:val="24"/>
          <w:szCs w:val="24"/>
          <w:lang w:eastAsia="en-US"/>
        </w:rPr>
      </w:pPr>
    </w:p>
    <w:tbl>
      <w:tblPr>
        <w:tblpPr w:leftFromText="180" w:rightFromText="180" w:bottomFromText="200" w:vertAnchor="text" w:horzAnchor="margin"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71"/>
        <w:gridCol w:w="4134"/>
      </w:tblGrid>
      <w:tr w:rsidR="00B676FC" w:rsidRPr="00C917B6" w:rsidTr="00B676FC">
        <w:trPr>
          <w:trHeight w:val="649"/>
        </w:trPr>
        <w:tc>
          <w:tcPr>
            <w:tcW w:w="1129"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ind w:left="93"/>
              <w:jc w:val="center"/>
              <w:rPr>
                <w:rFonts w:ascii="Times New Roman" w:hAnsi="Times New Roman"/>
                <w:b/>
                <w:sz w:val="24"/>
                <w:szCs w:val="24"/>
              </w:rPr>
            </w:pPr>
            <w:r w:rsidRPr="00C917B6">
              <w:rPr>
                <w:rFonts w:ascii="Times New Roman" w:hAnsi="Times New Roman"/>
                <w:b/>
                <w:sz w:val="24"/>
                <w:szCs w:val="24"/>
              </w:rPr>
              <w:t>Код</w:t>
            </w:r>
          </w:p>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ОК, ПК</w:t>
            </w:r>
          </w:p>
        </w:tc>
        <w:tc>
          <w:tcPr>
            <w:tcW w:w="4371"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Умения</w:t>
            </w:r>
          </w:p>
        </w:tc>
        <w:tc>
          <w:tcPr>
            <w:tcW w:w="413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Знания</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center"/>
              <w:rPr>
                <w:rFonts w:ascii="Times New Roman" w:hAnsi="Times New Roman"/>
                <w:sz w:val="24"/>
                <w:szCs w:val="24"/>
              </w:rPr>
            </w:pPr>
            <w:r w:rsidRPr="00C917B6">
              <w:rPr>
                <w:rFonts w:ascii="Times New Roman" w:hAnsi="Times New Roman"/>
                <w:sz w:val="24"/>
                <w:szCs w:val="24"/>
              </w:rPr>
              <w:t>ОК 01</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составить план действия; определить необходимые ресурсы;</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iCs/>
                <w:sz w:val="24"/>
                <w:szCs w:val="24"/>
              </w:rPr>
              <w:t>а</w:t>
            </w:r>
            <w:r w:rsidRPr="00C917B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
                <w:sz w:val="24"/>
                <w:szCs w:val="24"/>
              </w:rPr>
              <w:t>ОК  02</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
                <w:sz w:val="24"/>
                <w:szCs w:val="24"/>
              </w:rPr>
              <w:t>ОК  03</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C917B6">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Содержание учебного материала учебного материала учебного материала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
                <w:sz w:val="24"/>
                <w:szCs w:val="24"/>
              </w:rPr>
              <w:lastRenderedPageBreak/>
              <w:t>ОК  04</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
                <w:sz w:val="24"/>
                <w:szCs w:val="24"/>
              </w:rPr>
              <w:t>ОК  05</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грамотно </w:t>
            </w:r>
            <w:r w:rsidRPr="00C917B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17B6">
              <w:rPr>
                <w:rFonts w:ascii="Times New Roman" w:hAnsi="Times New Roman"/>
                <w:iCs/>
                <w:sz w:val="24"/>
                <w:szCs w:val="24"/>
              </w:rPr>
              <w:t>проявлять толерантность в рабочем коллективе</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
                <w:sz w:val="24"/>
                <w:szCs w:val="24"/>
              </w:rPr>
              <w:t>ОК  09</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sz w:val="24"/>
                <w:szCs w:val="24"/>
              </w:rPr>
            </w:pPr>
            <w:r w:rsidRPr="00C917B6">
              <w:rPr>
                <w:rFonts w:ascii="Times New Roman" w:hAnsi="Times New Roman"/>
                <w:b/>
                <w:sz w:val="24"/>
                <w:szCs w:val="24"/>
              </w:rPr>
              <w:t>ОК 10</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участвовать в диалогах на знакомые общие и профессиональные темы</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правила построения простых и сложных предложений на профессиональные темы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основные общеупотребительные глаголы (бытовая и профессиональная лексика)</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особенности произношения;</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правила чтения текстов профессиональной направленности</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bCs/>
                <w:sz w:val="24"/>
                <w:szCs w:val="24"/>
              </w:rPr>
            </w:pPr>
            <w:r w:rsidRPr="00C917B6">
              <w:rPr>
                <w:rFonts w:ascii="Times New Roman" w:hAnsi="Times New Roman"/>
                <w:b/>
                <w:sz w:val="24"/>
                <w:szCs w:val="24"/>
              </w:rPr>
              <w:t>ПК 1.2 </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20" w:after="120" w:line="240" w:lineRule="auto"/>
              <w:rPr>
                <w:rFonts w:ascii="Times New Roman" w:hAnsi="Times New Roman"/>
                <w:bCs/>
                <w:color w:val="FF0000"/>
                <w:sz w:val="24"/>
                <w:szCs w:val="24"/>
              </w:rPr>
            </w:pPr>
            <w:r w:rsidRPr="00C917B6">
              <w:rPr>
                <w:rFonts w:ascii="Times New Roman" w:hAnsi="Times New Roman"/>
                <w:sz w:val="24"/>
                <w:szCs w:val="24"/>
              </w:rPr>
              <w:t>выбирать методы и технологии технического обслуживания автомобильного двигателя; разрабатывать и осуществлять технологический процесс технического обслуживания двигателя; выполнять работы по техническому обслуживанию и ремонту автомобильных двигателей;</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00" w:beforeAutospacing="1" w:after="100" w:afterAutospacing="1" w:line="240" w:lineRule="auto"/>
              <w:jc w:val="both"/>
              <w:rPr>
                <w:rFonts w:ascii="Times New Roman" w:hAnsi="Times New Roman"/>
                <w:bCs/>
                <w:color w:val="FF0000"/>
                <w:sz w:val="24"/>
                <w:szCs w:val="24"/>
              </w:rPr>
            </w:pPr>
            <w:r w:rsidRPr="00C917B6">
              <w:rPr>
                <w:rFonts w:ascii="Times New Roman" w:hAnsi="Times New Roman"/>
                <w:sz w:val="24"/>
                <w:szCs w:val="24"/>
              </w:rPr>
              <w:t>методы и технологии технического обслуживания автомобильных двигателей; основные положения действующей нормативной документации технического обслуживания автомобильных двигателей; показатели качества и критерии выбора автомобильных эксплуатационных материалов;</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sz w:val="24"/>
                <w:szCs w:val="24"/>
              </w:rPr>
            </w:pPr>
            <w:r w:rsidRPr="00C917B6">
              <w:rPr>
                <w:rFonts w:ascii="Times New Roman" w:hAnsi="Times New Roman"/>
                <w:b/>
                <w:sz w:val="24"/>
                <w:szCs w:val="24"/>
              </w:rPr>
              <w:t>ПК.2.2</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20" w:after="120" w:line="240" w:lineRule="auto"/>
              <w:rPr>
                <w:rFonts w:ascii="Times New Roman" w:hAnsi="Times New Roman"/>
                <w:sz w:val="24"/>
                <w:szCs w:val="24"/>
              </w:rPr>
            </w:pPr>
            <w:r w:rsidRPr="00C917B6">
              <w:rPr>
                <w:rFonts w:ascii="Times New Roman" w:hAnsi="Times New Roman"/>
                <w:sz w:val="24"/>
                <w:szCs w:val="24"/>
              </w:rPr>
              <w:t>выбирать методы и технологии технического обслуживания электрооборудования и электронных систем автомобилей; разрабатывать и осуществлять технологический процесс технического обслуживания электрооборудования и электронных систем автомобилей; выполнять работы по техническому обслуживанию электрооборудования и электронных систем автотранспортных средств;</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00" w:beforeAutospacing="1" w:after="100" w:afterAutospacing="1" w:line="240" w:lineRule="auto"/>
              <w:jc w:val="both"/>
              <w:rPr>
                <w:rFonts w:ascii="Times New Roman" w:hAnsi="Times New Roman"/>
                <w:sz w:val="24"/>
                <w:szCs w:val="24"/>
              </w:rPr>
            </w:pPr>
            <w:r w:rsidRPr="00C917B6">
              <w:rPr>
                <w:rFonts w:ascii="Times New Roman" w:hAnsi="Times New Roman"/>
                <w:sz w:val="24"/>
                <w:szCs w:val="24"/>
              </w:rPr>
              <w:t>методы и технологии технического обслуживания элементов электрооборудования и электронных систем автомобиля; свойства, показатели качества и критерии выбора автомобильных эксплуатационных материалов</w:t>
            </w:r>
          </w:p>
        </w:tc>
      </w:tr>
      <w:tr w:rsidR="00B676FC" w:rsidRPr="00C917B6" w:rsidTr="00B676FC">
        <w:trPr>
          <w:trHeight w:val="212"/>
        </w:trPr>
        <w:tc>
          <w:tcPr>
            <w:tcW w:w="1129" w:type="dxa"/>
            <w:tcBorders>
              <w:top w:val="single" w:sz="4" w:space="0" w:color="auto"/>
              <w:left w:val="single" w:sz="4" w:space="0" w:color="auto"/>
              <w:bottom w:val="single" w:sz="4" w:space="0" w:color="auto"/>
              <w:right w:val="single" w:sz="4" w:space="0" w:color="auto"/>
            </w:tcBorders>
            <w:hideMark/>
          </w:tcPr>
          <w:p w:rsidR="00B676FC" w:rsidRPr="00C917B6" w:rsidRDefault="00B676FC">
            <w:pPr>
              <w:rPr>
                <w:rFonts w:ascii="Times New Roman" w:eastAsia="Calibri" w:hAnsi="Times New Roman"/>
                <w:sz w:val="24"/>
                <w:szCs w:val="24"/>
                <w:lang w:eastAsia="en-US"/>
              </w:rPr>
            </w:pPr>
            <w:r w:rsidRPr="00C917B6">
              <w:rPr>
                <w:rFonts w:ascii="Times New Roman" w:hAnsi="Times New Roman"/>
                <w:b/>
                <w:sz w:val="24"/>
                <w:szCs w:val="24"/>
              </w:rPr>
              <w:t>ПК 4.3</w:t>
            </w:r>
          </w:p>
        </w:tc>
        <w:tc>
          <w:tcPr>
            <w:tcW w:w="437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00" w:beforeAutospacing="1" w:after="100" w:afterAutospacing="1" w:line="240" w:lineRule="auto"/>
              <w:jc w:val="both"/>
              <w:rPr>
                <w:rFonts w:ascii="Times New Roman" w:hAnsi="Times New Roman"/>
                <w:bCs/>
                <w:color w:val="FF0000"/>
                <w:sz w:val="24"/>
                <w:szCs w:val="24"/>
              </w:rPr>
            </w:pPr>
            <w:r w:rsidRPr="00C917B6">
              <w:rPr>
                <w:rFonts w:ascii="Times New Roman" w:hAnsi="Times New Roman"/>
                <w:sz w:val="24"/>
                <w:szCs w:val="24"/>
              </w:rPr>
              <w:t>использовать оборудование для окраски кузовов.</w:t>
            </w:r>
          </w:p>
        </w:tc>
        <w:tc>
          <w:tcPr>
            <w:tcW w:w="4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before="100" w:beforeAutospacing="1" w:after="100" w:afterAutospacing="1" w:line="240" w:lineRule="auto"/>
              <w:jc w:val="both"/>
              <w:rPr>
                <w:rFonts w:ascii="Times New Roman" w:hAnsi="Times New Roman"/>
                <w:bCs/>
                <w:color w:val="FF0000"/>
                <w:sz w:val="24"/>
                <w:szCs w:val="24"/>
              </w:rPr>
            </w:pPr>
            <w:r w:rsidRPr="00C917B6">
              <w:rPr>
                <w:rFonts w:ascii="Times New Roman" w:hAnsi="Times New Roman"/>
                <w:sz w:val="24"/>
                <w:szCs w:val="24"/>
              </w:rPr>
              <w:t xml:space="preserve">свойства, критерии выбора материалов для подготовки и </w:t>
            </w:r>
            <w:r w:rsidRPr="00C917B6">
              <w:rPr>
                <w:rFonts w:ascii="Times New Roman" w:hAnsi="Times New Roman"/>
                <w:sz w:val="24"/>
                <w:szCs w:val="24"/>
              </w:rPr>
              <w:lastRenderedPageBreak/>
              <w:t>проведения окраски кузова автомобиля</w:t>
            </w:r>
          </w:p>
        </w:tc>
      </w:tr>
    </w:tbl>
    <w:p w:rsidR="00B676FC" w:rsidRPr="00C917B6" w:rsidRDefault="00B676FC" w:rsidP="00B676FC">
      <w:pPr>
        <w:suppressAutoHyphens/>
        <w:spacing w:after="0" w:line="240" w:lineRule="auto"/>
        <w:ind w:firstLine="567"/>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4"/>
          <w:szCs w:val="24"/>
        </w:rPr>
      </w:pPr>
      <w:r w:rsidRPr="00C917B6">
        <w:rPr>
          <w:rFonts w:ascii="Times New Roman" w:hAnsi="Times New Roman"/>
          <w:b/>
          <w:sz w:val="24"/>
          <w:szCs w:val="24"/>
        </w:rPr>
        <w:t xml:space="preserve">В результате освоения учебной дисциплины обучающийся должен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4"/>
          <w:szCs w:val="24"/>
        </w:rPr>
      </w:pPr>
      <w:r w:rsidRPr="00C917B6">
        <w:rPr>
          <w:rFonts w:ascii="Times New Roman" w:hAnsi="Times New Roman"/>
          <w:b/>
          <w:sz w:val="24"/>
          <w:szCs w:val="24"/>
        </w:rPr>
        <w:t>уметь:</w:t>
      </w:r>
    </w:p>
    <w:p w:rsidR="00B676FC" w:rsidRPr="00C917B6" w:rsidRDefault="00B676FC" w:rsidP="00AC7C47">
      <w:pPr>
        <w:widowControl w:val="0"/>
        <w:numPr>
          <w:ilvl w:val="0"/>
          <w:numId w:val="189"/>
        </w:numPr>
        <w:tabs>
          <w:tab w:val="left" w:pos="916"/>
        </w:tabs>
        <w:spacing w:after="0" w:line="240" w:lineRule="auto"/>
        <w:ind w:left="567" w:right="96" w:firstLine="0"/>
        <w:rPr>
          <w:rFonts w:ascii="Times New Roman" w:hAnsi="Times New Roman"/>
          <w:sz w:val="24"/>
          <w:szCs w:val="24"/>
          <w:lang w:eastAsia="en-US"/>
        </w:rPr>
      </w:pPr>
      <w:r w:rsidRPr="00C917B6">
        <w:rPr>
          <w:rFonts w:ascii="Times New Roman" w:hAnsi="Times New Roman"/>
          <w:sz w:val="24"/>
          <w:szCs w:val="24"/>
        </w:rPr>
        <w:t>выполнять технические измерения, необходимые при  проведении работ по техническому обслуживанию и ремонту автомобиля и двигателя;</w:t>
      </w:r>
    </w:p>
    <w:p w:rsidR="00B676FC" w:rsidRPr="00C917B6" w:rsidRDefault="00B676FC" w:rsidP="00AC7C47">
      <w:pPr>
        <w:widowControl w:val="0"/>
        <w:numPr>
          <w:ilvl w:val="0"/>
          <w:numId w:val="189"/>
        </w:numPr>
        <w:tabs>
          <w:tab w:val="left" w:pos="916"/>
        </w:tabs>
        <w:spacing w:after="0" w:line="240" w:lineRule="auto"/>
        <w:ind w:left="567" w:right="96" w:firstLine="0"/>
        <w:rPr>
          <w:rFonts w:ascii="Times New Roman" w:hAnsi="Times New Roman"/>
          <w:sz w:val="24"/>
          <w:szCs w:val="24"/>
        </w:rPr>
      </w:pPr>
      <w:r w:rsidRPr="00C917B6">
        <w:rPr>
          <w:rFonts w:ascii="Times New Roman" w:hAnsi="Times New Roman"/>
          <w:sz w:val="24"/>
          <w:szCs w:val="24"/>
        </w:rPr>
        <w:t>осознанно выбирать средства и методы измерения в соответствии с технологической задачей, обеспечивать поддержание качества работ;</w:t>
      </w:r>
    </w:p>
    <w:p w:rsidR="00B676FC" w:rsidRPr="00C917B6" w:rsidRDefault="00B676FC" w:rsidP="00AC7C47">
      <w:pPr>
        <w:widowControl w:val="0"/>
        <w:numPr>
          <w:ilvl w:val="0"/>
          <w:numId w:val="189"/>
        </w:numPr>
        <w:tabs>
          <w:tab w:val="left" w:pos="916"/>
        </w:tabs>
        <w:spacing w:after="0" w:line="240" w:lineRule="auto"/>
        <w:ind w:left="567" w:right="96" w:firstLine="0"/>
        <w:rPr>
          <w:rFonts w:ascii="Times New Roman" w:hAnsi="Times New Roman"/>
          <w:sz w:val="24"/>
          <w:szCs w:val="24"/>
        </w:rPr>
      </w:pPr>
      <w:r w:rsidRPr="00C917B6">
        <w:rPr>
          <w:rFonts w:ascii="Times New Roman" w:hAnsi="Times New Roman"/>
          <w:sz w:val="24"/>
          <w:szCs w:val="24"/>
        </w:rPr>
        <w:t>указывать в технической документации требования к точности размеров, формы и взаимному расположению поверхностей, к качеству поверхности;</w:t>
      </w:r>
    </w:p>
    <w:p w:rsidR="00B676FC" w:rsidRPr="00C917B6" w:rsidRDefault="00B676FC" w:rsidP="00AC7C47">
      <w:pPr>
        <w:widowControl w:val="0"/>
        <w:numPr>
          <w:ilvl w:val="0"/>
          <w:numId w:val="189"/>
        </w:numPr>
        <w:tabs>
          <w:tab w:val="left" w:pos="916"/>
        </w:tabs>
        <w:spacing w:after="0" w:line="240" w:lineRule="auto"/>
        <w:ind w:left="567" w:right="96" w:firstLine="0"/>
        <w:rPr>
          <w:rFonts w:ascii="Times New Roman" w:hAnsi="Times New Roman"/>
          <w:sz w:val="24"/>
          <w:szCs w:val="24"/>
        </w:rPr>
      </w:pPr>
      <w:r w:rsidRPr="00C917B6">
        <w:rPr>
          <w:rFonts w:ascii="Times New Roman" w:hAnsi="Times New Roman"/>
          <w:sz w:val="24"/>
          <w:szCs w:val="24"/>
        </w:rPr>
        <w:t>пользоваться таблицами стандартов и справочниками, в том числе в электронной форме, для поиска нужной технической информации;</w:t>
      </w:r>
    </w:p>
    <w:p w:rsidR="00B676FC" w:rsidRPr="00C917B6" w:rsidRDefault="00B676FC" w:rsidP="00AC7C47">
      <w:pPr>
        <w:widowControl w:val="0"/>
        <w:numPr>
          <w:ilvl w:val="0"/>
          <w:numId w:val="189"/>
        </w:numPr>
        <w:tabs>
          <w:tab w:val="left" w:pos="916"/>
        </w:tabs>
        <w:spacing w:after="0" w:line="240" w:lineRule="auto"/>
        <w:ind w:left="567" w:right="96" w:firstLine="0"/>
        <w:rPr>
          <w:rFonts w:ascii="Times New Roman" w:hAnsi="Times New Roman"/>
          <w:sz w:val="24"/>
          <w:szCs w:val="24"/>
        </w:rPr>
      </w:pPr>
      <w:r w:rsidRPr="00C917B6">
        <w:rPr>
          <w:rFonts w:ascii="Times New Roman" w:hAnsi="Times New Roman"/>
          <w:sz w:val="24"/>
          <w:szCs w:val="24"/>
        </w:rPr>
        <w:t>рассчитывать соединения деталей для определения допустимости износа и работоспособности, для возможности конструкторской доработки (тюнинга).</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4"/>
          <w:szCs w:val="24"/>
        </w:rPr>
      </w:pPr>
      <w:r w:rsidRPr="00C917B6">
        <w:rPr>
          <w:rFonts w:ascii="Times New Roman" w:hAnsi="Times New Roman"/>
          <w:b/>
          <w:sz w:val="24"/>
          <w:szCs w:val="24"/>
        </w:rPr>
        <w:t xml:space="preserve"> знать:</w:t>
      </w:r>
    </w:p>
    <w:p w:rsidR="00B676FC" w:rsidRPr="00C917B6" w:rsidRDefault="00B676FC" w:rsidP="00AC7C47">
      <w:pPr>
        <w:widowControl w:val="0"/>
        <w:numPr>
          <w:ilvl w:val="0"/>
          <w:numId w:val="190"/>
        </w:numPr>
        <w:tabs>
          <w:tab w:val="left" w:pos="284"/>
          <w:tab w:val="left" w:pos="916"/>
          <w:tab w:val="left" w:pos="2463"/>
        </w:tabs>
        <w:spacing w:after="0" w:line="240" w:lineRule="auto"/>
        <w:ind w:left="567" w:firstLine="0"/>
        <w:jc w:val="both"/>
        <w:rPr>
          <w:rFonts w:ascii="Times New Roman" w:hAnsi="Times New Roman"/>
          <w:sz w:val="24"/>
          <w:szCs w:val="24"/>
          <w:lang w:eastAsia="en-US"/>
        </w:rPr>
      </w:pPr>
      <w:r w:rsidRPr="00C917B6">
        <w:rPr>
          <w:rFonts w:ascii="Times New Roman" w:hAnsi="Times New Roman"/>
          <w:spacing w:val="-3"/>
          <w:sz w:val="24"/>
          <w:szCs w:val="24"/>
        </w:rPr>
        <w:t xml:space="preserve">роль </w:t>
      </w:r>
      <w:r w:rsidRPr="00C917B6">
        <w:rPr>
          <w:rFonts w:ascii="Times New Roman" w:hAnsi="Times New Roman"/>
          <w:sz w:val="24"/>
          <w:szCs w:val="24"/>
        </w:rPr>
        <w:t xml:space="preserve">метрологии в формировании  </w:t>
      </w:r>
      <w:r w:rsidRPr="00C917B6">
        <w:rPr>
          <w:rFonts w:ascii="Times New Roman" w:hAnsi="Times New Roman"/>
          <w:spacing w:val="-3"/>
          <w:sz w:val="24"/>
          <w:szCs w:val="24"/>
        </w:rPr>
        <w:t xml:space="preserve">качества </w:t>
      </w:r>
      <w:r w:rsidRPr="00C917B6">
        <w:rPr>
          <w:rFonts w:ascii="Times New Roman" w:hAnsi="Times New Roman"/>
          <w:sz w:val="24"/>
          <w:szCs w:val="24"/>
        </w:rPr>
        <w:t xml:space="preserve">продукции; </w:t>
      </w:r>
    </w:p>
    <w:p w:rsidR="00B676FC" w:rsidRPr="00C917B6" w:rsidRDefault="00B676FC" w:rsidP="00AC7C47">
      <w:pPr>
        <w:widowControl w:val="0"/>
        <w:numPr>
          <w:ilvl w:val="0"/>
          <w:numId w:val="190"/>
        </w:numPr>
        <w:tabs>
          <w:tab w:val="left" w:pos="284"/>
          <w:tab w:val="left" w:pos="916"/>
          <w:tab w:val="left" w:pos="2463"/>
        </w:tabs>
        <w:spacing w:after="0" w:line="240" w:lineRule="auto"/>
        <w:ind w:left="567" w:firstLine="0"/>
        <w:jc w:val="both"/>
        <w:rPr>
          <w:rFonts w:ascii="Times New Roman" w:hAnsi="Times New Roman"/>
          <w:sz w:val="24"/>
          <w:szCs w:val="24"/>
        </w:rPr>
      </w:pPr>
      <w:r w:rsidRPr="00C917B6">
        <w:rPr>
          <w:rFonts w:ascii="Times New Roman" w:hAnsi="Times New Roman"/>
          <w:sz w:val="24"/>
          <w:szCs w:val="24"/>
        </w:rPr>
        <w:t>основные понятия, термины и определения;</w:t>
      </w:r>
    </w:p>
    <w:p w:rsidR="00B676FC" w:rsidRPr="00C917B6" w:rsidRDefault="00B676FC" w:rsidP="00AC7C47">
      <w:pPr>
        <w:widowControl w:val="0"/>
        <w:numPr>
          <w:ilvl w:val="0"/>
          <w:numId w:val="190"/>
        </w:numPr>
        <w:tabs>
          <w:tab w:val="left" w:pos="284"/>
          <w:tab w:val="left" w:pos="916"/>
        </w:tabs>
        <w:spacing w:after="0" w:line="240" w:lineRule="auto"/>
        <w:ind w:left="567" w:firstLine="0"/>
        <w:jc w:val="both"/>
        <w:rPr>
          <w:rFonts w:ascii="Times New Roman" w:hAnsi="Times New Roman"/>
          <w:sz w:val="24"/>
          <w:szCs w:val="24"/>
        </w:rPr>
      </w:pPr>
      <w:r w:rsidRPr="00C917B6">
        <w:rPr>
          <w:rFonts w:ascii="Times New Roman" w:hAnsi="Times New Roman"/>
          <w:sz w:val="24"/>
          <w:szCs w:val="24"/>
        </w:rPr>
        <w:t>средства измерения линейных размеров, методы и средства измерения параметров точности типовых элементов и деталей;</w:t>
      </w:r>
    </w:p>
    <w:p w:rsidR="00B676FC" w:rsidRPr="00C917B6" w:rsidRDefault="00B676FC" w:rsidP="00AC7C47">
      <w:pPr>
        <w:widowControl w:val="0"/>
        <w:numPr>
          <w:ilvl w:val="0"/>
          <w:numId w:val="190"/>
        </w:numPr>
        <w:tabs>
          <w:tab w:val="left" w:pos="284"/>
          <w:tab w:val="left" w:pos="916"/>
        </w:tabs>
        <w:spacing w:after="0" w:line="240" w:lineRule="auto"/>
        <w:ind w:left="567" w:firstLine="0"/>
        <w:jc w:val="both"/>
        <w:rPr>
          <w:rFonts w:ascii="Times New Roman" w:hAnsi="Times New Roman"/>
          <w:sz w:val="24"/>
          <w:szCs w:val="24"/>
        </w:rPr>
      </w:pPr>
      <w:r w:rsidRPr="00C917B6">
        <w:rPr>
          <w:rFonts w:ascii="Times New Roman" w:hAnsi="Times New Roman"/>
          <w:sz w:val="24"/>
          <w:szCs w:val="24"/>
        </w:rPr>
        <w:t>профессиональные элементы международной и региональной стандартизации;</w:t>
      </w:r>
    </w:p>
    <w:p w:rsidR="00B676FC" w:rsidRPr="00C917B6" w:rsidRDefault="00B676FC" w:rsidP="00AC7C47">
      <w:pPr>
        <w:widowControl w:val="0"/>
        <w:numPr>
          <w:ilvl w:val="0"/>
          <w:numId w:val="190"/>
        </w:numPr>
        <w:tabs>
          <w:tab w:val="left" w:pos="284"/>
          <w:tab w:val="left" w:pos="916"/>
        </w:tabs>
        <w:spacing w:after="0" w:line="240" w:lineRule="auto"/>
        <w:ind w:left="567" w:firstLine="0"/>
        <w:jc w:val="both"/>
        <w:rPr>
          <w:rFonts w:ascii="Times New Roman" w:hAnsi="Times New Roman"/>
          <w:sz w:val="24"/>
          <w:szCs w:val="24"/>
        </w:rPr>
      </w:pPr>
      <w:r w:rsidRPr="00C917B6">
        <w:rPr>
          <w:rFonts w:ascii="Times New Roman" w:hAnsi="Times New Roman"/>
          <w:sz w:val="24"/>
          <w:szCs w:val="24"/>
        </w:rPr>
        <w:t xml:space="preserve">сертификацию продукции и услуг; </w:t>
      </w:r>
    </w:p>
    <w:p w:rsidR="00B676FC" w:rsidRPr="00C917B6" w:rsidRDefault="00B676FC" w:rsidP="00AC7C47">
      <w:pPr>
        <w:widowControl w:val="0"/>
        <w:numPr>
          <w:ilvl w:val="0"/>
          <w:numId w:val="190"/>
        </w:numPr>
        <w:tabs>
          <w:tab w:val="left" w:pos="284"/>
          <w:tab w:val="left" w:pos="916"/>
        </w:tabs>
        <w:spacing w:after="0" w:line="240" w:lineRule="auto"/>
        <w:ind w:left="567" w:firstLine="0"/>
        <w:jc w:val="both"/>
        <w:rPr>
          <w:rFonts w:ascii="Times New Roman" w:hAnsi="Times New Roman"/>
          <w:sz w:val="24"/>
          <w:szCs w:val="24"/>
        </w:rPr>
      </w:pPr>
      <w:r w:rsidRPr="00C917B6">
        <w:rPr>
          <w:rFonts w:ascii="Times New Roman" w:hAnsi="Times New Roman"/>
          <w:sz w:val="24"/>
          <w:szCs w:val="24"/>
        </w:rPr>
        <w:t>взаимозаменяемость,</w:t>
      </w:r>
      <w:r w:rsidRPr="00C917B6">
        <w:rPr>
          <w:rFonts w:ascii="Times New Roman" w:hAnsi="Times New Roman"/>
          <w:sz w:val="24"/>
          <w:szCs w:val="24"/>
        </w:rPr>
        <w:tab/>
        <w:t xml:space="preserve"> её роль и пути её достижения;</w:t>
      </w:r>
    </w:p>
    <w:p w:rsidR="00B676FC" w:rsidRPr="00C917B6" w:rsidRDefault="00B676FC" w:rsidP="00AC7C47">
      <w:pPr>
        <w:widowControl w:val="0"/>
        <w:numPr>
          <w:ilvl w:val="0"/>
          <w:numId w:val="190"/>
        </w:numPr>
        <w:tabs>
          <w:tab w:val="left" w:pos="284"/>
          <w:tab w:val="left" w:pos="916"/>
          <w:tab w:val="left" w:pos="1223"/>
        </w:tabs>
        <w:spacing w:before="6" w:after="0" w:line="240" w:lineRule="auto"/>
        <w:ind w:left="567" w:firstLine="0"/>
        <w:jc w:val="both"/>
        <w:rPr>
          <w:rFonts w:ascii="Times New Roman" w:hAnsi="Times New Roman"/>
          <w:sz w:val="24"/>
          <w:szCs w:val="24"/>
        </w:rPr>
      </w:pPr>
      <w:r w:rsidRPr="00C917B6">
        <w:rPr>
          <w:rFonts w:ascii="Times New Roman" w:hAnsi="Times New Roman"/>
          <w:spacing w:val="-3"/>
          <w:sz w:val="24"/>
          <w:szCs w:val="24"/>
        </w:rPr>
        <w:t xml:space="preserve">методы </w:t>
      </w:r>
      <w:r w:rsidRPr="00C917B6">
        <w:rPr>
          <w:rFonts w:ascii="Times New Roman" w:hAnsi="Times New Roman"/>
          <w:spacing w:val="-3"/>
          <w:sz w:val="24"/>
          <w:szCs w:val="24"/>
        </w:rPr>
        <w:tab/>
      </w:r>
      <w:r w:rsidRPr="00C917B6">
        <w:rPr>
          <w:rFonts w:ascii="Times New Roman" w:hAnsi="Times New Roman"/>
          <w:sz w:val="24"/>
          <w:szCs w:val="24"/>
        </w:rPr>
        <w:t>нормирования точности</w:t>
      </w:r>
      <w:r w:rsidRPr="00C917B6">
        <w:rPr>
          <w:rFonts w:ascii="Times New Roman" w:hAnsi="Times New Roman"/>
          <w:sz w:val="24"/>
          <w:szCs w:val="24"/>
        </w:rPr>
        <w:tab/>
        <w:t>размеров</w:t>
      </w:r>
      <w:r w:rsidRPr="00C917B6">
        <w:rPr>
          <w:rFonts w:ascii="Times New Roman" w:hAnsi="Times New Roman"/>
          <w:sz w:val="24"/>
          <w:szCs w:val="24"/>
        </w:rPr>
        <w:tab/>
        <w:t>и формы</w:t>
      </w:r>
      <w:r w:rsidRPr="00C917B6">
        <w:rPr>
          <w:rFonts w:ascii="Times New Roman" w:hAnsi="Times New Roman"/>
          <w:sz w:val="24"/>
          <w:szCs w:val="24"/>
        </w:rPr>
        <w:tab/>
        <w:t>деталей, обозначение  на чертежах и</w:t>
      </w:r>
      <w:r w:rsidRPr="00C917B6">
        <w:rPr>
          <w:rFonts w:ascii="Times New Roman" w:hAnsi="Times New Roman"/>
          <w:sz w:val="24"/>
          <w:szCs w:val="24"/>
        </w:rPr>
        <w:tab/>
        <w:t>в</w:t>
      </w:r>
      <w:r w:rsidRPr="00C917B6">
        <w:rPr>
          <w:rFonts w:ascii="Times New Roman" w:hAnsi="Times New Roman"/>
          <w:sz w:val="24"/>
          <w:szCs w:val="24"/>
        </w:rPr>
        <w:tab/>
        <w:t>нормативных технологических документах</w:t>
      </w:r>
    </w:p>
    <w:p w:rsidR="00B676FC" w:rsidRPr="00C917B6" w:rsidRDefault="00B676FC" w:rsidP="00AC7C47">
      <w:pPr>
        <w:widowControl w:val="0"/>
        <w:numPr>
          <w:ilvl w:val="0"/>
          <w:numId w:val="190"/>
        </w:numPr>
        <w:tabs>
          <w:tab w:val="left" w:pos="0"/>
          <w:tab w:val="left" w:pos="284"/>
          <w:tab w:val="left" w:pos="993"/>
        </w:tabs>
        <w:spacing w:after="0" w:line="240" w:lineRule="auto"/>
        <w:ind w:left="284" w:firstLine="283"/>
        <w:jc w:val="both"/>
        <w:rPr>
          <w:rFonts w:ascii="Times New Roman" w:hAnsi="Times New Roman"/>
          <w:b/>
          <w:sz w:val="24"/>
          <w:szCs w:val="24"/>
        </w:rPr>
      </w:pPr>
      <w:r w:rsidRPr="00C917B6">
        <w:rPr>
          <w:rFonts w:ascii="Times New Roman" w:hAnsi="Times New Roman"/>
          <w:sz w:val="24"/>
          <w:szCs w:val="24"/>
        </w:rPr>
        <w:t>виды соединений,</w:t>
      </w:r>
      <w:r w:rsidRPr="00C917B6">
        <w:rPr>
          <w:rFonts w:ascii="Times New Roman" w:hAnsi="Times New Roman"/>
          <w:sz w:val="24"/>
          <w:szCs w:val="24"/>
        </w:rPr>
        <w:tab/>
        <w:t>их влияние</w:t>
      </w:r>
      <w:r w:rsidRPr="00C917B6">
        <w:rPr>
          <w:rFonts w:ascii="Times New Roman" w:hAnsi="Times New Roman"/>
          <w:sz w:val="24"/>
          <w:szCs w:val="24"/>
        </w:rPr>
        <w:tab/>
        <w:t>на</w:t>
      </w:r>
      <w:r w:rsidRPr="00C917B6">
        <w:rPr>
          <w:rFonts w:ascii="Times New Roman" w:hAnsi="Times New Roman"/>
          <w:sz w:val="24"/>
          <w:szCs w:val="24"/>
        </w:rPr>
        <w:tab/>
      </w:r>
      <w:r w:rsidRPr="00C917B6">
        <w:rPr>
          <w:rFonts w:ascii="Times New Roman" w:hAnsi="Times New Roman"/>
          <w:spacing w:val="-3"/>
          <w:sz w:val="24"/>
          <w:szCs w:val="24"/>
        </w:rPr>
        <w:t xml:space="preserve">работу </w:t>
      </w:r>
      <w:r w:rsidRPr="00C917B6">
        <w:rPr>
          <w:rFonts w:ascii="Times New Roman" w:hAnsi="Times New Roman"/>
          <w:sz w:val="24"/>
          <w:szCs w:val="24"/>
        </w:rPr>
        <w:t>механизма,</w:t>
      </w:r>
      <w:r w:rsidRPr="00C917B6">
        <w:rPr>
          <w:rFonts w:ascii="Times New Roman" w:hAnsi="Times New Roman"/>
          <w:sz w:val="24"/>
          <w:szCs w:val="24"/>
        </w:rPr>
        <w:tab/>
      </w:r>
      <w:r w:rsidRPr="00C917B6">
        <w:rPr>
          <w:rFonts w:ascii="Times New Roman" w:hAnsi="Times New Roman"/>
          <w:spacing w:val="-3"/>
          <w:sz w:val="24"/>
          <w:szCs w:val="24"/>
        </w:rPr>
        <w:t xml:space="preserve">методы </w:t>
      </w:r>
      <w:r w:rsidRPr="00C917B6">
        <w:rPr>
          <w:rFonts w:ascii="Times New Roman" w:hAnsi="Times New Roman"/>
          <w:sz w:val="24"/>
          <w:szCs w:val="24"/>
        </w:rPr>
        <w:t xml:space="preserve">нормирования </w:t>
      </w:r>
      <w:r w:rsidRPr="00C917B6">
        <w:rPr>
          <w:rFonts w:ascii="Times New Roman" w:hAnsi="Times New Roman"/>
          <w:sz w:val="24"/>
          <w:szCs w:val="24"/>
        </w:rPr>
        <w:tab/>
        <w:t>их точности,   и   качества,  в технологических документах.</w:t>
      </w:r>
    </w:p>
    <w:p w:rsidR="00B676FC" w:rsidRPr="00C917B6" w:rsidRDefault="00B676FC" w:rsidP="00B676FC">
      <w:pPr>
        <w:suppressAutoHyphens/>
        <w:spacing w:after="0" w:line="240" w:lineRule="auto"/>
        <w:ind w:firstLine="567"/>
        <w:jc w:val="both"/>
        <w:rPr>
          <w:rFonts w:ascii="Times New Roman" w:hAnsi="Times New Roman"/>
          <w:sz w:val="24"/>
          <w:szCs w:val="24"/>
        </w:rPr>
      </w:pPr>
    </w:p>
    <w:p w:rsidR="00B676FC" w:rsidRPr="00C917B6" w:rsidRDefault="00B676FC" w:rsidP="00B676FC">
      <w:pPr>
        <w:suppressAutoHyphens/>
        <w:ind w:left="284"/>
        <w:jc w:val="center"/>
        <w:rPr>
          <w:rFonts w:ascii="Times New Roman" w:hAnsi="Times New Roman"/>
          <w:b/>
          <w:sz w:val="24"/>
          <w:szCs w:val="24"/>
        </w:rPr>
      </w:pPr>
      <w:r w:rsidRPr="00C917B6">
        <w:rPr>
          <w:rFonts w:ascii="Times New Roman" w:hAnsi="Times New Roman"/>
          <w:b/>
          <w:sz w:val="24"/>
          <w:szCs w:val="24"/>
        </w:rPr>
        <w:t>2. СТРУКТУРА И СОДЕРЖАНИЕ УЧЕБНОЙ ДИСЦИПЛИНЫ</w:t>
      </w:r>
    </w:p>
    <w:p w:rsidR="00B676FC" w:rsidRPr="00C917B6" w:rsidRDefault="00B676FC" w:rsidP="00B676FC">
      <w:pPr>
        <w:suppressAutoHyphens/>
        <w:jc w:val="both"/>
        <w:rPr>
          <w:rFonts w:ascii="Times New Roman" w:hAnsi="Times New Roman"/>
          <w:b/>
          <w:sz w:val="24"/>
          <w:szCs w:val="24"/>
        </w:rPr>
      </w:pPr>
      <w:r w:rsidRPr="00C917B6">
        <w:rPr>
          <w:rFonts w:ascii="Times New Roman" w:hAnsi="Times New Roman"/>
          <w:b/>
          <w:sz w:val="24"/>
          <w:szCs w:val="24"/>
        </w:rPr>
        <w:t xml:space="preserve">    2.1. Объем учебной дисциплины и виды учебной работы</w:t>
      </w:r>
    </w:p>
    <w:tbl>
      <w:tblPr>
        <w:tblW w:w="4614"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07"/>
        <w:gridCol w:w="1218"/>
      </w:tblGrid>
      <w:tr w:rsidR="00B676FC" w:rsidRPr="00C917B6" w:rsidTr="00B676FC">
        <w:trPr>
          <w:trHeight w:val="490"/>
        </w:trPr>
        <w:tc>
          <w:tcPr>
            <w:tcW w:w="434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sz w:val="24"/>
                <w:szCs w:val="24"/>
              </w:rPr>
            </w:pPr>
            <w:r w:rsidRPr="00C917B6">
              <w:rPr>
                <w:rFonts w:ascii="Times New Roman" w:hAnsi="Times New Roman"/>
                <w:b/>
                <w:sz w:val="24"/>
                <w:szCs w:val="24"/>
              </w:rPr>
              <w:t>Вид учебной работы</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iCs/>
                <w:sz w:val="24"/>
                <w:szCs w:val="24"/>
              </w:rPr>
            </w:pPr>
            <w:r w:rsidRPr="00C917B6">
              <w:rPr>
                <w:rFonts w:ascii="Times New Roman" w:hAnsi="Times New Roman"/>
                <w:b/>
                <w:iCs/>
                <w:sz w:val="24"/>
                <w:szCs w:val="24"/>
              </w:rPr>
              <w:t>Кол-во часов</w:t>
            </w:r>
          </w:p>
        </w:tc>
      </w:tr>
      <w:tr w:rsidR="00B676FC" w:rsidRPr="00C917B6" w:rsidTr="00B676FC">
        <w:trPr>
          <w:trHeight w:val="490"/>
        </w:trPr>
        <w:tc>
          <w:tcPr>
            <w:tcW w:w="434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DA31D9" w:rsidP="00DA31D9">
            <w:pPr>
              <w:suppressAutoHyphens/>
              <w:spacing w:line="240" w:lineRule="auto"/>
              <w:jc w:val="center"/>
              <w:rPr>
                <w:rFonts w:ascii="Times New Roman" w:hAnsi="Times New Roman"/>
                <w:iCs/>
                <w:sz w:val="24"/>
                <w:szCs w:val="24"/>
              </w:rPr>
            </w:pPr>
            <w:r w:rsidRPr="00C917B6">
              <w:rPr>
                <w:rFonts w:ascii="Times New Roman" w:hAnsi="Times New Roman"/>
                <w:iCs/>
                <w:sz w:val="24"/>
                <w:szCs w:val="24"/>
                <w:lang w:val="en-US"/>
              </w:rPr>
              <w:t>5</w:t>
            </w:r>
            <w:r w:rsidR="00B676FC" w:rsidRPr="00C917B6">
              <w:rPr>
                <w:rFonts w:ascii="Times New Roman" w:hAnsi="Times New Roman"/>
                <w:iCs/>
                <w:sz w:val="24"/>
                <w:szCs w:val="24"/>
              </w:rPr>
              <w:t>6</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iCs/>
                <w:sz w:val="24"/>
                <w:szCs w:val="24"/>
              </w:rPr>
            </w:pPr>
            <w:r w:rsidRPr="00C917B6">
              <w:rPr>
                <w:rFonts w:ascii="Times New Roman" w:hAnsi="Times New Roman"/>
                <w:sz w:val="24"/>
                <w:szCs w:val="24"/>
              </w:rPr>
              <w:t>в том числе:</w:t>
            </w:r>
          </w:p>
        </w:tc>
      </w:tr>
      <w:tr w:rsidR="00B676FC" w:rsidRPr="00C917B6" w:rsidTr="00B676FC">
        <w:trPr>
          <w:trHeight w:val="490"/>
        </w:trPr>
        <w:tc>
          <w:tcPr>
            <w:tcW w:w="434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теоретическое обучение</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DA31D9" w:rsidP="00DA31D9">
            <w:pPr>
              <w:suppressAutoHyphens/>
              <w:spacing w:line="240" w:lineRule="auto"/>
              <w:jc w:val="center"/>
              <w:rPr>
                <w:rFonts w:ascii="Times New Roman" w:hAnsi="Times New Roman"/>
                <w:iCs/>
                <w:sz w:val="24"/>
                <w:szCs w:val="24"/>
              </w:rPr>
            </w:pPr>
            <w:r w:rsidRPr="00C917B6">
              <w:rPr>
                <w:rFonts w:ascii="Times New Roman" w:hAnsi="Times New Roman"/>
                <w:iCs/>
                <w:sz w:val="24"/>
                <w:szCs w:val="24"/>
                <w:lang w:val="en-US"/>
              </w:rPr>
              <w:t>4</w:t>
            </w:r>
            <w:r w:rsidR="00B676FC" w:rsidRPr="00C917B6">
              <w:rPr>
                <w:rFonts w:ascii="Times New Roman" w:hAnsi="Times New Roman"/>
                <w:iCs/>
                <w:sz w:val="24"/>
                <w:szCs w:val="24"/>
              </w:rPr>
              <w:t>2</w:t>
            </w:r>
          </w:p>
        </w:tc>
      </w:tr>
      <w:tr w:rsidR="00B676FC" w:rsidRPr="00C917B6" w:rsidTr="00B676FC">
        <w:trPr>
          <w:trHeight w:val="490"/>
        </w:trPr>
        <w:tc>
          <w:tcPr>
            <w:tcW w:w="434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DA31D9">
            <w:pPr>
              <w:suppressAutoHyphens/>
              <w:spacing w:line="240" w:lineRule="auto"/>
              <w:jc w:val="center"/>
              <w:rPr>
                <w:rFonts w:ascii="Times New Roman" w:hAnsi="Times New Roman"/>
                <w:iCs/>
                <w:sz w:val="24"/>
                <w:szCs w:val="24"/>
                <w:lang w:val="en-US"/>
              </w:rPr>
            </w:pPr>
            <w:r w:rsidRPr="00C917B6">
              <w:rPr>
                <w:rFonts w:ascii="Times New Roman" w:hAnsi="Times New Roman"/>
                <w:iCs/>
                <w:sz w:val="24"/>
                <w:szCs w:val="24"/>
                <w:lang w:val="en-US"/>
              </w:rPr>
              <w:t>14</w:t>
            </w:r>
          </w:p>
        </w:tc>
      </w:tr>
      <w:tr w:rsidR="00B676FC" w:rsidRPr="00C917B6" w:rsidTr="00B676FC">
        <w:trPr>
          <w:trHeight w:val="490"/>
        </w:trPr>
        <w:tc>
          <w:tcPr>
            <w:tcW w:w="434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самостоятельная работа</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p>
        </w:tc>
      </w:tr>
      <w:tr w:rsidR="00B676FC" w:rsidRPr="00C917B6" w:rsidTr="00B676FC">
        <w:trPr>
          <w:trHeight w:val="490"/>
        </w:trPr>
        <w:tc>
          <w:tcPr>
            <w:tcW w:w="434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i/>
                <w:sz w:val="24"/>
                <w:szCs w:val="24"/>
              </w:rPr>
            </w:pPr>
            <w:r w:rsidRPr="00C917B6">
              <w:rPr>
                <w:rFonts w:ascii="Times New Roman" w:hAnsi="Times New Roman"/>
                <w:iCs/>
                <w:sz w:val="24"/>
                <w:szCs w:val="24"/>
              </w:rPr>
              <w:t xml:space="preserve">промежуточная аттестация   в форме  дифференцированного зачёта                                                                                           </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b/>
          <w:sz w:val="24"/>
          <w:szCs w:val="24"/>
        </w:rPr>
      </w:pPr>
    </w:p>
    <w:p w:rsidR="00B676FC" w:rsidRPr="00C917B6" w:rsidRDefault="00B676FC" w:rsidP="00B676FC">
      <w:pPr>
        <w:spacing w:after="0" w:line="240" w:lineRule="auto"/>
        <w:rPr>
          <w:rFonts w:ascii="Times New Roman" w:hAnsi="Times New Roman"/>
          <w:sz w:val="24"/>
          <w:szCs w:val="24"/>
        </w:rPr>
        <w:sectPr w:rsidR="00B676FC" w:rsidRPr="00C917B6">
          <w:pgSz w:w="11906" w:h="16838"/>
          <w:pgMar w:top="1134" w:right="707" w:bottom="1134" w:left="1418" w:header="708" w:footer="708" w:gutter="0"/>
          <w:cols w:space="720"/>
        </w:sect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r w:rsidRPr="00C917B6">
        <w:rPr>
          <w:rFonts w:ascii="Times New Roman" w:hAnsi="Times New Roman"/>
          <w:b/>
          <w:caps/>
          <w:sz w:val="24"/>
          <w:szCs w:val="24"/>
        </w:rPr>
        <w:lastRenderedPageBreak/>
        <w:t xml:space="preserve">2.2. </w:t>
      </w:r>
      <w:r w:rsidRPr="00C917B6">
        <w:rPr>
          <w:rFonts w:ascii="Times New Roman" w:hAnsi="Times New Roman"/>
          <w:b/>
          <w:sz w:val="24"/>
          <w:szCs w:val="24"/>
        </w:rPr>
        <w:t xml:space="preserve">Тематический план и содержание учебной дисциплины </w:t>
      </w:r>
      <w:r w:rsidR="007D51CD" w:rsidRPr="00C917B6">
        <w:rPr>
          <w:rFonts w:ascii="Times New Roman" w:hAnsi="Times New Roman"/>
          <w:b/>
          <w:sz w:val="24"/>
          <w:szCs w:val="24"/>
        </w:rPr>
        <w:t xml:space="preserve">ОП.05 </w:t>
      </w:r>
      <w:r w:rsidRPr="00C917B6">
        <w:rPr>
          <w:rFonts w:ascii="Times New Roman" w:hAnsi="Times New Roman"/>
          <w:b/>
          <w:sz w:val="24"/>
          <w:szCs w:val="24"/>
        </w:rPr>
        <w:t>Метрология</w:t>
      </w:r>
      <w:r w:rsidR="00D85BD5" w:rsidRPr="00C917B6">
        <w:rPr>
          <w:rFonts w:ascii="Times New Roman" w:hAnsi="Times New Roman"/>
          <w:b/>
          <w:sz w:val="24"/>
          <w:szCs w:val="24"/>
        </w:rPr>
        <w:t>, стандартизация и сертификация</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0093"/>
        <w:gridCol w:w="816"/>
        <w:gridCol w:w="1700"/>
      </w:tblGrid>
      <w:tr w:rsidR="00B676FC" w:rsidRPr="00C917B6" w:rsidTr="00B676FC">
        <w:trPr>
          <w:trHeight w:val="871"/>
        </w:trPr>
        <w:tc>
          <w:tcPr>
            <w:tcW w:w="237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10093"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и формы организации деятельности обучающихся</w:t>
            </w:r>
          </w:p>
        </w:tc>
        <w:tc>
          <w:tcPr>
            <w:tcW w:w="81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Кол-во часов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ind w:left="-108" w:right="-250"/>
              <w:jc w:val="center"/>
              <w:rPr>
                <w:rFonts w:ascii="Times New Roman" w:hAnsi="Times New Roman"/>
                <w:b/>
                <w:bCs/>
                <w:sz w:val="24"/>
                <w:szCs w:val="24"/>
              </w:rPr>
            </w:pPr>
            <w:r w:rsidRPr="00C917B6">
              <w:rPr>
                <w:rFonts w:ascii="Times New Roman" w:hAnsi="Times New Roman"/>
                <w:b/>
                <w:bCs/>
                <w:sz w:val="24"/>
                <w:szCs w:val="24"/>
              </w:rPr>
              <w:t>Коды компетенций, формированию которых способствует элемент программы</w:t>
            </w:r>
          </w:p>
        </w:tc>
      </w:tr>
      <w:tr w:rsidR="00B676FC" w:rsidRPr="00C917B6" w:rsidTr="00B676FC">
        <w:tc>
          <w:tcPr>
            <w:tcW w:w="237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Введение</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1</w:t>
            </w:r>
          </w:p>
        </w:tc>
        <w:tc>
          <w:tcPr>
            <w:tcW w:w="1700"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bCs/>
                <w:sz w:val="24"/>
                <w:szCs w:val="24"/>
              </w:rPr>
            </w:pPr>
            <w:r w:rsidRPr="00C917B6">
              <w:rPr>
                <w:rFonts w:ascii="Times New Roman" w:hAnsi="Times New Roman"/>
                <w:sz w:val="24"/>
                <w:szCs w:val="24"/>
              </w:rPr>
              <w:t>История зарождения и развития стандартизации как науки</w:t>
            </w:r>
            <w:r w:rsidRPr="00C917B6">
              <w:rPr>
                <w:rFonts w:ascii="Times New Roman" w:hAnsi="Times New Roman"/>
                <w:spacing w:val="-1"/>
                <w:sz w:val="24"/>
                <w:szCs w:val="24"/>
              </w:rPr>
              <w:t>.</w:t>
            </w:r>
            <w:r w:rsidRPr="00C917B6">
              <w:rPr>
                <w:rFonts w:ascii="Times New Roman" w:hAnsi="Times New Roman"/>
                <w:sz w:val="24"/>
                <w:szCs w:val="24"/>
              </w:rPr>
              <w:t xml:space="preserve">  </w:t>
            </w:r>
            <w:r w:rsidRPr="00C917B6">
              <w:rPr>
                <w:rFonts w:ascii="Times New Roman" w:hAnsi="Times New Roman"/>
                <w:spacing w:val="-2"/>
                <w:sz w:val="24"/>
                <w:szCs w:val="24"/>
              </w:rPr>
              <w:t xml:space="preserve">Предмет, задачи и Содержание учебной дисциплины </w:t>
            </w:r>
            <w:r w:rsidRPr="00C917B6">
              <w:rPr>
                <w:rFonts w:ascii="Times New Roman" w:hAnsi="Times New Roman"/>
                <w:spacing w:val="4"/>
                <w:sz w:val="24"/>
                <w:szCs w:val="24"/>
              </w:rPr>
              <w:t xml:space="preserve">Значение и основная цель учебной </w:t>
            </w:r>
            <w:r w:rsidRPr="00C917B6">
              <w:rPr>
                <w:rFonts w:ascii="Times New Roman" w:hAnsi="Times New Roman"/>
                <w:spacing w:val="9"/>
                <w:sz w:val="24"/>
                <w:szCs w:val="24"/>
              </w:rPr>
              <w:t>дисциплины.</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c>
          <w:tcPr>
            <w:tcW w:w="2376"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1.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Основы</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 стандартизации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 учебного материала</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
                <w:bCs/>
                <w:sz w:val="24"/>
                <w:szCs w:val="24"/>
                <w:lang w:val="en-US"/>
              </w:rPr>
              <w:t>7</w:t>
            </w:r>
          </w:p>
        </w:tc>
        <w:tc>
          <w:tcPr>
            <w:tcW w:w="1700"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spacing w:after="0" w:line="240" w:lineRule="auto"/>
              <w:jc w:val="center"/>
              <w:rPr>
                <w:rFonts w:ascii="Times New Roman" w:eastAsia="Calibri" w:hAnsi="Times New Roman"/>
                <w:sz w:val="24"/>
                <w:szCs w:val="24"/>
                <w:lang w:eastAsia="en-US"/>
              </w:rPr>
            </w:pPr>
            <w:r w:rsidRPr="00C917B6">
              <w:rPr>
                <w:rFonts w:ascii="Times New Roman" w:hAnsi="Times New Roman"/>
                <w:bCs/>
                <w:sz w:val="24"/>
                <w:szCs w:val="24"/>
              </w:rPr>
              <w:t>ОК 09-10</w:t>
            </w:r>
          </w:p>
        </w:tc>
      </w:tr>
      <w:tr w:rsidR="00B676FC" w:rsidRPr="00C917B6" w:rsidTr="00B676FC">
        <w:trPr>
          <w:trHeight w:val="40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1. Система стандартизации.</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pacing w:val="1"/>
                <w:sz w:val="24"/>
                <w:szCs w:val="24"/>
              </w:rPr>
              <w:t xml:space="preserve">Сущность стандартизации. Нормативные документы по стандартизации </w:t>
            </w:r>
            <w:r w:rsidRPr="00C917B6">
              <w:rPr>
                <w:rFonts w:ascii="Times New Roman" w:hAnsi="Times New Roman"/>
                <w:spacing w:val="-1"/>
                <w:sz w:val="24"/>
                <w:szCs w:val="24"/>
              </w:rPr>
              <w:t>и виды стандартов.</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219"/>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spacing w:val="-2"/>
                <w:sz w:val="24"/>
                <w:szCs w:val="24"/>
              </w:rPr>
            </w:pPr>
            <w:r w:rsidRPr="00C917B6">
              <w:rPr>
                <w:rFonts w:ascii="Times New Roman" w:hAnsi="Times New Roman"/>
                <w:sz w:val="24"/>
                <w:szCs w:val="24"/>
              </w:rPr>
              <w:t>2. Стандартизация в различных сферах.</w:t>
            </w:r>
            <w:r w:rsidRPr="00C917B6">
              <w:rPr>
                <w:rFonts w:ascii="Times New Roman" w:hAnsi="Times New Roman"/>
                <w:spacing w:val="-2"/>
                <w:sz w:val="24"/>
                <w:szCs w:val="24"/>
              </w:rPr>
              <w:t xml:space="preserve">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pacing w:val="-2"/>
                <w:sz w:val="24"/>
                <w:szCs w:val="24"/>
              </w:rPr>
              <w:t xml:space="preserve">Стандартизация систем управления качеством. Стандартизация и </w:t>
            </w:r>
            <w:r w:rsidRPr="00C917B6">
              <w:rPr>
                <w:rFonts w:ascii="Times New Roman" w:hAnsi="Times New Roman"/>
                <w:spacing w:val="4"/>
                <w:sz w:val="24"/>
                <w:szCs w:val="24"/>
              </w:rPr>
              <w:t>метрологическое обеспечение народного хозяйства. Метрологическая экспертиза и контроль конструкторской и технологической документации.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pacing w:val="6"/>
                <w:sz w:val="24"/>
                <w:szCs w:val="24"/>
              </w:rPr>
              <w:t>Система технических измерений и средства измерения.</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40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3. Международная стандартизация.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pacing w:val="-3"/>
                <w:sz w:val="24"/>
                <w:szCs w:val="24"/>
              </w:rPr>
              <w:t xml:space="preserve">Международная организация по стандартизации (ИСО). Международная </w:t>
            </w:r>
            <w:r w:rsidRPr="00C917B6">
              <w:rPr>
                <w:rFonts w:ascii="Times New Roman" w:hAnsi="Times New Roman"/>
                <w:sz w:val="24"/>
                <w:szCs w:val="24"/>
              </w:rPr>
              <w:t xml:space="preserve">электротехническая комиссия (МЭК)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40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4.Организация работ по стандартизации в РФ.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pacing w:val="-1"/>
                <w:sz w:val="24"/>
                <w:szCs w:val="24"/>
              </w:rPr>
              <w:t xml:space="preserve">Правовые основы стандартизации и ее задачи. Органы и службы по </w:t>
            </w:r>
            <w:r w:rsidRPr="00C917B6">
              <w:rPr>
                <w:rFonts w:ascii="Times New Roman" w:hAnsi="Times New Roman"/>
                <w:sz w:val="24"/>
                <w:szCs w:val="24"/>
              </w:rPr>
              <w:t xml:space="preserve">стандартизации. Порядок разработки стандартов. Государственный контроль </w:t>
            </w:r>
            <w:r w:rsidRPr="00C917B6">
              <w:rPr>
                <w:rFonts w:ascii="Times New Roman" w:hAnsi="Times New Roman"/>
                <w:spacing w:val="-1"/>
                <w:sz w:val="24"/>
                <w:szCs w:val="24"/>
              </w:rPr>
              <w:t xml:space="preserve">и надзор за соблюдением обязательных требований стандартов. Маркировка </w:t>
            </w:r>
            <w:r w:rsidRPr="00C917B6">
              <w:rPr>
                <w:rFonts w:ascii="Times New Roman" w:hAnsi="Times New Roman"/>
                <w:spacing w:val="16"/>
                <w:sz w:val="24"/>
                <w:szCs w:val="24"/>
              </w:rPr>
              <w:t xml:space="preserve">продукции знаком соответствия государственным стандартам. </w:t>
            </w:r>
            <w:proofErr w:type="spellStart"/>
            <w:r w:rsidRPr="00C917B6">
              <w:rPr>
                <w:rFonts w:ascii="Times New Roman" w:hAnsi="Times New Roman"/>
                <w:spacing w:val="-1"/>
                <w:sz w:val="24"/>
                <w:szCs w:val="24"/>
              </w:rPr>
              <w:t>Нормоконтроль</w:t>
            </w:r>
            <w:proofErr w:type="spellEnd"/>
            <w:r w:rsidRPr="00C917B6">
              <w:rPr>
                <w:rFonts w:ascii="Times New Roman" w:hAnsi="Times New Roman"/>
                <w:spacing w:val="-1"/>
                <w:sz w:val="24"/>
                <w:szCs w:val="24"/>
              </w:rPr>
              <w:t xml:space="preserve"> технической документации.</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bCs/>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17B6">
              <w:rPr>
                <w:rFonts w:ascii="Times New Roman" w:hAnsi="Times New Roman"/>
                <w:bCs/>
                <w:sz w:val="24"/>
                <w:szCs w:val="24"/>
              </w:rPr>
              <w:t>2</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Оформление текстового документа по правилам стандартов.</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31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Самостоятельная работа обучающихся</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31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Проработка личных конспектов занятий.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 Самостоятельный разбор и изучение стандартов и других нормативно-технических документов.</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lastRenderedPageBreak/>
              <w:t>Определение функций служб по стандартизации</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sz w:val="24"/>
                <w:szCs w:val="24"/>
                <w:lang w:eastAsia="en-US"/>
              </w:rPr>
            </w:pPr>
          </w:p>
        </w:tc>
      </w:tr>
      <w:tr w:rsidR="00B676FC" w:rsidRPr="00C917B6" w:rsidTr="00B676FC">
        <w:trPr>
          <w:trHeight w:val="278"/>
        </w:trPr>
        <w:tc>
          <w:tcPr>
            <w:tcW w:w="2376"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lastRenderedPageBreak/>
              <w:t xml:space="preserve">Тема 2.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Объекты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стандартизации в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отрасли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eastAsia="Calibri" w:hAnsi="Times New Roman"/>
                <w:bCs/>
                <w:sz w:val="24"/>
                <w:szCs w:val="24"/>
              </w:rPr>
            </w:pPr>
            <w:r w:rsidRPr="00C917B6">
              <w:rPr>
                <w:rFonts w:ascii="Times New Roman" w:hAnsi="Times New Roman"/>
                <w:b/>
                <w:bCs/>
                <w:sz w:val="24"/>
                <w:szCs w:val="24"/>
              </w:rPr>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Cs/>
                <w:sz w:val="24"/>
                <w:szCs w:val="24"/>
              </w:rPr>
              <w:t>4</w:t>
            </w:r>
          </w:p>
        </w:tc>
        <w:tc>
          <w:tcPr>
            <w:tcW w:w="1700"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hAnsi="Times New Roman"/>
                <w:bCs/>
                <w:sz w:val="24"/>
                <w:szCs w:val="24"/>
              </w:rPr>
              <w:t>ОК 09-10</w:t>
            </w:r>
          </w:p>
        </w:tc>
      </w:tr>
      <w:tr w:rsidR="00B676FC" w:rsidRPr="00C917B6" w:rsidTr="00B676FC">
        <w:trPr>
          <w:trHeight w:val="198"/>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1"/>
              </w:numPr>
              <w:tabs>
                <w:tab w:val="left" w:pos="340"/>
              </w:tabs>
              <w:spacing w:after="0" w:line="240" w:lineRule="auto"/>
              <w:ind w:left="46" w:firstLine="0"/>
              <w:jc w:val="both"/>
              <w:rPr>
                <w:rFonts w:ascii="Times New Roman" w:hAnsi="Times New Roman"/>
                <w:sz w:val="24"/>
                <w:szCs w:val="24"/>
              </w:rPr>
            </w:pPr>
            <w:r w:rsidRPr="00C917B6">
              <w:rPr>
                <w:rFonts w:ascii="Times New Roman" w:hAnsi="Times New Roman"/>
                <w:sz w:val="24"/>
                <w:szCs w:val="24"/>
              </w:rPr>
              <w:t xml:space="preserve">Стандартизация промышленной продукции. Классификация промышленной продукции.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r>
      <w:tr w:rsidR="00B676FC" w:rsidRPr="00C917B6" w:rsidTr="00B676FC">
        <w:trPr>
          <w:trHeight w:val="442"/>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1"/>
              </w:numPr>
              <w:spacing w:after="0" w:line="240" w:lineRule="auto"/>
              <w:ind w:left="305" w:hanging="699"/>
              <w:jc w:val="both"/>
              <w:rPr>
                <w:rFonts w:ascii="Times New Roman" w:hAnsi="Times New Roman"/>
                <w:sz w:val="24"/>
                <w:szCs w:val="24"/>
              </w:rPr>
            </w:pPr>
            <w:r w:rsidRPr="00C917B6">
              <w:rPr>
                <w:rFonts w:ascii="Times New Roman" w:hAnsi="Times New Roman"/>
                <w:sz w:val="24"/>
                <w:szCs w:val="24"/>
              </w:rPr>
              <w:t xml:space="preserve">2. Нормативные документы на техническое состояние продукции. </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Стандартизация технических условий.</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r>
      <w:tr w:rsidR="00B676FC" w:rsidRPr="00C917B6" w:rsidTr="00B676FC">
        <w:trPr>
          <w:trHeight w:val="776"/>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Cs/>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1"/>
              </w:numPr>
              <w:spacing w:after="0" w:line="240" w:lineRule="auto"/>
              <w:ind w:left="305" w:hanging="284"/>
              <w:jc w:val="both"/>
              <w:rPr>
                <w:rFonts w:ascii="Times New Roman" w:hAnsi="Times New Roman"/>
                <w:sz w:val="24"/>
                <w:szCs w:val="24"/>
              </w:rPr>
            </w:pPr>
            <w:r w:rsidRPr="00C917B6">
              <w:rPr>
                <w:rFonts w:ascii="Times New Roman" w:hAnsi="Times New Roman"/>
                <w:sz w:val="24"/>
                <w:szCs w:val="24"/>
              </w:rPr>
              <w:t xml:space="preserve">Стандартизация и качество продукции. </w:t>
            </w:r>
          </w:p>
          <w:p w:rsidR="00B676FC" w:rsidRPr="00C917B6" w:rsidRDefault="00B676FC">
            <w:pPr>
              <w:spacing w:after="0" w:line="240" w:lineRule="auto"/>
              <w:jc w:val="both"/>
              <w:rPr>
                <w:rFonts w:ascii="Times New Roman" w:hAnsi="Times New Roman"/>
                <w:sz w:val="24"/>
                <w:szCs w:val="24"/>
              </w:rPr>
            </w:pPr>
            <w:proofErr w:type="spellStart"/>
            <w:r w:rsidRPr="00C917B6">
              <w:rPr>
                <w:rFonts w:ascii="Times New Roman" w:hAnsi="Times New Roman"/>
                <w:sz w:val="24"/>
                <w:szCs w:val="24"/>
              </w:rPr>
              <w:t>Квалиметрическая</w:t>
            </w:r>
            <w:proofErr w:type="spellEnd"/>
            <w:r w:rsidRPr="00C917B6">
              <w:rPr>
                <w:rFonts w:ascii="Times New Roman" w:hAnsi="Times New Roman"/>
                <w:sz w:val="24"/>
                <w:szCs w:val="24"/>
              </w:rPr>
              <w:t xml:space="preserve"> оценка качества продукции. Свойства качества функционирования изделий.</w:t>
            </w:r>
            <w:r w:rsidRPr="00C917B6">
              <w:rPr>
                <w:rFonts w:ascii="Times New Roman" w:hAnsi="Times New Roman"/>
                <w:spacing w:val="17"/>
                <w:sz w:val="24"/>
                <w:szCs w:val="24"/>
              </w:rPr>
              <w:t xml:space="preserve"> Взаимозаменяемость. Обеспечение </w:t>
            </w:r>
            <w:r w:rsidRPr="00C917B6">
              <w:rPr>
                <w:rFonts w:ascii="Times New Roman" w:hAnsi="Times New Roman"/>
                <w:spacing w:val="-1"/>
                <w:sz w:val="24"/>
                <w:szCs w:val="24"/>
              </w:rPr>
              <w:t>взаимозаменяемости при конструировании. Точность и надежность</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r>
      <w:tr w:rsidR="00B676FC" w:rsidRPr="00C917B6" w:rsidTr="00B676FC">
        <w:trPr>
          <w:trHeight w:val="246"/>
        </w:trPr>
        <w:tc>
          <w:tcPr>
            <w:tcW w:w="237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3.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Система стандартизации в машиностроении</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b/>
                <w:bCs/>
                <w:sz w:val="24"/>
                <w:szCs w:val="24"/>
              </w:rPr>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
                <w:bCs/>
                <w:sz w:val="24"/>
                <w:szCs w:val="24"/>
                <w:lang w:val="en-US"/>
              </w:rPr>
              <w:t>5</w:t>
            </w:r>
          </w:p>
        </w:tc>
        <w:tc>
          <w:tcPr>
            <w:tcW w:w="1700"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Cs/>
                <w:sz w:val="24"/>
                <w:szCs w:val="24"/>
              </w:rPr>
              <w:t>ОК 09-10</w:t>
            </w:r>
          </w:p>
        </w:tc>
      </w:tr>
      <w:tr w:rsidR="00B676FC" w:rsidRPr="00C917B6" w:rsidTr="00B676FC">
        <w:trPr>
          <w:trHeight w:val="380"/>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2"/>
              </w:numPr>
              <w:shd w:val="clear" w:color="auto" w:fill="FFFFFF"/>
              <w:spacing w:after="0" w:line="240" w:lineRule="auto"/>
              <w:ind w:left="0" w:hanging="305"/>
              <w:jc w:val="both"/>
              <w:rPr>
                <w:rFonts w:ascii="Times New Roman" w:hAnsi="Times New Roman"/>
                <w:sz w:val="24"/>
                <w:szCs w:val="24"/>
              </w:rPr>
            </w:pPr>
            <w:r w:rsidRPr="00C917B6">
              <w:rPr>
                <w:rFonts w:ascii="Times New Roman" w:hAnsi="Times New Roman"/>
                <w:sz w:val="24"/>
                <w:szCs w:val="24"/>
              </w:rPr>
              <w:t xml:space="preserve">1. Государственная система стандартизации и научно-технический прогресс. Задача стандартизации в управлении качеством. Фактор стандартизации </w:t>
            </w:r>
            <w:r w:rsidRPr="00C917B6">
              <w:rPr>
                <w:rFonts w:ascii="Times New Roman" w:hAnsi="Times New Roman"/>
                <w:spacing w:val="-1"/>
                <w:sz w:val="24"/>
                <w:szCs w:val="24"/>
              </w:rPr>
              <w:t>в функции управляющих процессов.</w:t>
            </w:r>
            <w:r w:rsidRPr="00C917B6">
              <w:rPr>
                <w:rFonts w:ascii="Times New Roman" w:hAnsi="Times New Roman"/>
                <w:sz w:val="24"/>
                <w:szCs w:val="24"/>
              </w:rPr>
              <w:t xml:space="preserve">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952"/>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2"/>
              </w:numPr>
              <w:spacing w:after="0" w:line="240" w:lineRule="auto"/>
              <w:ind w:left="0" w:hanging="305"/>
              <w:rPr>
                <w:rFonts w:ascii="Times New Roman" w:hAnsi="Times New Roman"/>
                <w:sz w:val="24"/>
                <w:szCs w:val="24"/>
              </w:rPr>
            </w:pPr>
            <w:r w:rsidRPr="00C917B6">
              <w:rPr>
                <w:rFonts w:ascii="Times New Roman" w:hAnsi="Times New Roman"/>
                <w:sz w:val="24"/>
                <w:szCs w:val="24"/>
              </w:rPr>
              <w:t>2. Методы стандартизации как процесс управления.</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Стандартизация в улучшении качества и менеджмента качества  в отрасли.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Принципы научной организации работ при стандартизации. Унификация и </w:t>
            </w:r>
            <w:proofErr w:type="spellStart"/>
            <w:r w:rsidRPr="00C917B6">
              <w:rPr>
                <w:rFonts w:ascii="Times New Roman" w:hAnsi="Times New Roman"/>
                <w:sz w:val="24"/>
                <w:szCs w:val="24"/>
              </w:rPr>
              <w:t>агрегатирование</w:t>
            </w:r>
            <w:proofErr w:type="spellEnd"/>
            <w:r w:rsidRPr="00C917B6">
              <w:rPr>
                <w:rFonts w:ascii="Times New Roman" w:hAnsi="Times New Roman"/>
                <w:sz w:val="24"/>
                <w:szCs w:val="24"/>
              </w:rPr>
              <w:t>. Комплексная и опережающая стандартизация.</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pacing w:val="-8"/>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D0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C917B6">
              <w:rPr>
                <w:rFonts w:ascii="Times New Roman" w:hAnsi="Times New Roman"/>
                <w:bCs/>
                <w:sz w:val="24"/>
                <w:szCs w:val="24"/>
                <w:lang w:val="en-US"/>
              </w:rPr>
              <w:t>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bCs/>
                <w:sz w:val="24"/>
                <w:szCs w:val="24"/>
              </w:rPr>
            </w:pPr>
            <w:r w:rsidRPr="00C917B6">
              <w:rPr>
                <w:rFonts w:ascii="Times New Roman" w:hAnsi="Times New Roman"/>
                <w:spacing w:val="-8"/>
                <w:sz w:val="24"/>
                <w:szCs w:val="24"/>
              </w:rPr>
              <w:t>Выбор предпочтительных рядов типоразмеров изделий</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32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eastAsia="Calibri" w:hAnsi="Times New Roman"/>
                <w:sz w:val="24"/>
                <w:szCs w:val="24"/>
              </w:rPr>
            </w:pPr>
            <w:r w:rsidRPr="00C917B6">
              <w:rPr>
                <w:rFonts w:ascii="Times New Roman" w:hAnsi="Times New Roman"/>
                <w:b/>
                <w:bCs/>
                <w:sz w:val="24"/>
                <w:szCs w:val="24"/>
              </w:rPr>
              <w:t>Самостоятельная работа обучающихся</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676FC" w:rsidRPr="00C917B6" w:rsidTr="00B676FC">
        <w:trPr>
          <w:trHeight w:val="561"/>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Проработка конспектов занятий, учебной и специальной технической литературы, информационных ресурсов сети Интернет – подготовка сообщений по теме.</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237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4.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Стандартизация основных норм взаимозаменяемости</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bCs/>
                <w:sz w:val="24"/>
                <w:szCs w:val="24"/>
              </w:rPr>
              <w:t>Содержание учебного материала</w:t>
            </w:r>
          </w:p>
        </w:tc>
        <w:tc>
          <w:tcPr>
            <w:tcW w:w="816" w:type="dxa"/>
            <w:vMerge w:val="restart"/>
            <w:tcBorders>
              <w:top w:val="single" w:sz="4" w:space="0" w:color="auto"/>
              <w:left w:val="single" w:sz="4" w:space="0" w:color="auto"/>
              <w:bottom w:val="single" w:sz="4" w:space="0" w:color="auto"/>
              <w:right w:val="single" w:sz="4" w:space="0" w:color="auto"/>
            </w:tcBorders>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
                <w:bCs/>
                <w:sz w:val="24"/>
                <w:szCs w:val="24"/>
                <w:lang w:val="en-US"/>
              </w:rPr>
              <w:t>6</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Cs/>
                <w:sz w:val="24"/>
                <w:szCs w:val="24"/>
              </w:rPr>
              <w:t>ОК 09-10</w:t>
            </w:r>
          </w:p>
        </w:tc>
      </w:tr>
      <w:tr w:rsidR="00B676FC" w:rsidRPr="00C917B6" w:rsidTr="00B676FC">
        <w:trPr>
          <w:trHeight w:val="22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3"/>
              </w:numPr>
              <w:spacing w:after="0" w:line="240" w:lineRule="auto"/>
              <w:ind w:left="305" w:hanging="305"/>
              <w:jc w:val="both"/>
              <w:rPr>
                <w:rFonts w:ascii="Times New Roman" w:hAnsi="Times New Roman"/>
                <w:sz w:val="24"/>
                <w:szCs w:val="24"/>
              </w:rPr>
            </w:pPr>
            <w:r w:rsidRPr="00C917B6">
              <w:rPr>
                <w:rFonts w:ascii="Times New Roman" w:hAnsi="Times New Roman"/>
                <w:sz w:val="24"/>
                <w:szCs w:val="24"/>
              </w:rPr>
              <w:t xml:space="preserve">Понятия основных норм взаимозаменяемости.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537"/>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3"/>
              </w:numPr>
              <w:tabs>
                <w:tab w:val="left" w:pos="447"/>
              </w:tabs>
              <w:spacing w:after="0" w:line="240" w:lineRule="auto"/>
              <w:ind w:left="21" w:hanging="21"/>
              <w:jc w:val="both"/>
              <w:rPr>
                <w:rFonts w:ascii="Times New Roman" w:hAnsi="Times New Roman"/>
                <w:sz w:val="24"/>
                <w:szCs w:val="24"/>
              </w:rPr>
            </w:pPr>
            <w:r w:rsidRPr="00C917B6">
              <w:rPr>
                <w:rFonts w:ascii="Times New Roman" w:hAnsi="Times New Roman"/>
                <w:sz w:val="24"/>
                <w:szCs w:val="24"/>
              </w:rPr>
              <w:t xml:space="preserve">Стандартизация основных норм взаимозаменяемости. Стандартизация гладких цилиндрических соединений (ГЦС).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549"/>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3"/>
              </w:numPr>
              <w:spacing w:after="0" w:line="240" w:lineRule="auto"/>
              <w:ind w:left="305" w:hanging="284"/>
              <w:jc w:val="both"/>
              <w:rPr>
                <w:rFonts w:ascii="Times New Roman" w:hAnsi="Times New Roman"/>
                <w:sz w:val="24"/>
                <w:szCs w:val="24"/>
              </w:rPr>
            </w:pPr>
            <w:r w:rsidRPr="00C917B6">
              <w:rPr>
                <w:rFonts w:ascii="Times New Roman" w:hAnsi="Times New Roman"/>
                <w:sz w:val="24"/>
                <w:szCs w:val="24"/>
              </w:rPr>
              <w:t>Система допусков и посадок гладких цилиндрических соединений.</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pacing w:val="-1"/>
                <w:sz w:val="24"/>
                <w:szCs w:val="24"/>
              </w:rPr>
              <w:t xml:space="preserve">Систематизация допусков. Систематизация посадок. </w:t>
            </w:r>
            <w:r w:rsidRPr="00C917B6">
              <w:rPr>
                <w:rFonts w:ascii="Times New Roman" w:hAnsi="Times New Roman"/>
                <w:sz w:val="24"/>
                <w:szCs w:val="24"/>
              </w:rPr>
              <w:t>Практическое применение посадок.</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71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3"/>
              </w:numPr>
              <w:tabs>
                <w:tab w:val="left" w:pos="305"/>
              </w:tabs>
              <w:spacing w:after="0" w:line="240" w:lineRule="auto"/>
              <w:ind w:left="21" w:firstLine="0"/>
              <w:jc w:val="both"/>
              <w:rPr>
                <w:rFonts w:ascii="Times New Roman" w:hAnsi="Times New Roman"/>
                <w:sz w:val="24"/>
                <w:szCs w:val="24"/>
              </w:rPr>
            </w:pPr>
            <w:r w:rsidRPr="00C917B6">
              <w:rPr>
                <w:rFonts w:ascii="Times New Roman" w:hAnsi="Times New Roman"/>
                <w:sz w:val="24"/>
                <w:szCs w:val="24"/>
              </w:rPr>
              <w:t>Стандартизация шероховатости поверхности. Стандартизация формы и расположения поверхностей</w:t>
            </w:r>
            <w:r w:rsidRPr="00C917B6">
              <w:rPr>
                <w:rFonts w:ascii="Times New Roman" w:hAnsi="Times New Roman"/>
                <w:spacing w:val="1"/>
                <w:sz w:val="24"/>
                <w:szCs w:val="24"/>
              </w:rPr>
              <w:t xml:space="preserve"> терминология, виды, условные обозначения.</w:t>
            </w:r>
            <w:r w:rsidRPr="00C917B6">
              <w:rPr>
                <w:rFonts w:ascii="Times New Roman" w:hAnsi="Times New Roman"/>
                <w:spacing w:val="8"/>
                <w:sz w:val="24"/>
                <w:szCs w:val="24"/>
              </w:rPr>
              <w:t xml:space="preserve"> Влияние точности формы и шероховатости поверхностей на </w:t>
            </w:r>
            <w:r w:rsidRPr="00C917B6">
              <w:rPr>
                <w:rFonts w:ascii="Times New Roman" w:hAnsi="Times New Roman"/>
                <w:spacing w:val="-1"/>
                <w:sz w:val="24"/>
                <w:szCs w:val="24"/>
              </w:rPr>
              <w:t>эксплуатационные свойства элементов деталей.</w:t>
            </w:r>
            <w:r w:rsidRPr="00C917B6">
              <w:rPr>
                <w:rFonts w:ascii="Times New Roman" w:hAnsi="Times New Roman"/>
                <w:sz w:val="24"/>
                <w:szCs w:val="24"/>
              </w:rPr>
              <w:t xml:space="preserve">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D0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C917B6">
              <w:rPr>
                <w:rFonts w:ascii="Times New Roman" w:hAnsi="Times New Roman"/>
                <w:bCs/>
                <w:sz w:val="24"/>
                <w:szCs w:val="24"/>
                <w:lang w:val="en-US"/>
              </w:rPr>
              <w:t>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Графическое изображение полей допусков</w:t>
            </w:r>
          </w:p>
          <w:p w:rsidR="00B676FC" w:rsidRPr="00C917B6" w:rsidRDefault="00B676FC">
            <w:pPr>
              <w:spacing w:after="0" w:line="240" w:lineRule="auto"/>
              <w:jc w:val="both"/>
              <w:rPr>
                <w:rFonts w:ascii="Times New Roman" w:hAnsi="Times New Roman"/>
                <w:b/>
                <w:bCs/>
                <w:sz w:val="24"/>
                <w:szCs w:val="24"/>
              </w:rPr>
            </w:pPr>
            <w:r w:rsidRPr="00C917B6">
              <w:rPr>
                <w:rFonts w:ascii="Times New Roman" w:hAnsi="Times New Roman"/>
                <w:sz w:val="24"/>
                <w:szCs w:val="24"/>
              </w:rPr>
              <w:t>Расчет посадок гладких цилиндрических соединений</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45"/>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
                <w:bCs/>
                <w:sz w:val="24"/>
                <w:szCs w:val="24"/>
              </w:rPr>
              <w:t>Самостоятельная работа обучающихся</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676FC" w:rsidRPr="00C917B6" w:rsidTr="00B676FC">
        <w:trPr>
          <w:trHeight w:val="426"/>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Самостоятельный разбор и изучение правил выполнения чертежей и различной технической документации по ЕСКД и ЕСТД.</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237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5.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Стандартизация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типовых элементов деталей</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
                <w:bCs/>
                <w:sz w:val="24"/>
                <w:szCs w:val="24"/>
                <w:lang w:val="en-US"/>
              </w:rPr>
              <w:t>5</w:t>
            </w:r>
          </w:p>
        </w:tc>
        <w:tc>
          <w:tcPr>
            <w:tcW w:w="1700"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Cs/>
                <w:sz w:val="24"/>
                <w:szCs w:val="24"/>
              </w:rPr>
              <w:t>ОК 09-10</w:t>
            </w:r>
          </w:p>
        </w:tc>
      </w:tr>
      <w:tr w:rsidR="00B676FC" w:rsidRPr="00C917B6" w:rsidTr="00B676FC">
        <w:trPr>
          <w:trHeight w:val="421"/>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4"/>
              </w:numPr>
              <w:tabs>
                <w:tab w:val="left" w:pos="0"/>
                <w:tab w:val="left" w:pos="16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5" w:hanging="305"/>
              <w:rPr>
                <w:rFonts w:ascii="Times New Roman" w:hAnsi="Times New Roman"/>
                <w:sz w:val="24"/>
                <w:szCs w:val="24"/>
              </w:rPr>
            </w:pPr>
            <w:r w:rsidRPr="00C917B6">
              <w:rPr>
                <w:rFonts w:ascii="Times New Roman" w:hAnsi="Times New Roman"/>
                <w:sz w:val="24"/>
                <w:szCs w:val="24"/>
              </w:rPr>
              <w:t xml:space="preserve">Типовые соединения унифицированного назначения. Стандартизация шпоночных и шлицевых соединений.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32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4"/>
              </w:numPr>
              <w:tabs>
                <w:tab w:val="left" w:pos="0"/>
                <w:tab w:val="left" w:pos="1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5" w:hanging="284"/>
              <w:rPr>
                <w:rFonts w:ascii="Times New Roman" w:hAnsi="Times New Roman"/>
                <w:sz w:val="24"/>
                <w:szCs w:val="24"/>
              </w:rPr>
            </w:pPr>
            <w:r w:rsidRPr="00C917B6">
              <w:rPr>
                <w:rFonts w:ascii="Times New Roman" w:hAnsi="Times New Roman"/>
                <w:sz w:val="24"/>
                <w:szCs w:val="24"/>
              </w:rPr>
              <w:t xml:space="preserve">Стандартизация подшипников качения. </w:t>
            </w:r>
            <w:r w:rsidRPr="00C917B6">
              <w:rPr>
                <w:rFonts w:ascii="Times New Roman" w:hAnsi="Times New Roman"/>
                <w:spacing w:val="9"/>
                <w:sz w:val="24"/>
                <w:szCs w:val="24"/>
              </w:rPr>
              <w:t xml:space="preserve">Требования, предъявляемые к </w:t>
            </w:r>
            <w:r w:rsidRPr="00C917B6">
              <w:rPr>
                <w:rFonts w:ascii="Times New Roman" w:hAnsi="Times New Roman"/>
                <w:sz w:val="24"/>
                <w:szCs w:val="24"/>
              </w:rPr>
              <w:t>посадочным местам подшипников качения.</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323"/>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4"/>
              </w:numPr>
              <w:tabs>
                <w:tab w:val="left" w:pos="0"/>
                <w:tab w:val="left" w:pos="1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5" w:hanging="305"/>
              <w:rPr>
                <w:rFonts w:ascii="Times New Roman" w:hAnsi="Times New Roman"/>
                <w:sz w:val="24"/>
                <w:szCs w:val="24"/>
              </w:rPr>
            </w:pPr>
            <w:r w:rsidRPr="00C917B6">
              <w:rPr>
                <w:rFonts w:ascii="Times New Roman" w:hAnsi="Times New Roman"/>
                <w:sz w:val="24"/>
                <w:szCs w:val="24"/>
              </w:rPr>
              <w:t xml:space="preserve">Стандартизация резьбовых соединений. Нормирование точности </w:t>
            </w:r>
            <w:proofErr w:type="spellStart"/>
            <w:r w:rsidRPr="00C917B6">
              <w:rPr>
                <w:rFonts w:ascii="Times New Roman" w:hAnsi="Times New Roman"/>
                <w:sz w:val="24"/>
                <w:szCs w:val="24"/>
              </w:rPr>
              <w:t>резьб</w:t>
            </w:r>
            <w:proofErr w:type="spellEnd"/>
            <w:r w:rsidRPr="00C917B6">
              <w:rPr>
                <w:rFonts w:ascii="Times New Roman" w:hAnsi="Times New Roman"/>
                <w:sz w:val="24"/>
                <w:szCs w:val="24"/>
              </w:rPr>
              <w:t xml:space="preserve">  и  резьбовых соединений.</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72"/>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D0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C917B6">
              <w:rPr>
                <w:rFonts w:ascii="Times New Roman" w:hAnsi="Times New Roman"/>
                <w:bCs/>
                <w:sz w:val="24"/>
                <w:szCs w:val="24"/>
                <w:lang w:val="en-US"/>
              </w:rPr>
              <w:t>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79"/>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bCs/>
                <w:sz w:val="24"/>
                <w:szCs w:val="24"/>
              </w:rPr>
            </w:pPr>
            <w:r w:rsidRPr="00C917B6">
              <w:rPr>
                <w:rFonts w:ascii="Times New Roman" w:hAnsi="Times New Roman"/>
                <w:sz w:val="24"/>
                <w:szCs w:val="24"/>
              </w:rPr>
              <w:t>Нормирование точности типовых элементов соединений.</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2376"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Тема 6.</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Основы метрологии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Cs/>
                <w:sz w:val="24"/>
                <w:szCs w:val="24"/>
                <w:lang w:val="en-US"/>
              </w:rPr>
              <w:t>5</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ПК.2.2 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17B6">
              <w:rPr>
                <w:rFonts w:ascii="Times New Roman" w:hAnsi="Times New Roman"/>
                <w:bCs/>
                <w:sz w:val="24"/>
                <w:szCs w:val="24"/>
              </w:rPr>
              <w:t>ОК 09-10</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676FC" w:rsidRPr="00C917B6" w:rsidTr="00B676FC">
        <w:trPr>
          <w:trHeight w:val="654"/>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5"/>
              </w:numPr>
              <w:tabs>
                <w:tab w:val="left" w:pos="3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 w:firstLine="0"/>
              <w:rPr>
                <w:rFonts w:ascii="Times New Roman" w:hAnsi="Times New Roman"/>
                <w:sz w:val="24"/>
                <w:szCs w:val="24"/>
              </w:rPr>
            </w:pPr>
            <w:r w:rsidRPr="00C917B6">
              <w:rPr>
                <w:rFonts w:ascii="Times New Roman" w:hAnsi="Times New Roman"/>
                <w:sz w:val="24"/>
                <w:szCs w:val="24"/>
              </w:rPr>
              <w:t xml:space="preserve">Общие сведения о метрологии. Задачи метрологии. Международная система единиц. Единство измерений и единообразие средств измерений.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Метрологическая служба. Нормативные документы по стандартизации в области метрологии.</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455"/>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rsidP="00AC7C47">
            <w:pPr>
              <w:numPr>
                <w:ilvl w:val="0"/>
                <w:numId w:val="195"/>
              </w:numPr>
              <w:tabs>
                <w:tab w:val="left" w:pos="0"/>
                <w:tab w:val="left" w:pos="29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rPr>
            </w:pPr>
            <w:r w:rsidRPr="00C917B6">
              <w:rPr>
                <w:rFonts w:ascii="Times New Roman" w:hAnsi="Times New Roman"/>
                <w:sz w:val="24"/>
                <w:szCs w:val="24"/>
              </w:rPr>
              <w:t>Средства, методы и погрешность измерений. Универсальные средства для технических измерений. Универсальные приборы для технических измерений.</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312"/>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C917B6">
              <w:rPr>
                <w:rFonts w:ascii="Times New Roman" w:hAnsi="Times New Roman"/>
                <w:b/>
                <w:bCs/>
                <w:sz w:val="24"/>
                <w:szCs w:val="24"/>
              </w:rPr>
              <w:t>В том числе,  практических занятий и лабораторных работ</w:t>
            </w:r>
            <w:r w:rsidRPr="00C917B6">
              <w:rPr>
                <w:rFonts w:ascii="Times New Roman" w:eastAsia="Calibri" w:hAnsi="Times New Roman"/>
                <w:bCs/>
                <w:sz w:val="24"/>
                <w:szCs w:val="24"/>
              </w:rPr>
              <w:t xml:space="preserve">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D0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C917B6">
              <w:rPr>
                <w:rFonts w:ascii="Times New Roman" w:hAnsi="Times New Roman"/>
                <w:bCs/>
                <w:sz w:val="24"/>
                <w:szCs w:val="24"/>
                <w:lang w:val="en-US"/>
              </w:rPr>
              <w:t>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524"/>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C917B6">
              <w:rPr>
                <w:rFonts w:ascii="Times New Roman" w:eastAsia="Calibri" w:hAnsi="Times New Roman"/>
                <w:bCs/>
                <w:sz w:val="24"/>
                <w:szCs w:val="24"/>
              </w:rPr>
              <w:t>Контроль размеров штангенциркулем и микрометром. Выбор измерительных средств от точности размеров.</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C917B6">
              <w:rPr>
                <w:rFonts w:ascii="Times New Roman" w:hAnsi="Times New Roman"/>
                <w:b/>
                <w:bCs/>
                <w:sz w:val="24"/>
                <w:szCs w:val="24"/>
              </w:rPr>
              <w:t>Самостоятельная работа обучающихся</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1</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676FC" w:rsidRPr="00C917B6" w:rsidTr="00B676FC">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Проработка личных конспектов занятий.</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Изучение и использование различных измерительных средств.</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197"/>
        </w:trPr>
        <w:tc>
          <w:tcPr>
            <w:tcW w:w="237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7.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Основы</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 сертификации</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C917B6">
              <w:rPr>
                <w:rFonts w:ascii="Times New Roman" w:hAnsi="Times New Roman"/>
                <w:b/>
                <w:bCs/>
                <w:sz w:val="24"/>
                <w:szCs w:val="24"/>
              </w:rPr>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Cs/>
                <w:sz w:val="24"/>
                <w:szCs w:val="24"/>
                <w:lang w:val="en-US"/>
              </w:rPr>
              <w:t>5</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 xml:space="preserve">ПК.2.2 </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Cs/>
                <w:sz w:val="24"/>
                <w:szCs w:val="24"/>
              </w:rPr>
              <w:t>ОК 09-10</w:t>
            </w:r>
          </w:p>
        </w:tc>
      </w:tr>
      <w:tr w:rsidR="00B676FC" w:rsidRPr="00C917B6" w:rsidTr="00B676FC">
        <w:trPr>
          <w:trHeight w:val="331"/>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1. Сущность сертификации. Правовые основы сертификации. Схемы сертификации продукции.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586"/>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2. Сертификация в различных сферах. Сертификация систем обеспечения качества. Экологическая сертификация.</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349"/>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C917B6">
              <w:rPr>
                <w:rFonts w:ascii="Times New Roman" w:hAnsi="Times New Roman"/>
                <w:b/>
                <w:bCs/>
                <w:sz w:val="24"/>
                <w:szCs w:val="24"/>
              </w:rPr>
              <w:t>Самостоятельная работа обучающихся</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1</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676FC" w:rsidRPr="00C917B6" w:rsidTr="00B676FC">
        <w:trPr>
          <w:trHeight w:val="687"/>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Проработка личных конспектов занятий, учебной и специальной технической литературы (по параграфам и главам учебных пособий, указанных преподавателем). Самостоятельный разбор и изучение документов по сертификации в различных сферах.</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c>
          <w:tcPr>
            <w:tcW w:w="237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8.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lastRenderedPageBreak/>
              <w:t xml:space="preserve">Экономическое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обоснование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качества продукции</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C917B6">
              <w:rPr>
                <w:rFonts w:ascii="Times New Roman" w:hAnsi="Times New Roman"/>
                <w:b/>
                <w:bCs/>
                <w:sz w:val="24"/>
                <w:szCs w:val="24"/>
              </w:rPr>
              <w:lastRenderedPageBreak/>
              <w:t xml:space="preserve">Содержание учебного материала </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13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C917B6">
              <w:rPr>
                <w:rFonts w:ascii="Times New Roman" w:hAnsi="Times New Roman"/>
                <w:b/>
                <w:bCs/>
                <w:sz w:val="24"/>
                <w:szCs w:val="24"/>
                <w:lang w:val="en-US"/>
              </w:rPr>
              <w:t>4</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sz w:val="24"/>
                <w:szCs w:val="24"/>
              </w:rPr>
              <w:t>ПК 1.2</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lastRenderedPageBreak/>
              <w:t xml:space="preserve">ПК.2.2 </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ПК 4.3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4"/>
                <w:szCs w:val="24"/>
              </w:rPr>
            </w:pPr>
            <w:r w:rsidRPr="00C917B6">
              <w:rPr>
                <w:rFonts w:ascii="Times New Roman" w:hAnsi="Times New Roman"/>
                <w:bCs/>
                <w:sz w:val="24"/>
                <w:szCs w:val="24"/>
              </w:rPr>
              <w:t>ОК 01-07</w:t>
            </w:r>
          </w:p>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Cs/>
                <w:sz w:val="24"/>
                <w:szCs w:val="24"/>
              </w:rPr>
              <w:t>ОК 09-10</w:t>
            </w:r>
          </w:p>
        </w:tc>
      </w:tr>
      <w:tr w:rsidR="00B676FC" w:rsidRPr="00C917B6" w:rsidTr="00B676FC">
        <w:trPr>
          <w:trHeight w:val="565"/>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1. Экономическое обоснование качества продукции. Показатели экономической эффективности стандартизации. </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89"/>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b/>
                <w:bCs/>
                <w:sz w:val="24"/>
                <w:szCs w:val="24"/>
              </w:rPr>
              <w:t>Самостоятельная работа обучающихся</w:t>
            </w:r>
          </w:p>
        </w:tc>
        <w:tc>
          <w:tcPr>
            <w:tcW w:w="81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50"/>
        </w:trPr>
        <w:tc>
          <w:tcPr>
            <w:tcW w:w="12469"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Подготовка сообщений по теме.</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r>
      <w:tr w:rsidR="00B676FC" w:rsidRPr="00C917B6" w:rsidTr="00B676FC">
        <w:trPr>
          <w:trHeight w:val="250"/>
        </w:trPr>
        <w:tc>
          <w:tcPr>
            <w:tcW w:w="2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Промежуточная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аттестация</w:t>
            </w:r>
          </w:p>
        </w:tc>
        <w:tc>
          <w:tcPr>
            <w:tcW w:w="100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Дифференцированный зачёт</w:t>
            </w:r>
          </w:p>
        </w:tc>
        <w:tc>
          <w:tcPr>
            <w:tcW w:w="81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676FC" w:rsidRPr="00C917B6" w:rsidTr="00B676FC">
        <w:trPr>
          <w:trHeight w:val="345"/>
        </w:trPr>
        <w:tc>
          <w:tcPr>
            <w:tcW w:w="12469"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 xml:space="preserve">    Всего  </w:t>
            </w:r>
          </w:p>
        </w:tc>
        <w:tc>
          <w:tcPr>
            <w:tcW w:w="81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D05208" w:rsidP="00D0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lang w:val="en-US"/>
              </w:rPr>
              <w:t>5</w:t>
            </w:r>
            <w:r w:rsidR="00B676FC" w:rsidRPr="00C917B6">
              <w:rPr>
                <w:rFonts w:ascii="Times New Roman" w:hAnsi="Times New Roman"/>
                <w:b/>
                <w:bCs/>
                <w:sz w:val="24"/>
                <w:szCs w:val="24"/>
              </w:rPr>
              <w:t>6</w:t>
            </w:r>
          </w:p>
        </w:tc>
        <w:tc>
          <w:tcPr>
            <w:tcW w:w="1700" w:type="dxa"/>
            <w:tcBorders>
              <w:top w:val="single" w:sz="4" w:space="0" w:color="auto"/>
              <w:left w:val="single" w:sz="4" w:space="0" w:color="auto"/>
              <w:bottom w:val="single" w:sz="4" w:space="0" w:color="auto"/>
              <w:right w:val="single" w:sz="4" w:space="0" w:color="auto"/>
            </w:tcBorders>
            <w:vAlign w:val="center"/>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B676FC" w:rsidRPr="00C917B6" w:rsidRDefault="00B676FC" w:rsidP="00B676FC">
      <w:pPr>
        <w:spacing w:after="0" w:line="240" w:lineRule="auto"/>
        <w:rPr>
          <w:rFonts w:ascii="Times New Roman" w:hAnsi="Times New Roman"/>
          <w:b/>
          <w:sz w:val="24"/>
          <w:szCs w:val="24"/>
        </w:rPr>
        <w:sectPr w:rsidR="00B676FC" w:rsidRPr="00C917B6">
          <w:pgSz w:w="16840" w:h="11907" w:orient="landscape"/>
          <w:pgMar w:top="709" w:right="1134" w:bottom="568" w:left="992" w:header="709" w:footer="709" w:gutter="0"/>
          <w:cols w:space="720"/>
        </w:sectPr>
      </w:pP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lastRenderedPageBreak/>
        <w:t>3. УСЛОВИЯ РЕАЛИЗАЦИИ ПРОГРАММЫ УЧЕБНОЙ ДИСЦИПЛИНЫ</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xml:space="preserve">3.1. Для реализации программы учебной дисциплины  предусмотрен кабинет «Метрологии, стандартизации, сертификации», оснащенный </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оборудованием:</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учебная доска;</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рабочие места обучающихся;</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рабочее место преподавателя;</w:t>
      </w:r>
    </w:p>
    <w:p w:rsidR="00B676FC" w:rsidRPr="00586B44" w:rsidRDefault="00B676FC" w:rsidP="00586B44">
      <w:pPr>
        <w:pStyle w:val="a4"/>
        <w:rPr>
          <w:rFonts w:ascii="Times New Roman" w:hAnsi="Times New Roman" w:cs="Times New Roman"/>
          <w:sz w:val="24"/>
          <w:szCs w:val="24"/>
        </w:rPr>
      </w:pP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xml:space="preserve"> техническими средствами обучения: </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компьютер с лицензионным программным обеспечением;</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проекционный экран;</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проектор.</w:t>
      </w:r>
    </w:p>
    <w:p w:rsidR="00B676FC" w:rsidRPr="00586B44" w:rsidRDefault="00B676FC" w:rsidP="00586B44">
      <w:pPr>
        <w:pStyle w:val="a4"/>
        <w:rPr>
          <w:rFonts w:ascii="Times New Roman" w:hAnsi="Times New Roman" w:cs="Times New Roman"/>
          <w:sz w:val="24"/>
          <w:szCs w:val="24"/>
        </w:rPr>
      </w:pP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xml:space="preserve">     3.2. Информационное обеспечение реализации программы</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3.2.1. Печатные издания</w:t>
      </w:r>
    </w:p>
    <w:p w:rsidR="00B676FC" w:rsidRPr="00586B44" w:rsidRDefault="00B676FC" w:rsidP="00586B44">
      <w:pPr>
        <w:pStyle w:val="a4"/>
        <w:rPr>
          <w:rFonts w:ascii="Times New Roman" w:hAnsi="Times New Roman" w:cs="Times New Roman"/>
          <w:sz w:val="24"/>
          <w:szCs w:val="24"/>
        </w:rPr>
      </w:pPr>
      <w:proofErr w:type="spellStart"/>
      <w:r w:rsidRPr="00586B44">
        <w:rPr>
          <w:rFonts w:ascii="Times New Roman" w:hAnsi="Times New Roman" w:cs="Times New Roman"/>
          <w:sz w:val="24"/>
          <w:szCs w:val="24"/>
        </w:rPr>
        <w:t>Качурина</w:t>
      </w:r>
      <w:proofErr w:type="spellEnd"/>
      <w:r w:rsidRPr="00586B44">
        <w:rPr>
          <w:rFonts w:ascii="Times New Roman" w:hAnsi="Times New Roman" w:cs="Times New Roman"/>
          <w:sz w:val="24"/>
          <w:szCs w:val="24"/>
        </w:rPr>
        <w:t xml:space="preserve"> Т.А. Метрология и стандартизация: учебник для студ. учреждений сред. проф. образования.- 2-е изд., стер.  - М.: ИЦ Академия, 2014.- 128 с.</w:t>
      </w:r>
    </w:p>
    <w:p w:rsidR="00B676FC" w:rsidRPr="00586B44" w:rsidRDefault="00B676FC" w:rsidP="00586B44">
      <w:pPr>
        <w:pStyle w:val="a4"/>
        <w:rPr>
          <w:rFonts w:ascii="Times New Roman" w:hAnsi="Times New Roman" w:cs="Times New Roman"/>
          <w:sz w:val="24"/>
          <w:szCs w:val="24"/>
        </w:rPr>
      </w:pP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xml:space="preserve">    3.2.2. Электронные издания (электронные ресурсы)1. </w:t>
      </w:r>
    </w:p>
    <w:p w:rsidR="00B676FC" w:rsidRPr="00586B44" w:rsidRDefault="00B676FC" w:rsidP="00586B44">
      <w:pPr>
        <w:pStyle w:val="a4"/>
        <w:rPr>
          <w:rFonts w:ascii="Times New Roman" w:hAnsi="Times New Roman" w:cs="Times New Roman"/>
          <w:sz w:val="24"/>
          <w:szCs w:val="24"/>
        </w:rPr>
      </w:pPr>
      <w:r w:rsidRPr="00586B44">
        <w:rPr>
          <w:rFonts w:ascii="Times New Roman" w:hAnsi="Times New Roman" w:cs="Times New Roman"/>
          <w:sz w:val="24"/>
          <w:szCs w:val="24"/>
        </w:rPr>
        <w:t xml:space="preserve">1. </w:t>
      </w:r>
      <w:proofErr w:type="spellStart"/>
      <w:r w:rsidRPr="00586B44">
        <w:rPr>
          <w:rFonts w:ascii="Times New Roman" w:hAnsi="Times New Roman" w:cs="Times New Roman"/>
          <w:sz w:val="24"/>
          <w:szCs w:val="24"/>
        </w:rPr>
        <w:t>Перемитина</w:t>
      </w:r>
      <w:proofErr w:type="spellEnd"/>
      <w:r w:rsidRPr="00586B44">
        <w:rPr>
          <w:rFonts w:ascii="Times New Roman" w:hAnsi="Times New Roman" w:cs="Times New Roman"/>
          <w:sz w:val="24"/>
          <w:szCs w:val="24"/>
        </w:rPr>
        <w:t xml:space="preserve"> Т.О. Метрология, стандартизация и сертификация [Электронный ресурс] : учебное пособие / Т.О. </w:t>
      </w:r>
      <w:proofErr w:type="spellStart"/>
      <w:r w:rsidRPr="00586B44">
        <w:rPr>
          <w:rFonts w:ascii="Times New Roman" w:hAnsi="Times New Roman" w:cs="Times New Roman"/>
          <w:sz w:val="24"/>
          <w:szCs w:val="24"/>
        </w:rPr>
        <w:t>Перемитина</w:t>
      </w:r>
      <w:proofErr w:type="spellEnd"/>
      <w:r w:rsidRPr="00586B44">
        <w:rPr>
          <w:rFonts w:ascii="Times New Roman" w:hAnsi="Times New Roman" w:cs="Times New Roman"/>
          <w:sz w:val="24"/>
          <w:szCs w:val="24"/>
        </w:rPr>
        <w:t>. – Электрон. текстовые данные. – Томск, 2016. – 150 c. – 2227-8397. – Режим доступа: http://www.iprbookshop.ru/72129.html</w:t>
      </w:r>
    </w:p>
    <w:p w:rsidR="00586B44" w:rsidRPr="00586B44" w:rsidRDefault="00586B44" w:rsidP="00586B44">
      <w:pPr>
        <w:pStyle w:val="a4"/>
        <w:rPr>
          <w:rFonts w:ascii="Times New Roman" w:hAnsi="Times New Roman" w:cs="Times New Roman"/>
          <w:caps/>
          <w:sz w:val="24"/>
          <w:szCs w:val="24"/>
        </w:rPr>
      </w:pPr>
    </w:p>
    <w:p w:rsidR="00B676FC" w:rsidRPr="00586B44" w:rsidRDefault="00B676FC" w:rsidP="00586B44">
      <w:pPr>
        <w:pStyle w:val="a4"/>
        <w:rPr>
          <w:rFonts w:ascii="Times New Roman" w:hAnsi="Times New Roman" w:cs="Times New Roman"/>
          <w:caps/>
          <w:sz w:val="24"/>
          <w:szCs w:val="24"/>
        </w:rPr>
      </w:pPr>
      <w:r w:rsidRPr="00586B44">
        <w:rPr>
          <w:rFonts w:ascii="Times New Roman" w:hAnsi="Times New Roman" w:cs="Times New Roman"/>
          <w:caps/>
          <w:sz w:val="24"/>
          <w:szCs w:val="24"/>
        </w:rPr>
        <w:t>4. Контроль и оценка результатов освоения УЧЕБНОЙ Дисциплины</w:t>
      </w:r>
    </w:p>
    <w:p w:rsidR="00B676FC" w:rsidRPr="00586B44" w:rsidRDefault="00B676FC" w:rsidP="00586B44">
      <w:pPr>
        <w:pStyle w:val="a4"/>
        <w:rPr>
          <w:rFonts w:ascii="Times New Roman" w:hAnsi="Times New Roman" w:cs="Times New Roman"/>
          <w:sz w:val="24"/>
          <w:szCs w:val="24"/>
        </w:rPr>
      </w:pPr>
    </w:p>
    <w:tbl>
      <w:tblPr>
        <w:tblW w:w="531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4442"/>
        <w:gridCol w:w="2507"/>
      </w:tblGrid>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Критерии оценки</w:t>
            </w:r>
          </w:p>
        </w:tc>
        <w:tc>
          <w:tcPr>
            <w:tcW w:w="117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Формы и методы оценки</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Знания</w:t>
            </w:r>
          </w:p>
        </w:tc>
        <w:tc>
          <w:tcPr>
            <w:tcW w:w="208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i/>
                <w:sz w:val="24"/>
                <w:szCs w:val="24"/>
              </w:rPr>
            </w:pP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i/>
                <w:sz w:val="24"/>
                <w:szCs w:val="24"/>
              </w:rPr>
            </w:pP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основные понятия, термины и определения;</w:t>
            </w:r>
          </w:p>
          <w:p w:rsidR="00B676FC" w:rsidRPr="00C917B6" w:rsidRDefault="00B676FC">
            <w:pPr>
              <w:spacing w:after="0" w:line="240" w:lineRule="auto"/>
              <w:rPr>
                <w:rFonts w:ascii="Times New Roman" w:hAnsi="Times New Roman"/>
                <w:bCs/>
                <w:i/>
                <w:sz w:val="24"/>
                <w:szCs w:val="24"/>
              </w:rPr>
            </w:pP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contextualSpacing/>
              <w:jc w:val="both"/>
              <w:rPr>
                <w:rFonts w:ascii="Times New Roman" w:hAnsi="Times New Roman"/>
                <w:sz w:val="24"/>
                <w:szCs w:val="24"/>
              </w:rPr>
            </w:pPr>
            <w:r w:rsidRPr="00C917B6">
              <w:rPr>
                <w:rFonts w:ascii="Times New Roman" w:hAnsi="Times New Roman"/>
                <w:sz w:val="24"/>
                <w:szCs w:val="24"/>
              </w:rPr>
              <w:t>Полно и точно перечислены</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определяющие черты каждого указанного понятия и термина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hAnsi="Times New Roman"/>
                <w:bCs/>
                <w:i/>
                <w:sz w:val="24"/>
                <w:szCs w:val="24"/>
              </w:rPr>
            </w:pPr>
            <w:r w:rsidRPr="00C917B6">
              <w:rPr>
                <w:rFonts w:ascii="Times New Roman" w:hAnsi="Times New Roman"/>
                <w:bCs/>
                <w:iCs/>
                <w:sz w:val="24"/>
                <w:szCs w:val="24"/>
              </w:rPr>
              <w:t>менее 50 % - оценка «2».</w:t>
            </w: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 устный опрос </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тестирование, контрольные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sz w:val="24"/>
                <w:szCs w:val="24"/>
              </w:rPr>
              <w:t>средства метрологии, стандартизации и сертификации</w:t>
            </w:r>
          </w:p>
        </w:tc>
        <w:tc>
          <w:tcPr>
            <w:tcW w:w="2089" w:type="pct"/>
            <w:tcBorders>
              <w:top w:val="single" w:sz="4" w:space="0" w:color="auto"/>
              <w:left w:val="single" w:sz="4" w:space="0" w:color="auto"/>
              <w:bottom w:val="single" w:sz="4" w:space="0" w:color="auto"/>
              <w:right w:val="single" w:sz="4" w:space="0" w:color="auto"/>
            </w:tcBorders>
          </w:tcPr>
          <w:p w:rsidR="00B676FC" w:rsidRPr="00586B44"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Средства метрологии </w:t>
            </w:r>
            <w:r w:rsidRPr="00C917B6">
              <w:rPr>
                <w:rFonts w:ascii="Times New Roman" w:hAnsi="Times New Roman"/>
                <w:sz w:val="24"/>
                <w:szCs w:val="24"/>
              </w:rPr>
              <w:t>стандартизации и сертификации</w:t>
            </w:r>
            <w:r w:rsidR="00586B44">
              <w:rPr>
                <w:rFonts w:ascii="Times New Roman" w:hAnsi="Times New Roman"/>
                <w:bCs/>
                <w:sz w:val="24"/>
                <w:szCs w:val="24"/>
              </w:rPr>
              <w:t xml:space="preserve"> перечислены в полном объеме.</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bCs/>
                <w:iCs/>
                <w:sz w:val="24"/>
                <w:szCs w:val="24"/>
              </w:rPr>
              <w:t>менее 50 % - оценка «2».</w:t>
            </w: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устный опрос,</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 </w:t>
            </w: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тестирование, контрольные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 профессиональные элементы международной и региональной стандартизации;</w:t>
            </w:r>
          </w:p>
          <w:p w:rsidR="00B676FC" w:rsidRPr="00C917B6" w:rsidRDefault="00B676FC">
            <w:pPr>
              <w:spacing w:after="0" w:line="240" w:lineRule="auto"/>
              <w:rPr>
                <w:rFonts w:ascii="Times New Roman" w:hAnsi="Times New Roman"/>
                <w:bCs/>
                <w:i/>
                <w:sz w:val="24"/>
                <w:szCs w:val="24"/>
              </w:rPr>
            </w:pP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Cs/>
                <w:sz w:val="24"/>
                <w:szCs w:val="24"/>
              </w:rPr>
              <w:t xml:space="preserve">Знание нормативных документов </w:t>
            </w:r>
            <w:r w:rsidRPr="00C917B6">
              <w:rPr>
                <w:rFonts w:ascii="Times New Roman" w:hAnsi="Times New Roman"/>
                <w:sz w:val="24"/>
                <w:szCs w:val="24"/>
              </w:rPr>
              <w:t>международной и региональной стандартизации.</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lastRenderedPageBreak/>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bCs/>
                <w:iCs/>
                <w:sz w:val="24"/>
                <w:szCs w:val="24"/>
              </w:rPr>
              <w:t>менее 50 % - оценка «2».</w:t>
            </w: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lastRenderedPageBreak/>
              <w:t xml:space="preserve">устный опрос, </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тестирование, контрольные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lastRenderedPageBreak/>
              <w:t xml:space="preserve"> показатели качества и методы их оценки;</w:t>
            </w:r>
          </w:p>
          <w:p w:rsidR="00B676FC" w:rsidRPr="00C917B6" w:rsidRDefault="00B676FC">
            <w:pPr>
              <w:spacing w:after="0" w:line="240" w:lineRule="auto"/>
              <w:rPr>
                <w:rFonts w:ascii="Times New Roman" w:hAnsi="Times New Roman"/>
                <w:bCs/>
                <w:i/>
                <w:sz w:val="24"/>
                <w:szCs w:val="24"/>
              </w:rPr>
            </w:pP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Показатели качества и методы их оценки выбраны в соответствии с заданными условиями и требованиями ИСО.</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bCs/>
                <w:iCs/>
                <w:sz w:val="24"/>
                <w:szCs w:val="24"/>
              </w:rPr>
              <w:t>менее 50 % - оценка «2».</w:t>
            </w: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устный опрос, </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тестирование, контрольные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системы и схемы сертификации</w:t>
            </w:r>
          </w:p>
          <w:p w:rsidR="00B676FC" w:rsidRPr="00C917B6" w:rsidRDefault="00B676FC">
            <w:pPr>
              <w:spacing w:after="0" w:line="240" w:lineRule="auto"/>
              <w:rPr>
                <w:rFonts w:ascii="Times New Roman" w:hAnsi="Times New Roman"/>
                <w:bCs/>
                <w:i/>
                <w:sz w:val="24"/>
                <w:szCs w:val="24"/>
              </w:rPr>
            </w:pP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Выбранные  системы и схема соответствуют заданным условиям.</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bCs/>
                <w:iCs/>
                <w:sz w:val="24"/>
                <w:szCs w:val="24"/>
              </w:rPr>
              <w:t>менее 50 % - оценка «2».</w:t>
            </w: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устный опрос, </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тестирование, контрольные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Умения</w:t>
            </w:r>
          </w:p>
        </w:tc>
        <w:tc>
          <w:tcPr>
            <w:tcW w:w="208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i/>
                <w:sz w:val="24"/>
                <w:szCs w:val="24"/>
              </w:rPr>
            </w:pP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i/>
                <w:sz w:val="24"/>
                <w:szCs w:val="24"/>
              </w:rPr>
            </w:pP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C917B6">
              <w:rPr>
                <w:rFonts w:ascii="Times New Roman" w:hAnsi="Times New Roman"/>
                <w:sz w:val="24"/>
                <w:szCs w:val="24"/>
              </w:rPr>
              <w:t>выполнять технические измерения, необходимые при проведении работ по техническому обслуживанию и ремонту автомобиля и двигателя;</w:t>
            </w: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Измерения выполнены в соответствии с технической характеристикой используемого инструмента.</w:t>
            </w:r>
          </w:p>
        </w:tc>
        <w:tc>
          <w:tcPr>
            <w:tcW w:w="117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индивидуальные задания  </w:t>
            </w: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практические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C917B6">
              <w:rPr>
                <w:rFonts w:ascii="Times New Roman" w:hAnsi="Times New Roman"/>
                <w:sz w:val="24"/>
                <w:szCs w:val="24"/>
              </w:rPr>
              <w:t>осознанно выбирать средства и методы измерения в соответствии с технологической задачей, обеспечивать поддержание качества работ;</w:t>
            </w: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C917B6">
              <w:rPr>
                <w:rFonts w:ascii="Times New Roman" w:hAnsi="Times New Roman"/>
                <w:sz w:val="24"/>
                <w:szCs w:val="24"/>
              </w:rPr>
              <w:t xml:space="preserve">Средства  и методы измерения выбраны в соответствии с заданными условиями; использование измерительного инструмента соответствует основным правилам их использования. </w:t>
            </w:r>
          </w:p>
        </w:tc>
        <w:tc>
          <w:tcPr>
            <w:tcW w:w="117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индивидуальные задания  </w:t>
            </w: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практические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C917B6">
              <w:rPr>
                <w:rFonts w:ascii="Times New Roman" w:hAnsi="Times New Roman"/>
                <w:sz w:val="24"/>
                <w:szCs w:val="24"/>
              </w:rPr>
              <w:t>указывать в технической документации требования к точности размеров, форме и взаимному расположению поверхностей, к качеству поверхности;</w:t>
            </w: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Заполнение технической документации соответствует требованиям ГОСТ.</w:t>
            </w:r>
          </w:p>
        </w:tc>
        <w:tc>
          <w:tcPr>
            <w:tcW w:w="117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индивидуальные задания  </w:t>
            </w: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практические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C917B6">
              <w:rPr>
                <w:rFonts w:ascii="Times New Roman" w:hAnsi="Times New Roman"/>
                <w:sz w:val="24"/>
                <w:szCs w:val="24"/>
              </w:rPr>
              <w:t>пользоваться таблицами стандартов и справочниками, в том числе в электронной форме, для поиска нужной технической информации;</w:t>
            </w: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Использование для поиска  </w:t>
            </w:r>
            <w:r w:rsidRPr="00C917B6">
              <w:rPr>
                <w:rFonts w:ascii="Times New Roman" w:hAnsi="Times New Roman"/>
                <w:sz w:val="24"/>
                <w:szCs w:val="24"/>
              </w:rPr>
              <w:t>технической информации</w:t>
            </w:r>
            <w:r w:rsidRPr="00C917B6">
              <w:rPr>
                <w:rFonts w:ascii="Times New Roman" w:hAnsi="Times New Roman"/>
                <w:bCs/>
                <w:sz w:val="24"/>
                <w:szCs w:val="24"/>
              </w:rPr>
              <w:t xml:space="preserve"> комплексных систем стандартов. </w:t>
            </w:r>
          </w:p>
        </w:tc>
        <w:tc>
          <w:tcPr>
            <w:tcW w:w="117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индивидуальные задания  </w:t>
            </w: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практические работы</w:t>
            </w:r>
          </w:p>
        </w:tc>
      </w:tr>
      <w:tr w:rsidR="00B676FC" w:rsidRPr="00C917B6" w:rsidTr="00586B44">
        <w:tc>
          <w:tcPr>
            <w:tcW w:w="173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C917B6">
              <w:rPr>
                <w:rFonts w:ascii="Times New Roman" w:hAnsi="Times New Roman"/>
                <w:sz w:val="24"/>
                <w:szCs w:val="24"/>
              </w:rPr>
              <w:t>рассчитывать соединения деталей для определения допустимости износа и работоспособности, для возможности конструкторской доработки (тюнинга).</w:t>
            </w:r>
          </w:p>
        </w:tc>
        <w:tc>
          <w:tcPr>
            <w:tcW w:w="208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Выбранные значения при расчете соответствуют нормативным документам.</w:t>
            </w:r>
          </w:p>
        </w:tc>
        <w:tc>
          <w:tcPr>
            <w:tcW w:w="1179"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индивидуальные задания  </w:t>
            </w:r>
          </w:p>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bCs/>
                <w:sz w:val="24"/>
                <w:szCs w:val="24"/>
              </w:rPr>
              <w:t>практические работы</w:t>
            </w:r>
          </w:p>
        </w:tc>
      </w:tr>
    </w:tbl>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lastRenderedPageBreak/>
        <w:t xml:space="preserve">Приложение   </w:t>
      </w:r>
      <w:r w:rsidRPr="00C917B6">
        <w:rPr>
          <w:rFonts w:ascii="Times New Roman" w:hAnsi="Times New Roman"/>
          <w:sz w:val="24"/>
          <w:szCs w:val="24"/>
          <w:lang w:val="en-US"/>
        </w:rPr>
        <w:t>II</w:t>
      </w:r>
      <w:r w:rsidRPr="00C917B6">
        <w:rPr>
          <w:rFonts w:ascii="Times New Roman" w:hAnsi="Times New Roman"/>
          <w:sz w:val="24"/>
          <w:szCs w:val="24"/>
        </w:rPr>
        <w:t>.18</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к ООП по специальности 23.02.07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Техническое обслуживание и ремонт двигателей,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систем и агрегатов автомобилей</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aps/>
          <w:sz w:val="24"/>
          <w:szCs w:val="24"/>
        </w:rPr>
      </w:pPr>
    </w:p>
    <w:p w:rsidR="00B676FC" w:rsidRPr="00C917B6" w:rsidRDefault="00B676FC" w:rsidP="00B676FC">
      <w:pPr>
        <w:widowControl w:val="0"/>
        <w:tabs>
          <w:tab w:val="left" w:pos="916"/>
          <w:tab w:val="left" w:pos="5360"/>
        </w:tabs>
        <w:autoSpaceDE w:val="0"/>
        <w:spacing w:after="0" w:line="240" w:lineRule="auto"/>
        <w:rPr>
          <w:rFonts w:ascii="Times New Roman" w:hAnsi="Times New Roman"/>
          <w:b/>
          <w:caps/>
          <w:sz w:val="24"/>
          <w:szCs w:val="24"/>
        </w:rPr>
      </w:pPr>
      <w:r w:rsidRPr="00C917B6">
        <w:rPr>
          <w:rFonts w:ascii="Times New Roman" w:hAnsi="Times New Roman"/>
          <w:b/>
          <w:caps/>
          <w:sz w:val="24"/>
          <w:szCs w:val="24"/>
        </w:rPr>
        <w:tab/>
      </w:r>
      <w:r w:rsidRPr="00C917B6">
        <w:rPr>
          <w:rFonts w:ascii="Times New Roman" w:hAnsi="Times New Roman"/>
          <w:b/>
          <w:caps/>
          <w:sz w:val="24"/>
          <w:szCs w:val="24"/>
        </w:rPr>
        <w:tab/>
      </w:r>
    </w:p>
    <w:p w:rsidR="00B676FC" w:rsidRPr="00C917B6" w:rsidRDefault="00B676FC" w:rsidP="00B676FC">
      <w:pPr>
        <w:widowControl w:val="0"/>
        <w:tabs>
          <w:tab w:val="left" w:pos="916"/>
          <w:tab w:val="left" w:pos="5360"/>
        </w:tabs>
        <w:autoSpaceDE w:val="0"/>
        <w:spacing w:after="0" w:line="240" w:lineRule="auto"/>
        <w:rPr>
          <w:rFonts w:ascii="Times New Roman" w:hAnsi="Times New Roman"/>
          <w:b/>
          <w:caps/>
          <w:sz w:val="24"/>
          <w:szCs w:val="24"/>
        </w:rPr>
      </w:pPr>
    </w:p>
    <w:p w:rsidR="00B676FC" w:rsidRPr="00C917B6" w:rsidRDefault="00B676FC" w:rsidP="00B676FC">
      <w:pPr>
        <w:widowControl w:val="0"/>
        <w:tabs>
          <w:tab w:val="left" w:pos="916"/>
          <w:tab w:val="left" w:pos="5360"/>
        </w:tabs>
        <w:autoSpaceDE w:val="0"/>
        <w:spacing w:after="0" w:line="240" w:lineRule="auto"/>
        <w:rPr>
          <w:rFonts w:ascii="Times New Roman" w:hAnsi="Times New Roman"/>
          <w:b/>
          <w:caps/>
          <w:sz w:val="24"/>
          <w:szCs w:val="24"/>
        </w:rPr>
      </w:pPr>
    </w:p>
    <w:p w:rsidR="00B676FC" w:rsidRPr="00C917B6" w:rsidRDefault="00B676FC" w:rsidP="00B676FC">
      <w:pPr>
        <w:widowControl w:val="0"/>
        <w:tabs>
          <w:tab w:val="left" w:pos="916"/>
          <w:tab w:val="left" w:pos="5360"/>
        </w:tabs>
        <w:autoSpaceDE w:val="0"/>
        <w:spacing w:after="0" w:line="240" w:lineRule="auto"/>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sz w:val="24"/>
          <w:szCs w:val="24"/>
        </w:rPr>
      </w:pPr>
      <w:r w:rsidRPr="00C917B6">
        <w:rPr>
          <w:rFonts w:ascii="Times New Roman" w:hAnsi="Times New Roman"/>
          <w:b/>
          <w:sz w:val="24"/>
          <w:szCs w:val="24"/>
        </w:rPr>
        <w:t>РАБОЧАЯ ПРОГРАММА УЧЕБНОЙ ДИСЦИПЛИНЫ</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sz w:val="24"/>
          <w:szCs w:val="24"/>
        </w:rPr>
      </w:pPr>
      <w:r w:rsidRPr="00C917B6">
        <w:rPr>
          <w:rFonts w:ascii="Times New Roman" w:hAnsi="Times New Roman"/>
          <w:b/>
          <w:sz w:val="24"/>
          <w:szCs w:val="24"/>
        </w:rPr>
        <w:t xml:space="preserve">ОП.06. Информационные технологии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sz w:val="24"/>
          <w:szCs w:val="24"/>
        </w:rPr>
      </w:pPr>
      <w:r w:rsidRPr="00C917B6">
        <w:rPr>
          <w:rFonts w:ascii="Times New Roman" w:hAnsi="Times New Roman"/>
          <w:b/>
          <w:sz w:val="24"/>
          <w:szCs w:val="24"/>
        </w:rPr>
        <w:t>в профессиональной деятельности</w:t>
      </w:r>
      <w:r w:rsidR="00A15536" w:rsidRPr="00C917B6">
        <w:rPr>
          <w:rFonts w:ascii="Times New Roman" w:hAnsi="Times New Roman"/>
          <w:b/>
          <w:sz w:val="24"/>
          <w:szCs w:val="24"/>
        </w:rPr>
        <w:t>/</w:t>
      </w:r>
      <w:r w:rsidR="00473751" w:rsidRPr="00C917B6">
        <w:rPr>
          <w:rFonts w:ascii="Times New Roman" w:hAnsi="Times New Roman"/>
          <w:b/>
          <w:sz w:val="24"/>
          <w:szCs w:val="24"/>
        </w:rPr>
        <w:t>Адаптивные информационные технологии в профессиональной деятельности</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Default="00B676FC" w:rsidP="00C0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D93111" w:rsidRDefault="00D93111" w:rsidP="00C0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D93111" w:rsidRDefault="00D93111" w:rsidP="00C0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D93111" w:rsidRDefault="00D93111" w:rsidP="00C0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D93111" w:rsidRPr="00C917B6" w:rsidRDefault="00D93111" w:rsidP="00C0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676FC" w:rsidRPr="00C917B6" w:rsidRDefault="00C050C9"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17B6">
        <w:rPr>
          <w:rFonts w:ascii="Times New Roman" w:hAnsi="Times New Roman"/>
          <w:bCs/>
          <w:sz w:val="24"/>
          <w:szCs w:val="24"/>
        </w:rPr>
        <w:t>2023 г.</w:t>
      </w:r>
    </w:p>
    <w:p w:rsidR="00B676FC" w:rsidRPr="00C917B6" w:rsidRDefault="00B676FC" w:rsidP="00C05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09"/>
        <w:jc w:val="both"/>
        <w:rPr>
          <w:rFonts w:ascii="Times New Roman" w:hAnsi="Times New Roman"/>
          <w:sz w:val="24"/>
          <w:szCs w:val="24"/>
        </w:rPr>
      </w:pPr>
      <w:r w:rsidRPr="00C917B6">
        <w:rPr>
          <w:rFonts w:ascii="Times New Roman" w:hAnsi="Times New Roman"/>
          <w:bCs/>
          <w:sz w:val="24"/>
          <w:szCs w:val="24"/>
        </w:rPr>
        <w:br w:type="page"/>
      </w:r>
      <w:r w:rsidRPr="00C917B6">
        <w:rPr>
          <w:rFonts w:ascii="Times New Roman" w:hAnsi="Times New Roman"/>
          <w:sz w:val="24"/>
          <w:szCs w:val="24"/>
        </w:rPr>
        <w:lastRenderedPageBreak/>
        <w:t>Рабочая программа учебной дисциплины ОП.06 Информационные технологии в профессиональной деятельности</w:t>
      </w:r>
      <w:r w:rsidR="00C050C9" w:rsidRPr="00C917B6">
        <w:rPr>
          <w:rFonts w:ascii="Times New Roman" w:hAnsi="Times New Roman"/>
          <w:b/>
          <w:sz w:val="24"/>
          <w:szCs w:val="24"/>
        </w:rPr>
        <w:t>/</w:t>
      </w:r>
      <w:r w:rsidR="00C050C9" w:rsidRPr="00C917B6">
        <w:rPr>
          <w:rFonts w:ascii="Times New Roman" w:hAnsi="Times New Roman"/>
          <w:sz w:val="24"/>
          <w:szCs w:val="24"/>
        </w:rPr>
        <w:t>Адаптивные информационные технологии в профессиональной деятельности</w:t>
      </w:r>
      <w:r w:rsidRPr="00C917B6">
        <w:rPr>
          <w:rFonts w:ascii="Times New Roman" w:hAnsi="Times New Roman"/>
          <w:sz w:val="24"/>
          <w:szCs w:val="24"/>
        </w:rPr>
        <w:t xml:space="preserve"> разработана на основе Федерального государственного образовательного стандарта среднего профессионального образования (далее – ФГОС СПО)  и ПООП по специальности 23.02.07 Техническое обслуживание и ремонт двигателей, систем и агрегатов автомобиля.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i/>
          <w:sz w:val="24"/>
          <w:szCs w:val="24"/>
          <w:vertAlign w:val="superscript"/>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Организация-разработчик:     Краевое государственное бюджетное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профессиональное образовательное учреждение</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(далее –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г. Хабаровска,  Хабаровского края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sz w:val="24"/>
          <w:szCs w:val="24"/>
        </w:rPr>
        <w:t xml:space="preserve">                                              </w:t>
      </w: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sz w:val="24"/>
          <w:szCs w:val="24"/>
        </w:rPr>
      </w:pPr>
      <w:r w:rsidRPr="00C917B6">
        <w:rPr>
          <w:rFonts w:ascii="Times New Roman" w:eastAsia="Calibri" w:hAnsi="Times New Roman"/>
          <w:sz w:val="24"/>
          <w:szCs w:val="24"/>
        </w:rPr>
        <w:t>Разработчики:</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roofErr w:type="spellStart"/>
      <w:r w:rsidRPr="00C917B6">
        <w:rPr>
          <w:rFonts w:ascii="Times New Roman" w:eastAsia="Calibri" w:hAnsi="Times New Roman"/>
          <w:sz w:val="24"/>
          <w:szCs w:val="24"/>
        </w:rPr>
        <w:t>Налунина</w:t>
      </w:r>
      <w:proofErr w:type="spellEnd"/>
      <w:r w:rsidRPr="00C917B6">
        <w:rPr>
          <w:rFonts w:ascii="Times New Roman" w:eastAsia="Calibri" w:hAnsi="Times New Roman"/>
          <w:sz w:val="24"/>
          <w:szCs w:val="24"/>
        </w:rPr>
        <w:t xml:space="preserve"> В.Г., преподаватель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roofErr w:type="spellStart"/>
      <w:r w:rsidRPr="00C917B6">
        <w:rPr>
          <w:rFonts w:ascii="Times New Roman" w:eastAsia="Calibri" w:hAnsi="Times New Roman"/>
          <w:sz w:val="24"/>
          <w:szCs w:val="24"/>
        </w:rPr>
        <w:t>Сурайкин</w:t>
      </w:r>
      <w:proofErr w:type="spellEnd"/>
      <w:r w:rsidRPr="00C917B6">
        <w:rPr>
          <w:rFonts w:ascii="Times New Roman" w:eastAsia="Calibri" w:hAnsi="Times New Roman"/>
          <w:sz w:val="24"/>
          <w:szCs w:val="24"/>
        </w:rPr>
        <w:t xml:space="preserve"> Ю.М., преподаватель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C050C9"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ab/>
      </w:r>
      <w:r w:rsidR="00B676FC" w:rsidRPr="00C917B6">
        <w:rPr>
          <w:rFonts w:ascii="Times New Roman" w:eastAsia="Calibri" w:hAnsi="Times New Roman"/>
          <w:sz w:val="24"/>
          <w:szCs w:val="24"/>
        </w:rPr>
        <w:t xml:space="preserve">Рабочая программа учебной дисциплины рассмотрена и одобрена на заседании методической комиссии (МК) </w:t>
      </w:r>
      <w:r w:rsidR="00B676FC" w:rsidRPr="00C917B6">
        <w:rPr>
          <w:rFonts w:ascii="Times New Roman" w:hAnsi="Times New Roman"/>
          <w:sz w:val="24"/>
          <w:szCs w:val="24"/>
        </w:rPr>
        <w:t>естественнонаучных дисциплин, физической культуры и безопасности жизнедеятельности</w:t>
      </w:r>
      <w:r w:rsidR="00B676FC" w:rsidRPr="00C917B6">
        <w:rPr>
          <w:rFonts w:ascii="Times New Roman" w:eastAsia="Calibri" w:hAnsi="Times New Roman"/>
          <w:sz w:val="24"/>
          <w:szCs w:val="24"/>
        </w:rPr>
        <w:t xml:space="preserve"> Краевого государственного бюджетного профессионального образовательного учреждения «Хабаровский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C050C9"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Протокол № 1 от 31 августа 2023</w:t>
      </w:r>
      <w:r w:rsidR="00B676FC" w:rsidRPr="00C917B6">
        <w:rPr>
          <w:rFonts w:ascii="Times New Roman" w:eastAsia="Calibri" w:hAnsi="Times New Roman"/>
          <w:sz w:val="24"/>
          <w:szCs w:val="24"/>
        </w:rPr>
        <w:t xml:space="preserve"> г.</w:t>
      </w:r>
      <w:r w:rsidR="00B676FC" w:rsidRPr="00C917B6">
        <w:rPr>
          <w:rFonts w:ascii="Times New Roman" w:eastAsia="Calibri" w:hAnsi="Times New Roman"/>
          <w:sz w:val="24"/>
          <w:szCs w:val="24"/>
        </w:rPr>
        <w:tab/>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ab/>
      </w:r>
      <w:r w:rsidRPr="00C917B6">
        <w:rPr>
          <w:rFonts w:ascii="Times New Roman" w:eastAsia="Calibri" w:hAnsi="Times New Roman"/>
          <w:sz w:val="24"/>
          <w:szCs w:val="24"/>
        </w:rPr>
        <w:tab/>
      </w:r>
      <w:r w:rsidRPr="00C917B6">
        <w:rPr>
          <w:rFonts w:ascii="Times New Roman" w:eastAsia="Calibri" w:hAnsi="Times New Roman"/>
          <w:sz w:val="24"/>
          <w:szCs w:val="24"/>
        </w:rPr>
        <w:tab/>
      </w:r>
      <w:r w:rsidRPr="00C917B6">
        <w:rPr>
          <w:rFonts w:ascii="Times New Roman" w:eastAsia="Calibri" w:hAnsi="Times New Roman"/>
          <w:sz w:val="24"/>
          <w:szCs w:val="24"/>
        </w:rPr>
        <w:tab/>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Председатель МК </w:t>
      </w:r>
    </w:p>
    <w:p w:rsidR="00B676FC" w:rsidRPr="00C917B6" w:rsidRDefault="00C050C9"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«_______» _________________ 2023</w:t>
      </w:r>
      <w:r w:rsidR="00B676FC" w:rsidRPr="00C917B6">
        <w:rPr>
          <w:rFonts w:ascii="Times New Roman" w:eastAsia="Calibri" w:hAnsi="Times New Roman"/>
          <w:sz w:val="24"/>
          <w:szCs w:val="24"/>
        </w:rPr>
        <w:t xml:space="preserve"> </w:t>
      </w:r>
      <w:r w:rsidRPr="00C917B6">
        <w:rPr>
          <w:rFonts w:ascii="Times New Roman" w:eastAsia="Calibri" w:hAnsi="Times New Roman"/>
          <w:sz w:val="24"/>
          <w:szCs w:val="24"/>
        </w:rPr>
        <w:t>г.           ___________      /А.А. Жуков</w:t>
      </w:r>
      <w:r w:rsidR="00B676FC" w:rsidRPr="00C917B6">
        <w:rPr>
          <w:rFonts w:ascii="Times New Roman" w:eastAsia="Calibri" w:hAnsi="Times New Roman"/>
          <w:sz w:val="24"/>
          <w:szCs w:val="24"/>
        </w:rPr>
        <w:t>/</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                                                                           </w:t>
      </w:r>
      <w:r w:rsidR="00D93111">
        <w:rPr>
          <w:rFonts w:ascii="Times New Roman" w:eastAsia="Calibri" w:hAnsi="Times New Roman"/>
          <w:sz w:val="24"/>
          <w:szCs w:val="24"/>
        </w:rPr>
        <w:t xml:space="preserve">    </w:t>
      </w:r>
      <w:r w:rsidRPr="00C917B6">
        <w:rPr>
          <w:rFonts w:ascii="Times New Roman" w:eastAsia="Calibri" w:hAnsi="Times New Roman"/>
          <w:sz w:val="24"/>
          <w:szCs w:val="24"/>
        </w:rPr>
        <w:t xml:space="preserve">(подпись)                         </w:t>
      </w:r>
    </w:p>
    <w:p w:rsidR="00B676FC" w:rsidRPr="00C917B6" w:rsidRDefault="00B676FC" w:rsidP="00B676FC">
      <w:pPr>
        <w:spacing w:after="160" w:line="256" w:lineRule="auto"/>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lastRenderedPageBreak/>
        <w:t>СОДЕРЖАНИЕ</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8931"/>
        <w:gridCol w:w="850"/>
      </w:tblGrid>
      <w:tr w:rsidR="00B676FC" w:rsidRPr="00C917B6" w:rsidTr="00B676FC">
        <w:tc>
          <w:tcPr>
            <w:tcW w:w="8931" w:type="dxa"/>
          </w:tcPr>
          <w:p w:rsidR="00B676FC" w:rsidRPr="00C917B6" w:rsidRDefault="00B676FC">
            <w:pPr>
              <w:keepNext/>
              <w:autoSpaceDE w:val="0"/>
              <w:autoSpaceDN w:val="0"/>
              <w:spacing w:after="0" w:line="240" w:lineRule="auto"/>
              <w:ind w:left="284"/>
              <w:jc w:val="both"/>
              <w:outlineLvl w:val="0"/>
              <w:rPr>
                <w:rFonts w:ascii="Times New Roman" w:hAnsi="Times New Roman"/>
                <w:b/>
                <w:caps/>
                <w:sz w:val="24"/>
                <w:szCs w:val="24"/>
              </w:rPr>
            </w:pPr>
          </w:p>
        </w:tc>
        <w:tc>
          <w:tcPr>
            <w:tcW w:w="850"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rPr>
          <w:trHeight w:val="664"/>
        </w:trPr>
        <w:tc>
          <w:tcPr>
            <w:tcW w:w="8931" w:type="dxa"/>
            <w:hideMark/>
          </w:tcPr>
          <w:p w:rsidR="00B676FC" w:rsidRPr="00C917B6" w:rsidRDefault="00B676FC" w:rsidP="00AC7C47">
            <w:pPr>
              <w:pStyle w:val="af0"/>
              <w:numPr>
                <w:ilvl w:val="0"/>
                <w:numId w:val="197"/>
              </w:numPr>
              <w:tabs>
                <w:tab w:val="left" w:pos="444"/>
              </w:tabs>
              <w:spacing w:before="0" w:after="0" w:line="256" w:lineRule="auto"/>
              <w:contextualSpacing/>
              <w:jc w:val="both"/>
            </w:pPr>
            <w:r w:rsidRPr="00C917B6">
              <w:rPr>
                <w:caps/>
              </w:rPr>
              <w:t>ОБЩАЯ ХАРАКТЕРИСТИКА РАБОЧЕЙ ПРОГРАММЫ УЧЕБНОЙ ДИСЦИПЛИНЫ</w:t>
            </w:r>
          </w:p>
        </w:tc>
        <w:tc>
          <w:tcPr>
            <w:tcW w:w="850" w:type="dxa"/>
          </w:tcPr>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tc>
      </w:tr>
      <w:tr w:rsidR="00B676FC" w:rsidRPr="00C917B6" w:rsidTr="00B676FC">
        <w:trPr>
          <w:trHeight w:val="431"/>
        </w:trPr>
        <w:tc>
          <w:tcPr>
            <w:tcW w:w="8931" w:type="dxa"/>
            <w:hideMark/>
          </w:tcPr>
          <w:p w:rsidR="00B676FC" w:rsidRPr="00C917B6" w:rsidRDefault="00B676FC" w:rsidP="00AC7C47">
            <w:pPr>
              <w:pStyle w:val="af0"/>
              <w:keepNext/>
              <w:numPr>
                <w:ilvl w:val="0"/>
                <w:numId w:val="197"/>
              </w:numPr>
              <w:tabs>
                <w:tab w:val="left" w:pos="444"/>
              </w:tabs>
              <w:autoSpaceDE w:val="0"/>
              <w:autoSpaceDN w:val="0"/>
              <w:spacing w:before="0" w:after="0" w:line="256" w:lineRule="auto"/>
              <w:contextualSpacing/>
              <w:jc w:val="both"/>
              <w:outlineLvl w:val="0"/>
              <w:rPr>
                <w:caps/>
              </w:rPr>
            </w:pPr>
            <w:r w:rsidRPr="00C917B6">
              <w:rPr>
                <w:caps/>
              </w:rPr>
              <w:t>СТРУКТУРА и Содержание УЧЕБНОЙ ДИСЦИПЛИНЫ</w:t>
            </w:r>
          </w:p>
        </w:tc>
        <w:tc>
          <w:tcPr>
            <w:tcW w:w="850"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rPr>
          <w:trHeight w:val="670"/>
        </w:trPr>
        <w:tc>
          <w:tcPr>
            <w:tcW w:w="8931" w:type="dxa"/>
            <w:hideMark/>
          </w:tcPr>
          <w:p w:rsidR="00B676FC" w:rsidRPr="00C917B6" w:rsidRDefault="00B676FC" w:rsidP="00AC7C47">
            <w:pPr>
              <w:pStyle w:val="af0"/>
              <w:keepNext/>
              <w:numPr>
                <w:ilvl w:val="0"/>
                <w:numId w:val="197"/>
              </w:numPr>
              <w:tabs>
                <w:tab w:val="left" w:pos="444"/>
              </w:tabs>
              <w:autoSpaceDE w:val="0"/>
              <w:autoSpaceDN w:val="0"/>
              <w:spacing w:before="0" w:after="0" w:line="256" w:lineRule="auto"/>
              <w:contextualSpacing/>
              <w:jc w:val="both"/>
              <w:outlineLvl w:val="0"/>
              <w:rPr>
                <w:caps/>
              </w:rPr>
            </w:pPr>
            <w:r w:rsidRPr="00C917B6">
              <w:rPr>
                <w:caps/>
              </w:rPr>
              <w:t>условия  реализации  ПРОГРАММЫ учебной  дисциплины</w:t>
            </w:r>
          </w:p>
        </w:tc>
        <w:tc>
          <w:tcPr>
            <w:tcW w:w="850"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c>
          <w:tcPr>
            <w:tcW w:w="8931" w:type="dxa"/>
            <w:hideMark/>
          </w:tcPr>
          <w:p w:rsidR="00B676FC" w:rsidRPr="00C917B6" w:rsidRDefault="00B676FC" w:rsidP="00AC7C47">
            <w:pPr>
              <w:pStyle w:val="af0"/>
              <w:keepNext/>
              <w:numPr>
                <w:ilvl w:val="0"/>
                <w:numId w:val="197"/>
              </w:numPr>
              <w:tabs>
                <w:tab w:val="left" w:pos="444"/>
                <w:tab w:val="num" w:pos="644"/>
              </w:tabs>
              <w:autoSpaceDE w:val="0"/>
              <w:autoSpaceDN w:val="0"/>
              <w:spacing w:before="0" w:after="0" w:line="256" w:lineRule="auto"/>
              <w:contextualSpacing/>
              <w:jc w:val="both"/>
              <w:outlineLvl w:val="0"/>
              <w:rPr>
                <w:caps/>
              </w:rPr>
            </w:pPr>
            <w:r w:rsidRPr="00C917B6">
              <w:rPr>
                <w:caps/>
              </w:rPr>
              <w:t>Контроль и оценка результатов Освоения учебной дисциплины</w:t>
            </w:r>
          </w:p>
        </w:tc>
        <w:tc>
          <w:tcPr>
            <w:tcW w:w="850" w:type="dxa"/>
          </w:tcPr>
          <w:p w:rsidR="00B676FC" w:rsidRPr="00C917B6" w:rsidRDefault="00B676FC">
            <w:pPr>
              <w:spacing w:after="0" w:line="240" w:lineRule="auto"/>
              <w:jc w:val="center"/>
              <w:rPr>
                <w:rFonts w:ascii="Times New Roman" w:hAnsi="Times New Roman"/>
                <w:sz w:val="24"/>
                <w:szCs w:val="24"/>
              </w:rPr>
            </w:pPr>
          </w:p>
        </w:tc>
      </w:tr>
    </w:tbl>
    <w:p w:rsidR="00B676FC" w:rsidRPr="00C917B6" w:rsidRDefault="00B676FC" w:rsidP="00B676FC">
      <w:pPr>
        <w:spacing w:after="0" w:line="240" w:lineRule="auto"/>
        <w:jc w:val="center"/>
        <w:rPr>
          <w:rFonts w:ascii="Times New Roman" w:hAnsi="Times New Roman"/>
          <w:color w:val="000000"/>
          <w:sz w:val="24"/>
          <w:szCs w:val="24"/>
        </w:rPr>
      </w:pPr>
      <w:r w:rsidRPr="00C917B6">
        <w:rPr>
          <w:rFonts w:ascii="Times New Roman" w:hAnsi="Times New Roman"/>
          <w:color w:val="000000"/>
          <w:sz w:val="24"/>
          <w:szCs w:val="24"/>
        </w:rPr>
        <w:br w:type="page"/>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bookmarkStart w:id="4" w:name="_Toc451943681"/>
      <w:r w:rsidRPr="00C917B6">
        <w:rPr>
          <w:rFonts w:ascii="Times New Roman" w:hAnsi="Times New Roman"/>
          <w:b/>
          <w:sz w:val="24"/>
          <w:szCs w:val="24"/>
        </w:rPr>
        <w:lastRenderedPageBreak/>
        <w:t xml:space="preserve">1. </w:t>
      </w:r>
      <w:r w:rsidRPr="00C917B6">
        <w:rPr>
          <w:rFonts w:ascii="Times New Roman" w:hAnsi="Times New Roman"/>
          <w:b/>
          <w:caps/>
          <w:sz w:val="24"/>
          <w:szCs w:val="24"/>
        </w:rPr>
        <w:t xml:space="preserve">1. </w:t>
      </w:r>
      <w:r w:rsidRPr="00C917B6">
        <w:rPr>
          <w:rFonts w:ascii="Times New Roman" w:hAnsi="Times New Roman"/>
          <w:b/>
          <w:bCs/>
          <w:caps/>
          <w:sz w:val="24"/>
          <w:szCs w:val="24"/>
        </w:rPr>
        <w:t>Общая характеристика</w:t>
      </w:r>
      <w:r w:rsidRPr="00C917B6">
        <w:rPr>
          <w:rFonts w:ascii="Times New Roman" w:hAnsi="Times New Roman"/>
          <w:b/>
          <w:caps/>
          <w:sz w:val="24"/>
          <w:szCs w:val="24"/>
        </w:rPr>
        <w:t xml:space="preserve"> РАБОЧЕЙ  ПРОГРАММЫ УЧЕБНОЙ ДИСЦИПЛИНЫ</w:t>
      </w:r>
    </w:p>
    <w:p w:rsidR="00B676FC" w:rsidRPr="00C917B6" w:rsidRDefault="00B676FC" w:rsidP="00B676FC">
      <w:pPr>
        <w:suppressAutoHyphens/>
        <w:spacing w:after="0"/>
        <w:jc w:val="center"/>
        <w:rPr>
          <w:rFonts w:ascii="Times New Roman" w:hAnsi="Times New Roman"/>
          <w:b/>
          <w:sz w:val="24"/>
          <w:szCs w:val="24"/>
        </w:rPr>
      </w:pPr>
      <w:r w:rsidRPr="00C917B6">
        <w:rPr>
          <w:rFonts w:ascii="Times New Roman" w:hAnsi="Times New Roman"/>
          <w:b/>
          <w:sz w:val="24"/>
          <w:szCs w:val="24"/>
        </w:rPr>
        <w:t>ОП.06 Информационные технологии в профессиональной деятельности</w:t>
      </w:r>
      <w:r w:rsidR="00C050C9" w:rsidRPr="00C917B6">
        <w:rPr>
          <w:rFonts w:ascii="Times New Roman" w:hAnsi="Times New Roman"/>
          <w:b/>
          <w:sz w:val="24"/>
          <w:szCs w:val="24"/>
        </w:rPr>
        <w:t>/Адаптивные информационные технологии в профессиональной деятельности</w:t>
      </w:r>
    </w:p>
    <w:p w:rsidR="00B676FC" w:rsidRPr="00C917B6" w:rsidRDefault="00B676FC" w:rsidP="00B676FC">
      <w:pPr>
        <w:suppressAutoHyphens/>
        <w:spacing w:after="0"/>
        <w:jc w:val="center"/>
        <w:rPr>
          <w:rFonts w:ascii="Times New Roman" w:hAnsi="Times New Roman"/>
          <w:i/>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   Учебная дисциплина «Информационные технологии в профессиональной деятельности</w:t>
      </w:r>
      <w:r w:rsidR="00790BD4" w:rsidRPr="00C917B6">
        <w:rPr>
          <w:rFonts w:ascii="Times New Roman" w:hAnsi="Times New Roman"/>
          <w:b/>
          <w:sz w:val="24"/>
          <w:szCs w:val="24"/>
        </w:rPr>
        <w:t>/</w:t>
      </w:r>
      <w:r w:rsidR="00790BD4" w:rsidRPr="00C917B6">
        <w:rPr>
          <w:rFonts w:ascii="Times New Roman" w:hAnsi="Times New Roman"/>
          <w:sz w:val="24"/>
          <w:szCs w:val="24"/>
        </w:rPr>
        <w:t>Адаптивные информационные технологии в профессиональной деятельности</w:t>
      </w:r>
      <w:r w:rsidRPr="00C917B6">
        <w:rPr>
          <w:rFonts w:ascii="Times New Roman" w:hAnsi="Times New Roman"/>
          <w:sz w:val="24"/>
          <w:szCs w:val="24"/>
        </w:rPr>
        <w:t xml:space="preserve">» является обязательной частью ОП.00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917B6">
        <w:rPr>
          <w:rFonts w:ascii="Times New Roman" w:hAnsi="Times New Roman"/>
          <w:sz w:val="24"/>
          <w:szCs w:val="24"/>
        </w:rPr>
        <w:tab/>
        <w:t>Учебная дисциплина «Информационные технологии в профессиональной деятельности» обеспечивает формирование общих и профессиональных компетенций по специальности  23.02.07 Техническое обслуживание и ремонт двигателей, систем и агрегатов автомобиля. Особое значение дисциплина имеет при формировании и развитии ОК 09.</w:t>
      </w:r>
    </w:p>
    <w:p w:rsidR="00B676FC" w:rsidRPr="00C917B6"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B676FC" w:rsidRPr="00C917B6" w:rsidRDefault="00B676FC" w:rsidP="00B676FC">
      <w:pPr>
        <w:spacing w:after="0" w:line="240" w:lineRule="auto"/>
        <w:rPr>
          <w:rFonts w:ascii="Times New Roman" w:hAnsi="Times New Roman"/>
          <w:b/>
          <w:sz w:val="24"/>
          <w:szCs w:val="24"/>
        </w:rPr>
      </w:pPr>
      <w:r w:rsidRPr="00C917B6">
        <w:rPr>
          <w:rFonts w:ascii="Times New Roman" w:hAnsi="Times New Roman"/>
          <w:b/>
          <w:sz w:val="24"/>
          <w:szCs w:val="24"/>
        </w:rPr>
        <w:t xml:space="preserve">    1.2. Цель и планируемые результаты освоения дисциплины:   </w:t>
      </w:r>
    </w:p>
    <w:p w:rsidR="00B676FC" w:rsidRPr="00C917B6" w:rsidRDefault="00B676FC" w:rsidP="00B676FC">
      <w:pPr>
        <w:suppressAutoHyphens/>
        <w:spacing w:after="0" w:line="240" w:lineRule="auto"/>
        <w:ind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 следующие компетенции</w:t>
      </w:r>
      <w:r w:rsidR="00160B7A" w:rsidRPr="00C917B6">
        <w:rPr>
          <w:rFonts w:ascii="Times New Roman" w:hAnsi="Times New Roman"/>
          <w:sz w:val="24"/>
          <w:szCs w:val="24"/>
        </w:rPr>
        <w:t xml:space="preserve"> (ОК) и (ПК)</w:t>
      </w:r>
      <w:r w:rsidRPr="00C917B6">
        <w:rPr>
          <w:rFonts w:ascii="Times New Roman" w:hAnsi="Times New Roman"/>
          <w:sz w:val="24"/>
          <w:szCs w:val="24"/>
        </w:rPr>
        <w:t>:</w:t>
      </w:r>
    </w:p>
    <w:p w:rsidR="00160B7A" w:rsidRPr="00C917B6" w:rsidRDefault="00160B7A" w:rsidP="00160B7A">
      <w:pPr>
        <w:pStyle w:val="ConsPlusNormal"/>
        <w:spacing w:before="200"/>
        <w:ind w:firstLine="540"/>
        <w:jc w:val="center"/>
        <w:rPr>
          <w:rFonts w:ascii="Times New Roman" w:hAnsi="Times New Roman" w:cs="Times New Roman"/>
          <w:b/>
          <w:sz w:val="24"/>
          <w:szCs w:val="24"/>
        </w:rPr>
      </w:pPr>
      <w:r w:rsidRPr="00C917B6">
        <w:rPr>
          <w:rFonts w:ascii="Times New Roman" w:hAnsi="Times New Roman" w:cs="Times New Roman"/>
          <w:b/>
          <w:sz w:val="24"/>
          <w:szCs w:val="24"/>
        </w:rPr>
        <w:t>Выпускник, освоивший образовательную программу, должен обладать следующими общими компетенциями (далее - ОК):</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04. Эффективно взаимодействовать и работать в коллективе и команде;</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rsidR="00160B7A" w:rsidRPr="00C917B6" w:rsidRDefault="00160B7A" w:rsidP="00160B7A">
      <w:pPr>
        <w:pStyle w:val="ConsPlusNormal"/>
        <w:spacing w:before="200"/>
        <w:ind w:firstLine="540"/>
        <w:jc w:val="center"/>
        <w:rPr>
          <w:rFonts w:ascii="Times New Roman" w:hAnsi="Times New Roman" w:cs="Times New Roman"/>
          <w:b/>
          <w:sz w:val="24"/>
          <w:szCs w:val="24"/>
        </w:rPr>
      </w:pPr>
      <w:r w:rsidRPr="00C917B6">
        <w:rPr>
          <w:rFonts w:ascii="Times New Roman" w:hAnsi="Times New Roman" w:cs="Times New Roman"/>
          <w:b/>
          <w:sz w:val="24"/>
          <w:szCs w:val="24"/>
        </w:rPr>
        <w:t>Выпускник, освоивший образовательную программу, должен обладать профессиональными компетенциями (далее - ПК):</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1.1. Осуществлять диагностику систем, узлов и механизмов автомобильных двигателей.</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1.2. Осуществлять техническое обслуживание автомобильных двигателей согласно технологической документации.</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2.1. Осуществлять диагностику электрооборудования и электронных систем автомобилей.</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2.2. Осуществлять техническое обслуживание электрооборудования и электронных систем автомобилей согласно технологической документации.</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lastRenderedPageBreak/>
        <w:t>ПК 2.3. Проводить ремонт электрооборудования и электронных систем автомобилей в соответствии с технологической документацией.</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3.1. Осуществлять диагностику трансмиссии, ходовой части и органов управления автомобилей.</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3.2. Осуществлять техническое обслуживание трансмиссии, ходовой части и органов управления автомобилей согласно технологической документации.</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6.1. Определять необходимость модернизации автотранспортного средства.</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6.2. Планировать взаимозаменяемость узлов и агрегатов автотранспортного средства и повышение их эксплуатационных свойств.</w:t>
      </w:r>
    </w:p>
    <w:p w:rsidR="00160B7A" w:rsidRPr="00C917B6" w:rsidRDefault="00160B7A" w:rsidP="00160B7A">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6.4. Определять остаточный ресурс производственного оборудования.</w:t>
      </w:r>
    </w:p>
    <w:bookmarkEnd w:id="4"/>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В результате освоения учебной дисциплины обучающийся должен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b/>
          <w:sz w:val="24"/>
          <w:szCs w:val="24"/>
        </w:rPr>
        <w:t>уметь:</w:t>
      </w:r>
    </w:p>
    <w:p w:rsidR="00B676FC" w:rsidRPr="00C917B6" w:rsidRDefault="00B676FC" w:rsidP="00AC7C47">
      <w:pPr>
        <w:numPr>
          <w:ilvl w:val="0"/>
          <w:numId w:val="198"/>
        </w:numPr>
        <w:tabs>
          <w:tab w:val="left" w:pos="284"/>
        </w:tabs>
        <w:suppressAutoHyphens/>
        <w:spacing w:after="0" w:line="240" w:lineRule="auto"/>
        <w:ind w:left="0" w:firstLine="0"/>
        <w:rPr>
          <w:rFonts w:ascii="Times New Roman" w:hAnsi="Times New Roman"/>
          <w:sz w:val="24"/>
          <w:szCs w:val="24"/>
        </w:rPr>
      </w:pPr>
      <w:r w:rsidRPr="00C917B6">
        <w:rPr>
          <w:rFonts w:ascii="Times New Roman" w:hAnsi="Times New Roman"/>
          <w:sz w:val="24"/>
          <w:szCs w:val="24"/>
        </w:rPr>
        <w:t>оформлять в программе «Компас 3</w:t>
      </w:r>
      <w:r w:rsidRPr="00C917B6">
        <w:rPr>
          <w:rFonts w:ascii="Times New Roman" w:hAnsi="Times New Roman"/>
          <w:sz w:val="24"/>
          <w:szCs w:val="24"/>
          <w:lang w:val="en-US"/>
        </w:rPr>
        <w:t>D</w:t>
      </w:r>
      <w:r w:rsidRPr="00C917B6">
        <w:rPr>
          <w:rFonts w:ascii="Times New Roman" w:hAnsi="Times New Roman"/>
          <w:sz w:val="24"/>
          <w:szCs w:val="24"/>
        </w:rPr>
        <w:t>» проектно-конструкторскую, технологическую и другую техническую документацию в соответствии с действующей нормативной базой;</w:t>
      </w:r>
    </w:p>
    <w:p w:rsidR="00B676FC" w:rsidRPr="00C917B6" w:rsidRDefault="00B676FC" w:rsidP="00AC7C47">
      <w:pPr>
        <w:numPr>
          <w:ilvl w:val="0"/>
          <w:numId w:val="198"/>
        </w:numPr>
        <w:tabs>
          <w:tab w:val="left" w:pos="284"/>
        </w:tabs>
        <w:suppressAutoHyphens/>
        <w:spacing w:after="0" w:line="240" w:lineRule="auto"/>
        <w:ind w:left="0" w:firstLine="0"/>
        <w:rPr>
          <w:rFonts w:ascii="Times New Roman" w:hAnsi="Times New Roman"/>
          <w:sz w:val="24"/>
          <w:szCs w:val="24"/>
        </w:rPr>
      </w:pPr>
      <w:r w:rsidRPr="00C917B6">
        <w:rPr>
          <w:rFonts w:ascii="Times New Roman" w:hAnsi="Times New Roman"/>
          <w:sz w:val="24"/>
          <w:szCs w:val="24"/>
        </w:rPr>
        <w:t>строить чертежи деталей, планировочных и конструкторских решений, трёхмерные модели деталей;</w:t>
      </w:r>
    </w:p>
    <w:p w:rsidR="00B676FC" w:rsidRPr="00C917B6" w:rsidRDefault="00B676FC" w:rsidP="00AC7C47">
      <w:pPr>
        <w:numPr>
          <w:ilvl w:val="0"/>
          <w:numId w:val="198"/>
        </w:numPr>
        <w:tabs>
          <w:tab w:val="left" w:pos="284"/>
        </w:tabs>
        <w:suppressAutoHyphens/>
        <w:spacing w:after="0" w:line="240" w:lineRule="auto"/>
        <w:ind w:left="0" w:firstLine="0"/>
        <w:rPr>
          <w:rFonts w:ascii="Times New Roman" w:hAnsi="Times New Roman"/>
          <w:sz w:val="24"/>
          <w:szCs w:val="24"/>
        </w:rPr>
      </w:pPr>
      <w:r w:rsidRPr="00C917B6">
        <w:rPr>
          <w:rFonts w:ascii="Times New Roman" w:hAnsi="Times New Roman"/>
          <w:sz w:val="24"/>
          <w:szCs w:val="24"/>
        </w:rPr>
        <w:t>решать графические задачи;</w:t>
      </w:r>
    </w:p>
    <w:p w:rsidR="0052190D" w:rsidRPr="00C917B6" w:rsidRDefault="00B676FC" w:rsidP="0052190D">
      <w:pPr>
        <w:numPr>
          <w:ilvl w:val="0"/>
          <w:numId w:val="198"/>
        </w:numPr>
        <w:tabs>
          <w:tab w:val="left" w:pos="284"/>
        </w:tabs>
        <w:suppressAutoHyphens/>
        <w:spacing w:after="0" w:line="240" w:lineRule="auto"/>
        <w:ind w:left="0" w:firstLine="0"/>
        <w:rPr>
          <w:rFonts w:ascii="Times New Roman" w:hAnsi="Times New Roman"/>
          <w:sz w:val="24"/>
          <w:szCs w:val="24"/>
        </w:rPr>
      </w:pPr>
      <w:r w:rsidRPr="00C917B6">
        <w:rPr>
          <w:rFonts w:ascii="Times New Roman" w:hAnsi="Times New Roman"/>
          <w:sz w:val="24"/>
          <w:szCs w:val="24"/>
        </w:rPr>
        <w:t>работать в программах, связанных с профессиональной деятельностью;</w:t>
      </w:r>
    </w:p>
    <w:p w:rsidR="00B676FC" w:rsidRPr="00C917B6" w:rsidRDefault="00B676FC" w:rsidP="0052190D">
      <w:pPr>
        <w:tabs>
          <w:tab w:val="left" w:pos="284"/>
        </w:tabs>
        <w:suppressAutoHyphens/>
        <w:spacing w:after="0" w:line="240" w:lineRule="auto"/>
        <w:rPr>
          <w:rFonts w:ascii="Times New Roman" w:hAnsi="Times New Roman"/>
          <w:sz w:val="24"/>
          <w:szCs w:val="24"/>
        </w:rPr>
      </w:pPr>
      <w:r w:rsidRPr="00C917B6">
        <w:rPr>
          <w:rFonts w:ascii="Times New Roman" w:hAnsi="Times New Roman"/>
          <w:b/>
          <w:sz w:val="24"/>
          <w:szCs w:val="24"/>
        </w:rPr>
        <w:t>знать:</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правила построения чертежей деталей, планировочных и конструкторских решений, трёхмерных моделей деталей в программе Компас 3D;</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способы графического представления пространственных образов;</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возможности пакетов прикладных программ компьютерной графики в профессиональной деятельности;</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основные положения конструкторской, технологической и другой нормативной документации применительно к программам компьютерной графики в профессиональной деятельности;</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основы трёхмерной графики;</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программы, связанные с работой в профессиональной деятельности.</w:t>
      </w:r>
    </w:p>
    <w:p w:rsidR="00B676FC" w:rsidRPr="00C917B6" w:rsidRDefault="00B676FC" w:rsidP="00B676FC">
      <w:pPr>
        <w:spacing w:after="160" w:line="256" w:lineRule="auto"/>
        <w:rPr>
          <w:rFonts w:ascii="Times New Roman" w:hAnsi="Times New Roman"/>
          <w:b/>
          <w:sz w:val="24"/>
          <w:szCs w:val="24"/>
        </w:rPr>
      </w:pPr>
    </w:p>
    <w:p w:rsidR="00B676FC" w:rsidRPr="00C917B6" w:rsidRDefault="00B676FC" w:rsidP="00B676FC">
      <w:pPr>
        <w:suppressAutoHyphens/>
        <w:jc w:val="center"/>
        <w:rPr>
          <w:rFonts w:ascii="Times New Roman" w:hAnsi="Times New Roman"/>
          <w:b/>
          <w:sz w:val="24"/>
          <w:szCs w:val="24"/>
        </w:rPr>
      </w:pPr>
      <w:r w:rsidRPr="00C917B6">
        <w:rPr>
          <w:rFonts w:ascii="Times New Roman" w:hAnsi="Times New Roman"/>
          <w:b/>
          <w:sz w:val="24"/>
          <w:szCs w:val="24"/>
        </w:rPr>
        <w:t>2. СТРУКТУРА И СОДЕРЖАНИЕ УЧЕБНОЙ ДИСЦИПЛИНЫ</w:t>
      </w:r>
    </w:p>
    <w:p w:rsidR="00B676FC" w:rsidRPr="00C917B6" w:rsidRDefault="00B676FC" w:rsidP="00B676FC">
      <w:pPr>
        <w:suppressAutoHyphens/>
        <w:rPr>
          <w:rFonts w:ascii="Times New Roman" w:hAnsi="Times New Roman"/>
          <w:b/>
          <w:sz w:val="24"/>
          <w:szCs w:val="24"/>
        </w:rPr>
      </w:pPr>
      <w:r w:rsidRPr="00C917B6">
        <w:rPr>
          <w:rFonts w:ascii="Times New Roman" w:hAnsi="Times New Roman"/>
          <w:b/>
          <w:sz w:val="24"/>
          <w:szCs w:val="24"/>
        </w:rPr>
        <w:t xml:space="preserve">    2.1. Объем учебной дисциплины и виды учебной работы</w:t>
      </w:r>
    </w:p>
    <w:tbl>
      <w:tblPr>
        <w:tblW w:w="473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72"/>
        <w:gridCol w:w="2103"/>
      </w:tblGrid>
      <w:tr w:rsidR="00B676FC" w:rsidRPr="00C917B6" w:rsidTr="0096646B">
        <w:trPr>
          <w:trHeight w:val="490"/>
        </w:trPr>
        <w:tc>
          <w:tcPr>
            <w:tcW w:w="389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center"/>
              <w:rPr>
                <w:rFonts w:ascii="Times New Roman" w:hAnsi="Times New Roman"/>
                <w:b/>
                <w:sz w:val="24"/>
                <w:szCs w:val="24"/>
              </w:rPr>
            </w:pPr>
            <w:r w:rsidRPr="00C917B6">
              <w:rPr>
                <w:rFonts w:ascii="Times New Roman" w:hAnsi="Times New Roman"/>
                <w:b/>
                <w:sz w:val="24"/>
                <w:szCs w:val="24"/>
              </w:rPr>
              <w:t>Вид учебной работы</w:t>
            </w:r>
          </w:p>
        </w:tc>
        <w:tc>
          <w:tcPr>
            <w:tcW w:w="111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center"/>
              <w:rPr>
                <w:rFonts w:ascii="Times New Roman" w:hAnsi="Times New Roman"/>
                <w:b/>
                <w:iCs/>
                <w:sz w:val="24"/>
                <w:szCs w:val="24"/>
              </w:rPr>
            </w:pPr>
            <w:r w:rsidRPr="00C917B6">
              <w:rPr>
                <w:rFonts w:ascii="Times New Roman" w:hAnsi="Times New Roman"/>
                <w:b/>
                <w:iCs/>
                <w:sz w:val="24"/>
                <w:szCs w:val="24"/>
              </w:rPr>
              <w:t>Кол-во часов</w:t>
            </w:r>
          </w:p>
        </w:tc>
      </w:tr>
      <w:tr w:rsidR="00B676FC" w:rsidRPr="00C917B6" w:rsidTr="0096646B">
        <w:trPr>
          <w:trHeight w:val="490"/>
        </w:trPr>
        <w:tc>
          <w:tcPr>
            <w:tcW w:w="389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111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A1480F">
            <w:pPr>
              <w:suppressAutoHyphens/>
              <w:jc w:val="center"/>
              <w:rPr>
                <w:rFonts w:ascii="Times New Roman" w:hAnsi="Times New Roman"/>
                <w:b/>
                <w:iCs/>
                <w:sz w:val="24"/>
                <w:szCs w:val="24"/>
              </w:rPr>
            </w:pPr>
            <w:r w:rsidRPr="00C917B6">
              <w:rPr>
                <w:rFonts w:ascii="Times New Roman" w:hAnsi="Times New Roman"/>
                <w:b/>
                <w:iCs/>
                <w:sz w:val="24"/>
                <w:szCs w:val="24"/>
              </w:rPr>
              <w:t>72</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rPr>
                <w:rFonts w:ascii="Times New Roman" w:hAnsi="Times New Roman"/>
                <w:iCs/>
                <w:sz w:val="24"/>
                <w:szCs w:val="24"/>
              </w:rPr>
            </w:pPr>
            <w:r w:rsidRPr="00C917B6">
              <w:rPr>
                <w:rFonts w:ascii="Times New Roman" w:hAnsi="Times New Roman"/>
                <w:sz w:val="24"/>
                <w:szCs w:val="24"/>
              </w:rPr>
              <w:t>в том числе:</w:t>
            </w:r>
          </w:p>
        </w:tc>
      </w:tr>
      <w:tr w:rsidR="00B676FC" w:rsidRPr="00C917B6" w:rsidTr="0096646B">
        <w:trPr>
          <w:trHeight w:val="490"/>
        </w:trPr>
        <w:tc>
          <w:tcPr>
            <w:tcW w:w="389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rPr>
                <w:rFonts w:ascii="Times New Roman" w:hAnsi="Times New Roman"/>
                <w:sz w:val="24"/>
                <w:szCs w:val="24"/>
              </w:rPr>
            </w:pPr>
            <w:r w:rsidRPr="00C917B6">
              <w:rPr>
                <w:rFonts w:ascii="Times New Roman" w:hAnsi="Times New Roman"/>
                <w:sz w:val="24"/>
                <w:szCs w:val="24"/>
              </w:rPr>
              <w:t xml:space="preserve">практические занятия </w:t>
            </w:r>
            <w:r w:rsidR="00A1480F" w:rsidRPr="00C917B6">
              <w:rPr>
                <w:rFonts w:ascii="Times New Roman" w:hAnsi="Times New Roman"/>
                <w:sz w:val="24"/>
                <w:szCs w:val="24"/>
              </w:rPr>
              <w:t>и лабораторные</w:t>
            </w:r>
          </w:p>
        </w:tc>
        <w:tc>
          <w:tcPr>
            <w:tcW w:w="1110" w:type="pct"/>
            <w:tcBorders>
              <w:top w:val="single" w:sz="6" w:space="0" w:color="000000"/>
              <w:left w:val="single" w:sz="6" w:space="0" w:color="000000"/>
              <w:bottom w:val="single" w:sz="6" w:space="0" w:color="000000"/>
              <w:right w:val="single" w:sz="6" w:space="0" w:color="000000"/>
            </w:tcBorders>
            <w:vAlign w:val="center"/>
          </w:tcPr>
          <w:p w:rsidR="00B676FC" w:rsidRPr="00C917B6" w:rsidRDefault="00A1480F">
            <w:pPr>
              <w:suppressAutoHyphens/>
              <w:jc w:val="center"/>
              <w:rPr>
                <w:rFonts w:ascii="Times New Roman" w:hAnsi="Times New Roman"/>
                <w:iCs/>
                <w:sz w:val="24"/>
                <w:szCs w:val="24"/>
              </w:rPr>
            </w:pPr>
            <w:r w:rsidRPr="00C917B6">
              <w:rPr>
                <w:rFonts w:ascii="Times New Roman" w:hAnsi="Times New Roman"/>
                <w:iCs/>
                <w:sz w:val="24"/>
                <w:szCs w:val="24"/>
              </w:rPr>
              <w:t>72</w:t>
            </w:r>
          </w:p>
        </w:tc>
      </w:tr>
      <w:tr w:rsidR="00B676FC" w:rsidRPr="00C917B6" w:rsidTr="0096646B">
        <w:trPr>
          <w:trHeight w:val="490"/>
        </w:trPr>
        <w:tc>
          <w:tcPr>
            <w:tcW w:w="389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rPr>
                <w:rFonts w:ascii="Times New Roman" w:hAnsi="Times New Roman"/>
                <w:i/>
                <w:sz w:val="24"/>
                <w:szCs w:val="24"/>
              </w:rPr>
            </w:pPr>
            <w:r w:rsidRPr="00C917B6">
              <w:rPr>
                <w:rFonts w:ascii="Times New Roman" w:hAnsi="Times New Roman"/>
                <w:iCs/>
                <w:sz w:val="24"/>
                <w:szCs w:val="24"/>
              </w:rPr>
              <w:t xml:space="preserve">промежуточная аттестация   в форме    дифференцированного зачёта                                                                                   </w:t>
            </w:r>
          </w:p>
        </w:tc>
        <w:tc>
          <w:tcPr>
            <w:tcW w:w="1110" w:type="pct"/>
            <w:tcBorders>
              <w:top w:val="single" w:sz="6" w:space="0" w:color="000000"/>
              <w:left w:val="single" w:sz="6" w:space="0" w:color="000000"/>
              <w:bottom w:val="single" w:sz="6" w:space="0" w:color="000000"/>
              <w:right w:val="single" w:sz="6" w:space="0" w:color="000000"/>
            </w:tcBorders>
            <w:vAlign w:val="center"/>
          </w:tcPr>
          <w:p w:rsidR="00B676FC" w:rsidRPr="00C917B6" w:rsidRDefault="00B676FC">
            <w:pPr>
              <w:suppressAutoHyphens/>
              <w:jc w:val="center"/>
              <w:rPr>
                <w:rFonts w:ascii="Times New Roman" w:hAnsi="Times New Roman"/>
                <w:iCs/>
                <w:sz w:val="24"/>
                <w:szCs w:val="24"/>
              </w:rPr>
            </w:pPr>
          </w:p>
        </w:tc>
      </w:tr>
    </w:tbl>
    <w:p w:rsidR="00B676FC" w:rsidRPr="00C917B6" w:rsidRDefault="00B676FC" w:rsidP="00B676FC">
      <w:pPr>
        <w:spacing w:after="0" w:line="240" w:lineRule="auto"/>
        <w:rPr>
          <w:rFonts w:ascii="Times New Roman" w:hAnsi="Times New Roman"/>
          <w:sz w:val="24"/>
          <w:szCs w:val="24"/>
        </w:rPr>
        <w:sectPr w:rsidR="00B676FC" w:rsidRPr="00C917B6">
          <w:pgSz w:w="11906" w:h="16838"/>
          <w:pgMar w:top="1134" w:right="707" w:bottom="1134" w:left="1418" w:header="708" w:footer="708" w:gutter="0"/>
          <w:cols w:space="720"/>
        </w:sectPr>
      </w:pPr>
    </w:p>
    <w:p w:rsidR="008A4060" w:rsidRPr="00C917B6" w:rsidRDefault="008A4060" w:rsidP="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917B6">
        <w:rPr>
          <w:rFonts w:ascii="Times New Roman" w:hAnsi="Times New Roman"/>
          <w:b/>
          <w:caps/>
          <w:sz w:val="24"/>
          <w:szCs w:val="24"/>
        </w:rPr>
        <w:lastRenderedPageBreak/>
        <w:t>2.2</w:t>
      </w:r>
      <w:r w:rsidRPr="00C917B6">
        <w:rPr>
          <w:rFonts w:ascii="Times New Roman" w:hAnsi="Times New Roman"/>
          <w:b/>
          <w:sz w:val="24"/>
          <w:szCs w:val="24"/>
        </w:rPr>
        <w:t>. Тематический план и содержание учебной дисциплины «Информационные технологии в профессиональной деятельности/Адаптивные технологии в профессиональной деятельности»</w:t>
      </w:r>
    </w:p>
    <w:p w:rsidR="008A4060" w:rsidRPr="00C917B6" w:rsidRDefault="008A4060" w:rsidP="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9144"/>
        <w:gridCol w:w="1134"/>
        <w:gridCol w:w="1843"/>
      </w:tblGrid>
      <w:tr w:rsidR="008A4060" w:rsidRPr="00C917B6" w:rsidTr="008A4060">
        <w:tc>
          <w:tcPr>
            <w:tcW w:w="3155"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914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практические работы,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Объем часов</w:t>
            </w:r>
          </w:p>
        </w:tc>
        <w:tc>
          <w:tcPr>
            <w:tcW w:w="1843"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 xml:space="preserve">Формируемые компетенции </w:t>
            </w:r>
          </w:p>
        </w:tc>
      </w:tr>
      <w:tr w:rsidR="008A4060" w:rsidRPr="00C917B6" w:rsidTr="008A4060">
        <w:trPr>
          <w:trHeight w:val="240"/>
        </w:trPr>
        <w:tc>
          <w:tcPr>
            <w:tcW w:w="3155"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
                <w:bCs/>
                <w:sz w:val="24"/>
                <w:szCs w:val="24"/>
              </w:rPr>
              <w:t>Введение</w:t>
            </w: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C917B6">
              <w:rPr>
                <w:rFonts w:ascii="Times New Roman" w:hAnsi="Times New Roman"/>
                <w:b/>
                <w:bCs/>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8A4060" w:rsidRPr="00C917B6" w:rsidTr="008A406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Cs/>
                <w:sz w:val="24"/>
                <w:szCs w:val="24"/>
              </w:rPr>
              <w:t>Введение. Техника безопасности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r>
      <w:tr w:rsidR="008A4060" w:rsidRPr="00C917B6" w:rsidTr="008A4060">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
                <w:bCs/>
                <w:sz w:val="24"/>
                <w:szCs w:val="24"/>
              </w:rPr>
              <w:t>Практическая работа</w:t>
            </w:r>
          </w:p>
          <w:p w:rsidR="008A4060" w:rsidRPr="00C917B6" w:rsidRDefault="008A4060" w:rsidP="008A4060">
            <w:pPr>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Техника безопасности</w:t>
            </w:r>
          </w:p>
        </w:tc>
        <w:tc>
          <w:tcPr>
            <w:tcW w:w="113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r>
      <w:tr w:rsidR="008A4060" w:rsidRPr="00C917B6" w:rsidTr="008A4060">
        <w:trPr>
          <w:trHeight w:val="255"/>
        </w:trPr>
        <w:tc>
          <w:tcPr>
            <w:tcW w:w="3155"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Тема 1.</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Системы автоматизации профессиональной деятельности</w:t>
            </w: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C917B6">
              <w:rPr>
                <w:rFonts w:ascii="Times New Roman" w:hAnsi="Times New Roman"/>
                <w:bCs/>
                <w:sz w:val="24"/>
                <w:szCs w:val="24"/>
              </w:rPr>
              <w:t>ОК 2, 3, 4, 5</w:t>
            </w:r>
          </w:p>
        </w:tc>
      </w:tr>
      <w:tr w:rsidR="008A4060" w:rsidRPr="00C917B6" w:rsidTr="008A4060">
        <w:trPr>
          <w:trHeight w:val="16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Cs/>
                <w:sz w:val="24"/>
                <w:szCs w:val="24"/>
              </w:rPr>
              <w:t>История развития информационных технологий. Информационное моделирование как метод познания. Структура информационной модели. Этапы компьютерного моделирования. Понятие информации. Информационные технологии.  Информационная система, структура, поколения. Классификация и характеристика качества информационных систем. Правовые и этические нормы информационной деятельности человека. Аппаратное и программное обеспечение ИТ- технологий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s>
              <w:rPr>
                <w:rFonts w:ascii="Times New Roman" w:hAnsi="Times New Roman"/>
                <w:bCs/>
                <w:sz w:val="24"/>
                <w:szCs w:val="24"/>
              </w:rPr>
            </w:pPr>
            <w:r w:rsidRPr="00C917B6">
              <w:rPr>
                <w:rFonts w:ascii="Times New Roman" w:hAnsi="Times New Roman"/>
                <w:b/>
                <w:bCs/>
                <w:sz w:val="24"/>
                <w:szCs w:val="24"/>
              </w:rPr>
              <w:t>Практические работы</w:t>
            </w:r>
            <w:r w:rsidRPr="00C917B6">
              <w:rPr>
                <w:rFonts w:ascii="Times New Roman" w:hAnsi="Times New Roman"/>
                <w:b/>
                <w:bCs/>
                <w:sz w:val="24"/>
                <w:szCs w:val="24"/>
              </w:rPr>
              <w:tab/>
            </w:r>
          </w:p>
        </w:tc>
        <w:tc>
          <w:tcPr>
            <w:tcW w:w="1134"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1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rsidP="008A4060">
            <w:pPr>
              <w:numPr>
                <w:ilvl w:val="0"/>
                <w:numId w:val="2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История развития информационных технологий.</w:t>
            </w:r>
          </w:p>
          <w:p w:rsidR="008A4060" w:rsidRPr="00C917B6" w:rsidRDefault="008A4060" w:rsidP="008A4060">
            <w:pPr>
              <w:numPr>
                <w:ilvl w:val="0"/>
                <w:numId w:val="2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Информационные модели. Этапы компьютерного моделирования.</w:t>
            </w:r>
          </w:p>
          <w:p w:rsidR="008A4060" w:rsidRPr="00C917B6" w:rsidRDefault="008A4060" w:rsidP="008A4060">
            <w:pPr>
              <w:numPr>
                <w:ilvl w:val="0"/>
                <w:numId w:val="2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Информационные технологии. Информационная система.</w:t>
            </w:r>
          </w:p>
          <w:p w:rsidR="008A4060" w:rsidRPr="00C917B6" w:rsidRDefault="008A4060" w:rsidP="008A4060">
            <w:pPr>
              <w:numPr>
                <w:ilvl w:val="0"/>
                <w:numId w:val="2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Классификация и характеристика качества информационных систем.</w:t>
            </w:r>
          </w:p>
          <w:p w:rsidR="008A4060" w:rsidRPr="00C917B6" w:rsidRDefault="008A4060" w:rsidP="008A4060">
            <w:pPr>
              <w:numPr>
                <w:ilvl w:val="0"/>
                <w:numId w:val="2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Правовые и этические нормы информационной деятельности человека.</w:t>
            </w:r>
          </w:p>
          <w:p w:rsidR="008A4060" w:rsidRPr="00C917B6" w:rsidRDefault="008A4060" w:rsidP="008A4060">
            <w:pPr>
              <w:numPr>
                <w:ilvl w:val="0"/>
                <w:numId w:val="200"/>
              </w:numPr>
              <w:tabs>
                <w:tab w:val="left" w:pos="916"/>
                <w:tab w:val="left" w:pos="1832"/>
                <w:tab w:val="left" w:pos="7328"/>
              </w:tabs>
              <w:spacing w:after="0" w:line="240" w:lineRule="auto"/>
              <w:rPr>
                <w:rFonts w:ascii="Times New Roman" w:hAnsi="Times New Roman"/>
                <w:bCs/>
                <w:sz w:val="24"/>
                <w:szCs w:val="24"/>
              </w:rPr>
            </w:pPr>
            <w:r w:rsidRPr="00C917B6">
              <w:rPr>
                <w:rFonts w:ascii="Times New Roman" w:hAnsi="Times New Roman"/>
                <w:bCs/>
                <w:sz w:val="24"/>
                <w:szCs w:val="24"/>
              </w:rPr>
              <w:t>Зачетная работа «Системы автоматизации».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225"/>
        </w:trPr>
        <w:tc>
          <w:tcPr>
            <w:tcW w:w="3155"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Тема 2.</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lastRenderedPageBreak/>
              <w:t>Офисные технологии подготовки документов</w:t>
            </w: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C917B6">
              <w:rPr>
                <w:rFonts w:ascii="Times New Roman" w:hAnsi="Times New Roman"/>
                <w:bCs/>
                <w:sz w:val="24"/>
                <w:szCs w:val="24"/>
              </w:rPr>
              <w:t>ОК 2, 3, 4, 5</w:t>
            </w:r>
          </w:p>
        </w:tc>
      </w:tr>
      <w:tr w:rsidR="008A4060" w:rsidRPr="00C917B6" w:rsidTr="008A406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Cs/>
                <w:sz w:val="24"/>
                <w:szCs w:val="24"/>
              </w:rPr>
              <w:t xml:space="preserve">Технология подготовки текстовых документов. </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Cs/>
                <w:sz w:val="24"/>
                <w:szCs w:val="24"/>
              </w:rPr>
              <w:t>Технология анализа экономических показателей в электронных таблицах. Обработка экономической информации. Подбор параметра и поиск решения. Сортировка, фильтрация и поиск данных.</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Cs/>
                <w:sz w:val="24"/>
                <w:szCs w:val="24"/>
              </w:rPr>
              <w:t xml:space="preserve">Подготовка компьютерных презентаций.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Практические работы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4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Редактор </w:t>
            </w:r>
            <w:r w:rsidRPr="00C917B6">
              <w:rPr>
                <w:rFonts w:ascii="Times New Roman" w:hAnsi="Times New Roman"/>
                <w:bCs/>
                <w:sz w:val="24"/>
                <w:szCs w:val="24"/>
                <w:lang w:val="en-US"/>
              </w:rPr>
              <w:t>MS</w:t>
            </w:r>
            <w:r w:rsidRPr="00C917B6">
              <w:rPr>
                <w:rFonts w:ascii="Times New Roman" w:hAnsi="Times New Roman"/>
                <w:bCs/>
                <w:sz w:val="24"/>
                <w:szCs w:val="24"/>
              </w:rPr>
              <w:t xml:space="preserve"> </w:t>
            </w:r>
            <w:r w:rsidRPr="00C917B6">
              <w:rPr>
                <w:rFonts w:ascii="Times New Roman" w:hAnsi="Times New Roman"/>
                <w:bCs/>
                <w:sz w:val="24"/>
                <w:szCs w:val="24"/>
                <w:lang w:val="en-US"/>
              </w:rPr>
              <w:t>Word</w:t>
            </w:r>
            <w:r w:rsidRPr="00C917B6">
              <w:rPr>
                <w:rFonts w:ascii="Times New Roman" w:hAnsi="Times New Roman"/>
                <w:bCs/>
                <w:sz w:val="24"/>
                <w:szCs w:val="24"/>
              </w:rPr>
              <w:t>. Создание деловых документов.</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Оформление документов, содержащих таблицы.</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Создание документов на основе шаблонов и форм.</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Создание комплексных документов.  Организационные диаграммы.</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Оформление формул редактором </w:t>
            </w:r>
            <w:r w:rsidRPr="00C917B6">
              <w:rPr>
                <w:rFonts w:ascii="Times New Roman" w:hAnsi="Times New Roman"/>
                <w:bCs/>
                <w:sz w:val="24"/>
                <w:szCs w:val="24"/>
                <w:lang w:val="en-US"/>
              </w:rPr>
              <w:t>MS</w:t>
            </w:r>
            <w:r w:rsidRPr="00C917B6">
              <w:rPr>
                <w:rFonts w:ascii="Times New Roman" w:hAnsi="Times New Roman"/>
                <w:bCs/>
                <w:sz w:val="24"/>
                <w:szCs w:val="24"/>
              </w:rPr>
              <w:t xml:space="preserve"> </w:t>
            </w:r>
            <w:r w:rsidRPr="00C917B6">
              <w:rPr>
                <w:rFonts w:ascii="Times New Roman" w:hAnsi="Times New Roman"/>
                <w:bCs/>
                <w:sz w:val="24"/>
                <w:szCs w:val="24"/>
                <w:lang w:val="en-US"/>
              </w:rPr>
              <w:t>Equation</w:t>
            </w:r>
            <w:r w:rsidRPr="00C917B6">
              <w:rPr>
                <w:rFonts w:ascii="Times New Roman" w:hAnsi="Times New Roman"/>
                <w:bCs/>
                <w:sz w:val="24"/>
                <w:szCs w:val="24"/>
              </w:rPr>
              <w:t>.</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Комплексное использование </w:t>
            </w:r>
            <w:r w:rsidRPr="00C917B6">
              <w:rPr>
                <w:rFonts w:ascii="Times New Roman" w:hAnsi="Times New Roman"/>
                <w:bCs/>
                <w:sz w:val="24"/>
                <w:szCs w:val="24"/>
                <w:lang w:val="en-US"/>
              </w:rPr>
              <w:t>MS</w:t>
            </w:r>
            <w:r w:rsidRPr="00C917B6">
              <w:rPr>
                <w:rFonts w:ascii="Times New Roman" w:hAnsi="Times New Roman"/>
                <w:bCs/>
                <w:sz w:val="24"/>
                <w:szCs w:val="24"/>
              </w:rPr>
              <w:t xml:space="preserve"> </w:t>
            </w:r>
            <w:r w:rsidRPr="00C917B6">
              <w:rPr>
                <w:rFonts w:ascii="Times New Roman" w:hAnsi="Times New Roman"/>
                <w:bCs/>
                <w:sz w:val="24"/>
                <w:szCs w:val="24"/>
                <w:lang w:val="en-US"/>
              </w:rPr>
              <w:t>Word</w:t>
            </w:r>
            <w:r w:rsidRPr="00C917B6">
              <w:rPr>
                <w:rFonts w:ascii="Times New Roman" w:hAnsi="Times New Roman"/>
                <w:bCs/>
                <w:sz w:val="24"/>
                <w:szCs w:val="24"/>
              </w:rPr>
              <w:t xml:space="preserve"> для создания документов.</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Организация расчетов в табличном процессоре </w:t>
            </w:r>
            <w:r w:rsidRPr="00C917B6">
              <w:rPr>
                <w:rFonts w:ascii="Times New Roman" w:hAnsi="Times New Roman"/>
                <w:bCs/>
                <w:sz w:val="24"/>
                <w:szCs w:val="24"/>
                <w:lang w:val="en-US"/>
              </w:rPr>
              <w:t>MS</w:t>
            </w:r>
            <w:r w:rsidRPr="00C917B6">
              <w:rPr>
                <w:rFonts w:ascii="Times New Roman" w:hAnsi="Times New Roman"/>
                <w:bCs/>
                <w:sz w:val="24"/>
                <w:szCs w:val="24"/>
              </w:rPr>
              <w:t xml:space="preserve"> </w:t>
            </w:r>
            <w:r w:rsidRPr="00C917B6">
              <w:rPr>
                <w:rFonts w:ascii="Times New Roman" w:hAnsi="Times New Roman"/>
                <w:bCs/>
                <w:sz w:val="24"/>
                <w:szCs w:val="24"/>
                <w:lang w:val="en-US"/>
              </w:rPr>
              <w:t>Excel</w:t>
            </w:r>
            <w:r w:rsidRPr="00C917B6">
              <w:rPr>
                <w:rFonts w:ascii="Times New Roman" w:hAnsi="Times New Roman"/>
                <w:bCs/>
                <w:sz w:val="24"/>
                <w:szCs w:val="24"/>
              </w:rPr>
              <w:t>.</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Связанные таблицы. Расчет промежуточных итогов.</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Подбор параметра. Организация обратного отсчета.</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Задачи оптимизации (поиск решения).</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Экономические расчеты.</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Связи между файлами и консолидация данных.</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Способы организации презентаций.</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Оформление презентации.</w:t>
            </w:r>
          </w:p>
          <w:p w:rsidR="008A4060" w:rsidRPr="00C917B6" w:rsidRDefault="008A4060" w:rsidP="002F2D07">
            <w:pPr>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Зачетная работа «Комплексное использование </w:t>
            </w:r>
            <w:r w:rsidRPr="00C917B6">
              <w:rPr>
                <w:rFonts w:ascii="Times New Roman" w:hAnsi="Times New Roman"/>
                <w:bCs/>
                <w:sz w:val="24"/>
                <w:szCs w:val="24"/>
                <w:lang w:val="en-US"/>
              </w:rPr>
              <w:t>Microsoft</w:t>
            </w:r>
            <w:r w:rsidRPr="00C917B6">
              <w:rPr>
                <w:rFonts w:ascii="Times New Roman" w:hAnsi="Times New Roman"/>
                <w:bCs/>
                <w:sz w:val="24"/>
                <w:szCs w:val="24"/>
              </w:rPr>
              <w:t xml:space="preserve"> </w:t>
            </w:r>
            <w:r w:rsidRPr="00C917B6">
              <w:rPr>
                <w:rFonts w:ascii="Times New Roman" w:hAnsi="Times New Roman"/>
                <w:bCs/>
                <w:sz w:val="24"/>
                <w:szCs w:val="24"/>
                <w:lang w:val="en-US"/>
              </w:rPr>
              <w:t>Office</w:t>
            </w:r>
            <w:r w:rsidRPr="00C917B6">
              <w:rPr>
                <w:rFonts w:ascii="Times New Roman" w:hAnsi="Times New Roman"/>
                <w:bCs/>
                <w:sz w:val="24"/>
                <w:szCs w:val="24"/>
              </w:rPr>
              <w:t xml:space="preserve"> для создания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c>
          <w:tcPr>
            <w:tcW w:w="3155"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Тема 3.</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Работа с массивами информации в СУБД</w:t>
            </w:r>
          </w:p>
        </w:tc>
        <w:tc>
          <w:tcPr>
            <w:tcW w:w="914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Содержание учебного материала</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Cs/>
                <w:sz w:val="24"/>
                <w:szCs w:val="24"/>
              </w:rPr>
              <w:t>Автоматизация обработки информации в системах управления базами данных (СУБД). Организация СУБД.  Разработка базы данных (БД) и обобщенная технология работы с ней.</w:t>
            </w:r>
          </w:p>
        </w:tc>
        <w:tc>
          <w:tcPr>
            <w:tcW w:w="1134" w:type="dxa"/>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C917B6">
              <w:rPr>
                <w:rFonts w:ascii="Times New Roman" w:hAnsi="Times New Roman"/>
                <w:bCs/>
                <w:sz w:val="24"/>
                <w:szCs w:val="24"/>
              </w:rPr>
              <w:t>ОК 2, 3, 4, 5;</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FF0000"/>
                <w:sz w:val="24"/>
                <w:szCs w:val="24"/>
              </w:rPr>
            </w:pPr>
          </w:p>
        </w:tc>
      </w:tr>
      <w:tr w:rsidR="008A4060" w:rsidRPr="00C917B6" w:rsidTr="008A40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Практические работы: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color w:val="FF0000"/>
                <w:sz w:val="24"/>
                <w:szCs w:val="24"/>
              </w:rPr>
            </w:pPr>
          </w:p>
        </w:tc>
      </w:tr>
      <w:tr w:rsidR="008A4060" w:rsidRPr="00C917B6" w:rsidTr="008A4060">
        <w:trPr>
          <w:trHeight w:val="1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rsidP="002F2D07">
            <w:pPr>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СУБД </w:t>
            </w:r>
            <w:r w:rsidRPr="00C917B6">
              <w:rPr>
                <w:rFonts w:ascii="Times New Roman" w:hAnsi="Times New Roman"/>
                <w:bCs/>
                <w:sz w:val="24"/>
                <w:szCs w:val="24"/>
                <w:lang w:val="en-US"/>
              </w:rPr>
              <w:t>MS</w:t>
            </w:r>
            <w:r w:rsidRPr="00C917B6">
              <w:rPr>
                <w:rFonts w:ascii="Times New Roman" w:hAnsi="Times New Roman"/>
                <w:bCs/>
                <w:sz w:val="24"/>
                <w:szCs w:val="24"/>
              </w:rPr>
              <w:t xml:space="preserve"> </w:t>
            </w:r>
            <w:r w:rsidRPr="00C917B6">
              <w:rPr>
                <w:rFonts w:ascii="Times New Roman" w:hAnsi="Times New Roman"/>
                <w:bCs/>
                <w:sz w:val="24"/>
                <w:szCs w:val="24"/>
                <w:lang w:val="en-US"/>
              </w:rPr>
              <w:t>Access</w:t>
            </w:r>
            <w:r w:rsidRPr="00C917B6">
              <w:rPr>
                <w:rFonts w:ascii="Times New Roman" w:hAnsi="Times New Roman"/>
                <w:bCs/>
                <w:sz w:val="24"/>
                <w:szCs w:val="24"/>
              </w:rPr>
              <w:t>. Создание таблиц с помощью мастера и конструктора</w:t>
            </w:r>
          </w:p>
          <w:p w:rsidR="008A4060" w:rsidRPr="00C917B6" w:rsidRDefault="008A4060" w:rsidP="002F2D07">
            <w:pPr>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Редактирование и модификация таблиц.</w:t>
            </w:r>
          </w:p>
          <w:p w:rsidR="008A4060" w:rsidRPr="00C917B6" w:rsidRDefault="008A4060" w:rsidP="002F2D07">
            <w:pPr>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Создание пользовательских форм для ввода данных.</w:t>
            </w:r>
          </w:p>
          <w:p w:rsidR="008A4060" w:rsidRPr="00C917B6" w:rsidRDefault="008A4060" w:rsidP="002F2D07">
            <w:pPr>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Работа с данными с использованием запросов.</w:t>
            </w:r>
          </w:p>
          <w:p w:rsidR="008A4060" w:rsidRPr="00C917B6" w:rsidRDefault="008A4060" w:rsidP="002F2D07">
            <w:pPr>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Создание отчетов.  Создание подчиненных форм.</w:t>
            </w:r>
          </w:p>
          <w:p w:rsidR="008A4060" w:rsidRPr="00C917B6" w:rsidRDefault="008A4060" w:rsidP="002F2D07">
            <w:pPr>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Cs/>
                <w:sz w:val="24"/>
                <w:szCs w:val="24"/>
              </w:rPr>
              <w:t>Зачетная работа «Создание базы данных и работа с данными».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color w:val="FF0000"/>
                <w:sz w:val="24"/>
                <w:szCs w:val="24"/>
              </w:rPr>
            </w:pPr>
          </w:p>
        </w:tc>
      </w:tr>
      <w:tr w:rsidR="008A4060" w:rsidRPr="00C917B6" w:rsidTr="008A4060">
        <w:trPr>
          <w:trHeight w:val="240"/>
        </w:trPr>
        <w:tc>
          <w:tcPr>
            <w:tcW w:w="3155"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Тема 4.</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Технологии работы с графической информацией</w:t>
            </w: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003"/>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Содержание учебного материала</w:t>
            </w:r>
            <w:r w:rsidRPr="00C917B6">
              <w:rPr>
                <w:rFonts w:ascii="Times New Roman" w:hAnsi="Times New Roman"/>
                <w:bCs/>
                <w:sz w:val="24"/>
                <w:szCs w:val="24"/>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C917B6">
              <w:rPr>
                <w:rFonts w:ascii="Times New Roman" w:hAnsi="Times New Roman"/>
                <w:bCs/>
                <w:sz w:val="24"/>
                <w:szCs w:val="24"/>
              </w:rPr>
              <w:t>ОК 2, 3, 4, 5</w:t>
            </w:r>
          </w:p>
        </w:tc>
      </w:tr>
      <w:tr w:rsidR="008A4060" w:rsidRPr="00C917B6" w:rsidTr="008A4060">
        <w:trPr>
          <w:trHeight w:val="14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003"/>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Cs/>
                <w:sz w:val="24"/>
                <w:szCs w:val="24"/>
              </w:rPr>
              <w:t>Технология создания и преобразования графических информационных объектов. Растровая и векторная графика. Модели кодирования цвета. Технологии построения анимационных изображений и трехмерной графики. Методы сжатия файлов. Системы автоматизированного проектирования (САПР), понятие, классификация. Информационно-правовое обеспечение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Практические работы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2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rsidP="002F2D07">
            <w:pPr>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9" w:firstLine="142"/>
              <w:rPr>
                <w:rFonts w:ascii="Times New Roman" w:hAnsi="Times New Roman"/>
                <w:bCs/>
                <w:sz w:val="24"/>
                <w:szCs w:val="24"/>
              </w:rPr>
            </w:pPr>
            <w:r w:rsidRPr="00C917B6">
              <w:rPr>
                <w:rFonts w:ascii="Times New Roman" w:hAnsi="Times New Roman"/>
                <w:bCs/>
                <w:sz w:val="24"/>
                <w:szCs w:val="24"/>
              </w:rPr>
              <w:t>Построение анимационных изображений.</w:t>
            </w:r>
          </w:p>
          <w:p w:rsidR="008A4060" w:rsidRPr="00C917B6" w:rsidRDefault="008A4060" w:rsidP="002F2D07">
            <w:pPr>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9" w:firstLine="142"/>
              <w:rPr>
                <w:rFonts w:ascii="Times New Roman" w:hAnsi="Times New Roman"/>
                <w:bCs/>
                <w:sz w:val="24"/>
                <w:szCs w:val="24"/>
              </w:rPr>
            </w:pPr>
            <w:r w:rsidRPr="00C917B6">
              <w:rPr>
                <w:rFonts w:ascii="Times New Roman" w:hAnsi="Times New Roman"/>
                <w:bCs/>
                <w:sz w:val="24"/>
                <w:szCs w:val="24"/>
              </w:rPr>
              <w:t>3</w:t>
            </w:r>
            <w:r w:rsidRPr="00C917B6">
              <w:rPr>
                <w:rFonts w:ascii="Times New Roman" w:hAnsi="Times New Roman"/>
                <w:bCs/>
                <w:sz w:val="24"/>
                <w:szCs w:val="24"/>
                <w:lang w:val="en-US"/>
              </w:rPr>
              <w:t>D</w:t>
            </w:r>
            <w:r w:rsidRPr="00C917B6">
              <w:rPr>
                <w:rFonts w:ascii="Times New Roman" w:hAnsi="Times New Roman"/>
                <w:bCs/>
                <w:sz w:val="24"/>
                <w:szCs w:val="24"/>
              </w:rPr>
              <w:t>- моделирование.</w:t>
            </w:r>
          </w:p>
          <w:p w:rsidR="008A4060" w:rsidRPr="00C917B6" w:rsidRDefault="008A4060" w:rsidP="002F2D07">
            <w:pPr>
              <w:numPr>
                <w:ilvl w:val="0"/>
                <w:numId w:val="203"/>
              </w:numPr>
              <w:tabs>
                <w:tab w:val="left" w:pos="916"/>
                <w:tab w:val="left" w:pos="1832"/>
                <w:tab w:val="center" w:pos="2515"/>
              </w:tabs>
              <w:spacing w:after="0" w:line="240" w:lineRule="auto"/>
              <w:ind w:left="389" w:firstLine="142"/>
              <w:rPr>
                <w:rFonts w:ascii="Times New Roman" w:hAnsi="Times New Roman"/>
                <w:bCs/>
                <w:sz w:val="24"/>
                <w:szCs w:val="24"/>
              </w:rPr>
            </w:pPr>
            <w:r w:rsidRPr="00C917B6">
              <w:rPr>
                <w:rFonts w:ascii="Times New Roman" w:hAnsi="Times New Roman"/>
                <w:bCs/>
                <w:sz w:val="24"/>
                <w:szCs w:val="24"/>
              </w:rPr>
              <w:t>Назначение, применение, классификация САПР.</w:t>
            </w:r>
          </w:p>
          <w:p w:rsidR="008A4060" w:rsidRPr="00C917B6" w:rsidRDefault="008A4060" w:rsidP="002F2D07">
            <w:pPr>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9" w:firstLine="142"/>
              <w:rPr>
                <w:rFonts w:ascii="Times New Roman" w:hAnsi="Times New Roman"/>
                <w:bCs/>
                <w:sz w:val="24"/>
                <w:szCs w:val="24"/>
              </w:rPr>
            </w:pPr>
            <w:r w:rsidRPr="00C917B6">
              <w:rPr>
                <w:rFonts w:ascii="Times New Roman" w:hAnsi="Times New Roman"/>
                <w:bCs/>
                <w:sz w:val="24"/>
                <w:szCs w:val="24"/>
              </w:rPr>
              <w:t xml:space="preserve">САПР КОМПАС. Использование дополнительных опций программы САПР КОМПАС (версии 17.0) при одновременной работе с другими программами </w:t>
            </w:r>
            <w:r w:rsidRPr="00C917B6">
              <w:rPr>
                <w:rFonts w:ascii="Times New Roman" w:hAnsi="Times New Roman"/>
                <w:bCs/>
                <w:sz w:val="24"/>
                <w:szCs w:val="24"/>
                <w:lang w:val="en-US"/>
              </w:rPr>
              <w:t>MS</w:t>
            </w:r>
            <w:r w:rsidRPr="00C917B6">
              <w:rPr>
                <w:rFonts w:ascii="Times New Roman" w:hAnsi="Times New Roman"/>
                <w:bCs/>
                <w:sz w:val="24"/>
                <w:szCs w:val="24"/>
              </w:rPr>
              <w:t xml:space="preserve"> </w:t>
            </w:r>
            <w:r w:rsidRPr="00C917B6">
              <w:rPr>
                <w:rFonts w:ascii="Times New Roman" w:hAnsi="Times New Roman"/>
                <w:bCs/>
                <w:sz w:val="24"/>
                <w:szCs w:val="24"/>
                <w:lang w:val="en-US"/>
              </w:rPr>
              <w:t>Office</w:t>
            </w:r>
            <w:r w:rsidRPr="00C917B6">
              <w:rPr>
                <w:rFonts w:ascii="Times New Roman" w:hAnsi="Times New Roman"/>
                <w:bCs/>
                <w:sz w:val="24"/>
                <w:szCs w:val="24"/>
              </w:rPr>
              <w:t>.</w:t>
            </w:r>
          </w:p>
          <w:p w:rsidR="008A4060" w:rsidRPr="00C917B6" w:rsidRDefault="008A4060" w:rsidP="002F2D07">
            <w:pPr>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9" w:firstLine="142"/>
              <w:rPr>
                <w:rFonts w:ascii="Times New Roman" w:hAnsi="Times New Roman"/>
                <w:bCs/>
                <w:sz w:val="24"/>
                <w:szCs w:val="24"/>
              </w:rPr>
            </w:pPr>
            <w:r w:rsidRPr="00C917B6">
              <w:rPr>
                <w:rFonts w:ascii="Times New Roman" w:hAnsi="Times New Roman"/>
                <w:bCs/>
                <w:sz w:val="24"/>
                <w:szCs w:val="24"/>
              </w:rPr>
              <w:t>Организация поиска документа в СПС «Консультант плюс».</w:t>
            </w:r>
          </w:p>
          <w:p w:rsidR="008A4060" w:rsidRPr="00C917B6" w:rsidRDefault="008A4060" w:rsidP="002F2D07">
            <w:pPr>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9" w:firstLine="142"/>
              <w:rPr>
                <w:rFonts w:ascii="Times New Roman" w:hAnsi="Times New Roman"/>
                <w:bCs/>
                <w:sz w:val="24"/>
                <w:szCs w:val="24"/>
              </w:rPr>
            </w:pPr>
            <w:r w:rsidRPr="00C917B6">
              <w:rPr>
                <w:rFonts w:ascii="Times New Roman" w:hAnsi="Times New Roman"/>
                <w:bCs/>
                <w:sz w:val="24"/>
                <w:szCs w:val="24"/>
              </w:rPr>
              <w:t>Зачетная работа «Графическая информация».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sz w:val="24"/>
                <w:szCs w:val="24"/>
              </w:rPr>
            </w:pPr>
          </w:p>
        </w:tc>
      </w:tr>
      <w:tr w:rsidR="008A4060" w:rsidRPr="00C917B6" w:rsidTr="008A4060">
        <w:trPr>
          <w:trHeight w:val="285"/>
        </w:trPr>
        <w:tc>
          <w:tcPr>
            <w:tcW w:w="3155" w:type="dxa"/>
            <w:vMerge w:val="restart"/>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Тема 5.</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 xml:space="preserve">Электронные </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коммуникации в профессиональной деятельности</w:t>
            </w:r>
          </w:p>
        </w:tc>
        <w:tc>
          <w:tcPr>
            <w:tcW w:w="9144" w:type="dxa"/>
            <w:tcBorders>
              <w:top w:val="single" w:sz="4" w:space="0" w:color="auto"/>
              <w:left w:val="single" w:sz="4" w:space="0" w:color="auto"/>
              <w:bottom w:val="single" w:sz="2"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917B6">
              <w:rPr>
                <w:rFonts w:ascii="Times New Roman" w:hAnsi="Times New Roman"/>
                <w:b/>
                <w:bCs/>
                <w:sz w:val="24"/>
                <w:szCs w:val="24"/>
              </w:rPr>
              <w:t>Содержание учебного материала</w:t>
            </w:r>
            <w:r w:rsidRPr="00C917B6">
              <w:rPr>
                <w:rFonts w:ascii="Times New Roman" w:hAnsi="Times New Roman"/>
                <w:bCs/>
                <w:sz w:val="24"/>
                <w:szCs w:val="24"/>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C917B6">
              <w:rPr>
                <w:rFonts w:ascii="Times New Roman" w:hAnsi="Times New Roman"/>
                <w:bCs/>
                <w:sz w:val="24"/>
                <w:szCs w:val="24"/>
              </w:rPr>
              <w:t>ОК 2, 3, 4, 5;</w:t>
            </w:r>
          </w:p>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FF0000"/>
                <w:sz w:val="24"/>
                <w:szCs w:val="24"/>
              </w:rPr>
            </w:pPr>
          </w:p>
        </w:tc>
      </w:tr>
      <w:tr w:rsidR="008A4060" w:rsidRPr="00C917B6" w:rsidTr="008A4060">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2"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Cs/>
                <w:sz w:val="24"/>
                <w:szCs w:val="24"/>
              </w:rPr>
              <w:t>Телекоммуникационные системы в профессиональной  деятельности. Всемирная сеть Интернет. Основы защиты компьютерной 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color w:val="FF0000"/>
                <w:sz w:val="24"/>
                <w:szCs w:val="24"/>
              </w:rPr>
            </w:pPr>
          </w:p>
        </w:tc>
      </w:tr>
      <w:tr w:rsidR="008A4060" w:rsidRPr="00C917B6" w:rsidTr="008A4060">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
                <w:bCs/>
                <w:sz w:val="24"/>
                <w:szCs w:val="24"/>
              </w:rPr>
            </w:pPr>
          </w:p>
        </w:tc>
        <w:tc>
          <w:tcPr>
            <w:tcW w:w="914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
                <w:bCs/>
                <w:sz w:val="24"/>
                <w:szCs w:val="24"/>
              </w:rPr>
              <w:t>Практические работы</w:t>
            </w:r>
          </w:p>
          <w:p w:rsidR="008A4060" w:rsidRPr="00C917B6" w:rsidRDefault="008A4060" w:rsidP="002F2D07">
            <w:pPr>
              <w:numPr>
                <w:ilvl w:val="0"/>
                <w:numId w:val="216"/>
              </w:numPr>
              <w:tabs>
                <w:tab w:val="left" w:pos="7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Компьютерные сети. Классификация, типы.</w:t>
            </w:r>
          </w:p>
          <w:p w:rsidR="008A4060" w:rsidRPr="00C917B6" w:rsidRDefault="008A4060" w:rsidP="002F2D07">
            <w:pPr>
              <w:numPr>
                <w:ilvl w:val="0"/>
                <w:numId w:val="216"/>
              </w:numPr>
              <w:tabs>
                <w:tab w:val="left" w:pos="7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17B6">
              <w:rPr>
                <w:rFonts w:ascii="Times New Roman" w:hAnsi="Times New Roman"/>
                <w:bCs/>
                <w:sz w:val="24"/>
                <w:szCs w:val="24"/>
              </w:rPr>
              <w:t xml:space="preserve">Модель </w:t>
            </w:r>
            <w:r w:rsidRPr="00C917B6">
              <w:rPr>
                <w:rFonts w:ascii="Times New Roman" w:hAnsi="Times New Roman"/>
                <w:bCs/>
                <w:sz w:val="24"/>
                <w:szCs w:val="24"/>
                <w:lang w:val="en-US"/>
              </w:rPr>
              <w:t>OSI</w:t>
            </w:r>
            <w:r w:rsidRPr="00C917B6">
              <w:rPr>
                <w:rFonts w:ascii="Times New Roman" w:hAnsi="Times New Roman"/>
                <w:bCs/>
                <w:sz w:val="24"/>
                <w:szCs w:val="24"/>
              </w:rPr>
              <w:t>.</w:t>
            </w:r>
          </w:p>
          <w:p w:rsidR="008A4060" w:rsidRPr="00C917B6" w:rsidRDefault="008A4060" w:rsidP="002F2D07">
            <w:pPr>
              <w:numPr>
                <w:ilvl w:val="0"/>
                <w:numId w:val="216"/>
              </w:numPr>
              <w:shd w:val="clear" w:color="auto" w:fill="FFFFFF"/>
              <w:tabs>
                <w:tab w:val="left" w:pos="737"/>
                <w:tab w:val="left" w:pos="1995"/>
              </w:tabs>
              <w:suppressAutoHyphens/>
              <w:snapToGrid w:val="0"/>
              <w:spacing w:after="0" w:line="240" w:lineRule="auto"/>
              <w:rPr>
                <w:rFonts w:ascii="Times New Roman" w:hAnsi="Times New Roman"/>
                <w:sz w:val="24"/>
                <w:szCs w:val="24"/>
                <w:lang w:eastAsia="ar-SA"/>
              </w:rPr>
            </w:pPr>
            <w:r w:rsidRPr="00C917B6">
              <w:rPr>
                <w:rFonts w:ascii="Times New Roman" w:hAnsi="Times New Roman"/>
                <w:sz w:val="24"/>
                <w:szCs w:val="24"/>
                <w:lang w:eastAsia="ar-SA"/>
              </w:rPr>
              <w:t>Электронная почта. Настройка браузера.</w:t>
            </w:r>
          </w:p>
          <w:p w:rsidR="008A4060" w:rsidRPr="00C917B6" w:rsidRDefault="008A4060" w:rsidP="002F2D07">
            <w:pPr>
              <w:numPr>
                <w:ilvl w:val="0"/>
                <w:numId w:val="216"/>
              </w:numPr>
              <w:shd w:val="clear" w:color="auto" w:fill="FFFFFF"/>
              <w:tabs>
                <w:tab w:val="left" w:pos="737"/>
              </w:tabs>
              <w:suppressAutoHyphens/>
              <w:snapToGrid w:val="0"/>
              <w:spacing w:after="0" w:line="240" w:lineRule="auto"/>
              <w:rPr>
                <w:rFonts w:ascii="Times New Roman" w:hAnsi="Times New Roman"/>
                <w:sz w:val="24"/>
                <w:szCs w:val="24"/>
                <w:lang w:eastAsia="ar-SA"/>
              </w:rPr>
            </w:pPr>
            <w:r w:rsidRPr="00C917B6">
              <w:rPr>
                <w:rFonts w:ascii="Times New Roman" w:hAnsi="Times New Roman"/>
                <w:sz w:val="24"/>
                <w:szCs w:val="24"/>
                <w:lang w:eastAsia="ar-SA"/>
              </w:rPr>
              <w:t>Поиск информации в глобальной сети.</w:t>
            </w:r>
          </w:p>
          <w:p w:rsidR="008A4060" w:rsidRPr="00C917B6" w:rsidRDefault="008A4060" w:rsidP="002F2D07">
            <w:pPr>
              <w:numPr>
                <w:ilvl w:val="0"/>
                <w:numId w:val="216"/>
              </w:numPr>
              <w:shd w:val="clear" w:color="auto" w:fill="FFFFFF"/>
              <w:tabs>
                <w:tab w:val="left" w:pos="737"/>
              </w:tabs>
              <w:suppressAutoHyphens/>
              <w:snapToGrid w:val="0"/>
              <w:spacing w:after="0" w:line="240" w:lineRule="auto"/>
              <w:rPr>
                <w:rFonts w:ascii="Times New Roman" w:hAnsi="Times New Roman"/>
                <w:sz w:val="24"/>
                <w:szCs w:val="24"/>
                <w:lang w:eastAsia="ar-SA"/>
              </w:rPr>
            </w:pPr>
            <w:r w:rsidRPr="00C917B6">
              <w:rPr>
                <w:rFonts w:ascii="Times New Roman" w:hAnsi="Times New Roman"/>
                <w:sz w:val="24"/>
                <w:szCs w:val="24"/>
                <w:lang w:eastAsia="ar-SA"/>
              </w:rPr>
              <w:lastRenderedPageBreak/>
              <w:t>Классификация мер защиты информации.</w:t>
            </w:r>
          </w:p>
          <w:p w:rsidR="008A4060" w:rsidRPr="00C917B6" w:rsidRDefault="008A4060" w:rsidP="002F2D07">
            <w:pPr>
              <w:numPr>
                <w:ilvl w:val="0"/>
                <w:numId w:val="216"/>
              </w:numPr>
              <w:shd w:val="clear" w:color="auto" w:fill="FFFFFF"/>
              <w:tabs>
                <w:tab w:val="left" w:pos="737"/>
              </w:tabs>
              <w:suppressAutoHyphens/>
              <w:snapToGrid w:val="0"/>
              <w:spacing w:after="0" w:line="240" w:lineRule="auto"/>
              <w:rPr>
                <w:rFonts w:ascii="Times New Roman" w:hAnsi="Times New Roman"/>
                <w:sz w:val="24"/>
                <w:szCs w:val="24"/>
                <w:lang w:eastAsia="ar-SA"/>
              </w:rPr>
            </w:pPr>
            <w:proofErr w:type="spellStart"/>
            <w:r w:rsidRPr="00C917B6">
              <w:rPr>
                <w:rFonts w:ascii="Times New Roman" w:hAnsi="Times New Roman"/>
                <w:sz w:val="24"/>
                <w:szCs w:val="24"/>
                <w:lang w:eastAsia="ar-SA"/>
              </w:rPr>
              <w:t>Программно</w:t>
            </w:r>
            <w:proofErr w:type="spellEnd"/>
            <w:r w:rsidRPr="00C917B6">
              <w:rPr>
                <w:rFonts w:ascii="Times New Roman" w:hAnsi="Times New Roman"/>
                <w:sz w:val="24"/>
                <w:szCs w:val="24"/>
                <w:lang w:eastAsia="ar-SA"/>
              </w:rPr>
              <w:t xml:space="preserve"> – технический уровень безопасности.</w:t>
            </w:r>
          </w:p>
          <w:p w:rsidR="008A4060" w:rsidRPr="00C917B6" w:rsidRDefault="008A4060" w:rsidP="002F2D07">
            <w:pPr>
              <w:numPr>
                <w:ilvl w:val="0"/>
                <w:numId w:val="216"/>
              </w:numPr>
              <w:tabs>
                <w:tab w:val="left" w:pos="7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sz w:val="24"/>
                <w:szCs w:val="24"/>
                <w:lang w:eastAsia="ar-SA"/>
              </w:rPr>
              <w:t>Зачетная работа «Электронные коммуникации».</w:t>
            </w:r>
          </w:p>
        </w:tc>
        <w:tc>
          <w:tcPr>
            <w:tcW w:w="113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lastRenderedPageBreak/>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060" w:rsidRPr="00C917B6" w:rsidRDefault="008A4060">
            <w:pPr>
              <w:rPr>
                <w:rFonts w:ascii="Times New Roman" w:hAnsi="Times New Roman"/>
                <w:bCs/>
                <w:color w:val="FF0000"/>
                <w:sz w:val="24"/>
                <w:szCs w:val="24"/>
              </w:rPr>
            </w:pPr>
          </w:p>
        </w:tc>
      </w:tr>
      <w:tr w:rsidR="008A4060" w:rsidRPr="00C917B6" w:rsidTr="008A4060">
        <w:tc>
          <w:tcPr>
            <w:tcW w:w="3155" w:type="dxa"/>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914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
                <w:bCs/>
                <w:sz w:val="24"/>
                <w:szCs w:val="24"/>
              </w:rPr>
              <w:t>Дифференцированный зачет</w:t>
            </w:r>
          </w:p>
        </w:tc>
        <w:tc>
          <w:tcPr>
            <w:tcW w:w="113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C917B6">
              <w:rPr>
                <w:rFonts w:ascii="Times New Roman" w:hAnsi="Times New Roman"/>
                <w:bCs/>
                <w:sz w:val="24"/>
                <w:szCs w:val="24"/>
              </w:rPr>
              <w:t>ОК 3</w:t>
            </w:r>
          </w:p>
        </w:tc>
      </w:tr>
      <w:tr w:rsidR="008A4060" w:rsidRPr="00C917B6" w:rsidTr="008A4060">
        <w:trPr>
          <w:trHeight w:val="70"/>
        </w:trPr>
        <w:tc>
          <w:tcPr>
            <w:tcW w:w="3155" w:type="dxa"/>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914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917B6">
              <w:rPr>
                <w:rFonts w:ascii="Times New Roman" w:hAnsi="Times New Roman"/>
                <w:b/>
                <w:bCs/>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72</w:t>
            </w:r>
          </w:p>
        </w:tc>
        <w:tc>
          <w:tcPr>
            <w:tcW w:w="1843" w:type="dxa"/>
            <w:tcBorders>
              <w:top w:val="single" w:sz="4" w:space="0" w:color="auto"/>
              <w:left w:val="single" w:sz="4" w:space="0" w:color="auto"/>
              <w:bottom w:val="single" w:sz="4" w:space="0" w:color="auto"/>
              <w:right w:val="single" w:sz="4" w:space="0" w:color="auto"/>
            </w:tcBorders>
          </w:tcPr>
          <w:p w:rsidR="008A4060" w:rsidRPr="00C917B6" w:rsidRDefault="008A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bl>
    <w:p w:rsidR="008A4060" w:rsidRPr="00C917B6" w:rsidRDefault="008A4060" w:rsidP="008A4060">
      <w:pPr>
        <w:rPr>
          <w:rFonts w:ascii="Times New Roman" w:hAnsi="Times New Roman"/>
          <w:b/>
          <w:sz w:val="24"/>
          <w:szCs w:val="24"/>
        </w:rPr>
        <w:sectPr w:rsidR="008A4060" w:rsidRPr="00C917B6">
          <w:pgSz w:w="16840" w:h="11907" w:orient="landscape"/>
          <w:pgMar w:top="851" w:right="1134" w:bottom="851" w:left="992" w:header="709" w:footer="709" w:gutter="0"/>
          <w:cols w:space="720"/>
        </w:sectPr>
      </w:pPr>
    </w:p>
    <w:p w:rsidR="00B676FC" w:rsidRPr="00C917B6" w:rsidRDefault="00B676FC" w:rsidP="00B676FC">
      <w:pPr>
        <w:ind w:left="709"/>
        <w:rPr>
          <w:rFonts w:ascii="Times New Roman" w:hAnsi="Times New Roman"/>
          <w:b/>
          <w:bCs/>
          <w:sz w:val="24"/>
          <w:szCs w:val="24"/>
        </w:rPr>
      </w:pPr>
      <w:r w:rsidRPr="00C917B6">
        <w:rPr>
          <w:rFonts w:ascii="Times New Roman" w:hAnsi="Times New Roman"/>
          <w:b/>
          <w:bCs/>
          <w:sz w:val="24"/>
          <w:szCs w:val="24"/>
        </w:rPr>
        <w:lastRenderedPageBreak/>
        <w:t>3. УСЛОВИЯ РЕАЛИЗАЦИИ ПРОГРАММЫ УЧЕБНОЙ ДИСЦИПЛИНЫ</w:t>
      </w:r>
    </w:p>
    <w:p w:rsidR="00B676FC" w:rsidRPr="00C917B6" w:rsidRDefault="00B676FC" w:rsidP="00B676FC">
      <w:pPr>
        <w:suppressAutoHyphens/>
        <w:spacing w:after="0" w:line="240" w:lineRule="auto"/>
        <w:ind w:firstLine="709"/>
        <w:jc w:val="both"/>
        <w:rPr>
          <w:rFonts w:ascii="Times New Roman" w:hAnsi="Times New Roman"/>
          <w:bCs/>
          <w:i/>
          <w:sz w:val="24"/>
          <w:szCs w:val="24"/>
        </w:rPr>
      </w:pPr>
      <w:r w:rsidRPr="00C917B6">
        <w:rPr>
          <w:rFonts w:ascii="Times New Roman" w:hAnsi="Times New Roman"/>
          <w:b/>
          <w:bCs/>
          <w:sz w:val="24"/>
          <w:szCs w:val="24"/>
        </w:rPr>
        <w:t>3.1.</w:t>
      </w:r>
      <w:r w:rsidRPr="00C917B6">
        <w:rPr>
          <w:rFonts w:ascii="Times New Roman" w:hAnsi="Times New Roman"/>
          <w:bCs/>
          <w:sz w:val="24"/>
          <w:szCs w:val="24"/>
        </w:rPr>
        <w:t xml:space="preserve"> Для реализации программы учебной дисциплины  предусмотрен кабинет «Информатики и ИКТ</w:t>
      </w:r>
      <w:r w:rsidRPr="00C917B6">
        <w:rPr>
          <w:rFonts w:ascii="Times New Roman" w:hAnsi="Times New Roman"/>
          <w:bCs/>
          <w:i/>
          <w:sz w:val="24"/>
          <w:szCs w:val="24"/>
        </w:rPr>
        <w:t>»</w:t>
      </w:r>
      <w:r w:rsidRPr="00C917B6">
        <w:rPr>
          <w:rFonts w:ascii="Times New Roman" w:hAnsi="Times New Roman"/>
          <w:sz w:val="24"/>
          <w:szCs w:val="24"/>
        </w:rPr>
        <w:t>, оснащенный о</w:t>
      </w:r>
      <w:r w:rsidRPr="00C917B6">
        <w:rPr>
          <w:rFonts w:ascii="Times New Roman" w:hAnsi="Times New Roman"/>
          <w:bCs/>
          <w:sz w:val="24"/>
          <w:szCs w:val="24"/>
        </w:rPr>
        <w:t>борудованием:</w:t>
      </w:r>
      <w:r w:rsidRPr="00C917B6">
        <w:rPr>
          <w:rFonts w:ascii="Times New Roman" w:hAnsi="Times New Roman"/>
          <w:bCs/>
          <w:i/>
          <w:sz w:val="24"/>
          <w:szCs w:val="24"/>
        </w:rPr>
        <w:t xml:space="preserve"> </w:t>
      </w:r>
    </w:p>
    <w:p w:rsidR="00B676FC" w:rsidRPr="00C917B6" w:rsidRDefault="00B676FC" w:rsidP="002F2D07">
      <w:pPr>
        <w:pStyle w:val="af0"/>
        <w:numPr>
          <w:ilvl w:val="0"/>
          <w:numId w:val="204"/>
        </w:numPr>
        <w:tabs>
          <w:tab w:val="left" w:pos="0"/>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before="0" w:after="0"/>
        <w:ind w:left="0" w:firstLine="0"/>
        <w:jc w:val="both"/>
        <w:textAlignment w:val="baseline"/>
      </w:pPr>
      <w:r w:rsidRPr="00C917B6">
        <w:rPr>
          <w:bCs/>
        </w:rPr>
        <w:t>рабочее место преподавателя;</w:t>
      </w:r>
      <w:r w:rsidRPr="00C917B6">
        <w:t xml:space="preserve"> </w:t>
      </w:r>
    </w:p>
    <w:p w:rsidR="00B676FC" w:rsidRPr="00C917B6" w:rsidRDefault="00B676FC" w:rsidP="002F2D07">
      <w:pPr>
        <w:pStyle w:val="af0"/>
        <w:numPr>
          <w:ilvl w:val="0"/>
          <w:numId w:val="204"/>
        </w:numPr>
        <w:tabs>
          <w:tab w:val="left" w:pos="0"/>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before="0" w:after="0"/>
        <w:ind w:left="0" w:firstLine="0"/>
        <w:jc w:val="both"/>
        <w:textAlignment w:val="baseline"/>
      </w:pPr>
      <w:r w:rsidRPr="00C917B6">
        <w:t>комплект сетевого оборудования, обеспечивающий соединение всех компьютеров, установленных в кабинете в единую сеть, с выходом в Интернет</w:t>
      </w:r>
      <w:r w:rsidRPr="00C917B6">
        <w:rPr>
          <w:bCs/>
        </w:rPr>
        <w:t>;</w:t>
      </w:r>
      <w:r w:rsidRPr="00C917B6">
        <w:t xml:space="preserve"> </w:t>
      </w:r>
    </w:p>
    <w:p w:rsidR="00B676FC" w:rsidRPr="00C917B6" w:rsidRDefault="00B676FC" w:rsidP="002F2D07">
      <w:pPr>
        <w:pStyle w:val="af0"/>
        <w:numPr>
          <w:ilvl w:val="0"/>
          <w:numId w:val="204"/>
        </w:numPr>
        <w:tabs>
          <w:tab w:val="left" w:pos="0"/>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before="0" w:after="0"/>
        <w:ind w:left="0" w:firstLine="0"/>
        <w:jc w:val="both"/>
        <w:textAlignment w:val="baseline"/>
      </w:pPr>
      <w:r w:rsidRPr="00C917B6">
        <w:t xml:space="preserve">компьютерные столы по числу рабочих мест обучающихся; </w:t>
      </w:r>
    </w:p>
    <w:p w:rsidR="00B676FC" w:rsidRPr="00C917B6" w:rsidRDefault="00B676FC" w:rsidP="00B676F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jc w:val="both"/>
        <w:textAlignment w:val="baseline"/>
        <w:rPr>
          <w:rFonts w:ascii="Times New Roman" w:hAnsi="Times New Roman"/>
          <w:sz w:val="24"/>
          <w:szCs w:val="24"/>
        </w:rPr>
      </w:pPr>
    </w:p>
    <w:p w:rsidR="00B676FC" w:rsidRPr="00C917B6" w:rsidRDefault="00B676FC" w:rsidP="00B676FC">
      <w:pPr>
        <w:suppressAutoHyphens/>
        <w:spacing w:after="0" w:line="240" w:lineRule="auto"/>
        <w:ind w:firstLine="709"/>
        <w:jc w:val="both"/>
        <w:rPr>
          <w:rFonts w:ascii="Times New Roman" w:hAnsi="Times New Roman"/>
          <w:bCs/>
          <w:sz w:val="24"/>
          <w:szCs w:val="24"/>
          <w:lang w:eastAsia="en-US"/>
        </w:rPr>
      </w:pPr>
      <w:r w:rsidRPr="00C917B6">
        <w:rPr>
          <w:rFonts w:ascii="Times New Roman" w:hAnsi="Times New Roman"/>
          <w:sz w:val="24"/>
          <w:szCs w:val="24"/>
        </w:rPr>
        <w:t>т</w:t>
      </w:r>
      <w:r w:rsidRPr="00C917B6">
        <w:rPr>
          <w:rFonts w:ascii="Times New Roman" w:hAnsi="Times New Roman"/>
          <w:bCs/>
          <w:sz w:val="24"/>
          <w:szCs w:val="24"/>
        </w:rPr>
        <w:t>ехническими средствами обучения:</w:t>
      </w:r>
    </w:p>
    <w:p w:rsidR="00B676FC" w:rsidRPr="00C917B6" w:rsidRDefault="00B676FC" w:rsidP="002F2D07">
      <w:pPr>
        <w:numPr>
          <w:ilvl w:val="0"/>
          <w:numId w:val="20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C917B6">
        <w:rPr>
          <w:rFonts w:ascii="Times New Roman" w:hAnsi="Times New Roman"/>
          <w:bCs/>
          <w:sz w:val="24"/>
          <w:szCs w:val="24"/>
        </w:rPr>
        <w:t xml:space="preserve">мультимедиа проектор; </w:t>
      </w:r>
    </w:p>
    <w:p w:rsidR="00B676FC" w:rsidRPr="00C917B6" w:rsidRDefault="00B676FC" w:rsidP="002F2D07">
      <w:pPr>
        <w:numPr>
          <w:ilvl w:val="0"/>
          <w:numId w:val="20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C917B6">
        <w:rPr>
          <w:rFonts w:ascii="Times New Roman" w:hAnsi="Times New Roman"/>
          <w:bCs/>
          <w:sz w:val="24"/>
          <w:szCs w:val="24"/>
        </w:rPr>
        <w:t xml:space="preserve">интерактивная   доска; </w:t>
      </w:r>
    </w:p>
    <w:p w:rsidR="00B676FC" w:rsidRPr="00C917B6" w:rsidRDefault="00B676FC" w:rsidP="002F2D07">
      <w:pPr>
        <w:numPr>
          <w:ilvl w:val="0"/>
          <w:numId w:val="20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C917B6">
        <w:rPr>
          <w:rFonts w:ascii="Times New Roman" w:hAnsi="Times New Roman"/>
          <w:bCs/>
          <w:sz w:val="24"/>
          <w:szCs w:val="24"/>
        </w:rPr>
        <w:t>персональные компьютеры с лицензионным программным обеспечением;</w:t>
      </w:r>
    </w:p>
    <w:p w:rsidR="00B676FC" w:rsidRPr="00C917B6" w:rsidRDefault="00B676FC" w:rsidP="002F2D07">
      <w:pPr>
        <w:numPr>
          <w:ilvl w:val="0"/>
          <w:numId w:val="20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C917B6">
        <w:rPr>
          <w:rFonts w:ascii="Times New Roman" w:hAnsi="Times New Roman"/>
          <w:bCs/>
          <w:sz w:val="24"/>
          <w:szCs w:val="24"/>
        </w:rPr>
        <w:t xml:space="preserve">принтер; </w:t>
      </w:r>
    </w:p>
    <w:p w:rsidR="00B676FC" w:rsidRPr="00C917B6" w:rsidRDefault="00B676FC" w:rsidP="002F2D07">
      <w:pPr>
        <w:numPr>
          <w:ilvl w:val="0"/>
          <w:numId w:val="20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C917B6">
        <w:rPr>
          <w:rFonts w:ascii="Times New Roman" w:hAnsi="Times New Roman"/>
          <w:bCs/>
          <w:sz w:val="24"/>
          <w:szCs w:val="24"/>
        </w:rPr>
        <w:t xml:space="preserve">устройства вывода звуковой информации (звуковые колонки) . </w:t>
      </w:r>
    </w:p>
    <w:p w:rsidR="00B676FC" w:rsidRPr="00C917B6" w:rsidRDefault="00B676FC" w:rsidP="00B676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ind w:firstLine="550"/>
        <w:jc w:val="both"/>
        <w:rPr>
          <w:rFonts w:ascii="Times New Roman" w:hAnsi="Times New Roman"/>
          <w:bCs/>
          <w:sz w:val="24"/>
          <w:szCs w:val="24"/>
        </w:rPr>
      </w:pPr>
    </w:p>
    <w:p w:rsidR="00B676FC" w:rsidRPr="00C917B6" w:rsidRDefault="00B676FC" w:rsidP="00B676FC">
      <w:pPr>
        <w:suppressAutoHyphens/>
        <w:spacing w:after="0" w:line="240" w:lineRule="auto"/>
        <w:ind w:left="360"/>
        <w:jc w:val="both"/>
        <w:rPr>
          <w:rFonts w:ascii="Times New Roman" w:hAnsi="Times New Roman"/>
          <w:b/>
          <w:bCs/>
          <w:sz w:val="24"/>
          <w:szCs w:val="24"/>
        </w:rPr>
      </w:pPr>
      <w:r w:rsidRPr="00C917B6">
        <w:rPr>
          <w:rFonts w:ascii="Times New Roman" w:hAnsi="Times New Roman"/>
          <w:b/>
          <w:bCs/>
          <w:sz w:val="24"/>
          <w:szCs w:val="24"/>
        </w:rPr>
        <w:t>3.2. Информационное обеспечение реализации программы</w:t>
      </w:r>
    </w:p>
    <w:p w:rsidR="00B676FC" w:rsidRPr="00C917B6" w:rsidRDefault="00B676FC" w:rsidP="00B676FC">
      <w:pPr>
        <w:suppressAutoHyphens/>
        <w:spacing w:after="0" w:line="240" w:lineRule="auto"/>
        <w:ind w:left="360"/>
        <w:jc w:val="both"/>
        <w:rPr>
          <w:rFonts w:ascii="Times New Roman" w:hAnsi="Times New Roman"/>
          <w:b/>
          <w:bCs/>
          <w:sz w:val="24"/>
          <w:szCs w:val="24"/>
        </w:rPr>
      </w:pPr>
    </w:p>
    <w:p w:rsidR="00B676FC" w:rsidRPr="00C917B6" w:rsidRDefault="00B676FC" w:rsidP="00B676FC">
      <w:pPr>
        <w:spacing w:after="0" w:line="240" w:lineRule="auto"/>
        <w:ind w:left="360"/>
        <w:contextualSpacing/>
        <w:rPr>
          <w:rFonts w:ascii="Times New Roman" w:hAnsi="Times New Roman"/>
          <w:b/>
          <w:sz w:val="24"/>
          <w:szCs w:val="24"/>
        </w:rPr>
      </w:pPr>
      <w:r w:rsidRPr="00C917B6">
        <w:rPr>
          <w:rFonts w:ascii="Times New Roman" w:hAnsi="Times New Roman"/>
          <w:b/>
          <w:sz w:val="24"/>
          <w:szCs w:val="24"/>
        </w:rPr>
        <w:t>3.2.1. Печатные издания</w:t>
      </w:r>
    </w:p>
    <w:p w:rsidR="00B676FC" w:rsidRPr="00C917B6" w:rsidRDefault="00B676FC" w:rsidP="00B676FC">
      <w:pPr>
        <w:spacing w:after="0" w:line="240" w:lineRule="auto"/>
        <w:ind w:left="360"/>
        <w:contextualSpacing/>
        <w:rPr>
          <w:rFonts w:ascii="Times New Roman" w:hAnsi="Times New Roman"/>
          <w:b/>
          <w:sz w:val="24"/>
          <w:szCs w:val="24"/>
        </w:rPr>
      </w:pPr>
    </w:p>
    <w:p w:rsidR="00B676FC" w:rsidRPr="00C917B6" w:rsidRDefault="00B676FC" w:rsidP="002F2D07">
      <w:pPr>
        <w:numPr>
          <w:ilvl w:val="0"/>
          <w:numId w:val="206"/>
        </w:numPr>
        <w:tabs>
          <w:tab w:val="left" w:pos="284"/>
          <w:tab w:val="left" w:pos="851"/>
          <w:tab w:val="left" w:pos="993"/>
        </w:tabs>
        <w:suppressAutoHyphens/>
        <w:spacing w:after="0" w:line="240" w:lineRule="auto"/>
        <w:ind w:left="0" w:firstLine="0"/>
        <w:jc w:val="both"/>
        <w:rPr>
          <w:rFonts w:ascii="Times New Roman" w:hAnsi="Times New Roman"/>
          <w:sz w:val="24"/>
          <w:szCs w:val="24"/>
        </w:rPr>
      </w:pPr>
      <w:r w:rsidRPr="00C917B6">
        <w:rPr>
          <w:rFonts w:ascii="Times New Roman" w:hAnsi="Times New Roman"/>
          <w:sz w:val="24"/>
          <w:szCs w:val="24"/>
        </w:rPr>
        <w:t>Михеева Е.В., Титова О.И. Информационные технологии в профессиональной деятельности. Технические специальности: учебник для студ. учреждений СПО. – М.: Издательский центр «Академия», 2016.</w:t>
      </w:r>
    </w:p>
    <w:p w:rsidR="00B676FC" w:rsidRPr="00C917B6" w:rsidRDefault="00B676FC" w:rsidP="00B676FC">
      <w:pPr>
        <w:tabs>
          <w:tab w:val="left" w:pos="284"/>
          <w:tab w:val="left" w:pos="851"/>
          <w:tab w:val="left" w:pos="993"/>
        </w:tabs>
        <w:suppressAutoHyphens/>
        <w:spacing w:after="0" w:line="240" w:lineRule="auto"/>
        <w:jc w:val="both"/>
        <w:rPr>
          <w:rFonts w:ascii="Times New Roman" w:hAnsi="Times New Roman"/>
          <w:sz w:val="24"/>
          <w:szCs w:val="24"/>
        </w:rPr>
      </w:pPr>
    </w:p>
    <w:p w:rsidR="00B676FC" w:rsidRPr="00C917B6" w:rsidRDefault="00B676FC" w:rsidP="00B676FC">
      <w:pPr>
        <w:spacing w:after="0" w:line="100" w:lineRule="atLeast"/>
        <w:rPr>
          <w:rFonts w:ascii="Times New Roman" w:hAnsi="Times New Roman"/>
          <w:b/>
          <w:sz w:val="24"/>
          <w:szCs w:val="24"/>
        </w:rPr>
      </w:pPr>
      <w:r w:rsidRPr="00C917B6">
        <w:rPr>
          <w:rFonts w:ascii="Times New Roman" w:hAnsi="Times New Roman"/>
          <w:b/>
          <w:sz w:val="24"/>
          <w:szCs w:val="24"/>
        </w:rPr>
        <w:t xml:space="preserve">     3.2.2. Электронные издания (электронные ресурсы)</w:t>
      </w:r>
    </w:p>
    <w:p w:rsidR="00B676FC" w:rsidRPr="00C917B6" w:rsidRDefault="00B676FC" w:rsidP="00B676FC">
      <w:pPr>
        <w:tabs>
          <w:tab w:val="left" w:pos="851"/>
          <w:tab w:val="left" w:pos="993"/>
        </w:tabs>
        <w:spacing w:after="0" w:line="240" w:lineRule="auto"/>
        <w:rPr>
          <w:rFonts w:ascii="Times New Roman" w:hAnsi="Times New Roman"/>
          <w:sz w:val="24"/>
          <w:szCs w:val="24"/>
        </w:rPr>
      </w:pPr>
      <w:r w:rsidRPr="00C917B6">
        <w:rPr>
          <w:rFonts w:ascii="Times New Roman" w:hAnsi="Times New Roman"/>
          <w:sz w:val="24"/>
          <w:szCs w:val="24"/>
        </w:rPr>
        <w:t xml:space="preserve">1. </w:t>
      </w:r>
      <w:proofErr w:type="spellStart"/>
      <w:r w:rsidRPr="00C917B6">
        <w:rPr>
          <w:rFonts w:ascii="Times New Roman" w:hAnsi="Times New Roman"/>
          <w:sz w:val="24"/>
          <w:szCs w:val="24"/>
        </w:rPr>
        <w:t>Косиненко</w:t>
      </w:r>
      <w:proofErr w:type="spellEnd"/>
      <w:r w:rsidRPr="00C917B6">
        <w:rPr>
          <w:rFonts w:ascii="Times New Roman" w:hAnsi="Times New Roman"/>
          <w:sz w:val="24"/>
          <w:szCs w:val="24"/>
        </w:rPr>
        <w:t xml:space="preserve"> Н.С. Информационные технологии в профессиональной деятельности [Электронный ресурс] : учебное пособие для СПО / Н.С. </w:t>
      </w:r>
      <w:proofErr w:type="spellStart"/>
      <w:r w:rsidRPr="00C917B6">
        <w:rPr>
          <w:rFonts w:ascii="Times New Roman" w:hAnsi="Times New Roman"/>
          <w:sz w:val="24"/>
          <w:szCs w:val="24"/>
        </w:rPr>
        <w:t>Косиненко</w:t>
      </w:r>
      <w:proofErr w:type="spellEnd"/>
      <w:r w:rsidRPr="00C917B6">
        <w:rPr>
          <w:rFonts w:ascii="Times New Roman" w:hAnsi="Times New Roman"/>
          <w:sz w:val="24"/>
          <w:szCs w:val="24"/>
        </w:rPr>
        <w:t xml:space="preserve">, И.Г. </w:t>
      </w:r>
      <w:proofErr w:type="spellStart"/>
      <w:r w:rsidRPr="00C917B6">
        <w:rPr>
          <w:rFonts w:ascii="Times New Roman" w:hAnsi="Times New Roman"/>
          <w:sz w:val="24"/>
          <w:szCs w:val="24"/>
        </w:rPr>
        <w:t>Фризен</w:t>
      </w:r>
      <w:proofErr w:type="spellEnd"/>
      <w:r w:rsidRPr="00C917B6">
        <w:rPr>
          <w:rFonts w:ascii="Times New Roman" w:hAnsi="Times New Roman"/>
          <w:sz w:val="24"/>
          <w:szCs w:val="24"/>
        </w:rPr>
        <w:t>. – Электрон. текстовые данные. – Саратов: Профобразование, 2017. – 303 c. – 978-5-4488-0152-5. – Режим доступа: http://www.iprbookshop.ru/65730.html</w:t>
      </w:r>
    </w:p>
    <w:p w:rsidR="00B676FC" w:rsidRPr="00C917B6" w:rsidRDefault="00B676FC" w:rsidP="00B676FC">
      <w:pPr>
        <w:rPr>
          <w:rFonts w:ascii="Times New Roman" w:hAnsi="Times New Roman"/>
          <w:bCs/>
          <w:sz w:val="24"/>
          <w:szCs w:val="24"/>
        </w:rPr>
      </w:pPr>
    </w:p>
    <w:p w:rsidR="00B676FC" w:rsidRPr="00C917B6" w:rsidRDefault="00B676FC" w:rsidP="00B676FC">
      <w:pPr>
        <w:keepNext/>
        <w:autoSpaceDE w:val="0"/>
        <w:autoSpaceDN w:val="0"/>
        <w:spacing w:after="0" w:line="240" w:lineRule="auto"/>
        <w:jc w:val="center"/>
        <w:outlineLvl w:val="0"/>
        <w:rPr>
          <w:rFonts w:ascii="Times New Roman" w:hAnsi="Times New Roman"/>
          <w:b/>
          <w:sz w:val="24"/>
          <w:szCs w:val="24"/>
        </w:rPr>
      </w:pPr>
      <w:r w:rsidRPr="00C917B6">
        <w:rPr>
          <w:rFonts w:ascii="Times New Roman" w:hAnsi="Times New Roman"/>
          <w:b/>
          <w:sz w:val="24"/>
          <w:szCs w:val="24"/>
        </w:rPr>
        <w:t>4.  КОНТРОЛЬ И ОЦЕНКА РЕЗУЛЬТАТОВ ОСВОЕНИЯ УЧЕБНОЙ</w:t>
      </w:r>
    </w:p>
    <w:p w:rsidR="00B676FC" w:rsidRPr="00C917B6" w:rsidRDefault="00B676FC" w:rsidP="00B676FC">
      <w:pPr>
        <w:keepNext/>
        <w:autoSpaceDE w:val="0"/>
        <w:autoSpaceDN w:val="0"/>
        <w:spacing w:after="0" w:line="240" w:lineRule="auto"/>
        <w:outlineLvl w:val="0"/>
        <w:rPr>
          <w:rFonts w:ascii="Times New Roman" w:hAnsi="Times New Roman"/>
          <w:b/>
          <w:sz w:val="24"/>
          <w:szCs w:val="24"/>
        </w:rPr>
      </w:pPr>
      <w:r w:rsidRPr="00C917B6">
        <w:rPr>
          <w:rFonts w:ascii="Times New Roman" w:hAnsi="Times New Roman"/>
          <w:b/>
          <w:sz w:val="24"/>
          <w:szCs w:val="24"/>
        </w:rPr>
        <w:t>ДИСЦИПЛИНЫ</w:t>
      </w:r>
    </w:p>
    <w:p w:rsidR="00B676FC" w:rsidRPr="00C917B6" w:rsidRDefault="00B676FC" w:rsidP="00B676FC">
      <w:pPr>
        <w:spacing w:after="0" w:line="240" w:lineRule="auto"/>
        <w:contextualSpacing/>
        <w:rPr>
          <w:rFonts w:ascii="Times New Roman" w:hAnsi="Times New Roman"/>
          <w:b/>
          <w:i/>
          <w:sz w:val="24"/>
          <w:szCs w:val="24"/>
        </w:rPr>
      </w:pPr>
    </w:p>
    <w:tbl>
      <w:tblPr>
        <w:tblW w:w="51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841"/>
        <w:gridCol w:w="2276"/>
      </w:tblGrid>
      <w:tr w:rsidR="00B676FC" w:rsidRPr="00C917B6" w:rsidTr="00B676FC">
        <w:tc>
          <w:tcPr>
            <w:tcW w:w="109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Критерии оценки</w:t>
            </w:r>
          </w:p>
        </w:tc>
        <w:tc>
          <w:tcPr>
            <w:tcW w:w="1096"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Формы и методы оценки</w:t>
            </w:r>
          </w:p>
        </w:tc>
      </w:tr>
      <w:tr w:rsidR="00B676FC" w:rsidRPr="00C917B6" w:rsidTr="00B676FC">
        <w:tc>
          <w:tcPr>
            <w:tcW w:w="109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Знания:</w:t>
            </w:r>
          </w:p>
        </w:tc>
        <w:tc>
          <w:tcPr>
            <w:tcW w:w="2812"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p>
        </w:tc>
      </w:tr>
      <w:tr w:rsidR="00B676FC" w:rsidRPr="00C917B6" w:rsidTr="00B676FC">
        <w:trPr>
          <w:trHeight w:val="2296"/>
        </w:trPr>
        <w:tc>
          <w:tcPr>
            <w:tcW w:w="1092"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Правил построения чертежей деталей, планировочных и конструкторских решений, трёхмерных моделей деталей в программе Компас </w:t>
            </w:r>
            <w:r w:rsidRPr="00C917B6">
              <w:rPr>
                <w:rFonts w:ascii="Times New Roman" w:hAnsi="Times New Roman"/>
                <w:sz w:val="24"/>
                <w:szCs w:val="24"/>
              </w:rPr>
              <w:lastRenderedPageBreak/>
              <w:t>3D;</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lastRenderedPageBreak/>
              <w:t>Оценка «5» ставится, если 90 – 100 % тестовых заданий выполнено верно.</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bCs/>
                <w:iCs/>
                <w:color w:val="000000"/>
                <w:sz w:val="24"/>
                <w:szCs w:val="24"/>
              </w:rPr>
              <w:t>Оценка «4» ставится, если верно выполнено 70-</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80 % заданий.</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«3» ставится, если 50-60 % заданий выполнено верно.</w:t>
            </w:r>
          </w:p>
          <w:p w:rsidR="00B676FC" w:rsidRPr="00C917B6" w:rsidRDefault="00B676FC">
            <w:pPr>
              <w:shd w:val="clear" w:color="auto" w:fill="FFFFFF"/>
              <w:spacing w:after="0" w:line="240" w:lineRule="auto"/>
              <w:jc w:val="both"/>
              <w:rPr>
                <w:rFonts w:ascii="Times New Roman" w:eastAsia="Calibri" w:hAnsi="Times New Roman"/>
                <w:bCs/>
                <w:sz w:val="24"/>
                <w:szCs w:val="24"/>
              </w:rPr>
            </w:pPr>
            <w:r w:rsidRPr="00C917B6">
              <w:rPr>
                <w:rFonts w:ascii="Times New Roman" w:hAnsi="Times New Roman"/>
                <w:bCs/>
                <w:iCs/>
                <w:color w:val="000000"/>
                <w:sz w:val="24"/>
                <w:szCs w:val="24"/>
              </w:rPr>
              <w:t>Если верно выполнено менее 50 % заданий, то ставится оценка «2».</w:t>
            </w:r>
            <w:r w:rsidRPr="00C917B6">
              <w:rPr>
                <w:rFonts w:ascii="Times New Roman" w:hAnsi="Times New Roman"/>
                <w:color w:val="000000"/>
                <w:sz w:val="24"/>
                <w:szCs w:val="24"/>
              </w:rPr>
              <w:t xml:space="preserve"> </w:t>
            </w: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Тестирование</w:t>
            </w:r>
          </w:p>
          <w:p w:rsidR="00B676FC" w:rsidRPr="00C917B6" w:rsidRDefault="00B676FC">
            <w:pPr>
              <w:spacing w:after="0" w:line="240" w:lineRule="auto"/>
              <w:rPr>
                <w:rFonts w:ascii="Times New Roman" w:hAnsi="Times New Roman"/>
                <w:sz w:val="24"/>
                <w:szCs w:val="24"/>
              </w:rPr>
            </w:pPr>
          </w:p>
          <w:p w:rsidR="00B676FC" w:rsidRPr="00C917B6" w:rsidRDefault="00B676FC">
            <w:pPr>
              <w:spacing w:after="0" w:line="240" w:lineRule="auto"/>
              <w:rPr>
                <w:rFonts w:ascii="Times New Roman" w:hAnsi="Times New Roman"/>
                <w:sz w:val="24"/>
                <w:szCs w:val="24"/>
              </w:rPr>
            </w:pPr>
          </w:p>
        </w:tc>
      </w:tr>
      <w:tr w:rsidR="00B676FC" w:rsidRPr="00C917B6" w:rsidTr="00B676FC">
        <w:trPr>
          <w:trHeight w:val="2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верно отвечает на все поставленные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 Оценка «3» ставится, если обучающийся допускает неточности или ошибки при ответах на вопросы. </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color w:val="000000"/>
                <w:sz w:val="24"/>
                <w:szCs w:val="24"/>
              </w:rPr>
              <w:t>Оценка «2»  ставится, если обучающийся не отвечает на поставленные вопросы.</w:t>
            </w: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Фронтальный опрос</w:t>
            </w:r>
          </w:p>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1096"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Экспертная оценка  отчёта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по практическому занятию, самостоятельной работе</w:t>
            </w:r>
          </w:p>
        </w:tc>
      </w:tr>
      <w:tr w:rsidR="00B676FC" w:rsidRPr="00C917B6" w:rsidTr="00B676FC">
        <w:trPr>
          <w:trHeight w:val="416"/>
        </w:trPr>
        <w:tc>
          <w:tcPr>
            <w:tcW w:w="1092"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Способов графического представления пространственных образов;</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Оценка «5» ставится, если обучающийся  умеет выделять главное,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умеет конспектировать и выделять главное,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«3» ставится, если обучающийся не умеет выделять главное, в конспекте отсутствует последовательность.</w:t>
            </w:r>
          </w:p>
          <w:p w:rsidR="00B676FC" w:rsidRPr="00C917B6" w:rsidRDefault="00B676FC">
            <w:pPr>
              <w:shd w:val="clear" w:color="auto" w:fill="FFFFFF"/>
              <w:spacing w:after="0" w:line="240" w:lineRule="auto"/>
              <w:jc w:val="both"/>
              <w:rPr>
                <w:rFonts w:ascii="Times New Roman" w:eastAsia="Calibri" w:hAnsi="Times New Roman"/>
                <w:bCs/>
                <w:sz w:val="24"/>
                <w:szCs w:val="24"/>
              </w:rPr>
            </w:pPr>
            <w:r w:rsidRPr="00C917B6">
              <w:rPr>
                <w:rFonts w:ascii="Times New Roman" w:hAnsi="Times New Roman"/>
                <w:color w:val="000000"/>
                <w:sz w:val="24"/>
                <w:szCs w:val="24"/>
              </w:rPr>
              <w:t>Оценка «2» ставится, если обучающийся не имеет конспекта лекций.</w:t>
            </w:r>
          </w:p>
        </w:tc>
        <w:tc>
          <w:tcPr>
            <w:tcW w:w="1096"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Проверка конспекта занятия</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Экспертная оценка  защиты отчёта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по практическому занятию.</w:t>
            </w:r>
          </w:p>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208"/>
        </w:trPr>
        <w:tc>
          <w:tcPr>
            <w:tcW w:w="1092"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lastRenderedPageBreak/>
              <w:t>Возможностей пакетов прикладных программ компьютерной графики в профессиональной деятельности;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«5» ставится, если 90 – 100 % тестовых заданий выполнено верно.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«4» ставится, если верно выполнено 70 -80 % заданий.</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«3» ставится, если 50-60 % заданий выполнено верно.</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bCs/>
                <w:iCs/>
                <w:color w:val="000000"/>
                <w:sz w:val="24"/>
                <w:szCs w:val="24"/>
              </w:rPr>
              <w:t>Если верно выполнено менее 50 % заданий, то ставится оценка «2».</w:t>
            </w: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Тестирование</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0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1096"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Экспертная оценка  в  форме: защиты отчёта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по практическому занятию, самостоятельной работе</w:t>
            </w:r>
          </w:p>
        </w:tc>
      </w:tr>
      <w:tr w:rsidR="00B676FC" w:rsidRPr="00C917B6" w:rsidTr="00B676FC">
        <w:trPr>
          <w:trHeight w:val="58"/>
        </w:trPr>
        <w:tc>
          <w:tcPr>
            <w:tcW w:w="1092"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Основных положений конструкторской, технологической и другой нормативной документации применительно к программам компьютерной графики в профессиональной деятельности;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«5» ставится, если 90 – 100 % тестовых заданий выполнено верно.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«4» ставится, если верно выполнено 70 -80 % заданий.</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«3» ставится, если 50-60 % заданий выполнено верно.</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bCs/>
                <w:iCs/>
                <w:color w:val="000000"/>
                <w:sz w:val="24"/>
                <w:szCs w:val="24"/>
              </w:rPr>
              <w:t>Если верно выполнено менее 50 % заданий, то ставится оценка «2».</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tc>
        <w:tc>
          <w:tcPr>
            <w:tcW w:w="1096"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Тестирование</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Экспертная оценка  отчёта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по практическому занятию</w:t>
            </w:r>
          </w:p>
        </w:tc>
      </w:tr>
      <w:tr w:rsidR="00B676FC" w:rsidRPr="00C917B6" w:rsidTr="00B676FC">
        <w:trPr>
          <w:trHeight w:val="2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208"/>
        </w:trPr>
        <w:tc>
          <w:tcPr>
            <w:tcW w:w="1092"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Основ трёхмерной графики;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Программ, связанные с работой в профессиональной деятельности.</w:t>
            </w: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«5» ставится, если 90 – 100 % тестовых заданий выполнено верно.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«4» ставится, если верно выполнено 70 -80 % заданий.</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bCs/>
                <w:iCs/>
                <w:color w:val="000000"/>
                <w:sz w:val="24"/>
                <w:szCs w:val="24"/>
              </w:rPr>
              <w:t>Оценка «3» ставится, если 50-60 % заданий выполнено верно.</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bCs/>
                <w:iCs/>
                <w:color w:val="000000"/>
                <w:sz w:val="24"/>
                <w:szCs w:val="24"/>
              </w:rPr>
              <w:t>Если верно выполнено менее 50 % заданий, то ставится оценка «2».</w:t>
            </w: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Тестирование</w:t>
            </w:r>
          </w:p>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0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«пять»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«четыре»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«три»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bCs/>
                <w:iCs/>
                <w:color w:val="000000"/>
                <w:sz w:val="24"/>
                <w:szCs w:val="24"/>
              </w:rPr>
            </w:pPr>
            <w:r w:rsidRPr="00C917B6">
              <w:rPr>
                <w:rFonts w:ascii="Times New Roman" w:hAnsi="Times New Roman"/>
                <w:color w:val="000000"/>
                <w:sz w:val="24"/>
                <w:szCs w:val="24"/>
              </w:rPr>
              <w:t>Оценка «два» ставится, если обучающийся не выполняет практическую работу, либо выполняет работу с грубыми ошибками.</w:t>
            </w:r>
          </w:p>
        </w:tc>
        <w:tc>
          <w:tcPr>
            <w:tcW w:w="1096"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Экспертная оценка  в  форме: защиты отчёта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по практическому занятию, самостоятельной работе</w:t>
            </w:r>
          </w:p>
        </w:tc>
      </w:tr>
      <w:tr w:rsidR="00B676FC" w:rsidRPr="00C917B6" w:rsidTr="00B676FC">
        <w:tc>
          <w:tcPr>
            <w:tcW w:w="109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Умения:</w:t>
            </w:r>
          </w:p>
        </w:tc>
        <w:tc>
          <w:tcPr>
            <w:tcW w:w="2812"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569"/>
        </w:trPr>
        <w:tc>
          <w:tcPr>
            <w:tcW w:w="1092" w:type="pc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Оформлять в программе «Компас 3D» проектно-конструкторскую, технологическую и другую техническую документацию в соответствии с действующей нормативной базой;</w:t>
            </w:r>
          </w:p>
          <w:p w:rsidR="00B676FC" w:rsidRPr="00C917B6" w:rsidRDefault="00B676FC">
            <w:pPr>
              <w:spacing w:after="0" w:line="240" w:lineRule="auto"/>
              <w:jc w:val="both"/>
              <w:rPr>
                <w:rFonts w:ascii="Times New Roman" w:hAnsi="Times New Roman"/>
                <w:bCs/>
                <w:sz w:val="24"/>
                <w:szCs w:val="24"/>
              </w:rPr>
            </w:pPr>
          </w:p>
        </w:tc>
        <w:tc>
          <w:tcPr>
            <w:tcW w:w="2812" w:type="pct"/>
            <w:tcBorders>
              <w:top w:val="single" w:sz="4" w:space="0" w:color="auto"/>
              <w:left w:val="single" w:sz="4" w:space="0" w:color="auto"/>
              <w:bottom w:val="single" w:sz="4" w:space="0" w:color="auto"/>
              <w:right w:val="single" w:sz="4" w:space="0" w:color="auto"/>
            </w:tcBorders>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«пять» ставится, если обучающийся верно отвечает на все поставленные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«четыре»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«три» ставится, если обучающийся допускает неточности или ошибки при ответах на вопросы </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«два» ставится, если обучающийся не  отвечает на поставленные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Письменная самостоятельная работа</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Практические</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 работы</w:t>
            </w:r>
          </w:p>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212"/>
        </w:trPr>
        <w:tc>
          <w:tcPr>
            <w:tcW w:w="1092"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Строить чертежи деталей, планировочных и конструкторских решений, трёхмерные модели деталей;</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Решать </w:t>
            </w:r>
            <w:r w:rsidRPr="00C917B6">
              <w:rPr>
                <w:rFonts w:ascii="Times New Roman" w:hAnsi="Times New Roman"/>
                <w:sz w:val="24"/>
                <w:szCs w:val="24"/>
              </w:rPr>
              <w:lastRenderedPageBreak/>
              <w:t>графические задачи;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Работать в программах, связанных с профессиональной деятельностью.</w:t>
            </w: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lastRenderedPageBreak/>
              <w:t>Оценка «5» ставится, если верно отвечает на все поставленные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ответах на вопросы </w:t>
            </w:r>
          </w:p>
          <w:p w:rsidR="00B676FC" w:rsidRPr="00C917B6" w:rsidRDefault="00B676FC">
            <w:pPr>
              <w:shd w:val="clear" w:color="auto" w:fill="FFFFFF"/>
              <w:spacing w:after="0" w:line="240" w:lineRule="auto"/>
              <w:jc w:val="both"/>
              <w:rPr>
                <w:rFonts w:ascii="Times New Roman" w:hAnsi="Times New Roman"/>
                <w:bCs/>
                <w:sz w:val="24"/>
                <w:szCs w:val="24"/>
              </w:rPr>
            </w:pPr>
            <w:r w:rsidRPr="00C917B6">
              <w:rPr>
                <w:rFonts w:ascii="Times New Roman" w:hAnsi="Times New Roman"/>
                <w:color w:val="000000"/>
                <w:sz w:val="24"/>
                <w:szCs w:val="24"/>
              </w:rPr>
              <w:t>Оценка «2»  ставится, если обучающийся не отвечает на поставленные вопросы.</w:t>
            </w:r>
          </w:p>
        </w:tc>
        <w:tc>
          <w:tcPr>
            <w:tcW w:w="1096"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Индивидуальный опрос</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3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8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«3» ставится, если обучающийся допускает неточности или ошибки при  выполнении практической работы </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«2» ставится, если обучающийся не выполняет практическую работу, либо выполняет работу с грубыми ошибками.</w:t>
            </w:r>
          </w:p>
        </w:tc>
        <w:tc>
          <w:tcPr>
            <w:tcW w:w="1096"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Практические    работы</w:t>
            </w:r>
          </w:p>
        </w:tc>
      </w:tr>
    </w:tbl>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4"/>
          <w:szCs w:val="24"/>
        </w:rPr>
      </w:pPr>
    </w:p>
    <w:p w:rsidR="00B676FC" w:rsidRPr="00C917B6" w:rsidRDefault="00B676FC" w:rsidP="00B676FC">
      <w:pPr>
        <w:rPr>
          <w:rFonts w:ascii="Times New Roman" w:hAnsi="Times New Roman"/>
          <w:b/>
          <w:caps/>
          <w:color w:val="FF0000"/>
          <w:sz w:val="24"/>
          <w:szCs w:val="24"/>
        </w:rPr>
      </w:pPr>
      <w:r w:rsidRPr="00C917B6">
        <w:rPr>
          <w:rFonts w:ascii="Times New Roman" w:hAnsi="Times New Roman"/>
          <w:b/>
          <w:caps/>
          <w:color w:val="FF0000"/>
          <w:sz w:val="24"/>
          <w:szCs w:val="24"/>
        </w:rPr>
        <w:br w:type="page"/>
      </w:r>
    </w:p>
    <w:p w:rsidR="00B676FC" w:rsidRPr="00C917B6" w:rsidRDefault="00B676FC" w:rsidP="00B676FC">
      <w:pPr>
        <w:spacing w:after="0"/>
        <w:jc w:val="right"/>
        <w:rPr>
          <w:rFonts w:ascii="Times New Roman" w:hAnsi="Times New Roman"/>
          <w:sz w:val="24"/>
          <w:szCs w:val="24"/>
        </w:rPr>
      </w:pPr>
      <w:r w:rsidRPr="00C917B6">
        <w:rPr>
          <w:rFonts w:ascii="Times New Roman" w:hAnsi="Times New Roman"/>
          <w:sz w:val="24"/>
          <w:szCs w:val="24"/>
        </w:rPr>
        <w:lastRenderedPageBreak/>
        <w:t xml:space="preserve">Приложение </w:t>
      </w:r>
      <w:r w:rsidRPr="00C917B6">
        <w:rPr>
          <w:rFonts w:ascii="Times New Roman" w:hAnsi="Times New Roman"/>
          <w:sz w:val="24"/>
          <w:szCs w:val="24"/>
          <w:lang w:val="en-US"/>
        </w:rPr>
        <w:t>II</w:t>
      </w:r>
      <w:r w:rsidRPr="00C917B6">
        <w:rPr>
          <w:rFonts w:ascii="Times New Roman" w:hAnsi="Times New Roman"/>
          <w:sz w:val="24"/>
          <w:szCs w:val="24"/>
        </w:rPr>
        <w:t>.19</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к ООП по специальности 23.02.07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Техническое обслуживание и ремонт двигателей,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систем и агрегатов автомобилей</w:t>
      </w:r>
    </w:p>
    <w:p w:rsidR="00B676FC" w:rsidRPr="00C917B6" w:rsidRDefault="00B676FC" w:rsidP="00B676FC">
      <w:pPr>
        <w:spacing w:after="0" w:line="240" w:lineRule="auto"/>
        <w:jc w:val="center"/>
        <w:rPr>
          <w:rFonts w:ascii="Times New Roman" w:eastAsiaTheme="minorHAnsi" w:hAnsi="Times New Roman"/>
          <w:sz w:val="24"/>
          <w:szCs w:val="24"/>
          <w:lang w:eastAsia="en-US"/>
        </w:rPr>
      </w:pPr>
    </w:p>
    <w:p w:rsidR="00B676FC" w:rsidRPr="00C917B6" w:rsidRDefault="00B676FC" w:rsidP="00B676FC">
      <w:pPr>
        <w:ind w:left="5040"/>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heme="minorHAnsi" w:hAnsi="Times New Roman"/>
          <w:b/>
          <w:caps/>
          <w:sz w:val="24"/>
          <w:szCs w:val="24"/>
          <w:lang w:eastAsia="en-US"/>
        </w:rPr>
      </w:pPr>
      <w:r w:rsidRPr="00C917B6">
        <w:rPr>
          <w:rFonts w:ascii="Times New Roman" w:hAnsi="Times New Roman"/>
          <w:b/>
          <w:caps/>
          <w:sz w:val="24"/>
          <w:szCs w:val="24"/>
        </w:rPr>
        <w:t>рабочая ПРОГРАММа УЧЕБНОЙ ДИСЦИПЛИНЫ</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C917B6">
        <w:rPr>
          <w:rFonts w:ascii="Times New Roman" w:hAnsi="Times New Roman"/>
          <w:b/>
          <w:sz w:val="24"/>
          <w:szCs w:val="24"/>
        </w:rPr>
        <w:t>ОП.07 Правовое обеспечение профессиональной деятельности</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90610C" w:rsidRDefault="0090610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90610C" w:rsidRDefault="0090610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90610C" w:rsidRPr="00C917B6" w:rsidRDefault="0090610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345F75" w:rsidRPr="00C917B6" w:rsidRDefault="00345F7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345F75" w:rsidRPr="00C917B6" w:rsidRDefault="00345F75" w:rsidP="00345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rPr>
      </w:pPr>
      <w:r w:rsidRPr="00C917B6">
        <w:rPr>
          <w:rFonts w:ascii="Times New Roman" w:hAnsi="Times New Roman"/>
          <w:sz w:val="24"/>
          <w:szCs w:val="24"/>
        </w:rPr>
        <w:t>2023 г.</w:t>
      </w:r>
    </w:p>
    <w:p w:rsidR="00B676FC" w:rsidRPr="00C917B6" w:rsidRDefault="00345F75"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lastRenderedPageBreak/>
        <w:tab/>
      </w:r>
      <w:r w:rsidR="00B676FC" w:rsidRPr="00C917B6">
        <w:rPr>
          <w:rFonts w:ascii="Times New Roman" w:hAnsi="Times New Roman"/>
          <w:sz w:val="24"/>
          <w:szCs w:val="24"/>
        </w:rPr>
        <w:t>Рабочая программа учебной дисциплины ОП.07 Правовое обеспечение профессиональной деятельности разработана на основе Федерального государственного образовательного стандарта среднего профессионального образования (далее – ФГОС СПО) и ПООП по специальности 23.02.07 Техническое обслуживание и ремонт двигателей, систем и агрегатов автомобиля.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i/>
          <w:sz w:val="24"/>
          <w:szCs w:val="24"/>
          <w:vertAlign w:val="superscript"/>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Организация-разработчик:     Краевое государственное бюджетное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профессиональное образовательное учреждение</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(далее –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г. Хабаровска  Хабаровского края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sz w:val="24"/>
          <w:szCs w:val="24"/>
        </w:rPr>
        <w:t xml:space="preserve">                                              </w:t>
      </w: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Разработчик:</w:t>
      </w:r>
    </w:p>
    <w:p w:rsidR="00B676FC" w:rsidRPr="00C917B6" w:rsidRDefault="00BD3844"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Бурова А.М.,</w:t>
      </w:r>
      <w:r w:rsidR="00B676FC" w:rsidRPr="00C917B6">
        <w:rPr>
          <w:rFonts w:ascii="Times New Roman" w:hAnsi="Times New Roman"/>
          <w:sz w:val="24"/>
          <w:szCs w:val="24"/>
        </w:rPr>
        <w:t xml:space="preserve"> преподаватель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rPr>
          <w:rFonts w:ascii="Times New Roman" w:hAnsi="Times New Roman"/>
          <w:i/>
          <w:caps/>
          <w:color w:val="FF0000"/>
          <w:sz w:val="24"/>
          <w:szCs w:val="24"/>
        </w:rPr>
      </w:pPr>
    </w:p>
    <w:p w:rsidR="00B676FC" w:rsidRPr="00C917B6" w:rsidRDefault="009E6FC8"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ab/>
      </w:r>
      <w:r w:rsidR="00B676FC" w:rsidRPr="00C917B6">
        <w:rPr>
          <w:rFonts w:ascii="Times New Roman" w:hAnsi="Times New Roman"/>
          <w:sz w:val="24"/>
          <w:szCs w:val="24"/>
        </w:rPr>
        <w:t>Рабочая программа учебной дисциплины рассмотрена и  одобрена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Протокол  </w:t>
      </w:r>
      <w:r w:rsidRPr="00C917B6">
        <w:rPr>
          <w:rFonts w:ascii="Times New Roman" w:hAnsi="Times New Roman"/>
          <w:sz w:val="24"/>
          <w:szCs w:val="24"/>
          <w:shd w:val="clear" w:color="auto" w:fill="FFFFFF"/>
        </w:rPr>
        <w:t xml:space="preserve">№ 1  от  </w:t>
      </w:r>
      <w:r w:rsidR="009E6FC8" w:rsidRPr="00C917B6">
        <w:rPr>
          <w:rFonts w:ascii="Times New Roman" w:hAnsi="Times New Roman"/>
          <w:sz w:val="24"/>
          <w:szCs w:val="24"/>
          <w:shd w:val="clear" w:color="auto" w:fill="FFFFFF"/>
        </w:rPr>
        <w:t>3</w:t>
      </w:r>
      <w:r w:rsidRPr="00C917B6">
        <w:rPr>
          <w:rFonts w:ascii="Times New Roman" w:hAnsi="Times New Roman"/>
          <w:sz w:val="24"/>
          <w:szCs w:val="24"/>
          <w:shd w:val="clear" w:color="auto" w:fill="FFFFFF"/>
        </w:rPr>
        <w:t>1</w:t>
      </w:r>
      <w:r w:rsidR="009E6FC8" w:rsidRPr="00C917B6">
        <w:rPr>
          <w:rFonts w:ascii="Times New Roman" w:hAnsi="Times New Roman"/>
          <w:sz w:val="24"/>
          <w:szCs w:val="24"/>
          <w:shd w:val="clear" w:color="auto" w:fill="FFFFFF"/>
        </w:rPr>
        <w:t>августа</w:t>
      </w:r>
      <w:r w:rsidRPr="00C917B6">
        <w:rPr>
          <w:rFonts w:ascii="Times New Roman" w:hAnsi="Times New Roman"/>
          <w:sz w:val="24"/>
          <w:szCs w:val="24"/>
          <w:shd w:val="clear" w:color="auto" w:fill="FFFFFF"/>
        </w:rPr>
        <w:t xml:space="preserve">  20</w:t>
      </w:r>
      <w:r w:rsidR="009E6FC8" w:rsidRPr="00C917B6">
        <w:rPr>
          <w:rFonts w:ascii="Times New Roman" w:hAnsi="Times New Roman"/>
          <w:sz w:val="24"/>
          <w:szCs w:val="24"/>
          <w:shd w:val="clear" w:color="auto" w:fill="FFFFFF"/>
        </w:rPr>
        <w:t>23</w:t>
      </w:r>
      <w:r w:rsidRPr="00C917B6">
        <w:rPr>
          <w:rFonts w:ascii="Times New Roman" w:hAnsi="Times New Roman"/>
          <w:sz w:val="24"/>
          <w:szCs w:val="24"/>
          <w:shd w:val="clear" w:color="auto" w:fill="FFFFFF"/>
        </w:rPr>
        <w:t xml:space="preserve"> г.</w:t>
      </w:r>
    </w:p>
    <w:p w:rsidR="00B676FC" w:rsidRPr="00C917B6" w:rsidRDefault="00B676FC" w:rsidP="00B676FC">
      <w:pPr>
        <w:widowControl w:val="0"/>
        <w:tabs>
          <w:tab w:val="left" w:pos="0"/>
        </w:tabs>
        <w:suppressAutoHyphens/>
        <w:spacing w:after="0" w:line="240" w:lineRule="auto"/>
        <w:rPr>
          <w:rFonts w:ascii="Times New Roman" w:hAnsi="Times New Roman"/>
          <w:i/>
          <w:caps/>
          <w:sz w:val="24"/>
          <w:szCs w:val="24"/>
        </w:rPr>
      </w:pP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t xml:space="preserve">  </w:t>
      </w: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Председатель МК</w:t>
      </w:r>
    </w:p>
    <w:p w:rsidR="00B676FC" w:rsidRPr="00C917B6" w:rsidRDefault="009E6FC8" w:rsidP="00B676FC">
      <w:pPr>
        <w:spacing w:after="0" w:line="240" w:lineRule="auto"/>
        <w:rPr>
          <w:rFonts w:ascii="Times New Roman" w:hAnsi="Times New Roman"/>
          <w:sz w:val="24"/>
          <w:szCs w:val="24"/>
        </w:rPr>
      </w:pPr>
      <w:r w:rsidRPr="00C917B6">
        <w:rPr>
          <w:rFonts w:ascii="Times New Roman" w:hAnsi="Times New Roman"/>
          <w:sz w:val="24"/>
          <w:szCs w:val="24"/>
        </w:rPr>
        <w:t>«_______» ________________ 2023</w:t>
      </w:r>
      <w:r w:rsidR="00B676FC" w:rsidRPr="00C917B6">
        <w:rPr>
          <w:rFonts w:ascii="Times New Roman" w:hAnsi="Times New Roman"/>
          <w:sz w:val="24"/>
          <w:szCs w:val="24"/>
        </w:rPr>
        <w:t xml:space="preserve"> г.           ___________       </w:t>
      </w:r>
      <w:r w:rsidRPr="00C917B6">
        <w:rPr>
          <w:rFonts w:ascii="Times New Roman" w:hAnsi="Times New Roman"/>
          <w:sz w:val="24"/>
          <w:szCs w:val="24"/>
        </w:rPr>
        <w:t>/Н.В. Медная/</w:t>
      </w:r>
    </w:p>
    <w:p w:rsidR="00B676FC" w:rsidRPr="00C917B6" w:rsidRDefault="00B676FC" w:rsidP="00B676FC">
      <w:pPr>
        <w:spacing w:after="0" w:line="240" w:lineRule="auto"/>
        <w:rPr>
          <w:rFonts w:ascii="Times New Roman" w:hAnsi="Times New Roman"/>
          <w:bCs/>
          <w:i/>
          <w:sz w:val="24"/>
          <w:szCs w:val="24"/>
        </w:rPr>
      </w:pPr>
      <w:r w:rsidRPr="00C917B6">
        <w:rPr>
          <w:rFonts w:ascii="Times New Roman" w:hAnsi="Times New Roman"/>
          <w:sz w:val="24"/>
          <w:szCs w:val="24"/>
        </w:rPr>
        <w:t xml:space="preserve">                                                      </w:t>
      </w:r>
      <w:r w:rsidR="00713E86">
        <w:rPr>
          <w:rFonts w:ascii="Times New Roman" w:hAnsi="Times New Roman"/>
          <w:sz w:val="24"/>
          <w:szCs w:val="24"/>
        </w:rPr>
        <w:t xml:space="preserve">                     </w:t>
      </w:r>
      <w:r w:rsidRPr="00C917B6">
        <w:rPr>
          <w:rFonts w:ascii="Times New Roman" w:hAnsi="Times New Roman"/>
          <w:sz w:val="24"/>
          <w:szCs w:val="24"/>
        </w:rPr>
        <w:t xml:space="preserve">  (подпись)                            </w:t>
      </w:r>
    </w:p>
    <w:p w:rsidR="00B676FC" w:rsidRPr="00C917B6" w:rsidRDefault="00B676FC" w:rsidP="00B676FC">
      <w:pPr>
        <w:spacing w:after="160" w:line="256" w:lineRule="auto"/>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jc w:val="center"/>
        <w:outlineLvl w:val="0"/>
        <w:rPr>
          <w:rFonts w:ascii="Times New Roman" w:eastAsiaTheme="majorEastAsia" w:hAnsi="Times New Roman"/>
          <w:bCs/>
          <w:sz w:val="24"/>
          <w:szCs w:val="24"/>
        </w:rPr>
      </w:pPr>
      <w:r w:rsidRPr="00C917B6">
        <w:rPr>
          <w:rFonts w:ascii="Times New Roman" w:eastAsiaTheme="majorEastAsia" w:hAnsi="Times New Roman"/>
          <w:b/>
          <w:bCs/>
          <w:sz w:val="24"/>
          <w:szCs w:val="24"/>
        </w:rPr>
        <w:lastRenderedPageBreak/>
        <w:t>СОДЕРЖАНИЕ</w:t>
      </w:r>
    </w:p>
    <w:tbl>
      <w:tblPr>
        <w:tblW w:w="10065" w:type="dxa"/>
        <w:tblInd w:w="-142" w:type="dxa"/>
        <w:tblLook w:val="01E0" w:firstRow="1" w:lastRow="1" w:firstColumn="1" w:lastColumn="1" w:noHBand="0" w:noVBand="0"/>
      </w:tblPr>
      <w:tblGrid>
        <w:gridCol w:w="250"/>
        <w:gridCol w:w="8673"/>
        <w:gridCol w:w="966"/>
        <w:gridCol w:w="176"/>
      </w:tblGrid>
      <w:tr w:rsidR="00B676FC" w:rsidRPr="00C917B6" w:rsidTr="00B676FC">
        <w:trPr>
          <w:gridBefore w:val="1"/>
          <w:gridAfter w:val="1"/>
          <w:wBefore w:w="250" w:type="dxa"/>
          <w:wAfter w:w="176" w:type="dxa"/>
          <w:trHeight w:val="125"/>
        </w:trPr>
        <w:tc>
          <w:tcPr>
            <w:tcW w:w="8673" w:type="dxa"/>
          </w:tcPr>
          <w:p w:rsidR="00B676FC" w:rsidRPr="00C917B6" w:rsidRDefault="00B676FC">
            <w:pPr>
              <w:keepNext/>
              <w:keepLines/>
              <w:spacing w:after="0" w:line="240" w:lineRule="auto"/>
              <w:jc w:val="both"/>
              <w:outlineLvl w:val="0"/>
              <w:rPr>
                <w:rFonts w:ascii="Times New Roman" w:eastAsiaTheme="majorEastAsia" w:hAnsi="Times New Roman"/>
                <w:bCs/>
                <w:caps/>
                <w:sz w:val="24"/>
                <w:szCs w:val="24"/>
                <w:lang w:eastAsia="en-US"/>
              </w:rPr>
            </w:pPr>
          </w:p>
        </w:tc>
        <w:tc>
          <w:tcPr>
            <w:tcW w:w="966" w:type="dxa"/>
          </w:tcPr>
          <w:p w:rsidR="00B676FC" w:rsidRPr="00C917B6" w:rsidRDefault="00B676FC">
            <w:pPr>
              <w:spacing w:after="0" w:line="240" w:lineRule="auto"/>
              <w:jc w:val="center"/>
              <w:rPr>
                <w:rFonts w:ascii="Times New Roman" w:hAnsi="Times New Roman"/>
                <w:sz w:val="24"/>
                <w:szCs w:val="24"/>
                <w:lang w:eastAsia="en-US"/>
              </w:rPr>
            </w:pPr>
          </w:p>
        </w:tc>
      </w:tr>
      <w:tr w:rsidR="00B676FC" w:rsidRPr="00C917B6" w:rsidTr="00B676FC">
        <w:trPr>
          <w:trHeight w:val="774"/>
        </w:trPr>
        <w:tc>
          <w:tcPr>
            <w:tcW w:w="8923" w:type="dxa"/>
            <w:gridSpan w:val="2"/>
            <w:hideMark/>
          </w:tcPr>
          <w:p w:rsidR="00B676FC" w:rsidRPr="00C917B6" w:rsidRDefault="00B676FC" w:rsidP="002F2D07">
            <w:pPr>
              <w:pStyle w:val="af0"/>
              <w:keepNext/>
              <w:numPr>
                <w:ilvl w:val="0"/>
                <w:numId w:val="207"/>
              </w:numPr>
              <w:tabs>
                <w:tab w:val="left" w:pos="435"/>
              </w:tabs>
              <w:autoSpaceDE w:val="0"/>
              <w:autoSpaceDN w:val="0"/>
              <w:spacing w:before="0" w:after="0" w:line="256" w:lineRule="auto"/>
              <w:ind w:left="0" w:firstLine="0"/>
              <w:contextualSpacing/>
              <w:jc w:val="both"/>
              <w:outlineLvl w:val="0"/>
              <w:rPr>
                <w:lang w:eastAsia="en-US"/>
              </w:rPr>
            </w:pPr>
            <w:r w:rsidRPr="00C917B6">
              <w:rPr>
                <w:rFonts w:eastAsiaTheme="majorEastAsia"/>
                <w:bCs/>
                <w:caps/>
              </w:rPr>
              <w:t>общая характеристика рабочей ПРОГРАММЫ УЧЕБНОЙ ДИСЦИПЛИНЫ</w:t>
            </w:r>
          </w:p>
        </w:tc>
        <w:tc>
          <w:tcPr>
            <w:tcW w:w="1142" w:type="dxa"/>
            <w:gridSpan w:val="2"/>
          </w:tcPr>
          <w:p w:rsidR="00B676FC" w:rsidRPr="00C917B6" w:rsidRDefault="00B676FC">
            <w:pPr>
              <w:spacing w:after="0" w:line="240" w:lineRule="auto"/>
              <w:ind w:left="360"/>
              <w:jc w:val="center"/>
              <w:rPr>
                <w:rFonts w:ascii="Times New Roman" w:hAnsi="Times New Roman"/>
                <w:sz w:val="24"/>
                <w:szCs w:val="24"/>
                <w:lang w:eastAsia="en-US"/>
              </w:rPr>
            </w:pPr>
          </w:p>
        </w:tc>
      </w:tr>
      <w:tr w:rsidR="00B676FC" w:rsidRPr="00C917B6" w:rsidTr="00B676FC">
        <w:trPr>
          <w:trHeight w:val="557"/>
        </w:trPr>
        <w:tc>
          <w:tcPr>
            <w:tcW w:w="8923" w:type="dxa"/>
            <w:gridSpan w:val="2"/>
            <w:hideMark/>
          </w:tcPr>
          <w:p w:rsidR="00B676FC" w:rsidRPr="00C917B6" w:rsidRDefault="00B676FC" w:rsidP="002F2D07">
            <w:pPr>
              <w:pStyle w:val="af0"/>
              <w:keepNext/>
              <w:numPr>
                <w:ilvl w:val="0"/>
                <w:numId w:val="207"/>
              </w:numPr>
              <w:tabs>
                <w:tab w:val="left" w:pos="435"/>
              </w:tabs>
              <w:autoSpaceDE w:val="0"/>
              <w:autoSpaceDN w:val="0"/>
              <w:spacing w:before="0" w:after="0" w:line="256" w:lineRule="auto"/>
              <w:ind w:left="0" w:firstLine="0"/>
              <w:contextualSpacing/>
              <w:jc w:val="both"/>
              <w:outlineLvl w:val="0"/>
              <w:rPr>
                <w:lang w:eastAsia="en-US"/>
              </w:rPr>
            </w:pPr>
            <w:r w:rsidRPr="00C917B6">
              <w:rPr>
                <w:rFonts w:eastAsiaTheme="majorEastAsia"/>
                <w:bCs/>
                <w:caps/>
              </w:rPr>
              <w:t>СТРУКТУРА и содержание УЧЕБНОЙ ДИСЦИПЛИНЫ</w:t>
            </w:r>
          </w:p>
        </w:tc>
        <w:tc>
          <w:tcPr>
            <w:tcW w:w="1142" w:type="dxa"/>
            <w:gridSpan w:val="2"/>
          </w:tcPr>
          <w:p w:rsidR="00B676FC" w:rsidRPr="00C917B6" w:rsidRDefault="00B676FC">
            <w:pPr>
              <w:spacing w:after="0" w:line="240" w:lineRule="auto"/>
              <w:ind w:left="360"/>
              <w:jc w:val="center"/>
              <w:rPr>
                <w:rFonts w:ascii="Times New Roman" w:hAnsi="Times New Roman"/>
                <w:sz w:val="24"/>
                <w:szCs w:val="24"/>
                <w:lang w:eastAsia="en-US"/>
              </w:rPr>
            </w:pPr>
          </w:p>
        </w:tc>
      </w:tr>
      <w:tr w:rsidR="00B676FC" w:rsidRPr="00C917B6" w:rsidTr="00B676FC">
        <w:trPr>
          <w:trHeight w:val="670"/>
        </w:trPr>
        <w:tc>
          <w:tcPr>
            <w:tcW w:w="8923" w:type="dxa"/>
            <w:gridSpan w:val="2"/>
            <w:hideMark/>
          </w:tcPr>
          <w:p w:rsidR="00B676FC" w:rsidRPr="00C917B6" w:rsidRDefault="00B676FC" w:rsidP="002F2D07">
            <w:pPr>
              <w:pStyle w:val="af0"/>
              <w:keepNext/>
              <w:numPr>
                <w:ilvl w:val="0"/>
                <w:numId w:val="207"/>
              </w:numPr>
              <w:tabs>
                <w:tab w:val="left" w:pos="435"/>
              </w:tabs>
              <w:autoSpaceDE w:val="0"/>
              <w:autoSpaceDN w:val="0"/>
              <w:spacing w:before="0" w:after="0" w:line="256" w:lineRule="auto"/>
              <w:ind w:left="0" w:firstLine="0"/>
              <w:contextualSpacing/>
              <w:jc w:val="both"/>
              <w:outlineLvl w:val="0"/>
              <w:rPr>
                <w:lang w:eastAsia="en-US"/>
              </w:rPr>
            </w:pPr>
            <w:r w:rsidRPr="00C917B6">
              <w:rPr>
                <w:rFonts w:eastAsiaTheme="majorEastAsia"/>
                <w:bCs/>
                <w:caps/>
              </w:rPr>
              <w:t>условия реализации ПРОГРАММЫ учебной дисциплины</w:t>
            </w:r>
          </w:p>
        </w:tc>
        <w:tc>
          <w:tcPr>
            <w:tcW w:w="1142" w:type="dxa"/>
            <w:gridSpan w:val="2"/>
          </w:tcPr>
          <w:p w:rsidR="00B676FC" w:rsidRPr="00C917B6" w:rsidRDefault="00B676FC">
            <w:pPr>
              <w:spacing w:after="0" w:line="240" w:lineRule="auto"/>
              <w:rPr>
                <w:rFonts w:ascii="Times New Roman" w:hAnsi="Times New Roman"/>
                <w:sz w:val="24"/>
                <w:szCs w:val="24"/>
                <w:lang w:eastAsia="en-US"/>
              </w:rPr>
            </w:pPr>
          </w:p>
        </w:tc>
      </w:tr>
      <w:tr w:rsidR="00B676FC" w:rsidRPr="00C917B6" w:rsidTr="00B676FC">
        <w:tc>
          <w:tcPr>
            <w:tcW w:w="8923" w:type="dxa"/>
            <w:gridSpan w:val="2"/>
            <w:hideMark/>
          </w:tcPr>
          <w:p w:rsidR="00B676FC" w:rsidRPr="00C917B6" w:rsidRDefault="00B676FC" w:rsidP="002F2D07">
            <w:pPr>
              <w:pStyle w:val="af0"/>
              <w:keepNext/>
              <w:numPr>
                <w:ilvl w:val="0"/>
                <w:numId w:val="207"/>
              </w:numPr>
              <w:tabs>
                <w:tab w:val="left" w:pos="435"/>
              </w:tabs>
              <w:autoSpaceDE w:val="0"/>
              <w:autoSpaceDN w:val="0"/>
              <w:spacing w:before="0" w:after="0" w:line="256" w:lineRule="auto"/>
              <w:ind w:left="0" w:firstLine="0"/>
              <w:contextualSpacing/>
              <w:jc w:val="both"/>
              <w:outlineLvl w:val="0"/>
              <w:rPr>
                <w:rFonts w:eastAsiaTheme="majorEastAsia"/>
                <w:bCs/>
                <w:caps/>
                <w:lang w:eastAsia="en-US"/>
              </w:rPr>
            </w:pPr>
            <w:r w:rsidRPr="00C917B6">
              <w:rPr>
                <w:rFonts w:eastAsiaTheme="majorEastAsia"/>
                <w:bCs/>
                <w:caps/>
              </w:rPr>
              <w:t>Контроль и оценка результатов Освоения учебной дисциплины</w:t>
            </w:r>
          </w:p>
        </w:tc>
        <w:tc>
          <w:tcPr>
            <w:tcW w:w="1142" w:type="dxa"/>
            <w:gridSpan w:val="2"/>
          </w:tcPr>
          <w:p w:rsidR="00B676FC" w:rsidRPr="00C917B6" w:rsidRDefault="00B676FC">
            <w:pPr>
              <w:spacing w:after="0" w:line="240" w:lineRule="auto"/>
              <w:ind w:left="360"/>
              <w:rPr>
                <w:rFonts w:ascii="Times New Roman" w:hAnsi="Times New Roman"/>
                <w:sz w:val="24"/>
                <w:szCs w:val="24"/>
                <w:lang w:eastAsia="en-US"/>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Cs/>
          <w:i/>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C917B6">
        <w:rPr>
          <w:rFonts w:ascii="Times New Roman" w:hAnsi="Times New Roman"/>
          <w:b/>
          <w:caps/>
          <w:color w:val="FF0000"/>
          <w:sz w:val="24"/>
          <w:szCs w:val="24"/>
          <w:u w:val="single"/>
        </w:rPr>
        <w:br w:type="page"/>
      </w:r>
      <w:r w:rsidRPr="00C917B6">
        <w:rPr>
          <w:rFonts w:ascii="Times New Roman" w:hAnsi="Times New Roman"/>
          <w:b/>
          <w:caps/>
          <w:sz w:val="24"/>
          <w:szCs w:val="24"/>
        </w:rPr>
        <w:lastRenderedPageBreak/>
        <w:t xml:space="preserve">1. </w:t>
      </w:r>
      <w:r w:rsidRPr="00C917B6">
        <w:rPr>
          <w:rFonts w:ascii="Times New Roman" w:hAnsi="Times New Roman"/>
          <w:b/>
          <w:sz w:val="24"/>
          <w:szCs w:val="24"/>
        </w:rPr>
        <w:t xml:space="preserve"> ОБЩАЯ ХАРАКТЕРИСТИКА РАБОЧЕЙ ПРОГРАММЫ УЧЕБНОЙ ДИСЦИПЛИНЫ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sz w:val="24"/>
          <w:szCs w:val="24"/>
        </w:rPr>
      </w:pPr>
      <w:r w:rsidRPr="00C917B6">
        <w:rPr>
          <w:rFonts w:ascii="Times New Roman" w:hAnsi="Times New Roman"/>
          <w:b/>
          <w:sz w:val="24"/>
          <w:szCs w:val="24"/>
        </w:rPr>
        <w:t>ОП.07 Правовое обеспечение профессиональной деятельности</w:t>
      </w:r>
      <w:r w:rsidRPr="00C917B6">
        <w:rPr>
          <w:rFonts w:ascii="Times New Roman" w:hAnsi="Times New Roman"/>
          <w:b/>
          <w:i/>
          <w:sz w:val="24"/>
          <w:szCs w:val="24"/>
        </w:rPr>
        <w:t xml:space="preserve"> </w:t>
      </w:r>
    </w:p>
    <w:p w:rsidR="00B676FC" w:rsidRPr="00C917B6" w:rsidRDefault="00B676FC" w:rsidP="00B676FC">
      <w:pPr>
        <w:spacing w:after="0" w:line="240" w:lineRule="auto"/>
        <w:rPr>
          <w:rFonts w:ascii="Times New Roman" w:hAnsi="Times New Roman"/>
          <w:i/>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17B6">
        <w:rPr>
          <w:rFonts w:ascii="Times New Roman" w:hAnsi="Times New Roman"/>
          <w:b/>
          <w:sz w:val="24"/>
          <w:szCs w:val="24"/>
        </w:rPr>
        <w:t>1.1. Место дисциплины в структуре основной образовательной программы</w:t>
      </w:r>
      <w:r w:rsidRPr="00C917B6">
        <w:rPr>
          <w:rFonts w:ascii="Times New Roman" w:hAnsi="Times New Roman"/>
          <w:color w:val="000000"/>
          <w:sz w:val="24"/>
          <w:szCs w:val="24"/>
        </w:rPr>
        <w:tab/>
      </w:r>
    </w:p>
    <w:p w:rsidR="00B676FC" w:rsidRPr="00C917B6"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color w:val="000000"/>
          <w:sz w:val="24"/>
          <w:szCs w:val="24"/>
        </w:rPr>
        <w:tab/>
      </w:r>
      <w:r w:rsidRPr="00C917B6">
        <w:rPr>
          <w:rFonts w:ascii="Times New Roman" w:hAnsi="Times New Roman"/>
          <w:sz w:val="24"/>
          <w:szCs w:val="24"/>
        </w:rPr>
        <w:t xml:space="preserve">Учебная дисциплина </w:t>
      </w:r>
      <w:r w:rsidRPr="00C917B6">
        <w:rPr>
          <w:rFonts w:ascii="Times New Roman" w:eastAsia="Calibri" w:hAnsi="Times New Roman"/>
          <w:bCs/>
          <w:sz w:val="24"/>
          <w:szCs w:val="24"/>
        </w:rPr>
        <w:t>«</w:t>
      </w:r>
      <w:r w:rsidRPr="00C917B6">
        <w:rPr>
          <w:rFonts w:ascii="Times New Roman" w:hAnsi="Times New Roman"/>
          <w:sz w:val="24"/>
          <w:szCs w:val="24"/>
        </w:rPr>
        <w:t>Правовое обеспечение профессиональной деятельности</w:t>
      </w:r>
      <w:r w:rsidRPr="00C917B6">
        <w:rPr>
          <w:rFonts w:ascii="Times New Roman" w:eastAsia="Calibri" w:hAnsi="Times New Roman"/>
          <w:bCs/>
          <w:sz w:val="24"/>
          <w:szCs w:val="24"/>
        </w:rPr>
        <w:t>»</w:t>
      </w:r>
      <w:r w:rsidRPr="00C917B6">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автомобиля. </w:t>
      </w:r>
    </w:p>
    <w:p w:rsidR="00B676FC" w:rsidRPr="00C917B6"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ab/>
        <w:t xml:space="preserve">Учебная дисциплина </w:t>
      </w:r>
      <w:r w:rsidRPr="00C917B6">
        <w:rPr>
          <w:rFonts w:ascii="Times New Roman" w:eastAsia="Calibri" w:hAnsi="Times New Roman"/>
          <w:bCs/>
          <w:sz w:val="24"/>
          <w:szCs w:val="24"/>
        </w:rPr>
        <w:t>«</w:t>
      </w:r>
      <w:r w:rsidRPr="00C917B6">
        <w:rPr>
          <w:rFonts w:ascii="Times New Roman" w:hAnsi="Times New Roman"/>
          <w:sz w:val="24"/>
          <w:szCs w:val="24"/>
        </w:rPr>
        <w:t>Правовое обеспечение профессиональной деятельности</w:t>
      </w:r>
      <w:r w:rsidRPr="00C917B6">
        <w:rPr>
          <w:rFonts w:ascii="Times New Roman" w:eastAsia="Calibri" w:hAnsi="Times New Roman"/>
          <w:bCs/>
          <w:sz w:val="24"/>
          <w:szCs w:val="24"/>
        </w:rPr>
        <w:t>»</w:t>
      </w:r>
      <w:r w:rsidRPr="00C917B6">
        <w:rPr>
          <w:rFonts w:ascii="Times New Roman" w:hAnsi="Times New Roman"/>
          <w:sz w:val="24"/>
          <w:szCs w:val="24"/>
        </w:rPr>
        <w:t xml:space="preserve"> обеспечивает формирование общих и профессиональных компетенций по всем видам деятельности ФГОС по специальности  23.02.07 Техническое обслуживание и ремонт двигателей, систем и агрегатов автомобиля.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B676FC" w:rsidRPr="00C917B6" w:rsidRDefault="00B676FC" w:rsidP="00B676FC">
      <w:pPr>
        <w:spacing w:after="0" w:line="240" w:lineRule="auto"/>
        <w:rPr>
          <w:rFonts w:ascii="Times New Roman" w:hAnsi="Times New Roman"/>
          <w:b/>
          <w:sz w:val="24"/>
          <w:szCs w:val="24"/>
        </w:rPr>
      </w:pPr>
      <w:r w:rsidRPr="00C917B6">
        <w:rPr>
          <w:rFonts w:ascii="Times New Roman" w:hAnsi="Times New Roman"/>
          <w:b/>
          <w:sz w:val="24"/>
          <w:szCs w:val="24"/>
        </w:rPr>
        <w:t xml:space="preserve">1.2. Цель и планируемые результаты освоения дисциплины </w:t>
      </w:r>
    </w:p>
    <w:p w:rsidR="00B676FC" w:rsidRPr="00C917B6" w:rsidRDefault="00B676FC" w:rsidP="00B676FC">
      <w:pPr>
        <w:suppressAutoHyphens/>
        <w:spacing w:after="0" w:line="240" w:lineRule="auto"/>
        <w:ind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 следующие компетенции:</w:t>
      </w:r>
    </w:p>
    <w:p w:rsidR="00B676FC" w:rsidRPr="00C917B6" w:rsidRDefault="00B676FC" w:rsidP="00B676FC">
      <w:pPr>
        <w:suppressAutoHyphens/>
        <w:spacing w:after="0" w:line="240" w:lineRule="auto"/>
        <w:ind w:firstLine="567"/>
        <w:jc w:val="both"/>
        <w:rPr>
          <w:rFonts w:ascii="Times New Roman" w:hAnsi="Times New Roman"/>
          <w:sz w:val="24"/>
          <w:szCs w:val="24"/>
          <w:lang w:eastAsia="en-US"/>
        </w:rPr>
      </w:pPr>
    </w:p>
    <w:tbl>
      <w:tblPr>
        <w:tblpPr w:leftFromText="180" w:rightFromText="180" w:bottomFromText="20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44"/>
        <w:gridCol w:w="4394"/>
      </w:tblGrid>
      <w:tr w:rsidR="00B676FC" w:rsidRPr="00C917B6" w:rsidTr="00B676FC">
        <w:trPr>
          <w:trHeight w:val="649"/>
        </w:trPr>
        <w:tc>
          <w:tcPr>
            <w:tcW w:w="1101"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Код</w:t>
            </w:r>
          </w:p>
          <w:p w:rsidR="00B676FC" w:rsidRPr="00C917B6" w:rsidRDefault="00B676FC">
            <w:pPr>
              <w:suppressAutoHyphens/>
              <w:spacing w:after="0" w:line="240" w:lineRule="auto"/>
              <w:jc w:val="center"/>
              <w:rPr>
                <w:rFonts w:ascii="Times New Roman" w:hAnsi="Times New Roman"/>
                <w:b/>
                <w:sz w:val="24"/>
                <w:szCs w:val="24"/>
                <w:lang w:eastAsia="en-US"/>
              </w:rPr>
            </w:pPr>
            <w:r w:rsidRPr="00C917B6">
              <w:rPr>
                <w:rFonts w:ascii="Times New Roman" w:hAnsi="Times New Roman"/>
                <w:b/>
                <w:sz w:val="24"/>
                <w:szCs w:val="24"/>
              </w:rPr>
              <w:t>ОК, ПК</w:t>
            </w:r>
          </w:p>
        </w:tc>
        <w:tc>
          <w:tcPr>
            <w:tcW w:w="414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lang w:eastAsia="en-US"/>
              </w:rPr>
            </w:pPr>
            <w:r w:rsidRPr="00C917B6">
              <w:rPr>
                <w:rFonts w:ascii="Times New Roman" w:hAnsi="Times New Roman"/>
                <w:b/>
                <w:sz w:val="24"/>
                <w:szCs w:val="24"/>
              </w:rPr>
              <w:t>Умения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lang w:eastAsia="en-US"/>
              </w:rPr>
            </w:pPr>
            <w:r w:rsidRPr="00C917B6">
              <w:rPr>
                <w:rFonts w:ascii="Times New Roman" w:hAnsi="Times New Roman"/>
                <w:b/>
                <w:sz w:val="24"/>
                <w:szCs w:val="24"/>
              </w:rPr>
              <w:t>Знания</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center"/>
              <w:rPr>
                <w:rFonts w:ascii="Times New Roman" w:hAnsi="Times New Roman"/>
                <w:sz w:val="24"/>
                <w:szCs w:val="24"/>
                <w:lang w:eastAsia="en-US"/>
              </w:rPr>
            </w:pPr>
            <w:r w:rsidRPr="00C917B6">
              <w:rPr>
                <w:rFonts w:ascii="Times New Roman" w:hAnsi="Times New Roman"/>
                <w:sz w:val="24"/>
                <w:szCs w:val="24"/>
              </w:rPr>
              <w:t>ОК 01</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составить план действия; определить необходимые ресурсы;</w:t>
            </w:r>
          </w:p>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iCs/>
                <w:sz w:val="24"/>
                <w:szCs w:val="24"/>
              </w:rPr>
              <w:t>а</w:t>
            </w:r>
            <w:r w:rsidRPr="00C917B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ОК  02</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ОК  03</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C917B6">
              <w:rPr>
                <w:rFonts w:ascii="Times New Roman" w:hAnsi="Times New Roman"/>
                <w:sz w:val="24"/>
                <w:szCs w:val="24"/>
              </w:rPr>
              <w:t xml:space="preserve">применять современную научную </w:t>
            </w:r>
            <w:r w:rsidRPr="00C917B6">
              <w:rPr>
                <w:rFonts w:ascii="Times New Roman" w:hAnsi="Times New Roman"/>
                <w:sz w:val="24"/>
                <w:szCs w:val="24"/>
              </w:rPr>
              <w:lastRenderedPageBreak/>
              <w:t>профессиональную терминологию; определять и выстраивать траектории профессионального развития и самообразования</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iCs/>
                <w:sz w:val="24"/>
                <w:szCs w:val="24"/>
              </w:rPr>
              <w:lastRenderedPageBreak/>
              <w:t xml:space="preserve">содержание учебного материала актуальной нормативно-правовой документации; современная научная и профессиональная терминология; </w:t>
            </w:r>
            <w:r w:rsidRPr="00C917B6">
              <w:rPr>
                <w:rFonts w:ascii="Times New Roman" w:hAnsi="Times New Roman"/>
                <w:bCs/>
                <w:iCs/>
                <w:sz w:val="24"/>
                <w:szCs w:val="24"/>
              </w:rPr>
              <w:lastRenderedPageBreak/>
              <w:t>возможные траектории профессионального развития и самообразования</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lastRenderedPageBreak/>
              <w:t>ОК  04</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ОК  05</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iCs/>
                <w:sz w:val="24"/>
                <w:szCs w:val="24"/>
              </w:rPr>
              <w:t xml:space="preserve">грамотно </w:t>
            </w:r>
            <w:r w:rsidRPr="00C917B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17B6">
              <w:rPr>
                <w:rFonts w:ascii="Times New Roman" w:hAnsi="Times New Roman"/>
                <w:iCs/>
                <w:sz w:val="24"/>
                <w:szCs w:val="24"/>
              </w:rPr>
              <w:t>проявлять толерантность в рабочем коллективе</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ОК  06</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описывать значимость своей  специальности - «Техническое обслуживание и ремонт двигателей, систем и агрегатов автомобиля»</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специальности «Техническое обслуживание и ремонт двигателей, систем и агрегатов автомобиля»</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ОК  09</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lang w:eastAsia="en-US"/>
              </w:rPr>
            </w:pPr>
            <w:r w:rsidRPr="00C917B6">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lang w:eastAsia="en-US"/>
              </w:rPr>
            </w:pPr>
            <w:r w:rsidRPr="00C917B6">
              <w:rPr>
                <w:rFonts w:ascii="Times New Roman" w:hAnsi="Times New Roman"/>
                <w:sz w:val="24"/>
                <w:szCs w:val="24"/>
              </w:rPr>
              <w:t>ОК 10</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участвовать в диалогах на знакомые общие и профессиональные темы</w:t>
            </w:r>
          </w:p>
          <w:p w:rsidR="00B676FC" w:rsidRPr="00C917B6" w:rsidRDefault="00B676FC">
            <w:pPr>
              <w:spacing w:after="0" w:line="240" w:lineRule="auto"/>
              <w:jc w:val="both"/>
              <w:rPr>
                <w:rFonts w:ascii="Times New Roman" w:hAnsi="Times New Roman"/>
                <w:bCs/>
                <w:sz w:val="24"/>
                <w:szCs w:val="24"/>
                <w:lang w:eastAsia="en-US"/>
              </w:rPr>
            </w:pPr>
            <w:r w:rsidRPr="00C917B6">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правила построения простых и сложных предложений на профессиональные темы</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основные общеупотребительные глаголы (бытовая и профессиональная лексика)</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особенности произношения;</w:t>
            </w:r>
          </w:p>
          <w:p w:rsidR="00B676FC" w:rsidRPr="00C917B6" w:rsidRDefault="00B676FC">
            <w:pPr>
              <w:spacing w:after="0" w:line="240" w:lineRule="auto"/>
              <w:rPr>
                <w:rFonts w:ascii="Times New Roman" w:hAnsi="Times New Roman"/>
                <w:bCs/>
                <w:sz w:val="24"/>
                <w:szCs w:val="24"/>
                <w:lang w:eastAsia="en-US"/>
              </w:rPr>
            </w:pPr>
            <w:r w:rsidRPr="00C917B6">
              <w:rPr>
                <w:rFonts w:ascii="Times New Roman" w:hAnsi="Times New Roman"/>
                <w:sz w:val="24"/>
                <w:szCs w:val="24"/>
              </w:rPr>
              <w:t>правила чтения текстов профессиональной направленности</w:t>
            </w:r>
          </w:p>
        </w:tc>
      </w:tr>
      <w:tr w:rsidR="00B676FC" w:rsidRPr="00C917B6" w:rsidTr="00B676FC">
        <w:trPr>
          <w:trHeight w:val="212"/>
        </w:trPr>
        <w:tc>
          <w:tcPr>
            <w:tcW w:w="1101"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ОК 11</w:t>
            </w:r>
          </w:p>
        </w:tc>
        <w:tc>
          <w:tcPr>
            <w:tcW w:w="414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Cs/>
                <w:iCs/>
                <w:sz w:val="24"/>
                <w:szCs w:val="24"/>
              </w:rPr>
            </w:pPr>
            <w:r w:rsidRPr="00C917B6">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C917B6">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w:t>
            </w:r>
            <w:r w:rsidRPr="00C917B6">
              <w:rPr>
                <w:rFonts w:ascii="Times New Roman" w:hAnsi="Times New Roman"/>
                <w:iCs/>
                <w:sz w:val="24"/>
                <w:szCs w:val="24"/>
              </w:rPr>
              <w:lastRenderedPageBreak/>
              <w:t>идею; определять источники финансирования</w:t>
            </w:r>
          </w:p>
        </w:tc>
        <w:tc>
          <w:tcPr>
            <w:tcW w:w="439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iCs/>
                <w:sz w:val="24"/>
                <w:szCs w:val="24"/>
                <w:lang w:eastAsia="en-US"/>
              </w:rPr>
            </w:pPr>
            <w:r w:rsidRPr="00C917B6">
              <w:rPr>
                <w:rFonts w:ascii="Times New Roman" w:hAnsi="Times New Roman"/>
                <w:bCs/>
                <w:sz w:val="24"/>
                <w:szCs w:val="24"/>
              </w:rPr>
              <w:lastRenderedPageBreak/>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B676FC" w:rsidRPr="00C917B6" w:rsidRDefault="00B676FC" w:rsidP="00B676FC">
      <w:pPr>
        <w:suppressAutoHyphens/>
        <w:spacing w:after="0" w:line="240" w:lineRule="auto"/>
        <w:ind w:firstLine="709"/>
        <w:jc w:val="both"/>
        <w:rPr>
          <w:rFonts w:ascii="Times New Roman" w:hAnsi="Times New Roman"/>
          <w:i/>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917B6">
        <w:rPr>
          <w:rFonts w:ascii="Times New Roman" w:hAnsi="Times New Roman"/>
          <w:sz w:val="24"/>
          <w:szCs w:val="24"/>
        </w:rPr>
        <w:t xml:space="preserve">В результате освоения учебной дисциплины обучающийся должен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4"/>
          <w:szCs w:val="24"/>
        </w:rPr>
      </w:pPr>
      <w:r w:rsidRPr="00C917B6">
        <w:rPr>
          <w:rFonts w:ascii="Times New Roman" w:hAnsi="Times New Roman"/>
          <w:b/>
          <w:sz w:val="24"/>
          <w:szCs w:val="24"/>
        </w:rPr>
        <w:t>уметь:</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использовать необходимые нормативные правовые документы;</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применять документацию систем качества;</w:t>
      </w:r>
    </w:p>
    <w:p w:rsidR="00B676FC" w:rsidRPr="00C917B6" w:rsidRDefault="00B676FC" w:rsidP="00B676FC">
      <w:pPr>
        <w:suppressAutoHyphens/>
        <w:spacing w:after="0" w:line="240" w:lineRule="auto"/>
        <w:ind w:firstLine="709"/>
        <w:jc w:val="both"/>
        <w:rPr>
          <w:rFonts w:ascii="Times New Roman" w:hAnsi="Times New Roman"/>
          <w:b/>
          <w:sz w:val="24"/>
          <w:szCs w:val="24"/>
        </w:rPr>
      </w:pPr>
      <w:r w:rsidRPr="00C917B6">
        <w:rPr>
          <w:rFonts w:ascii="Times New Roman" w:hAnsi="Times New Roman"/>
          <w:b/>
          <w:sz w:val="24"/>
          <w:szCs w:val="24"/>
        </w:rPr>
        <w:t>знать:</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основные положения Конституции Российской Федерации;</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основы трудового права;</w:t>
      </w:r>
    </w:p>
    <w:p w:rsidR="00B676FC" w:rsidRPr="00C917B6" w:rsidRDefault="00B676FC" w:rsidP="00B676FC">
      <w:pPr>
        <w:suppressAutoHyphens/>
        <w:spacing w:after="0" w:line="240" w:lineRule="auto"/>
        <w:rPr>
          <w:rFonts w:ascii="Times New Roman" w:hAnsi="Times New Roman"/>
          <w:sz w:val="24"/>
          <w:szCs w:val="24"/>
        </w:rPr>
      </w:pPr>
      <w:r w:rsidRPr="00C917B6">
        <w:rPr>
          <w:rFonts w:ascii="Times New Roman" w:hAnsi="Times New Roman"/>
          <w:sz w:val="24"/>
          <w:szCs w:val="24"/>
        </w:rPr>
        <w:t>- законодательные акты и иные нормативные документы, регулирующие правоотношения в профессиональной деятельности.</w:t>
      </w:r>
    </w:p>
    <w:p w:rsidR="00B676FC" w:rsidRPr="00C917B6" w:rsidRDefault="00B676FC" w:rsidP="00B676FC">
      <w:pPr>
        <w:suppressAutoHyphens/>
        <w:rPr>
          <w:rFonts w:ascii="Times New Roman" w:hAnsi="Times New Roman"/>
          <w:b/>
          <w:sz w:val="24"/>
          <w:szCs w:val="24"/>
        </w:rPr>
      </w:pPr>
    </w:p>
    <w:p w:rsidR="00B676FC" w:rsidRPr="00C917B6" w:rsidRDefault="00B676FC" w:rsidP="00B676FC">
      <w:pPr>
        <w:suppressAutoHyphens/>
        <w:ind w:left="284"/>
        <w:jc w:val="center"/>
        <w:rPr>
          <w:rFonts w:ascii="Times New Roman" w:hAnsi="Times New Roman"/>
          <w:b/>
          <w:sz w:val="24"/>
          <w:szCs w:val="24"/>
        </w:rPr>
      </w:pPr>
      <w:r w:rsidRPr="00C917B6">
        <w:rPr>
          <w:rFonts w:ascii="Times New Roman" w:hAnsi="Times New Roman"/>
          <w:b/>
          <w:sz w:val="24"/>
          <w:szCs w:val="24"/>
        </w:rPr>
        <w:t>2. СТРУКТУРА И СОДЕРЖАНИЕ УЧЕБНОЙ ДИСЦИПЛИНЫ</w:t>
      </w:r>
    </w:p>
    <w:p w:rsidR="00B676FC" w:rsidRPr="00C917B6" w:rsidRDefault="00B676FC" w:rsidP="00B676FC">
      <w:pPr>
        <w:suppressAutoHyphens/>
        <w:ind w:left="284"/>
        <w:rPr>
          <w:rFonts w:ascii="Times New Roman" w:hAnsi="Times New Roman"/>
          <w:b/>
          <w:sz w:val="24"/>
          <w:szCs w:val="24"/>
        </w:rPr>
      </w:pPr>
      <w:r w:rsidRPr="00C917B6">
        <w:rPr>
          <w:rFonts w:ascii="Times New Roman" w:hAnsi="Times New Roman"/>
          <w:b/>
          <w:sz w:val="24"/>
          <w:szCs w:val="24"/>
        </w:rPr>
        <w:t>2.1. Объем учебной дисциплины и виды учебной работы</w:t>
      </w:r>
    </w:p>
    <w:tbl>
      <w:tblPr>
        <w:tblW w:w="4807"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41"/>
        <w:gridCol w:w="1306"/>
      </w:tblGrid>
      <w:tr w:rsidR="00B676FC" w:rsidRPr="00C917B6" w:rsidTr="00B676FC">
        <w:trPr>
          <w:trHeight w:val="490"/>
        </w:trPr>
        <w:tc>
          <w:tcPr>
            <w:tcW w:w="433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sz w:val="24"/>
                <w:szCs w:val="24"/>
              </w:rPr>
            </w:pPr>
            <w:r w:rsidRPr="00C917B6">
              <w:rPr>
                <w:rFonts w:ascii="Times New Roman" w:hAnsi="Times New Roman"/>
                <w:b/>
                <w:sz w:val="24"/>
                <w:szCs w:val="24"/>
              </w:rPr>
              <w:t>Вид учебной работы</w:t>
            </w:r>
          </w:p>
        </w:tc>
        <w:tc>
          <w:tcPr>
            <w:tcW w:w="67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iCs/>
                <w:sz w:val="24"/>
                <w:szCs w:val="24"/>
              </w:rPr>
            </w:pPr>
            <w:r w:rsidRPr="00C917B6">
              <w:rPr>
                <w:rFonts w:ascii="Times New Roman" w:hAnsi="Times New Roman"/>
                <w:b/>
                <w:iCs/>
                <w:sz w:val="24"/>
                <w:szCs w:val="24"/>
              </w:rPr>
              <w:t>Кол-во часов</w:t>
            </w:r>
          </w:p>
        </w:tc>
      </w:tr>
      <w:tr w:rsidR="00B676FC" w:rsidRPr="00C917B6" w:rsidTr="00B676FC">
        <w:trPr>
          <w:trHeight w:val="490"/>
        </w:trPr>
        <w:tc>
          <w:tcPr>
            <w:tcW w:w="433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67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9E6FC8">
            <w:pPr>
              <w:suppressAutoHyphens/>
              <w:spacing w:line="240" w:lineRule="auto"/>
              <w:jc w:val="center"/>
              <w:rPr>
                <w:rFonts w:ascii="Times New Roman" w:hAnsi="Times New Roman"/>
                <w:b/>
                <w:iCs/>
                <w:sz w:val="24"/>
                <w:szCs w:val="24"/>
              </w:rPr>
            </w:pPr>
            <w:r w:rsidRPr="00C917B6">
              <w:rPr>
                <w:rFonts w:ascii="Times New Roman" w:hAnsi="Times New Roman"/>
                <w:b/>
                <w:iCs/>
                <w:sz w:val="24"/>
                <w:szCs w:val="24"/>
              </w:rPr>
              <w:t>5</w:t>
            </w:r>
            <w:r w:rsidR="009E6FC8" w:rsidRPr="00C917B6">
              <w:rPr>
                <w:rFonts w:ascii="Times New Roman" w:hAnsi="Times New Roman"/>
                <w:b/>
                <w:iCs/>
                <w:sz w:val="24"/>
                <w:szCs w:val="24"/>
              </w:rPr>
              <w:t>4</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rPr>
                <w:rFonts w:ascii="Times New Roman" w:hAnsi="Times New Roman"/>
                <w:iCs/>
                <w:sz w:val="24"/>
                <w:szCs w:val="24"/>
              </w:rPr>
            </w:pPr>
            <w:r w:rsidRPr="00C917B6">
              <w:rPr>
                <w:rFonts w:ascii="Times New Roman" w:hAnsi="Times New Roman"/>
                <w:sz w:val="24"/>
                <w:szCs w:val="24"/>
              </w:rPr>
              <w:t>в том числе:</w:t>
            </w:r>
          </w:p>
        </w:tc>
      </w:tr>
      <w:tr w:rsidR="00B676FC" w:rsidRPr="00C917B6" w:rsidTr="00B676FC">
        <w:trPr>
          <w:trHeight w:val="490"/>
        </w:trPr>
        <w:tc>
          <w:tcPr>
            <w:tcW w:w="433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rPr>
                <w:rFonts w:ascii="Times New Roman" w:hAnsi="Times New Roman"/>
                <w:sz w:val="24"/>
                <w:szCs w:val="24"/>
              </w:rPr>
            </w:pPr>
            <w:r w:rsidRPr="00C917B6">
              <w:rPr>
                <w:rFonts w:ascii="Times New Roman" w:hAnsi="Times New Roman"/>
                <w:sz w:val="24"/>
                <w:szCs w:val="24"/>
              </w:rPr>
              <w:t>теоретическое обучение</w:t>
            </w:r>
          </w:p>
        </w:tc>
        <w:tc>
          <w:tcPr>
            <w:tcW w:w="67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9E6FC8">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3</w:t>
            </w:r>
            <w:r w:rsidR="009E6FC8" w:rsidRPr="00C917B6">
              <w:rPr>
                <w:rFonts w:ascii="Times New Roman" w:hAnsi="Times New Roman"/>
                <w:iCs/>
                <w:sz w:val="24"/>
                <w:szCs w:val="24"/>
              </w:rPr>
              <w:t>6</w:t>
            </w:r>
          </w:p>
        </w:tc>
      </w:tr>
      <w:tr w:rsidR="00B676FC" w:rsidRPr="00C917B6" w:rsidTr="00B676FC">
        <w:trPr>
          <w:trHeight w:val="490"/>
        </w:trPr>
        <w:tc>
          <w:tcPr>
            <w:tcW w:w="433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67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9E6FC8">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1</w:t>
            </w:r>
            <w:r w:rsidR="009E6FC8" w:rsidRPr="00C917B6">
              <w:rPr>
                <w:rFonts w:ascii="Times New Roman" w:hAnsi="Times New Roman"/>
                <w:iCs/>
                <w:sz w:val="24"/>
                <w:szCs w:val="24"/>
              </w:rPr>
              <w:t>8</w:t>
            </w:r>
          </w:p>
        </w:tc>
      </w:tr>
      <w:tr w:rsidR="00B676FC" w:rsidRPr="00C917B6" w:rsidTr="00B676FC">
        <w:trPr>
          <w:trHeight w:val="490"/>
        </w:trPr>
        <w:tc>
          <w:tcPr>
            <w:tcW w:w="433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rPr>
                <w:rFonts w:ascii="Times New Roman" w:hAnsi="Times New Roman"/>
                <w:sz w:val="24"/>
                <w:szCs w:val="24"/>
              </w:rPr>
            </w:pPr>
            <w:r w:rsidRPr="00C917B6">
              <w:rPr>
                <w:rFonts w:ascii="Times New Roman" w:hAnsi="Times New Roman"/>
                <w:sz w:val="24"/>
                <w:szCs w:val="24"/>
              </w:rPr>
              <w:t xml:space="preserve">самостоятельная работа </w:t>
            </w:r>
          </w:p>
        </w:tc>
        <w:tc>
          <w:tcPr>
            <w:tcW w:w="67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9E6FC8">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2</w:t>
            </w:r>
          </w:p>
        </w:tc>
      </w:tr>
      <w:tr w:rsidR="00B676FC" w:rsidRPr="00C917B6" w:rsidTr="00B676FC">
        <w:trPr>
          <w:trHeight w:val="490"/>
        </w:trPr>
        <w:tc>
          <w:tcPr>
            <w:tcW w:w="433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rPr>
                <w:rFonts w:ascii="Times New Roman" w:hAnsi="Times New Roman"/>
                <w:sz w:val="24"/>
                <w:szCs w:val="24"/>
              </w:rPr>
            </w:pPr>
            <w:r w:rsidRPr="00C917B6">
              <w:rPr>
                <w:rFonts w:ascii="Times New Roman" w:hAnsi="Times New Roman"/>
                <w:iCs/>
                <w:sz w:val="24"/>
                <w:szCs w:val="24"/>
              </w:rPr>
              <w:t>промежуточная аттестация в форме   дифференцированного зачёта</w:t>
            </w:r>
          </w:p>
        </w:tc>
        <w:tc>
          <w:tcPr>
            <w:tcW w:w="670"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9E6FC8">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7</w:t>
            </w:r>
          </w:p>
        </w:tc>
      </w:tr>
    </w:tbl>
    <w:p w:rsidR="00B676FC" w:rsidRPr="00C917B6" w:rsidRDefault="00B676FC" w:rsidP="00B676FC">
      <w:pPr>
        <w:spacing w:after="0"/>
        <w:rPr>
          <w:rFonts w:ascii="Times New Roman" w:hAnsi="Times New Roman"/>
          <w:b/>
          <w:color w:val="FF0000"/>
          <w:sz w:val="24"/>
          <w:szCs w:val="24"/>
        </w:rPr>
        <w:sectPr w:rsidR="00B676FC" w:rsidRPr="00C917B6">
          <w:pgSz w:w="11906" w:h="16838"/>
          <w:pgMar w:top="1134" w:right="566" w:bottom="1134" w:left="1418" w:header="709" w:footer="709" w:gutter="0"/>
          <w:cols w:space="720"/>
        </w:sectPr>
      </w:pPr>
    </w:p>
    <w:p w:rsidR="00B53D22" w:rsidRPr="00C917B6" w:rsidRDefault="00B53D22" w:rsidP="00B53D2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rPr>
          <w:rFonts w:ascii="Times New Roman" w:hAnsi="Times New Roman"/>
          <w:caps/>
          <w:sz w:val="24"/>
          <w:szCs w:val="24"/>
        </w:rPr>
      </w:pPr>
      <w:r w:rsidRPr="00C917B6">
        <w:rPr>
          <w:rFonts w:ascii="Times New Roman" w:hAnsi="Times New Roman"/>
          <w:sz w:val="24"/>
          <w:szCs w:val="24"/>
        </w:rPr>
        <w:lastRenderedPageBreak/>
        <w:t>2.2. Тематический план и содержание учебной дисциплины</w:t>
      </w:r>
    </w:p>
    <w:p w:rsidR="00B53D22" w:rsidRPr="00C917B6" w:rsidRDefault="00B53D22" w:rsidP="00B53D2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rPr>
          <w:rFonts w:ascii="Times New Roman" w:hAnsi="Times New Roman"/>
          <w:b w:val="0"/>
          <w:caps/>
          <w:color w:val="FF0000"/>
          <w:sz w:val="24"/>
          <w:szCs w:val="24"/>
        </w:rPr>
      </w:pPr>
      <w:r w:rsidRPr="00C917B6">
        <w:rPr>
          <w:rFonts w:ascii="Times New Roman" w:hAnsi="Times New Roman"/>
          <w:sz w:val="24"/>
          <w:szCs w:val="24"/>
        </w:rPr>
        <w:t>ОП. 07 Правовое обеспечение профессиональной деятельности</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930"/>
        <w:gridCol w:w="1701"/>
        <w:gridCol w:w="1418"/>
      </w:tblGrid>
      <w:tr w:rsidR="00B53D22" w:rsidRPr="00C917B6" w:rsidTr="00C84AA7">
        <w:tc>
          <w:tcPr>
            <w:tcW w:w="3085"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8930"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лабораторные работы и практические занятия, самостоятельная работа студентов, курсовая работа (проект)</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Объем часов</w:t>
            </w:r>
          </w:p>
        </w:tc>
        <w:tc>
          <w:tcPr>
            <w:tcW w:w="1418"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color w:val="FF0000"/>
                <w:sz w:val="24"/>
                <w:szCs w:val="24"/>
              </w:rPr>
            </w:pPr>
            <w:r w:rsidRPr="00C917B6">
              <w:rPr>
                <w:rFonts w:ascii="Times New Roman" w:hAnsi="Times New Roman"/>
                <w:b/>
                <w:bCs/>
                <w:sz w:val="24"/>
                <w:szCs w:val="24"/>
              </w:rPr>
              <w:t>Уровень освоения/ Формируемые компетенции</w:t>
            </w:r>
          </w:p>
        </w:tc>
      </w:tr>
      <w:tr w:rsidR="00B53D22" w:rsidRPr="00C917B6" w:rsidTr="00C84AA7">
        <w:tc>
          <w:tcPr>
            <w:tcW w:w="3085"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c>
          <w:tcPr>
            <w:tcW w:w="1701"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c>
          <w:tcPr>
            <w:tcW w:w="1418"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r>
      <w:tr w:rsidR="00B53D22" w:rsidRPr="00C917B6" w:rsidTr="00C84AA7">
        <w:tc>
          <w:tcPr>
            <w:tcW w:w="15134" w:type="dxa"/>
            <w:gridSpan w:val="4"/>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bCs/>
                <w:color w:val="FF0000"/>
                <w:sz w:val="24"/>
                <w:szCs w:val="24"/>
              </w:rPr>
            </w:pPr>
            <w:r w:rsidRPr="00C917B6">
              <w:rPr>
                <w:rFonts w:ascii="Times New Roman" w:hAnsi="Times New Roman"/>
                <w:b/>
                <w:bCs/>
                <w:sz w:val="24"/>
                <w:szCs w:val="24"/>
              </w:rPr>
              <w:t>Раздел 1. Труд и социальная защита</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1.1  Трудовое право как наука: источники трудового права в России</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spacing w:line="240" w:lineRule="auto"/>
              <w:contextualSpacing/>
              <w:jc w:val="center"/>
              <w:rPr>
                <w:rFonts w:ascii="Times New Roman" w:hAnsi="Times New Roman"/>
                <w:bCs/>
                <w:sz w:val="24"/>
                <w:szCs w:val="24"/>
              </w:rPr>
            </w:pPr>
            <w:r w:rsidRPr="00C917B6">
              <w:rPr>
                <w:rFonts w:ascii="Times New Roman" w:hAnsi="Times New Roman"/>
                <w:sz w:val="24"/>
                <w:szCs w:val="24"/>
              </w:rPr>
              <w:t>2</w:t>
            </w: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color w:val="000000"/>
                <w:sz w:val="24"/>
                <w:szCs w:val="24"/>
                <w:shd w:val="clear" w:color="auto" w:fill="FFFFFF"/>
              </w:rPr>
              <w:t>Понятие трудового права и его предмет. Место в системе российского права. Субъекты трудового правоотношения.</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spacing w:line="240" w:lineRule="auto"/>
              <w:contextualSpacing/>
              <w:jc w:val="center"/>
              <w:rPr>
                <w:rFonts w:ascii="Times New Roman" w:hAnsi="Times New Roman"/>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color w:val="FF0000"/>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spacing w:line="240" w:lineRule="auto"/>
              <w:contextualSpacing/>
              <w:rPr>
                <w:rFonts w:ascii="Times New Roman" w:hAnsi="Times New Roman"/>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1.2  Правовое регулирование в сфере профессиональной деятельности</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color w:val="FF0000"/>
                <w:sz w:val="24"/>
                <w:szCs w:val="24"/>
              </w:rPr>
            </w:pPr>
            <w:r w:rsidRPr="00C917B6">
              <w:rPr>
                <w:rFonts w:ascii="Times New Roman" w:hAnsi="Times New Roman"/>
                <w:color w:val="000000"/>
                <w:sz w:val="24"/>
                <w:szCs w:val="24"/>
                <w:shd w:val="clear" w:color="auto" w:fill="FFFFFF"/>
              </w:rPr>
              <w:t xml:space="preserve"> Основные принципы правового регулирования трудовых отношений. Трудовое законодательство и иные нормативные акты, содержащие нормы трудового права. Положения Конституции РФ в сфере профессиональной деятельности. </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
                <w:bCs/>
                <w:sz w:val="24"/>
                <w:szCs w:val="24"/>
              </w:rPr>
              <w:t>Лабораторная работа</w:t>
            </w:r>
            <w:r w:rsidRPr="00C917B6">
              <w:rPr>
                <w:rFonts w:ascii="Times New Roman" w:hAnsi="Times New Roman"/>
                <w:bCs/>
                <w:sz w:val="24"/>
                <w:szCs w:val="24"/>
              </w:rPr>
              <w:t xml:space="preserve">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1.3  Правовое регулирование занятости и трудоустройства</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lastRenderedPageBreak/>
              <w:t>3</w:t>
            </w: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кадровые агентства. Понятие и формы занятости. Порядок и условия признания гражданина безработным. Правовой статус безработного. Пособие по безработице: размер, порядок и сроки выплаты.</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
                <w:bCs/>
                <w:sz w:val="24"/>
                <w:szCs w:val="24"/>
              </w:rPr>
              <w:t xml:space="preserve">Практическая работа №1. </w:t>
            </w:r>
            <w:r w:rsidRPr="00C917B6">
              <w:rPr>
                <w:rFonts w:ascii="Times New Roman" w:hAnsi="Times New Roman"/>
                <w:bCs/>
                <w:sz w:val="24"/>
                <w:szCs w:val="24"/>
              </w:rPr>
              <w:t>Составить резюме о приеме на работу.</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1.4  Трудовой договор</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98004E"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rPr>
          <w:trHeight w:val="1417"/>
        </w:trPr>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трудового договора, его значение. Стороны трудового договора.</w:t>
            </w:r>
          </w:p>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Виды трудовых договоров. Порядок заключения трудового договора. Документы, предоставляемые при поступлении на работу. Оформление на работу. Испытание при приеме на работу. Права и обязанности работника и работодателя. Трудовая книжка. Понятие и виды переводов на другую работу. Отличие переводов от перемещения. Основания прекращения трудового договора. Правовые последствия незаконного увольнения.</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color w:val="FF0000"/>
                <w:sz w:val="24"/>
                <w:szCs w:val="24"/>
              </w:rPr>
            </w:pP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
                <w:bCs/>
                <w:sz w:val="24"/>
                <w:szCs w:val="24"/>
              </w:rPr>
              <w:t xml:space="preserve">Практическая работа №2. </w:t>
            </w:r>
            <w:r w:rsidRPr="00C917B6">
              <w:rPr>
                <w:rFonts w:ascii="Times New Roman" w:hAnsi="Times New Roman"/>
                <w:bCs/>
                <w:sz w:val="24"/>
                <w:szCs w:val="24"/>
              </w:rPr>
              <w:t>Составить трудовой договор.</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540"/>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1.5 Рабочее время и время отдыха</w:t>
            </w:r>
          </w:p>
          <w:p w:rsidR="00B53D22" w:rsidRPr="00C917B6" w:rsidRDefault="00B53D22" w:rsidP="00C84AA7">
            <w:pPr>
              <w:tabs>
                <w:tab w:val="left" w:pos="540"/>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98004E"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 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540"/>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1.6 Заработная плата</w:t>
            </w:r>
          </w:p>
          <w:p w:rsidR="00B53D22" w:rsidRPr="00C917B6" w:rsidRDefault="00B53D22" w:rsidP="00C84AA7">
            <w:pPr>
              <w:tabs>
                <w:tab w:val="left" w:pos="540"/>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98004E"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заработной платы. Социально-экономическое и правовое значение заработной платы. Минимальная заработная плата. Индексация заработной платы. Системы оплаты труда. Ограничения удержаний из заработной платы. Оплата труда при отклонении от нормальных условий труда.</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
                <w:bCs/>
                <w:sz w:val="24"/>
                <w:szCs w:val="24"/>
              </w:rPr>
              <w:t>Практическая работа №</w:t>
            </w:r>
            <w:r w:rsidR="008B1C6C" w:rsidRPr="00C917B6">
              <w:rPr>
                <w:rFonts w:ascii="Times New Roman" w:hAnsi="Times New Roman"/>
                <w:b/>
                <w:bCs/>
                <w:sz w:val="24"/>
                <w:szCs w:val="24"/>
              </w:rPr>
              <w:t xml:space="preserve"> </w:t>
            </w:r>
            <w:r w:rsidRPr="00C917B6">
              <w:rPr>
                <w:rFonts w:ascii="Times New Roman" w:hAnsi="Times New Roman"/>
                <w:b/>
                <w:bCs/>
                <w:sz w:val="24"/>
                <w:szCs w:val="24"/>
              </w:rPr>
              <w:t xml:space="preserve">3. </w:t>
            </w:r>
            <w:r w:rsidRPr="00C917B6">
              <w:rPr>
                <w:rFonts w:ascii="Times New Roman" w:hAnsi="Times New Roman"/>
                <w:bCs/>
                <w:sz w:val="24"/>
                <w:szCs w:val="24"/>
              </w:rPr>
              <w:t>Решить задачи по теме «Заработная плата»</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1.7 Дисциплина труда</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98004E"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трудовой дисциплины, методы ее обеспечения. Понятие дисциплинарной ответственности. Виды дисциплинарных взысканий. Порядок привлечения работника к дисциплинарной ответственности. Порядок обжалования и снятия дисциплинарных взысканий.</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Практическая работа №</w:t>
            </w:r>
            <w:r w:rsidR="008B1C6C" w:rsidRPr="00C917B6">
              <w:rPr>
                <w:rFonts w:ascii="Times New Roman" w:hAnsi="Times New Roman"/>
                <w:b/>
                <w:bCs/>
                <w:sz w:val="24"/>
                <w:szCs w:val="24"/>
              </w:rPr>
              <w:t xml:space="preserve"> </w:t>
            </w:r>
            <w:r w:rsidRPr="00C917B6">
              <w:rPr>
                <w:rFonts w:ascii="Times New Roman" w:hAnsi="Times New Roman"/>
                <w:b/>
                <w:bCs/>
                <w:sz w:val="24"/>
                <w:szCs w:val="24"/>
              </w:rPr>
              <w:t xml:space="preserve">4. </w:t>
            </w:r>
            <w:r w:rsidRPr="00C917B6">
              <w:rPr>
                <w:rFonts w:ascii="Times New Roman" w:hAnsi="Times New Roman"/>
                <w:sz w:val="24"/>
                <w:szCs w:val="24"/>
              </w:rPr>
              <w:t>Решить  практические задачи по теме «Дисциплина труда»</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1.8 Материальная ответственность сторон трудового договора</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Порядок определения размера материального ущерба, причиненного работником работодателю. Материальная ответственность за ущерб, причиненный работнику. Виды ущерба, возмещаемого работнику и порядок возмещения ущерба. Обстоятельства, исключающие привлечение к материальной ответственности.</w:t>
            </w:r>
          </w:p>
        </w:tc>
        <w:tc>
          <w:tcPr>
            <w:tcW w:w="1701" w:type="dxa"/>
            <w:vAlign w:val="center"/>
          </w:tcPr>
          <w:p w:rsidR="00B53D22" w:rsidRPr="00C917B6" w:rsidRDefault="0098004E"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
                <w:bCs/>
                <w:sz w:val="24"/>
                <w:szCs w:val="24"/>
              </w:rPr>
              <w:t xml:space="preserve">Практическая работа №5. </w:t>
            </w:r>
            <w:r w:rsidRPr="00C917B6">
              <w:rPr>
                <w:rFonts w:ascii="Times New Roman" w:hAnsi="Times New Roman"/>
                <w:bCs/>
                <w:sz w:val="24"/>
                <w:szCs w:val="24"/>
              </w:rPr>
              <w:t>Составить договор о полной материальной ответственности.</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1.9 Трудовые споры.</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трудовых споров, причины их возникновения. Классификация трудовых споров. Понятие и механизм возникновения коллективных трудовых споров. Право на забастовку. Порядок проведения забастовки. Незаконная забастовка и ее правовые последствия. Понятие индивидуальных трудовых споров. Органы по рассмотрению индивидуальных трудовых споров. Сроки подачи заявлений и разрешения дел в органах по рассмотрению трудовых споров.</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b/>
                <w:bCs/>
                <w:sz w:val="24"/>
                <w:szCs w:val="24"/>
              </w:rPr>
              <w:t>Практическая работа №</w:t>
            </w:r>
            <w:r w:rsidR="008B1C6C" w:rsidRPr="00C917B6">
              <w:rPr>
                <w:rFonts w:ascii="Times New Roman" w:hAnsi="Times New Roman"/>
                <w:b/>
                <w:bCs/>
                <w:sz w:val="24"/>
                <w:szCs w:val="24"/>
              </w:rPr>
              <w:t xml:space="preserve"> </w:t>
            </w:r>
            <w:r w:rsidRPr="00C917B6">
              <w:rPr>
                <w:rFonts w:ascii="Times New Roman" w:hAnsi="Times New Roman"/>
                <w:b/>
                <w:bCs/>
                <w:sz w:val="24"/>
                <w:szCs w:val="24"/>
              </w:rPr>
              <w:t xml:space="preserve">6. </w:t>
            </w:r>
            <w:r w:rsidRPr="00C917B6">
              <w:rPr>
                <w:rFonts w:ascii="Times New Roman" w:hAnsi="Times New Roman"/>
                <w:sz w:val="24"/>
                <w:szCs w:val="24"/>
              </w:rPr>
              <w:t>Проанализировать стадии трудовых споров на примере конкретных ситуаций.</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540"/>
              </w:tabs>
              <w:spacing w:line="240" w:lineRule="auto"/>
              <w:contextualSpacing/>
              <w:rPr>
                <w:rFonts w:ascii="Times New Roman" w:hAnsi="Times New Roman"/>
                <w:b/>
                <w:bCs/>
                <w:sz w:val="24"/>
                <w:szCs w:val="24"/>
              </w:rPr>
            </w:pPr>
            <w:r w:rsidRPr="00C917B6">
              <w:rPr>
                <w:rFonts w:ascii="Times New Roman" w:hAnsi="Times New Roman"/>
                <w:b/>
                <w:bCs/>
                <w:sz w:val="24"/>
                <w:szCs w:val="24"/>
              </w:rPr>
              <w:t>Тема 1.10 Социальное обеспечение граждан.</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социальной помощи, виды социальной поддержки (пособия, компенсации). Пенсии, их виды. Условия и порядок назначения пенсии.</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15134" w:type="dxa"/>
            <w:gridSpan w:val="4"/>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Раздел 2. Правовое положение субъектов предпринимательской деятельности.</w:t>
            </w: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bCs/>
                <w:sz w:val="24"/>
                <w:szCs w:val="24"/>
              </w:rPr>
            </w:pPr>
            <w:r w:rsidRPr="00C917B6">
              <w:rPr>
                <w:rFonts w:ascii="Times New Roman" w:hAnsi="Times New Roman"/>
                <w:b/>
                <w:bCs/>
                <w:sz w:val="24"/>
                <w:szCs w:val="24"/>
              </w:rPr>
              <w:t>Тема 2.1 Правовое регулирование экономических отношений</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Рыночная экономика как объект воздействия права. Понятие предпринимательской деятельности, ее признаки. Отрасли права, регулирующие хозяйственные отношения в РФ, их источники.</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2.2 Граждане как субъекты предпринимательской деятельности</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Место предпринимательской деятельности в сфере экономики; условия приобретения и утраты статуса индивидуального предпринимателя.</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Тема 2.3 Юридические лица как субъекты предпринимательской деятельности.</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и признаки субъектов предпринимательской деятельности. Виды субъектов предпринимательской деятельности. Право собственности, формы собственности. Понятие юридического лица, его признаки. Организационно-правовые формы юридических лиц. Создание, реорганизация, ликвидация юридического лица. Индивидуальные предприниматели, их права и обязанности. Несостоятельность субъектов предпринимательской деятельности.</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val="restart"/>
          </w:tcPr>
          <w:p w:rsidR="00B53D22" w:rsidRPr="00C917B6" w:rsidRDefault="00B53D22" w:rsidP="00C84AA7">
            <w:pPr>
              <w:tabs>
                <w:tab w:val="left" w:pos="540"/>
              </w:tabs>
              <w:spacing w:line="240" w:lineRule="auto"/>
              <w:contextualSpacing/>
              <w:rPr>
                <w:rFonts w:ascii="Times New Roman" w:hAnsi="Times New Roman"/>
                <w:b/>
                <w:bCs/>
                <w:sz w:val="24"/>
                <w:szCs w:val="24"/>
              </w:rPr>
            </w:pPr>
            <w:r w:rsidRPr="00C917B6">
              <w:rPr>
                <w:rFonts w:ascii="Times New Roman" w:hAnsi="Times New Roman"/>
                <w:b/>
                <w:bCs/>
                <w:sz w:val="24"/>
                <w:szCs w:val="24"/>
              </w:rPr>
              <w:t>Тема 2.4 Гражданско-правовой договор</w:t>
            </w: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6C2AAA"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Понятие гражданско-правового договора, его форма и содержание. Виды гражданско-правовых договоров. Заключение, изменение и расторжение договора. Исполнение договорных обязательств. Ответственность за нарушение договора.</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15134" w:type="dxa"/>
            <w:gridSpan w:val="4"/>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Раздел 3.  Административное право.</w:t>
            </w:r>
          </w:p>
        </w:tc>
      </w:tr>
      <w:tr w:rsidR="00B53D22" w:rsidRPr="00C917B6" w:rsidTr="00C84AA7">
        <w:tc>
          <w:tcPr>
            <w:tcW w:w="3085" w:type="dxa"/>
            <w:vMerge w:val="restart"/>
          </w:tcPr>
          <w:p w:rsidR="00B53D22" w:rsidRPr="00C917B6" w:rsidRDefault="00B53D22" w:rsidP="00C84AA7">
            <w:pPr>
              <w:tabs>
                <w:tab w:val="left" w:pos="540"/>
              </w:tabs>
              <w:spacing w:line="240" w:lineRule="auto"/>
              <w:contextualSpacing/>
              <w:jc w:val="center"/>
              <w:rPr>
                <w:rFonts w:ascii="Times New Roman" w:hAnsi="Times New Roman"/>
                <w:b/>
                <w:sz w:val="24"/>
                <w:szCs w:val="24"/>
              </w:rPr>
            </w:pPr>
            <w:r w:rsidRPr="00C917B6">
              <w:rPr>
                <w:rFonts w:ascii="Times New Roman" w:hAnsi="Times New Roman"/>
                <w:b/>
                <w:bCs/>
                <w:sz w:val="24"/>
                <w:szCs w:val="24"/>
              </w:rPr>
              <w:t xml:space="preserve">Тема 3.1 </w:t>
            </w:r>
            <w:r w:rsidRPr="00C917B6">
              <w:rPr>
                <w:rFonts w:ascii="Times New Roman" w:hAnsi="Times New Roman"/>
                <w:b/>
                <w:sz w:val="24"/>
                <w:szCs w:val="24"/>
              </w:rPr>
              <w:t>Административные правонарушения и административная ответственность</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6C2AAA"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Административные правонарушения и административная ответственность.</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sz w:val="24"/>
                <w:szCs w:val="24"/>
              </w:rPr>
              <w:t>Понятие административного права. Субъекты административного права. Понятие административной ответственности. Виды административных взысканий и порядок их применения</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Практическая работа №7. </w:t>
            </w:r>
            <w:r w:rsidRPr="00C917B6">
              <w:rPr>
                <w:rFonts w:ascii="Times New Roman" w:hAnsi="Times New Roman"/>
                <w:sz w:val="24"/>
                <w:szCs w:val="24"/>
              </w:rPr>
              <w:t>Решить практические задачи по теме.</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Самостоятельная работа студентов:</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15134" w:type="dxa"/>
            <w:gridSpan w:val="4"/>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Раздел 4. Осуществление и защита гражданских прав.</w:t>
            </w:r>
          </w:p>
        </w:tc>
      </w:tr>
      <w:tr w:rsidR="00B53D22" w:rsidRPr="00C917B6" w:rsidTr="00C84AA7">
        <w:tc>
          <w:tcPr>
            <w:tcW w:w="3085" w:type="dxa"/>
            <w:vMerge w:val="restart"/>
          </w:tcPr>
          <w:p w:rsidR="00B53D22" w:rsidRPr="00C917B6" w:rsidRDefault="00B53D22" w:rsidP="00C84AA7">
            <w:pPr>
              <w:tabs>
                <w:tab w:val="left" w:pos="540"/>
              </w:tabs>
              <w:spacing w:line="240" w:lineRule="auto"/>
              <w:contextualSpacing/>
              <w:jc w:val="center"/>
              <w:rPr>
                <w:rFonts w:ascii="Times New Roman" w:hAnsi="Times New Roman"/>
                <w:b/>
                <w:sz w:val="24"/>
                <w:szCs w:val="24"/>
              </w:rPr>
            </w:pPr>
            <w:r w:rsidRPr="00C917B6">
              <w:rPr>
                <w:rFonts w:ascii="Times New Roman" w:hAnsi="Times New Roman"/>
                <w:b/>
                <w:bCs/>
                <w:sz w:val="24"/>
                <w:szCs w:val="24"/>
              </w:rPr>
              <w:t xml:space="preserve">Тема 4.1 </w:t>
            </w:r>
            <w:r w:rsidRPr="00C917B6">
              <w:rPr>
                <w:rFonts w:ascii="Times New Roman" w:hAnsi="Times New Roman"/>
                <w:b/>
                <w:sz w:val="24"/>
                <w:szCs w:val="24"/>
              </w:rPr>
              <w:t>Защита гражданских прав. Экономические споры</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1701" w:type="dxa"/>
            <w:vMerge w:val="restart"/>
            <w:vAlign w:val="center"/>
          </w:tcPr>
          <w:p w:rsidR="00B53D22" w:rsidRPr="00C917B6" w:rsidRDefault="006C2AAA"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418" w:type="dxa"/>
            <w:vMerge w:val="restart"/>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spacing w:line="240" w:lineRule="auto"/>
              <w:contextualSpacing/>
              <w:jc w:val="both"/>
              <w:rPr>
                <w:rFonts w:ascii="Times New Roman" w:hAnsi="Times New Roman"/>
                <w:sz w:val="24"/>
                <w:szCs w:val="24"/>
              </w:rPr>
            </w:pPr>
            <w:r w:rsidRPr="00C917B6">
              <w:rPr>
                <w:rFonts w:ascii="Times New Roman" w:hAnsi="Times New Roman"/>
                <w:sz w:val="24"/>
                <w:szCs w:val="24"/>
              </w:rPr>
              <w:t xml:space="preserve">Понятие экономических споров, их виды. Порядок рассмотрения экономических споров. Исковая давность. </w:t>
            </w:r>
          </w:p>
        </w:tc>
        <w:tc>
          <w:tcPr>
            <w:tcW w:w="1701"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Лабораторная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
                <w:bCs/>
                <w:sz w:val="24"/>
                <w:szCs w:val="24"/>
              </w:rPr>
              <w:t xml:space="preserve">Практическая работа № 8. </w:t>
            </w:r>
            <w:r w:rsidRPr="00C917B6">
              <w:rPr>
                <w:rFonts w:ascii="Times New Roman" w:hAnsi="Times New Roman"/>
                <w:bCs/>
                <w:sz w:val="24"/>
                <w:szCs w:val="24"/>
              </w:rPr>
              <w:t>Составить исковое заявление в суд</w:t>
            </w:r>
          </w:p>
        </w:tc>
        <w:tc>
          <w:tcPr>
            <w:tcW w:w="1701" w:type="dxa"/>
            <w:vAlign w:val="center"/>
          </w:tcPr>
          <w:p w:rsidR="00B53D22" w:rsidRPr="00C917B6" w:rsidRDefault="008B1C6C"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Контрольная работа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3085" w:type="dxa"/>
            <w:vMerge/>
          </w:tcPr>
          <w:p w:rsidR="00B53D22" w:rsidRPr="00C917B6" w:rsidRDefault="00B53D22" w:rsidP="00C84AA7">
            <w:pPr>
              <w:tabs>
                <w:tab w:val="left" w:pos="540"/>
              </w:tabs>
              <w:spacing w:line="240" w:lineRule="auto"/>
              <w:contextualSpacing/>
              <w:rPr>
                <w:rFonts w:ascii="Times New Roman" w:hAnsi="Times New Roman"/>
                <w:b/>
                <w:bCs/>
                <w:sz w:val="24"/>
                <w:szCs w:val="24"/>
              </w:rPr>
            </w:pPr>
          </w:p>
        </w:tc>
        <w:tc>
          <w:tcPr>
            <w:tcW w:w="8930" w:type="dxa"/>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Самостоятельная работа студентов:</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sz w:val="24"/>
                <w:szCs w:val="24"/>
              </w:rPr>
            </w:pPr>
            <w:r w:rsidRPr="00C917B6">
              <w:rPr>
                <w:rFonts w:ascii="Times New Roman" w:hAnsi="Times New Roman"/>
                <w:bCs/>
                <w:sz w:val="24"/>
                <w:szCs w:val="24"/>
              </w:rPr>
              <w:t>Используя Гражданско-процессуальный кодекс самостоятельно подготовить тему «Содержание искового заявления»</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Cs/>
                <w:sz w:val="24"/>
                <w:szCs w:val="24"/>
              </w:rPr>
              <w:t>Решить практические задачи по теме.</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418" w:type="dxa"/>
            <w:vMerge/>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12015" w:type="dxa"/>
            <w:gridSpan w:val="2"/>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
                <w:bCs/>
                <w:sz w:val="24"/>
                <w:szCs w:val="24"/>
              </w:rPr>
            </w:pPr>
            <w:r w:rsidRPr="00C917B6">
              <w:rPr>
                <w:rFonts w:ascii="Times New Roman" w:hAnsi="Times New Roman"/>
                <w:b/>
                <w:bCs/>
                <w:sz w:val="24"/>
                <w:szCs w:val="24"/>
              </w:rPr>
              <w:t xml:space="preserve">Дифференцированный зачет </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r w:rsidRPr="00C917B6">
              <w:rPr>
                <w:rFonts w:ascii="Times New Roman" w:hAnsi="Times New Roman"/>
                <w:b/>
                <w:bCs/>
                <w:sz w:val="24"/>
                <w:szCs w:val="24"/>
              </w:rPr>
              <w:t>7</w:t>
            </w:r>
          </w:p>
        </w:tc>
        <w:tc>
          <w:tcPr>
            <w:tcW w:w="1418"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12015" w:type="dxa"/>
            <w:gridSpan w:val="2"/>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bCs/>
                <w:i/>
                <w:sz w:val="24"/>
                <w:szCs w:val="24"/>
              </w:rPr>
            </w:pPr>
            <w:r w:rsidRPr="00C917B6">
              <w:rPr>
                <w:rFonts w:ascii="Times New Roman" w:hAnsi="Times New Roman"/>
                <w:b/>
                <w:bCs/>
                <w:sz w:val="24"/>
                <w:szCs w:val="24"/>
              </w:rPr>
              <w:lastRenderedPageBreak/>
              <w:t>Примерная тематика курсовой работы (проекта)</w:t>
            </w:r>
            <w:r w:rsidRPr="00C917B6">
              <w:rPr>
                <w:rFonts w:ascii="Times New Roman" w:hAnsi="Times New Roman"/>
                <w:bCs/>
                <w:sz w:val="24"/>
                <w:szCs w:val="24"/>
              </w:rPr>
              <w:t xml:space="preserve"> </w:t>
            </w:r>
            <w:r w:rsidRPr="00C917B6">
              <w:rPr>
                <w:rFonts w:ascii="Times New Roman" w:hAnsi="Times New Roman"/>
                <w:bCs/>
                <w:i/>
                <w:sz w:val="24"/>
                <w:szCs w:val="24"/>
              </w:rPr>
              <w:t>Не предусмотрено учебным планом</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w:t>
            </w:r>
          </w:p>
        </w:tc>
        <w:tc>
          <w:tcPr>
            <w:tcW w:w="1418"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c>
          <w:tcPr>
            <w:tcW w:w="12015" w:type="dxa"/>
            <w:gridSpan w:val="2"/>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Cs/>
                <w:sz w:val="24"/>
                <w:szCs w:val="24"/>
              </w:rPr>
            </w:pPr>
            <w:r w:rsidRPr="00C917B6">
              <w:rPr>
                <w:rFonts w:ascii="Times New Roman" w:hAnsi="Times New Roman"/>
                <w:b/>
                <w:bCs/>
                <w:sz w:val="24"/>
                <w:szCs w:val="24"/>
              </w:rPr>
              <w:t>Самостоятельная работа студентов над курсовой работой (проектом)</w:t>
            </w:r>
            <w:r w:rsidRPr="00C917B6">
              <w:rPr>
                <w:rFonts w:ascii="Times New Roman" w:hAnsi="Times New Roman"/>
                <w:bCs/>
                <w:i/>
                <w:sz w:val="24"/>
                <w:szCs w:val="24"/>
              </w:rPr>
              <w:t xml:space="preserve"> Не предусмотрено учебным планом</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c>
          <w:tcPr>
            <w:tcW w:w="1418"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r w:rsidR="00B53D22" w:rsidRPr="00C917B6" w:rsidTr="00C84AA7">
        <w:trPr>
          <w:trHeight w:val="81"/>
        </w:trPr>
        <w:tc>
          <w:tcPr>
            <w:tcW w:w="12015" w:type="dxa"/>
            <w:gridSpan w:val="2"/>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right"/>
              <w:rPr>
                <w:rFonts w:ascii="Times New Roman" w:hAnsi="Times New Roman"/>
                <w:b/>
                <w:bCs/>
                <w:sz w:val="24"/>
                <w:szCs w:val="24"/>
              </w:rPr>
            </w:pPr>
            <w:r w:rsidRPr="00C917B6">
              <w:rPr>
                <w:rFonts w:ascii="Times New Roman" w:hAnsi="Times New Roman"/>
                <w:b/>
                <w:bCs/>
                <w:sz w:val="24"/>
                <w:szCs w:val="24"/>
              </w:rPr>
              <w:t xml:space="preserve">  Всего:</w:t>
            </w:r>
          </w:p>
        </w:tc>
        <w:tc>
          <w:tcPr>
            <w:tcW w:w="1701"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i/>
                <w:sz w:val="24"/>
                <w:szCs w:val="24"/>
              </w:rPr>
            </w:pPr>
            <w:r w:rsidRPr="00C917B6">
              <w:rPr>
                <w:rFonts w:ascii="Times New Roman" w:hAnsi="Times New Roman"/>
                <w:b/>
                <w:i/>
                <w:sz w:val="24"/>
                <w:szCs w:val="24"/>
              </w:rPr>
              <w:t xml:space="preserve">56 </w:t>
            </w:r>
          </w:p>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bCs/>
                <w:sz w:val="24"/>
                <w:szCs w:val="24"/>
              </w:rPr>
            </w:pPr>
          </w:p>
        </w:tc>
        <w:tc>
          <w:tcPr>
            <w:tcW w:w="1418" w:type="dxa"/>
            <w:vAlign w:val="center"/>
          </w:tcPr>
          <w:p w:rsidR="00B53D22" w:rsidRPr="00C917B6" w:rsidRDefault="00B53D22" w:rsidP="00C8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Cs/>
                <w:sz w:val="24"/>
                <w:szCs w:val="24"/>
              </w:rPr>
            </w:pPr>
          </w:p>
        </w:tc>
      </w:tr>
    </w:tbl>
    <w:p w:rsidR="00987F49" w:rsidRPr="00C917B6" w:rsidRDefault="00987F49" w:rsidP="00B676FC">
      <w:pPr>
        <w:spacing w:after="0" w:line="240" w:lineRule="auto"/>
        <w:ind w:left="709"/>
        <w:rPr>
          <w:rFonts w:ascii="Times New Roman" w:hAnsi="Times New Roman"/>
          <w:b/>
          <w:bCs/>
          <w:sz w:val="24"/>
          <w:szCs w:val="24"/>
        </w:rPr>
      </w:pPr>
    </w:p>
    <w:p w:rsidR="00B53D22" w:rsidRPr="00C917B6" w:rsidRDefault="00B53D22" w:rsidP="00AB1E72">
      <w:pPr>
        <w:spacing w:after="0" w:line="240" w:lineRule="auto"/>
        <w:rPr>
          <w:rFonts w:ascii="Times New Roman" w:hAnsi="Times New Roman"/>
          <w:b/>
          <w:bCs/>
          <w:sz w:val="24"/>
          <w:szCs w:val="24"/>
        </w:rPr>
        <w:sectPr w:rsidR="00B53D22" w:rsidRPr="00C917B6" w:rsidSect="00B53D22">
          <w:pgSz w:w="16838" w:h="11906" w:orient="landscape"/>
          <w:pgMar w:top="1701" w:right="1134" w:bottom="567" w:left="1134" w:header="709" w:footer="709" w:gutter="0"/>
          <w:cols w:space="720"/>
        </w:sectPr>
      </w:pPr>
    </w:p>
    <w:p w:rsidR="00B676FC" w:rsidRPr="00C917B6" w:rsidRDefault="00B676FC" w:rsidP="00B676FC">
      <w:pPr>
        <w:spacing w:after="0" w:line="240" w:lineRule="auto"/>
        <w:ind w:left="709"/>
        <w:rPr>
          <w:rFonts w:ascii="Times New Roman" w:hAnsi="Times New Roman"/>
          <w:b/>
          <w:bCs/>
          <w:sz w:val="24"/>
          <w:szCs w:val="24"/>
        </w:rPr>
      </w:pPr>
      <w:r w:rsidRPr="00C917B6">
        <w:rPr>
          <w:rFonts w:ascii="Times New Roman" w:hAnsi="Times New Roman"/>
          <w:b/>
          <w:bCs/>
          <w:sz w:val="24"/>
          <w:szCs w:val="24"/>
        </w:rPr>
        <w:lastRenderedPageBreak/>
        <w:t>3. УСЛОВИЯ РЕАЛИЗАЦИИ ПРОГРАММЫ УЧЕБНОЙ ДИСЦИПЛИНЫ</w:t>
      </w:r>
    </w:p>
    <w:p w:rsidR="00B676FC" w:rsidRPr="00C917B6" w:rsidRDefault="00B676FC" w:rsidP="00B676FC">
      <w:pPr>
        <w:spacing w:after="0" w:line="240" w:lineRule="auto"/>
        <w:ind w:left="709"/>
        <w:rPr>
          <w:rFonts w:ascii="Times New Roman" w:hAnsi="Times New Roman"/>
          <w:b/>
          <w:bCs/>
          <w:sz w:val="24"/>
          <w:szCs w:val="24"/>
        </w:rPr>
      </w:pPr>
    </w:p>
    <w:p w:rsidR="00B676FC" w:rsidRPr="00C917B6" w:rsidRDefault="00B676FC" w:rsidP="00B676FC">
      <w:pPr>
        <w:suppressAutoHyphens/>
        <w:spacing w:after="0" w:line="240" w:lineRule="auto"/>
        <w:ind w:right="142" w:firstLine="709"/>
        <w:jc w:val="both"/>
        <w:rPr>
          <w:rFonts w:ascii="Times New Roman" w:hAnsi="Times New Roman"/>
          <w:sz w:val="24"/>
          <w:szCs w:val="24"/>
        </w:rPr>
      </w:pPr>
      <w:r w:rsidRPr="00C917B6">
        <w:rPr>
          <w:rFonts w:ascii="Times New Roman" w:hAnsi="Times New Roman"/>
          <w:b/>
          <w:bCs/>
          <w:sz w:val="24"/>
          <w:szCs w:val="24"/>
        </w:rPr>
        <w:t>3.1.</w:t>
      </w:r>
      <w:r w:rsidRPr="00C917B6">
        <w:rPr>
          <w:rFonts w:ascii="Times New Roman" w:hAnsi="Times New Roman"/>
          <w:bCs/>
          <w:sz w:val="24"/>
          <w:szCs w:val="24"/>
        </w:rPr>
        <w:t xml:space="preserve"> Для реализации программы учебной дисциплины предусмотрен кабинет «Обществознания и права»</w:t>
      </w:r>
      <w:r w:rsidRPr="00C917B6">
        <w:rPr>
          <w:rFonts w:ascii="Times New Roman" w:hAnsi="Times New Roman"/>
          <w:sz w:val="24"/>
          <w:szCs w:val="24"/>
        </w:rPr>
        <w:t xml:space="preserve">, оснащенный </w:t>
      </w:r>
    </w:p>
    <w:p w:rsidR="00B676FC" w:rsidRPr="00C917B6" w:rsidRDefault="00B676FC" w:rsidP="00B676FC">
      <w:pPr>
        <w:suppressAutoHyphens/>
        <w:spacing w:after="0" w:line="240" w:lineRule="auto"/>
        <w:ind w:right="142" w:firstLine="709"/>
        <w:jc w:val="both"/>
        <w:rPr>
          <w:rFonts w:ascii="Times New Roman" w:hAnsi="Times New Roman"/>
          <w:bCs/>
          <w:sz w:val="24"/>
          <w:szCs w:val="24"/>
        </w:rPr>
      </w:pPr>
      <w:r w:rsidRPr="00C917B6">
        <w:rPr>
          <w:rFonts w:ascii="Times New Roman" w:hAnsi="Times New Roman"/>
          <w:sz w:val="24"/>
          <w:szCs w:val="24"/>
        </w:rPr>
        <w:t>о</w:t>
      </w:r>
      <w:r w:rsidRPr="00C917B6">
        <w:rPr>
          <w:rFonts w:ascii="Times New Roman" w:hAnsi="Times New Roman"/>
          <w:bCs/>
          <w:sz w:val="24"/>
          <w:szCs w:val="24"/>
        </w:rPr>
        <w:t>борудованием:</w:t>
      </w:r>
    </w:p>
    <w:p w:rsidR="00B676FC" w:rsidRPr="00C917B6" w:rsidRDefault="00B676FC" w:rsidP="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учебная доска;</w:t>
      </w:r>
    </w:p>
    <w:p w:rsidR="00B676FC" w:rsidRPr="00C917B6" w:rsidRDefault="00B676FC" w:rsidP="00B676FC">
      <w:pPr>
        <w:widowControl w:val="0"/>
        <w:suppressAutoHyphens/>
        <w:spacing w:after="0" w:line="240" w:lineRule="auto"/>
        <w:contextualSpacing/>
        <w:rPr>
          <w:rFonts w:ascii="Times New Roman" w:eastAsiaTheme="minorHAnsi" w:hAnsi="Times New Roman"/>
          <w:sz w:val="24"/>
          <w:szCs w:val="24"/>
        </w:rPr>
      </w:pPr>
      <w:r w:rsidRPr="00C917B6">
        <w:rPr>
          <w:rFonts w:ascii="Times New Roman" w:hAnsi="Times New Roman"/>
          <w:sz w:val="24"/>
          <w:szCs w:val="24"/>
        </w:rPr>
        <w:t>- рабочие места обучающихся;</w:t>
      </w:r>
    </w:p>
    <w:p w:rsidR="00B676FC" w:rsidRPr="00C917B6" w:rsidRDefault="00B676FC" w:rsidP="00B676FC">
      <w:pPr>
        <w:widowControl w:val="0"/>
        <w:suppressAutoHyphens/>
        <w:spacing w:after="0" w:line="240" w:lineRule="auto"/>
        <w:contextualSpacing/>
        <w:rPr>
          <w:rFonts w:ascii="Times New Roman" w:hAnsi="Times New Roman"/>
          <w:sz w:val="24"/>
          <w:szCs w:val="24"/>
        </w:rPr>
      </w:pPr>
      <w:r w:rsidRPr="00C917B6">
        <w:rPr>
          <w:rFonts w:ascii="Times New Roman" w:hAnsi="Times New Roman"/>
          <w:sz w:val="24"/>
          <w:szCs w:val="24"/>
        </w:rPr>
        <w:t>- рабочее место преподавателя;</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техническими средствами обучения: </w:t>
      </w:r>
    </w:p>
    <w:p w:rsidR="00B676FC" w:rsidRPr="00C917B6" w:rsidRDefault="00B676FC" w:rsidP="00B676FC">
      <w:pPr>
        <w:tabs>
          <w:tab w:val="left" w:pos="540"/>
        </w:tabs>
        <w:spacing w:after="0" w:line="240" w:lineRule="auto"/>
        <w:contextualSpacing/>
        <w:jc w:val="both"/>
        <w:rPr>
          <w:rFonts w:ascii="Times New Roman" w:hAnsi="Times New Roman"/>
          <w:sz w:val="24"/>
          <w:szCs w:val="24"/>
        </w:rPr>
      </w:pPr>
      <w:r w:rsidRPr="00C917B6">
        <w:rPr>
          <w:rFonts w:ascii="Times New Roman" w:hAnsi="Times New Roman"/>
          <w:sz w:val="24"/>
          <w:szCs w:val="24"/>
        </w:rPr>
        <w:t>- компьютер ( с лицензионным программным обеспечением);</w:t>
      </w:r>
    </w:p>
    <w:p w:rsidR="00B676FC" w:rsidRPr="00C917B6" w:rsidRDefault="00B676FC" w:rsidP="00B676FC">
      <w:pPr>
        <w:tabs>
          <w:tab w:val="left" w:pos="540"/>
        </w:tabs>
        <w:spacing w:after="0" w:line="240" w:lineRule="auto"/>
        <w:contextualSpacing/>
        <w:jc w:val="both"/>
        <w:rPr>
          <w:rFonts w:ascii="Times New Roman" w:hAnsi="Times New Roman"/>
          <w:sz w:val="24"/>
          <w:szCs w:val="24"/>
        </w:rPr>
      </w:pPr>
      <w:r w:rsidRPr="00C917B6">
        <w:rPr>
          <w:rFonts w:ascii="Times New Roman" w:hAnsi="Times New Roman"/>
          <w:sz w:val="24"/>
          <w:szCs w:val="24"/>
        </w:rPr>
        <w:t>- проектор, демонстрационный экран.</w:t>
      </w:r>
    </w:p>
    <w:p w:rsidR="00B676FC" w:rsidRPr="00C917B6" w:rsidRDefault="00B676FC" w:rsidP="00B676FC">
      <w:pPr>
        <w:suppressAutoHyphens/>
        <w:spacing w:after="0" w:line="240" w:lineRule="auto"/>
        <w:ind w:firstLine="709"/>
        <w:jc w:val="both"/>
        <w:rPr>
          <w:rFonts w:ascii="Times New Roman" w:hAnsi="Times New Roman"/>
          <w:sz w:val="24"/>
          <w:szCs w:val="24"/>
          <w:lang w:eastAsia="en-US"/>
        </w:rPr>
      </w:pPr>
    </w:p>
    <w:p w:rsidR="00B676FC" w:rsidRPr="00C917B6" w:rsidRDefault="00B676FC" w:rsidP="00B676FC">
      <w:pPr>
        <w:suppressAutoHyphens/>
        <w:spacing w:after="0" w:line="240" w:lineRule="auto"/>
        <w:ind w:firstLine="709"/>
        <w:jc w:val="both"/>
        <w:rPr>
          <w:rFonts w:ascii="Times New Roman" w:hAnsi="Times New Roman"/>
          <w:b/>
          <w:bCs/>
          <w:sz w:val="24"/>
          <w:szCs w:val="24"/>
        </w:rPr>
      </w:pPr>
      <w:r w:rsidRPr="00C917B6">
        <w:rPr>
          <w:rFonts w:ascii="Times New Roman" w:hAnsi="Times New Roman"/>
          <w:b/>
          <w:bCs/>
          <w:sz w:val="24"/>
          <w:szCs w:val="24"/>
        </w:rPr>
        <w:t>3.2. Информационное обеспечение реализации программы</w:t>
      </w:r>
    </w:p>
    <w:p w:rsidR="00B676FC" w:rsidRPr="00C917B6" w:rsidRDefault="00B676FC" w:rsidP="00B676FC">
      <w:pPr>
        <w:spacing w:after="0" w:line="240" w:lineRule="auto"/>
        <w:ind w:left="360"/>
        <w:contextualSpacing/>
        <w:jc w:val="both"/>
        <w:rPr>
          <w:rFonts w:ascii="Times New Roman" w:hAnsi="Times New Roman"/>
          <w:b/>
          <w:sz w:val="24"/>
          <w:szCs w:val="24"/>
        </w:rPr>
      </w:pPr>
    </w:p>
    <w:p w:rsidR="00B676FC" w:rsidRPr="00C917B6" w:rsidRDefault="00B676FC" w:rsidP="00B676FC">
      <w:pPr>
        <w:spacing w:after="0" w:line="240" w:lineRule="auto"/>
        <w:ind w:left="360"/>
        <w:contextualSpacing/>
        <w:jc w:val="both"/>
        <w:rPr>
          <w:rFonts w:ascii="Times New Roman" w:hAnsi="Times New Roman"/>
          <w:b/>
          <w:sz w:val="24"/>
          <w:szCs w:val="24"/>
        </w:rPr>
      </w:pPr>
      <w:r w:rsidRPr="00C917B6">
        <w:rPr>
          <w:rFonts w:ascii="Times New Roman" w:hAnsi="Times New Roman"/>
          <w:b/>
          <w:sz w:val="24"/>
          <w:szCs w:val="24"/>
        </w:rPr>
        <w:t>3.2.1. Печатные издания</w:t>
      </w:r>
    </w:p>
    <w:p w:rsidR="00B676FC" w:rsidRPr="00C917B6" w:rsidRDefault="00B676FC" w:rsidP="00B676FC">
      <w:pPr>
        <w:tabs>
          <w:tab w:val="left" w:pos="284"/>
          <w:tab w:val="left" w:pos="426"/>
        </w:tabs>
        <w:spacing w:after="0" w:line="240" w:lineRule="auto"/>
        <w:rPr>
          <w:rFonts w:ascii="Times New Roman" w:hAnsi="Times New Roman"/>
          <w:sz w:val="24"/>
          <w:szCs w:val="24"/>
          <w:lang w:eastAsia="en-US"/>
        </w:rPr>
      </w:pPr>
      <w:r w:rsidRPr="00C917B6">
        <w:rPr>
          <w:rFonts w:ascii="Times New Roman" w:hAnsi="Times New Roman"/>
          <w:sz w:val="24"/>
          <w:szCs w:val="24"/>
        </w:rPr>
        <w:t xml:space="preserve">1. </w:t>
      </w:r>
      <w:proofErr w:type="spellStart"/>
      <w:r w:rsidRPr="00C917B6">
        <w:rPr>
          <w:rFonts w:ascii="Times New Roman" w:hAnsi="Times New Roman"/>
          <w:sz w:val="24"/>
          <w:szCs w:val="24"/>
        </w:rPr>
        <w:t>Хабибулин</w:t>
      </w:r>
      <w:proofErr w:type="spellEnd"/>
      <w:r w:rsidRPr="00C917B6">
        <w:rPr>
          <w:rFonts w:ascii="Times New Roman" w:hAnsi="Times New Roman"/>
          <w:sz w:val="24"/>
          <w:szCs w:val="24"/>
        </w:rPr>
        <w:t xml:space="preserve">  А. Г. Правовое обеспечение  профессиональной деятельности: учебник. – М: ИД «ФОРУМ»: ИНФРА – М,2017.- 333 с. –(Профессиональное образование)    </w:t>
      </w:r>
    </w:p>
    <w:p w:rsidR="00B676FC" w:rsidRPr="00C917B6" w:rsidRDefault="00B676FC" w:rsidP="00B676FC">
      <w:pPr>
        <w:tabs>
          <w:tab w:val="left" w:pos="284"/>
          <w:tab w:val="left" w:pos="426"/>
        </w:tabs>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b/>
          <w:sz w:val="24"/>
          <w:szCs w:val="24"/>
        </w:rPr>
      </w:pPr>
      <w:r w:rsidRPr="00C917B6">
        <w:rPr>
          <w:rFonts w:ascii="Times New Roman" w:hAnsi="Times New Roman"/>
          <w:b/>
          <w:sz w:val="24"/>
          <w:szCs w:val="24"/>
        </w:rPr>
        <w:t>3.2.2. Электронные издания (электронные ресурсы)</w:t>
      </w:r>
    </w:p>
    <w:p w:rsidR="00B676FC" w:rsidRPr="00C917B6" w:rsidRDefault="00B676FC" w:rsidP="002F2D07">
      <w:pPr>
        <w:pStyle w:val="af0"/>
        <w:keepNext/>
        <w:keepLines/>
        <w:numPr>
          <w:ilvl w:val="0"/>
          <w:numId w:val="208"/>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outlineLvl w:val="0"/>
        <w:rPr>
          <w:bCs/>
          <w:kern w:val="32"/>
        </w:rPr>
      </w:pPr>
      <w:r w:rsidRPr="00C917B6">
        <w:rPr>
          <w:bCs/>
          <w:kern w:val="32"/>
        </w:rPr>
        <w:t xml:space="preserve">Правовые основы профессиональной деятельности [Электронный ресурс] : учебно-методический комплекс дисциплины /. – Электрон. текстовые данные. – Кемерово: Кемеровский государственный институт культуры, 2014. – 68 c. – 2227-8397. – Режим доступа: </w:t>
      </w:r>
      <w:hyperlink r:id="rId46" w:history="1">
        <w:r w:rsidRPr="00C917B6">
          <w:rPr>
            <w:rStyle w:val="af"/>
            <w:bCs/>
            <w:kern w:val="32"/>
          </w:rPr>
          <w:t>http://www.iprbookshop.ru/55805.html</w:t>
        </w:r>
      </w:hyperlink>
    </w:p>
    <w:p w:rsidR="00B676FC" w:rsidRPr="00C917B6" w:rsidRDefault="00B676FC" w:rsidP="00B676FC">
      <w:pPr>
        <w:keepNext/>
        <w:keepLines/>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kern w:val="32"/>
          <w:sz w:val="24"/>
          <w:szCs w:val="24"/>
        </w:rPr>
      </w:pPr>
    </w:p>
    <w:p w:rsidR="00B676FC" w:rsidRPr="00C917B6" w:rsidRDefault="00B676FC" w:rsidP="00B676FC">
      <w:pPr>
        <w:keepNext/>
        <w:keepLines/>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sz w:val="24"/>
          <w:szCs w:val="24"/>
        </w:rPr>
      </w:pPr>
      <w:r w:rsidRPr="00C917B6">
        <w:rPr>
          <w:rFonts w:ascii="Times New Roman" w:hAnsi="Times New Roman"/>
          <w:b/>
          <w:bCs/>
          <w:sz w:val="24"/>
          <w:szCs w:val="24"/>
        </w:rPr>
        <w:t xml:space="preserve">3.2.3. Дополнительные источники </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Конституция Российской Федерации</w:t>
      </w:r>
      <w:r w:rsidRPr="00C917B6">
        <w:rPr>
          <w:rFonts w:ascii="Times New Roman" w:hAnsi="Times New Roman"/>
          <w:bCs/>
          <w:kern w:val="32"/>
          <w:sz w:val="24"/>
          <w:szCs w:val="24"/>
        </w:rPr>
        <w:t>// consultant.ru</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 xml:space="preserve">Гражданский кодекс РФ </w:t>
      </w:r>
      <w:r w:rsidRPr="00C917B6">
        <w:rPr>
          <w:rFonts w:ascii="Times New Roman" w:hAnsi="Times New Roman"/>
          <w:bCs/>
          <w:kern w:val="32"/>
          <w:sz w:val="24"/>
          <w:szCs w:val="24"/>
        </w:rPr>
        <w:t>// consultant.ru</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Трудовой кодекс РФ, ООО «Проспект»</w:t>
      </w:r>
      <w:r w:rsidRPr="00C917B6">
        <w:rPr>
          <w:rFonts w:ascii="Times New Roman" w:hAnsi="Times New Roman"/>
          <w:bCs/>
          <w:kern w:val="32"/>
          <w:sz w:val="24"/>
          <w:szCs w:val="24"/>
        </w:rPr>
        <w:t>// consultant.ru</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Кодекс РФ об административных правонарушениях</w:t>
      </w:r>
      <w:r w:rsidRPr="00C917B6">
        <w:rPr>
          <w:rFonts w:ascii="Times New Roman" w:eastAsiaTheme="majorEastAsia" w:hAnsi="Times New Roman"/>
          <w:bCs/>
          <w:sz w:val="24"/>
          <w:szCs w:val="24"/>
        </w:rPr>
        <w:t xml:space="preserve"> </w:t>
      </w:r>
      <w:r w:rsidRPr="00C917B6">
        <w:rPr>
          <w:rFonts w:ascii="Times New Roman" w:hAnsi="Times New Roman"/>
          <w:bCs/>
          <w:kern w:val="32"/>
          <w:sz w:val="24"/>
          <w:szCs w:val="24"/>
        </w:rPr>
        <w:t>// consultant.ru</w:t>
      </w:r>
      <w:r w:rsidRPr="00C917B6">
        <w:rPr>
          <w:rFonts w:ascii="Times New Roman" w:hAnsi="Times New Roman"/>
          <w:sz w:val="24"/>
          <w:szCs w:val="24"/>
        </w:rPr>
        <w:t xml:space="preserve"> </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ФЗ "О порядке разрешения индивидуальных трудовых споров"</w:t>
      </w:r>
      <w:r w:rsidRPr="00C917B6">
        <w:rPr>
          <w:rFonts w:ascii="Times New Roman" w:hAnsi="Times New Roman"/>
          <w:bCs/>
          <w:kern w:val="32"/>
          <w:sz w:val="24"/>
          <w:szCs w:val="24"/>
        </w:rPr>
        <w:t>// consultant.ru</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ФЗ "О несостоятельности (банкротстве)"</w:t>
      </w:r>
      <w:r w:rsidRPr="00C917B6">
        <w:rPr>
          <w:rFonts w:ascii="Times New Roman" w:hAnsi="Times New Roman"/>
          <w:bCs/>
          <w:kern w:val="32"/>
          <w:sz w:val="24"/>
          <w:szCs w:val="24"/>
        </w:rPr>
        <w:t xml:space="preserve"> // consultant.ru</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ФЗ "О занятости населения в РФ"</w:t>
      </w:r>
      <w:r w:rsidRPr="00C917B6">
        <w:rPr>
          <w:rFonts w:ascii="Times New Roman" w:hAnsi="Times New Roman"/>
          <w:bCs/>
          <w:kern w:val="32"/>
          <w:sz w:val="24"/>
          <w:szCs w:val="24"/>
        </w:rPr>
        <w:t>// consultant.ru</w:t>
      </w:r>
    </w:p>
    <w:p w:rsidR="00B676FC" w:rsidRPr="00C917B6" w:rsidRDefault="00B676FC" w:rsidP="002F2D07">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sz w:val="24"/>
          <w:szCs w:val="24"/>
        </w:rPr>
      </w:pPr>
      <w:r w:rsidRPr="00C917B6">
        <w:rPr>
          <w:rFonts w:ascii="Times New Roman" w:hAnsi="Times New Roman"/>
          <w:sz w:val="24"/>
          <w:szCs w:val="24"/>
        </w:rPr>
        <w:t>ФЗ «Об обязательном пенсионном страховании в РФ»</w:t>
      </w:r>
      <w:r w:rsidRPr="00C917B6">
        <w:rPr>
          <w:rFonts w:ascii="Times New Roman" w:hAnsi="Times New Roman"/>
          <w:bCs/>
          <w:kern w:val="32"/>
          <w:sz w:val="24"/>
          <w:szCs w:val="24"/>
        </w:rPr>
        <w:t xml:space="preserve"> // consultant.ru</w:t>
      </w:r>
    </w:p>
    <w:p w:rsidR="0090610C" w:rsidRDefault="00B676FC" w:rsidP="0090610C">
      <w:pPr>
        <w:keepNext/>
        <w:keepLines/>
        <w:numPr>
          <w:ilvl w:val="0"/>
          <w:numId w:val="209"/>
        </w:num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outlineLvl w:val="0"/>
        <w:rPr>
          <w:rFonts w:ascii="Times New Roman" w:hAnsi="Times New Roman"/>
          <w:bCs/>
          <w:kern w:val="32"/>
          <w:sz w:val="24"/>
          <w:szCs w:val="24"/>
        </w:rPr>
      </w:pPr>
      <w:r w:rsidRPr="00C917B6">
        <w:rPr>
          <w:rFonts w:ascii="Times New Roman" w:hAnsi="Times New Roman"/>
          <w:sz w:val="24"/>
          <w:szCs w:val="24"/>
        </w:rPr>
        <w:t>Закон РФ "О коллективных договорах и соглашениях"</w:t>
      </w:r>
      <w:r w:rsidRPr="00C917B6">
        <w:rPr>
          <w:rFonts w:ascii="Times New Roman" w:hAnsi="Times New Roman"/>
          <w:bCs/>
          <w:kern w:val="32"/>
          <w:sz w:val="24"/>
          <w:szCs w:val="24"/>
        </w:rPr>
        <w:t>// consultant.ru</w:t>
      </w:r>
    </w:p>
    <w:p w:rsidR="0090610C" w:rsidRPr="0090610C" w:rsidRDefault="0090610C" w:rsidP="0090610C">
      <w:pPr>
        <w:keepNext/>
        <w:keepLines/>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kern w:val="32"/>
          <w:sz w:val="24"/>
          <w:szCs w:val="24"/>
        </w:rPr>
      </w:pPr>
    </w:p>
    <w:p w:rsidR="00B676FC" w:rsidRPr="00C917B6" w:rsidRDefault="00B676FC" w:rsidP="0090610C">
      <w:pPr>
        <w:rPr>
          <w:rFonts w:ascii="Times New Roman" w:eastAsiaTheme="majorEastAsia" w:hAnsi="Times New Roman"/>
          <w:b/>
          <w:bCs/>
          <w:caps/>
          <w:sz w:val="24"/>
          <w:szCs w:val="24"/>
          <w:lang w:eastAsia="en-US"/>
        </w:rPr>
      </w:pPr>
      <w:r w:rsidRPr="00C917B6">
        <w:rPr>
          <w:rFonts w:ascii="Times New Roman" w:eastAsiaTheme="majorEastAsia" w:hAnsi="Times New Roman"/>
          <w:b/>
          <w:bCs/>
          <w:caps/>
          <w:sz w:val="24"/>
          <w:szCs w:val="24"/>
        </w:rPr>
        <w:t>4. Контроль и оценка результатов освоения УЧЕБНОЙ Дисциплины</w:t>
      </w:r>
    </w:p>
    <w:tbl>
      <w:tblPr>
        <w:tblStyle w:val="141"/>
        <w:tblW w:w="0" w:type="auto"/>
        <w:tblInd w:w="-459" w:type="dxa"/>
        <w:tblLook w:val="04A0" w:firstRow="1" w:lastRow="0" w:firstColumn="1" w:lastColumn="0" w:noHBand="0" w:noVBand="1"/>
      </w:tblPr>
      <w:tblGrid>
        <w:gridCol w:w="3261"/>
        <w:gridCol w:w="4252"/>
        <w:gridCol w:w="2693"/>
      </w:tblGrid>
      <w:tr w:rsidR="00B676FC" w:rsidRPr="00C917B6" w:rsidTr="0090610C">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b/>
                <w:bCs/>
                <w:sz w:val="24"/>
                <w:szCs w:val="24"/>
              </w:rPr>
            </w:pPr>
            <w:r w:rsidRPr="00C917B6">
              <w:rPr>
                <w:rFonts w:ascii="Times New Roman" w:hAnsi="Times New Roman"/>
                <w:b/>
                <w:bCs/>
                <w:sz w:val="24"/>
                <w:szCs w:val="24"/>
              </w:rPr>
              <w:t>Критерии оценки</w:t>
            </w:r>
          </w:p>
        </w:tc>
        <w:tc>
          <w:tcPr>
            <w:tcW w:w="2693"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b/>
                <w:bCs/>
                <w:sz w:val="24"/>
                <w:szCs w:val="24"/>
              </w:rPr>
            </w:pPr>
            <w:r w:rsidRPr="00C917B6">
              <w:rPr>
                <w:rFonts w:ascii="Times New Roman" w:hAnsi="Times New Roman"/>
                <w:b/>
                <w:bCs/>
                <w:sz w:val="24"/>
                <w:szCs w:val="24"/>
              </w:rPr>
              <w:t>Методы оценки</w:t>
            </w:r>
          </w:p>
        </w:tc>
      </w:tr>
      <w:tr w:rsidR="00B676FC" w:rsidRPr="00C917B6" w:rsidTr="0090610C">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b/>
                <w:bCs/>
                <w:sz w:val="24"/>
                <w:szCs w:val="24"/>
              </w:rPr>
            </w:pPr>
            <w:r w:rsidRPr="00C917B6">
              <w:rPr>
                <w:rFonts w:ascii="Times New Roman" w:hAnsi="Times New Roman"/>
                <w:b/>
                <w:bCs/>
                <w:sz w:val="24"/>
                <w:szCs w:val="24"/>
              </w:rPr>
              <w:t>Знания</w:t>
            </w:r>
          </w:p>
        </w:tc>
        <w:tc>
          <w:tcPr>
            <w:tcW w:w="4252" w:type="dxa"/>
            <w:tcBorders>
              <w:top w:val="single" w:sz="4" w:space="0" w:color="auto"/>
              <w:left w:val="single" w:sz="4" w:space="0" w:color="auto"/>
              <w:bottom w:val="single" w:sz="4" w:space="0" w:color="auto"/>
              <w:right w:val="single" w:sz="4" w:space="0" w:color="auto"/>
            </w:tcBorders>
          </w:tcPr>
          <w:p w:rsidR="00B676FC" w:rsidRPr="00C917B6" w:rsidRDefault="00B676FC">
            <w:pPr>
              <w:jc w:val="center"/>
              <w:rPr>
                <w:rFonts w:ascii="Times New Roman" w:hAnsi="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B676FC" w:rsidRPr="00C917B6" w:rsidRDefault="00B676FC">
            <w:pPr>
              <w:jc w:val="center"/>
              <w:rPr>
                <w:rFonts w:ascii="Times New Roman" w:hAnsi="Times New Roman"/>
                <w:b/>
                <w:bCs/>
                <w:sz w:val="24"/>
                <w:szCs w:val="24"/>
              </w:rPr>
            </w:pPr>
          </w:p>
        </w:tc>
      </w:tr>
      <w:tr w:rsidR="00B676FC" w:rsidRPr="00C917B6" w:rsidTr="0090610C">
        <w:trPr>
          <w:trHeight w:val="1154"/>
        </w:trPr>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
                <w:bCs/>
                <w:sz w:val="24"/>
                <w:szCs w:val="24"/>
              </w:rPr>
            </w:pPr>
            <w:r w:rsidRPr="00C917B6">
              <w:rPr>
                <w:rFonts w:ascii="Times New Roman" w:hAnsi="Times New Roman"/>
                <w:sz w:val="24"/>
                <w:szCs w:val="24"/>
              </w:rPr>
              <w:t>- основные положения Конституции Российской Федерации;</w:t>
            </w:r>
          </w:p>
        </w:tc>
        <w:tc>
          <w:tcPr>
            <w:tcW w:w="425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jc w:val="both"/>
              <w:rPr>
                <w:rFonts w:ascii="Times New Roman" w:hAnsi="Times New Roman"/>
                <w:sz w:val="24"/>
                <w:szCs w:val="24"/>
              </w:rPr>
            </w:pPr>
            <w:r w:rsidRPr="00C917B6">
              <w:rPr>
                <w:rFonts w:ascii="Times New Roman" w:hAnsi="Times New Roman"/>
                <w:bCs/>
                <w:iCs/>
                <w:sz w:val="24"/>
                <w:szCs w:val="24"/>
              </w:rPr>
              <w:t>менее 50 % - оценка «2».</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верно отвечает на все поставленные вопросы.</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 xml:space="preserve">Оценка «4» ставится, если допускает незначительные неточности при </w:t>
            </w:r>
            <w:r w:rsidRPr="00C917B6">
              <w:rPr>
                <w:rFonts w:ascii="Times New Roman" w:hAnsi="Times New Roman"/>
                <w:color w:val="000000"/>
                <w:sz w:val="24"/>
                <w:szCs w:val="24"/>
              </w:rPr>
              <w:lastRenderedPageBreak/>
              <w:t>ответах на вопросы.</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 xml:space="preserve"> Оценка «3» ставится, если обучающийся допускает неточности или ошибки при ответах на вопросы. </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Оценка «2»  ставится, если обучающийся не отвечает на поставленные вопросы.</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правильно решает задачу в нормативное время, опираясь на соответствующие нормативно-правовые акты.</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правильно решает задачу, опираясь на соответствующие нормативно-правовые акты, но не укладывается в нормативное время.</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 Оценка «3» ставится, если обучающийся затрудняется в  определении необходимых для решения задач нормативно-правовых актов, в интерпретации их положений, не укладывается в нормативное время.</w:t>
            </w:r>
          </w:p>
          <w:p w:rsidR="00B676FC" w:rsidRPr="00C917B6" w:rsidRDefault="00B676FC">
            <w:pPr>
              <w:shd w:val="clear" w:color="auto" w:fill="FFFFFF"/>
              <w:jc w:val="both"/>
              <w:rPr>
                <w:rFonts w:ascii="Times New Roman" w:hAnsi="Times New Roman"/>
                <w:b/>
                <w:bCs/>
                <w:sz w:val="24"/>
                <w:szCs w:val="24"/>
              </w:rPr>
            </w:pPr>
            <w:r w:rsidRPr="00C917B6">
              <w:rPr>
                <w:rFonts w:ascii="Times New Roman" w:hAnsi="Times New Roman"/>
                <w:color w:val="000000"/>
                <w:sz w:val="24"/>
                <w:szCs w:val="24"/>
              </w:rPr>
              <w:t>Оценка «2»  ставится, если обучающийся не может решить предложенные задачи, не владеет  необходимыми для этого знаниями.</w:t>
            </w:r>
          </w:p>
        </w:tc>
        <w:tc>
          <w:tcPr>
            <w:tcW w:w="2693"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contextualSpacing/>
              <w:rPr>
                <w:rFonts w:ascii="Times New Roman" w:hAnsi="Times New Roman"/>
                <w:sz w:val="24"/>
                <w:szCs w:val="24"/>
              </w:rPr>
            </w:pPr>
            <w:r w:rsidRPr="00C917B6">
              <w:rPr>
                <w:rFonts w:ascii="Times New Roman" w:hAnsi="Times New Roman"/>
                <w:sz w:val="24"/>
                <w:szCs w:val="24"/>
              </w:rPr>
              <w:lastRenderedPageBreak/>
              <w:t>Тестирование,</w:t>
            </w:r>
          </w:p>
          <w:p w:rsidR="00B676FC" w:rsidRPr="00C917B6" w:rsidRDefault="00B676FC">
            <w:pPr>
              <w:contextualSpacing/>
              <w:rPr>
                <w:rFonts w:ascii="Times New Roman" w:hAnsi="Times New Roman"/>
                <w:sz w:val="24"/>
                <w:szCs w:val="24"/>
              </w:rPr>
            </w:pPr>
            <w:r w:rsidRPr="00C917B6">
              <w:rPr>
                <w:rFonts w:ascii="Times New Roman" w:hAnsi="Times New Roman"/>
                <w:sz w:val="24"/>
                <w:szCs w:val="24"/>
              </w:rPr>
              <w:t>контрольные задания</w:t>
            </w: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b/>
                <w:caps/>
                <w:color w:val="000000" w:themeColor="text1"/>
                <w:sz w:val="24"/>
                <w:szCs w:val="24"/>
              </w:rPr>
            </w:pPr>
            <w:r w:rsidRPr="00C917B6">
              <w:rPr>
                <w:rFonts w:ascii="Times New Roman" w:hAnsi="Times New Roman"/>
                <w:sz w:val="24"/>
                <w:szCs w:val="24"/>
              </w:rPr>
              <w:t>Устный опрос</w:t>
            </w: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sz w:val="24"/>
                <w:szCs w:val="24"/>
              </w:rPr>
            </w:pPr>
          </w:p>
          <w:p w:rsidR="00B676FC" w:rsidRPr="00C917B6" w:rsidRDefault="00B676FC">
            <w:pPr>
              <w:contextualSpacing/>
              <w:rPr>
                <w:rFonts w:ascii="Times New Roman" w:hAnsi="Times New Roman"/>
                <w:b/>
                <w:caps/>
                <w:color w:val="000000" w:themeColor="text1"/>
                <w:sz w:val="24"/>
                <w:szCs w:val="24"/>
                <w:lang w:eastAsia="en-US"/>
              </w:rPr>
            </w:pPr>
            <w:r w:rsidRPr="00C917B6">
              <w:rPr>
                <w:rFonts w:ascii="Times New Roman" w:hAnsi="Times New Roman"/>
                <w:sz w:val="24"/>
                <w:szCs w:val="24"/>
              </w:rPr>
              <w:t>Решение задач.</w:t>
            </w:r>
          </w:p>
        </w:tc>
      </w:tr>
      <w:tr w:rsidR="00B676FC" w:rsidRPr="00C917B6" w:rsidTr="0090610C">
        <w:trPr>
          <w:trHeight w:val="831"/>
        </w:trPr>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4"/>
                <w:szCs w:val="24"/>
                <w:lang w:eastAsia="en-US"/>
              </w:rPr>
            </w:pPr>
            <w:r w:rsidRPr="00C917B6">
              <w:rPr>
                <w:rFonts w:ascii="Times New Roman" w:hAnsi="Times New Roman"/>
                <w:sz w:val="24"/>
                <w:szCs w:val="24"/>
              </w:rPr>
              <w:t>- основы трудового права;</w:t>
            </w: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rPr>
                <w:rFonts w:ascii="Times New Roman" w:hAnsi="Times New Roman"/>
                <w:b/>
                <w:b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rPr>
                <w:rFonts w:ascii="Times New Roman" w:hAnsi="Times New Roman"/>
                <w:b/>
                <w:caps/>
                <w:color w:val="000000" w:themeColor="text1"/>
                <w:sz w:val="24"/>
                <w:szCs w:val="24"/>
                <w:lang w:eastAsia="en-US"/>
              </w:rPr>
            </w:pPr>
          </w:p>
        </w:tc>
      </w:tr>
      <w:tr w:rsidR="00B676FC" w:rsidRPr="00C917B6" w:rsidTr="0090610C">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rPr>
                <w:rFonts w:ascii="Times New Roman" w:hAnsi="Times New Roman"/>
                <w:b/>
                <w:bCs/>
                <w:sz w:val="24"/>
                <w:szCs w:val="24"/>
              </w:rPr>
            </w:pPr>
            <w:r w:rsidRPr="00C917B6">
              <w:rPr>
                <w:rFonts w:ascii="Times New Roman" w:hAnsi="Times New Roman"/>
                <w:sz w:val="24"/>
                <w:szCs w:val="24"/>
              </w:rPr>
              <w:t xml:space="preserve">- законодательные акты и иные нормативные документы, регулирующие правоотношения в </w:t>
            </w:r>
            <w:r w:rsidRPr="00C917B6">
              <w:rPr>
                <w:rFonts w:ascii="Times New Roman" w:hAnsi="Times New Roman"/>
                <w:sz w:val="24"/>
                <w:szCs w:val="24"/>
              </w:rPr>
              <w:lastRenderedPageBreak/>
              <w:t>профессиональной деятельности</w:t>
            </w: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rPr>
                <w:rFonts w:ascii="Times New Roman" w:hAnsi="Times New Roman"/>
                <w:b/>
                <w:b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rPr>
                <w:rFonts w:ascii="Times New Roman" w:hAnsi="Times New Roman"/>
                <w:b/>
                <w:caps/>
                <w:color w:val="000000" w:themeColor="text1"/>
                <w:sz w:val="24"/>
                <w:szCs w:val="24"/>
                <w:lang w:eastAsia="en-US"/>
              </w:rPr>
            </w:pPr>
          </w:p>
        </w:tc>
      </w:tr>
      <w:tr w:rsidR="00B676FC" w:rsidRPr="00C917B6" w:rsidTr="0090610C">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jc w:val="center"/>
              <w:rPr>
                <w:rFonts w:ascii="Times New Roman" w:hAnsi="Times New Roman"/>
                <w:b/>
                <w:sz w:val="24"/>
                <w:szCs w:val="24"/>
                <w:lang w:eastAsia="en-US"/>
              </w:rPr>
            </w:pPr>
            <w:r w:rsidRPr="00C917B6">
              <w:rPr>
                <w:rFonts w:ascii="Times New Roman" w:hAnsi="Times New Roman"/>
                <w:b/>
                <w:sz w:val="24"/>
                <w:szCs w:val="24"/>
              </w:rPr>
              <w:lastRenderedPageBreak/>
              <w:t>Умения</w:t>
            </w:r>
          </w:p>
        </w:tc>
        <w:tc>
          <w:tcPr>
            <w:tcW w:w="4252" w:type="dxa"/>
            <w:tcBorders>
              <w:top w:val="single" w:sz="4" w:space="0" w:color="auto"/>
              <w:left w:val="single" w:sz="4" w:space="0" w:color="auto"/>
              <w:bottom w:val="single" w:sz="4" w:space="0" w:color="auto"/>
              <w:right w:val="single" w:sz="4" w:space="0" w:color="auto"/>
            </w:tcBorders>
          </w:tcPr>
          <w:p w:rsidR="00B676FC" w:rsidRPr="00C917B6" w:rsidRDefault="00B676FC">
            <w:pPr>
              <w:jc w:val="center"/>
              <w:rPr>
                <w:rFonts w:ascii="Times New Roman" w:hAnsi="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B676FC" w:rsidRPr="00C917B6" w:rsidRDefault="00B676FC">
            <w:pPr>
              <w:jc w:val="center"/>
              <w:rPr>
                <w:rFonts w:ascii="Times New Roman" w:hAnsi="Times New Roman"/>
                <w:b/>
                <w:bCs/>
                <w:sz w:val="24"/>
                <w:szCs w:val="24"/>
              </w:rPr>
            </w:pPr>
          </w:p>
        </w:tc>
      </w:tr>
      <w:tr w:rsidR="00B676FC" w:rsidRPr="00C917B6" w:rsidTr="0090610C">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4"/>
                <w:szCs w:val="24"/>
              </w:rPr>
            </w:pPr>
            <w:r w:rsidRPr="00C917B6">
              <w:rPr>
                <w:rFonts w:ascii="Times New Roman" w:hAnsi="Times New Roman"/>
                <w:sz w:val="24"/>
                <w:szCs w:val="24"/>
              </w:rPr>
              <w:t>- использовать необходимые нормативные правовые документы;</w:t>
            </w:r>
          </w:p>
          <w:p w:rsidR="00B676FC" w:rsidRPr="00C917B6" w:rsidRDefault="00B676FC">
            <w:pPr>
              <w:rPr>
                <w:rFonts w:ascii="Times New Roman" w:hAnsi="Times New Roman"/>
                <w:b/>
                <w:sz w:val="24"/>
                <w:szCs w:val="24"/>
              </w:rPr>
            </w:pPr>
            <w:r w:rsidRPr="00C917B6">
              <w:rPr>
                <w:rFonts w:ascii="Times New Roman" w:hAnsi="Times New Roman"/>
                <w:sz w:val="24"/>
                <w:szCs w:val="24"/>
              </w:rPr>
              <w:t>- применять документацию систем качества.</w:t>
            </w:r>
          </w:p>
        </w:tc>
        <w:tc>
          <w:tcPr>
            <w:tcW w:w="4252" w:type="dxa"/>
            <w:tcBorders>
              <w:top w:val="single" w:sz="4" w:space="0" w:color="auto"/>
              <w:left w:val="single" w:sz="4" w:space="0" w:color="auto"/>
              <w:bottom w:val="single" w:sz="4" w:space="0" w:color="auto"/>
              <w:right w:val="single" w:sz="4" w:space="0" w:color="auto"/>
            </w:tcBorders>
          </w:tcPr>
          <w:p w:rsidR="00B676FC" w:rsidRPr="00C917B6" w:rsidRDefault="00B676FC">
            <w:pPr>
              <w:contextualSpacing/>
              <w:rPr>
                <w:rFonts w:ascii="Times New Roman" w:hAnsi="Times New Roman"/>
                <w:sz w:val="24"/>
                <w:szCs w:val="24"/>
              </w:rPr>
            </w:pPr>
            <w:r w:rsidRPr="00C917B6">
              <w:rPr>
                <w:rFonts w:ascii="Times New Roman" w:hAnsi="Times New Roman"/>
                <w:sz w:val="24"/>
                <w:szCs w:val="24"/>
              </w:rPr>
              <w:t>Соответствие теме,</w:t>
            </w:r>
          </w:p>
          <w:p w:rsidR="00B676FC" w:rsidRPr="00C917B6" w:rsidRDefault="00B676FC">
            <w:pPr>
              <w:contextualSpacing/>
              <w:rPr>
                <w:rFonts w:ascii="Times New Roman" w:hAnsi="Times New Roman"/>
                <w:sz w:val="24"/>
                <w:szCs w:val="24"/>
              </w:rPr>
            </w:pPr>
            <w:r w:rsidRPr="00C917B6">
              <w:rPr>
                <w:rFonts w:ascii="Times New Roman" w:hAnsi="Times New Roman"/>
                <w:sz w:val="24"/>
                <w:szCs w:val="24"/>
              </w:rPr>
              <w:t>полнота раскрытия, наличие презентации.</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sz w:val="24"/>
                <w:szCs w:val="24"/>
              </w:rPr>
              <w:t>Логичность, обоснованность, правильные, полные ответы на дополнительные вопросы.</w:t>
            </w:r>
            <w:r w:rsidRPr="00C917B6">
              <w:rPr>
                <w:rFonts w:ascii="Times New Roman" w:hAnsi="Times New Roman"/>
                <w:color w:val="000000"/>
                <w:sz w:val="24"/>
                <w:szCs w:val="24"/>
              </w:rPr>
              <w:t xml:space="preserve"> </w:t>
            </w:r>
          </w:p>
          <w:p w:rsidR="00B676FC" w:rsidRPr="00C917B6" w:rsidRDefault="00B676FC">
            <w:pPr>
              <w:jc w:val="center"/>
              <w:rPr>
                <w:rFonts w:ascii="Times New Roman" w:hAnsi="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B676FC" w:rsidRPr="00C917B6" w:rsidRDefault="00B676FC">
            <w:pPr>
              <w:contextualSpacing/>
              <w:rPr>
                <w:rFonts w:ascii="Times New Roman" w:hAnsi="Times New Roman"/>
                <w:sz w:val="24"/>
                <w:szCs w:val="24"/>
              </w:rPr>
            </w:pPr>
            <w:r w:rsidRPr="00C917B6">
              <w:rPr>
                <w:rFonts w:ascii="Times New Roman" w:hAnsi="Times New Roman"/>
                <w:sz w:val="24"/>
                <w:szCs w:val="24"/>
              </w:rPr>
              <w:t>Подготовка докладов/сообщений, выполнение практических работ,</w:t>
            </w:r>
          </w:p>
          <w:p w:rsidR="00B676FC" w:rsidRPr="00C917B6" w:rsidRDefault="00B676FC">
            <w:pPr>
              <w:rPr>
                <w:rFonts w:ascii="Times New Roman" w:hAnsi="Times New Roman"/>
                <w:b/>
                <w:bCs/>
                <w:sz w:val="24"/>
                <w:szCs w:val="24"/>
              </w:rPr>
            </w:pPr>
            <w:r w:rsidRPr="00C917B6">
              <w:rPr>
                <w:rFonts w:ascii="Times New Roman" w:hAnsi="Times New Roman"/>
                <w:sz w:val="24"/>
                <w:szCs w:val="24"/>
              </w:rPr>
              <w:t>решение ситуационных задач</w:t>
            </w:r>
          </w:p>
        </w:tc>
      </w:tr>
      <w:tr w:rsidR="00B676FC" w:rsidRPr="00C917B6" w:rsidTr="0090610C">
        <w:trPr>
          <w:trHeight w:val="839"/>
        </w:trPr>
        <w:tc>
          <w:tcPr>
            <w:tcW w:w="3261" w:type="dxa"/>
            <w:tcBorders>
              <w:top w:val="single" w:sz="4" w:space="0" w:color="auto"/>
              <w:left w:val="single" w:sz="4" w:space="0" w:color="auto"/>
              <w:bottom w:val="single" w:sz="4" w:space="0" w:color="auto"/>
              <w:right w:val="single" w:sz="4" w:space="0" w:color="auto"/>
            </w:tcBorders>
            <w:hideMark/>
          </w:tcPr>
          <w:p w:rsidR="00B676FC" w:rsidRPr="00C917B6" w:rsidRDefault="00B676FC">
            <w:pPr>
              <w:rPr>
                <w:rFonts w:ascii="Times New Roman" w:eastAsiaTheme="minorHAnsi" w:hAnsi="Times New Roman"/>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Оценка «5» ставится, если обучающийся верно отвечает на все поставленные вопросы.</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jc w:val="both"/>
              <w:rPr>
                <w:rFonts w:ascii="Times New Roman" w:hAnsi="Times New Roman"/>
                <w:color w:val="000000"/>
                <w:sz w:val="24"/>
                <w:szCs w:val="24"/>
              </w:rPr>
            </w:pPr>
            <w:r w:rsidRPr="00C917B6">
              <w:rPr>
                <w:rFonts w:ascii="Times New Roman" w:hAnsi="Times New Roman"/>
                <w:color w:val="000000"/>
                <w:sz w:val="24"/>
                <w:szCs w:val="24"/>
              </w:rPr>
              <w:t xml:space="preserve"> Оценка «3» ставится, если обучающийся допускает неточности или ошибки при ответах на вопросы. </w:t>
            </w:r>
          </w:p>
          <w:p w:rsidR="00B676FC" w:rsidRPr="00C917B6" w:rsidRDefault="00B676FC">
            <w:pPr>
              <w:shd w:val="clear" w:color="auto" w:fill="FFFFFF"/>
              <w:jc w:val="both"/>
              <w:rPr>
                <w:rFonts w:ascii="Times New Roman" w:hAnsi="Times New Roman"/>
                <w:b/>
                <w:caps/>
                <w:color w:val="000000" w:themeColor="text1"/>
                <w:sz w:val="24"/>
                <w:szCs w:val="24"/>
                <w:lang w:eastAsia="en-US"/>
              </w:rPr>
            </w:pPr>
            <w:r w:rsidRPr="00C917B6">
              <w:rPr>
                <w:rFonts w:ascii="Times New Roman" w:hAnsi="Times New Roman"/>
                <w:color w:val="000000"/>
                <w:sz w:val="24"/>
                <w:szCs w:val="24"/>
              </w:rPr>
              <w:t>Оценка «2»  ставится, если обучающийся не отвечает на поставленные вопросы.</w:t>
            </w:r>
          </w:p>
        </w:tc>
        <w:tc>
          <w:tcPr>
            <w:tcW w:w="2693" w:type="dxa"/>
            <w:tcBorders>
              <w:top w:val="single" w:sz="4" w:space="0" w:color="auto"/>
              <w:left w:val="single" w:sz="4" w:space="0" w:color="auto"/>
              <w:bottom w:val="single" w:sz="4" w:space="0" w:color="auto"/>
              <w:right w:val="single" w:sz="4" w:space="0" w:color="auto"/>
            </w:tcBorders>
          </w:tcPr>
          <w:p w:rsidR="00B676FC" w:rsidRPr="00C917B6" w:rsidRDefault="00B676FC">
            <w:pPr>
              <w:contextualSpacing/>
              <w:rPr>
                <w:rFonts w:ascii="Times New Roman" w:hAnsi="Times New Roman"/>
                <w:sz w:val="24"/>
                <w:szCs w:val="24"/>
              </w:rPr>
            </w:pPr>
            <w:r w:rsidRPr="00C917B6">
              <w:rPr>
                <w:rFonts w:ascii="Times New Roman" w:hAnsi="Times New Roman"/>
                <w:sz w:val="24"/>
                <w:szCs w:val="24"/>
              </w:rPr>
              <w:t>.</w:t>
            </w:r>
          </w:p>
          <w:p w:rsidR="00B676FC" w:rsidRPr="00C917B6"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color w:val="000000" w:themeColor="text1"/>
                <w:sz w:val="24"/>
                <w:szCs w:val="24"/>
                <w:lang w:eastAsia="en-US"/>
              </w:rPr>
            </w:pPr>
          </w:p>
        </w:tc>
      </w:tr>
    </w:tbl>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color w:val="000000" w:themeColor="text1"/>
          <w:sz w:val="24"/>
          <w:szCs w:val="24"/>
          <w:lang w:eastAsia="en-US"/>
        </w:rPr>
      </w:pPr>
    </w:p>
    <w:p w:rsidR="00B676FC" w:rsidRPr="00C917B6" w:rsidRDefault="00B676FC" w:rsidP="00B676FC">
      <w:pPr>
        <w:rPr>
          <w:rFonts w:ascii="Times New Roman" w:hAnsi="Times New Roman"/>
          <w:sz w:val="24"/>
          <w:szCs w:val="24"/>
        </w:rPr>
      </w:pPr>
    </w:p>
    <w:p w:rsidR="00B676FC" w:rsidRPr="00C917B6" w:rsidRDefault="00B676FC" w:rsidP="00B676FC">
      <w:pPr>
        <w:rPr>
          <w:rFonts w:ascii="Times New Roman" w:hAnsi="Times New Roman"/>
          <w:sz w:val="24"/>
          <w:szCs w:val="24"/>
        </w:rPr>
      </w:pPr>
    </w:p>
    <w:p w:rsidR="00B676FC" w:rsidRPr="0090610C" w:rsidRDefault="00B676FC" w:rsidP="0090610C">
      <w:pPr>
        <w:pStyle w:val="a4"/>
        <w:jc w:val="right"/>
        <w:rPr>
          <w:rFonts w:ascii="Times New Roman" w:hAnsi="Times New Roman" w:cs="Times New Roman"/>
          <w:sz w:val="24"/>
          <w:szCs w:val="24"/>
        </w:rPr>
      </w:pPr>
      <w:r w:rsidRPr="00C917B6">
        <w:br w:type="page"/>
      </w:r>
      <w:r w:rsidRPr="0090610C">
        <w:rPr>
          <w:rFonts w:ascii="Times New Roman" w:hAnsi="Times New Roman" w:cs="Times New Roman"/>
          <w:sz w:val="24"/>
          <w:szCs w:val="24"/>
        </w:rPr>
        <w:lastRenderedPageBreak/>
        <w:t xml:space="preserve">Приложение   </w:t>
      </w:r>
      <w:r w:rsidRPr="0090610C">
        <w:rPr>
          <w:rFonts w:ascii="Times New Roman" w:hAnsi="Times New Roman" w:cs="Times New Roman"/>
          <w:sz w:val="24"/>
          <w:szCs w:val="24"/>
          <w:lang w:val="en-US"/>
        </w:rPr>
        <w:t>II</w:t>
      </w:r>
      <w:r w:rsidRPr="0090610C">
        <w:rPr>
          <w:rFonts w:ascii="Times New Roman" w:hAnsi="Times New Roman" w:cs="Times New Roman"/>
          <w:sz w:val="24"/>
          <w:szCs w:val="24"/>
        </w:rPr>
        <w:t>.20</w:t>
      </w:r>
    </w:p>
    <w:p w:rsidR="00B676FC" w:rsidRPr="0090610C" w:rsidRDefault="00B676FC" w:rsidP="0090610C">
      <w:pPr>
        <w:pStyle w:val="a4"/>
        <w:jc w:val="right"/>
        <w:rPr>
          <w:rFonts w:ascii="Times New Roman" w:hAnsi="Times New Roman" w:cs="Times New Roman"/>
          <w:sz w:val="24"/>
          <w:szCs w:val="24"/>
        </w:rPr>
      </w:pPr>
      <w:r w:rsidRPr="0090610C">
        <w:rPr>
          <w:rFonts w:ascii="Times New Roman" w:hAnsi="Times New Roman" w:cs="Times New Roman"/>
          <w:sz w:val="24"/>
          <w:szCs w:val="24"/>
        </w:rPr>
        <w:t xml:space="preserve">к ООП по специальности 23.02.07 </w:t>
      </w:r>
    </w:p>
    <w:p w:rsidR="00B676FC" w:rsidRPr="0090610C" w:rsidRDefault="00B676FC" w:rsidP="0090610C">
      <w:pPr>
        <w:pStyle w:val="a4"/>
        <w:jc w:val="right"/>
        <w:rPr>
          <w:rFonts w:ascii="Times New Roman" w:hAnsi="Times New Roman" w:cs="Times New Roman"/>
          <w:sz w:val="24"/>
          <w:szCs w:val="24"/>
        </w:rPr>
      </w:pPr>
      <w:r w:rsidRPr="0090610C">
        <w:rPr>
          <w:rFonts w:ascii="Times New Roman" w:hAnsi="Times New Roman" w:cs="Times New Roman"/>
          <w:sz w:val="24"/>
          <w:szCs w:val="24"/>
        </w:rPr>
        <w:t xml:space="preserve">Техническое обслуживание и ремонт двигателей, </w:t>
      </w:r>
    </w:p>
    <w:p w:rsidR="00B676FC" w:rsidRPr="0090610C" w:rsidRDefault="00B676FC" w:rsidP="0090610C">
      <w:pPr>
        <w:pStyle w:val="a4"/>
        <w:jc w:val="right"/>
        <w:rPr>
          <w:rFonts w:ascii="Times New Roman" w:hAnsi="Times New Roman" w:cs="Times New Roman"/>
          <w:sz w:val="24"/>
          <w:szCs w:val="24"/>
        </w:rPr>
      </w:pPr>
      <w:r w:rsidRPr="0090610C">
        <w:rPr>
          <w:rFonts w:ascii="Times New Roman" w:hAnsi="Times New Roman" w:cs="Times New Roman"/>
          <w:sz w:val="24"/>
          <w:szCs w:val="24"/>
        </w:rPr>
        <w:t>систем и агрегатов автомобилей</w:t>
      </w:r>
    </w:p>
    <w:p w:rsidR="00B676FC" w:rsidRPr="0090610C" w:rsidRDefault="00B676FC" w:rsidP="0090610C">
      <w:pPr>
        <w:pStyle w:val="a4"/>
        <w:jc w:val="right"/>
        <w:rPr>
          <w:rFonts w:ascii="Times New Roman" w:hAnsi="Times New Roman" w:cs="Times New Roman"/>
          <w:b/>
          <w:sz w:val="24"/>
          <w:szCs w:val="24"/>
        </w:rPr>
      </w:pPr>
    </w:p>
    <w:p w:rsidR="00B676FC" w:rsidRPr="0090610C" w:rsidRDefault="00B676FC" w:rsidP="0090610C">
      <w:pPr>
        <w:pStyle w:val="a4"/>
        <w:jc w:val="right"/>
        <w:rPr>
          <w:rFonts w:ascii="Times New Roman" w:hAnsi="Times New Roman" w:cs="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C917B6">
        <w:rPr>
          <w:rFonts w:ascii="Times New Roman" w:hAnsi="Times New Roman"/>
          <w:b/>
          <w:caps/>
          <w:sz w:val="24"/>
          <w:szCs w:val="24"/>
        </w:rPr>
        <w:t>рабочая ПРОГРАММа УЧЕБНОЙ ДИСЦИПЛИНЫ</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ОП.08 Охрана труда</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FE147C" w:rsidRPr="00C917B6"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C917B6">
        <w:rPr>
          <w:rFonts w:ascii="Times New Roman" w:hAnsi="Times New Roman"/>
          <w:sz w:val="24"/>
          <w:szCs w:val="24"/>
        </w:rPr>
        <w:t>20</w:t>
      </w:r>
      <w:r w:rsidR="0030475A" w:rsidRPr="00C917B6">
        <w:rPr>
          <w:rFonts w:ascii="Times New Roman" w:hAnsi="Times New Roman"/>
          <w:sz w:val="24"/>
          <w:szCs w:val="24"/>
        </w:rPr>
        <w:t>23 г.</w:t>
      </w:r>
    </w:p>
    <w:p w:rsidR="00B676FC" w:rsidRPr="00C917B6" w:rsidRDefault="0030475A"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sz w:val="24"/>
          <w:szCs w:val="24"/>
        </w:rPr>
      </w:pPr>
      <w:r w:rsidRPr="00C917B6">
        <w:rPr>
          <w:rFonts w:ascii="Times New Roman" w:hAnsi="Times New Roman"/>
          <w:sz w:val="24"/>
          <w:szCs w:val="24"/>
        </w:rPr>
        <w:lastRenderedPageBreak/>
        <w:tab/>
      </w:r>
      <w:r w:rsidR="00B676FC" w:rsidRPr="00C917B6">
        <w:rPr>
          <w:rFonts w:ascii="Times New Roman" w:hAnsi="Times New Roman"/>
          <w:sz w:val="24"/>
          <w:szCs w:val="24"/>
        </w:rPr>
        <w:t>Рабочая программа учебной дисциплины ОП.08 Охрана труда  разработана на основе Федерального государственного образовательного стандарта среднего профессионального образования (далее – ФГОС СПО) и ПООП по специальности 23.02.07 Техническое обслуживание и ремонт двигателей, систем и агрегатов автомобиля.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i/>
          <w:sz w:val="24"/>
          <w:szCs w:val="24"/>
          <w:vertAlign w:val="superscript"/>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Организация-разработчик:     Краевое государственное бюджетное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профессиональное образовательное учреждение</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(далее –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г. Хабаровска  Хабаровского края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sz w:val="24"/>
          <w:szCs w:val="24"/>
        </w:rPr>
        <w:t xml:space="preserve">                                              </w:t>
      </w: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Разработчик:</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roofErr w:type="spellStart"/>
      <w:r w:rsidRPr="00C917B6">
        <w:rPr>
          <w:rFonts w:ascii="Times New Roman" w:hAnsi="Times New Roman"/>
          <w:sz w:val="24"/>
          <w:szCs w:val="24"/>
        </w:rPr>
        <w:t>Ерискин</w:t>
      </w:r>
      <w:proofErr w:type="spellEnd"/>
      <w:r w:rsidRPr="00C917B6">
        <w:rPr>
          <w:rFonts w:ascii="Times New Roman" w:hAnsi="Times New Roman"/>
          <w:sz w:val="24"/>
          <w:szCs w:val="24"/>
        </w:rPr>
        <w:t xml:space="preserve"> Ю.В., преподаватель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rPr>
          <w:rFonts w:ascii="Times New Roman" w:hAnsi="Times New Roman"/>
          <w:i/>
          <w:caps/>
          <w:color w:val="FF0000"/>
          <w:sz w:val="24"/>
          <w:szCs w:val="24"/>
        </w:rPr>
      </w:pPr>
    </w:p>
    <w:p w:rsidR="00B676FC" w:rsidRPr="00C917B6" w:rsidRDefault="0030475A"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ab/>
      </w:r>
      <w:r w:rsidR="00B676FC" w:rsidRPr="00C917B6">
        <w:rPr>
          <w:rFonts w:ascii="Times New Roman" w:hAnsi="Times New Roman"/>
          <w:sz w:val="24"/>
          <w:szCs w:val="24"/>
        </w:rPr>
        <w:t>Рабочая программа учебной дисциплины рассмотрена и  одобрена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Протокол  </w:t>
      </w:r>
      <w:r w:rsidRPr="00C917B6">
        <w:rPr>
          <w:rFonts w:ascii="Times New Roman" w:hAnsi="Times New Roman"/>
          <w:sz w:val="24"/>
          <w:szCs w:val="24"/>
          <w:shd w:val="clear" w:color="auto" w:fill="FFFFFF"/>
        </w:rPr>
        <w:t xml:space="preserve">№ 1  от  </w:t>
      </w:r>
      <w:r w:rsidR="0030475A" w:rsidRPr="00C917B6">
        <w:rPr>
          <w:rFonts w:ascii="Times New Roman" w:hAnsi="Times New Roman"/>
          <w:sz w:val="24"/>
          <w:szCs w:val="24"/>
          <w:shd w:val="clear" w:color="auto" w:fill="FFFFFF"/>
        </w:rPr>
        <w:t>3</w:t>
      </w:r>
      <w:r w:rsidRPr="00C917B6">
        <w:rPr>
          <w:rFonts w:ascii="Times New Roman" w:hAnsi="Times New Roman"/>
          <w:sz w:val="24"/>
          <w:szCs w:val="24"/>
          <w:shd w:val="clear" w:color="auto" w:fill="FFFFFF"/>
        </w:rPr>
        <w:t>1</w:t>
      </w:r>
      <w:r w:rsidR="0030475A" w:rsidRPr="00C917B6">
        <w:rPr>
          <w:rFonts w:ascii="Times New Roman" w:hAnsi="Times New Roman"/>
          <w:sz w:val="24"/>
          <w:szCs w:val="24"/>
          <w:shd w:val="clear" w:color="auto" w:fill="FFFFFF"/>
        </w:rPr>
        <w:t xml:space="preserve"> августа 203</w:t>
      </w:r>
      <w:r w:rsidRPr="00C917B6">
        <w:rPr>
          <w:rFonts w:ascii="Times New Roman" w:hAnsi="Times New Roman"/>
          <w:sz w:val="24"/>
          <w:szCs w:val="24"/>
          <w:shd w:val="clear" w:color="auto" w:fill="FFFFFF"/>
        </w:rPr>
        <w:t xml:space="preserve"> г.</w:t>
      </w:r>
    </w:p>
    <w:p w:rsidR="00B676FC" w:rsidRPr="00C917B6" w:rsidRDefault="00B676FC" w:rsidP="00B676FC">
      <w:pPr>
        <w:widowControl w:val="0"/>
        <w:tabs>
          <w:tab w:val="left" w:pos="0"/>
        </w:tabs>
        <w:suppressAutoHyphens/>
        <w:spacing w:after="0" w:line="240" w:lineRule="auto"/>
        <w:rPr>
          <w:rFonts w:ascii="Times New Roman" w:hAnsi="Times New Roman"/>
          <w:i/>
          <w:caps/>
          <w:sz w:val="24"/>
          <w:szCs w:val="24"/>
        </w:rPr>
      </w:pP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t xml:space="preserve">  </w:t>
      </w: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Председатель МК</w:t>
      </w: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«_______» ________________ 20</w:t>
      </w:r>
      <w:r w:rsidR="0030475A" w:rsidRPr="00C917B6">
        <w:rPr>
          <w:rFonts w:ascii="Times New Roman" w:hAnsi="Times New Roman"/>
          <w:sz w:val="24"/>
          <w:szCs w:val="24"/>
        </w:rPr>
        <w:t>23</w:t>
      </w:r>
      <w:r w:rsidRPr="00C917B6">
        <w:rPr>
          <w:rFonts w:ascii="Times New Roman" w:hAnsi="Times New Roman"/>
          <w:sz w:val="24"/>
          <w:szCs w:val="24"/>
        </w:rPr>
        <w:t xml:space="preserve"> г.           ___________       /</w:t>
      </w:r>
      <w:r w:rsidR="0030475A" w:rsidRPr="00C917B6">
        <w:rPr>
          <w:rFonts w:ascii="Times New Roman" w:hAnsi="Times New Roman"/>
          <w:sz w:val="24"/>
          <w:szCs w:val="24"/>
        </w:rPr>
        <w:t>А.А. Жуков</w:t>
      </w:r>
      <w:r w:rsidRPr="00C917B6">
        <w:rPr>
          <w:rFonts w:ascii="Times New Roman" w:hAnsi="Times New Roman"/>
          <w:sz w:val="24"/>
          <w:szCs w:val="24"/>
        </w:rPr>
        <w:t xml:space="preserve"> /</w:t>
      </w:r>
    </w:p>
    <w:p w:rsidR="00B676FC" w:rsidRPr="00C917B6" w:rsidRDefault="00B676FC" w:rsidP="00B676FC">
      <w:pPr>
        <w:spacing w:after="0" w:line="240" w:lineRule="auto"/>
        <w:rPr>
          <w:rFonts w:ascii="Times New Roman" w:hAnsi="Times New Roman"/>
          <w:bCs/>
          <w:i/>
          <w:sz w:val="24"/>
          <w:szCs w:val="24"/>
        </w:rPr>
      </w:pPr>
      <w:r w:rsidRPr="00C917B6">
        <w:rPr>
          <w:rFonts w:ascii="Times New Roman" w:hAnsi="Times New Roman"/>
          <w:sz w:val="24"/>
          <w:szCs w:val="24"/>
        </w:rPr>
        <w:t xml:space="preserve">                                                                                              (подпись)                            </w:t>
      </w:r>
    </w:p>
    <w:p w:rsidR="00B676FC" w:rsidRPr="00C917B6" w:rsidRDefault="00B676FC" w:rsidP="00B676FC">
      <w:pPr>
        <w:spacing w:after="160" w:line="256" w:lineRule="auto"/>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C917B6">
        <w:rPr>
          <w:rFonts w:ascii="Times New Roman" w:hAnsi="Times New Roman"/>
          <w:b/>
          <w:sz w:val="24"/>
          <w:szCs w:val="24"/>
        </w:rPr>
        <w:lastRenderedPageBreak/>
        <w:t>СОДЕРЖАНИЕ</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7668"/>
        <w:gridCol w:w="520"/>
        <w:gridCol w:w="1383"/>
      </w:tblGrid>
      <w:tr w:rsidR="00B676FC" w:rsidRPr="00C917B6" w:rsidTr="00B676FC">
        <w:tc>
          <w:tcPr>
            <w:tcW w:w="7668" w:type="dxa"/>
          </w:tcPr>
          <w:p w:rsidR="00B676FC" w:rsidRPr="00C917B6" w:rsidRDefault="00B676FC">
            <w:pPr>
              <w:keepNext/>
              <w:autoSpaceDE w:val="0"/>
              <w:autoSpaceDN w:val="0"/>
              <w:spacing w:after="0" w:line="240" w:lineRule="auto"/>
              <w:ind w:left="284"/>
              <w:jc w:val="both"/>
              <w:outlineLvl w:val="0"/>
              <w:rPr>
                <w:rFonts w:ascii="Times New Roman" w:hAnsi="Times New Roman"/>
                <w:b/>
                <w:caps/>
                <w:sz w:val="24"/>
                <w:szCs w:val="24"/>
              </w:rPr>
            </w:pPr>
          </w:p>
        </w:tc>
        <w:tc>
          <w:tcPr>
            <w:tcW w:w="1903" w:type="dxa"/>
            <w:gridSpan w:val="2"/>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 xml:space="preserve">        </w:t>
            </w:r>
          </w:p>
        </w:tc>
      </w:tr>
      <w:tr w:rsidR="00B676FC" w:rsidRPr="00C917B6" w:rsidTr="00B676FC">
        <w:tc>
          <w:tcPr>
            <w:tcW w:w="8188" w:type="dxa"/>
            <w:gridSpan w:val="2"/>
          </w:tcPr>
          <w:p w:rsidR="00B676FC" w:rsidRPr="00C917B6" w:rsidRDefault="00B676FC" w:rsidP="002F2D07">
            <w:pPr>
              <w:keepNext/>
              <w:numPr>
                <w:ilvl w:val="0"/>
                <w:numId w:val="210"/>
              </w:numPr>
              <w:autoSpaceDE w:val="0"/>
              <w:autoSpaceDN w:val="0"/>
              <w:spacing w:after="0" w:line="240" w:lineRule="auto"/>
              <w:jc w:val="both"/>
              <w:outlineLvl w:val="0"/>
              <w:rPr>
                <w:rFonts w:ascii="Times New Roman" w:hAnsi="Times New Roman"/>
                <w:caps/>
                <w:sz w:val="24"/>
                <w:szCs w:val="24"/>
              </w:rPr>
            </w:pPr>
            <w:r w:rsidRPr="00C917B6">
              <w:rPr>
                <w:rFonts w:ascii="Times New Roman" w:hAnsi="Times New Roman"/>
                <w:caps/>
                <w:sz w:val="24"/>
                <w:szCs w:val="24"/>
              </w:rPr>
              <w:t>ОБЩАЯ ХАРАКТЕРИСТИКА рабочей ПРОГРАММЫ УЧЕБНОЙ ДИСЦИПЛИНЫ</w:t>
            </w:r>
          </w:p>
          <w:p w:rsidR="00B676FC" w:rsidRPr="00C917B6" w:rsidRDefault="00B676FC">
            <w:pPr>
              <w:spacing w:after="0" w:line="240" w:lineRule="auto"/>
              <w:jc w:val="both"/>
              <w:rPr>
                <w:rFonts w:ascii="Times New Roman" w:hAnsi="Times New Roman"/>
                <w:sz w:val="24"/>
                <w:szCs w:val="24"/>
              </w:rPr>
            </w:pPr>
          </w:p>
        </w:tc>
        <w:tc>
          <w:tcPr>
            <w:tcW w:w="1383"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c>
          <w:tcPr>
            <w:tcW w:w="8188" w:type="dxa"/>
            <w:gridSpan w:val="2"/>
          </w:tcPr>
          <w:p w:rsidR="00B676FC" w:rsidRPr="00C917B6" w:rsidRDefault="00B676FC" w:rsidP="002F2D07">
            <w:pPr>
              <w:keepNext/>
              <w:numPr>
                <w:ilvl w:val="0"/>
                <w:numId w:val="210"/>
              </w:numPr>
              <w:autoSpaceDE w:val="0"/>
              <w:autoSpaceDN w:val="0"/>
              <w:spacing w:after="0" w:line="240" w:lineRule="auto"/>
              <w:jc w:val="both"/>
              <w:outlineLvl w:val="0"/>
              <w:rPr>
                <w:rFonts w:ascii="Times New Roman" w:hAnsi="Times New Roman"/>
                <w:caps/>
                <w:sz w:val="24"/>
                <w:szCs w:val="24"/>
              </w:rPr>
            </w:pPr>
            <w:r w:rsidRPr="00C917B6">
              <w:rPr>
                <w:rFonts w:ascii="Times New Roman" w:hAnsi="Times New Roman"/>
                <w:caps/>
                <w:sz w:val="24"/>
                <w:szCs w:val="24"/>
              </w:rPr>
              <w:t>СТРУКТУРА и содержание УЧЕБНОЙ ДИСЦИПЛИНЫ</w:t>
            </w:r>
          </w:p>
          <w:p w:rsidR="00B676FC" w:rsidRPr="00C917B6" w:rsidRDefault="00B676FC">
            <w:pPr>
              <w:keepNext/>
              <w:autoSpaceDE w:val="0"/>
              <w:autoSpaceDN w:val="0"/>
              <w:spacing w:after="0" w:line="240" w:lineRule="auto"/>
              <w:ind w:left="284"/>
              <w:jc w:val="both"/>
              <w:outlineLvl w:val="0"/>
              <w:rPr>
                <w:rFonts w:ascii="Times New Roman" w:hAnsi="Times New Roman"/>
                <w:caps/>
                <w:sz w:val="24"/>
                <w:szCs w:val="24"/>
              </w:rPr>
            </w:pPr>
          </w:p>
        </w:tc>
        <w:tc>
          <w:tcPr>
            <w:tcW w:w="1383"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rPr>
          <w:trHeight w:val="670"/>
        </w:trPr>
        <w:tc>
          <w:tcPr>
            <w:tcW w:w="8188" w:type="dxa"/>
            <w:gridSpan w:val="2"/>
          </w:tcPr>
          <w:p w:rsidR="00B676FC" w:rsidRPr="00C917B6" w:rsidRDefault="00B676FC" w:rsidP="002F2D07">
            <w:pPr>
              <w:keepNext/>
              <w:numPr>
                <w:ilvl w:val="0"/>
                <w:numId w:val="210"/>
              </w:numPr>
              <w:autoSpaceDE w:val="0"/>
              <w:autoSpaceDN w:val="0"/>
              <w:spacing w:after="0" w:line="240" w:lineRule="auto"/>
              <w:jc w:val="both"/>
              <w:outlineLvl w:val="0"/>
              <w:rPr>
                <w:rFonts w:ascii="Times New Roman" w:hAnsi="Times New Roman"/>
                <w:caps/>
                <w:sz w:val="24"/>
                <w:szCs w:val="24"/>
              </w:rPr>
            </w:pPr>
            <w:r w:rsidRPr="00C917B6">
              <w:rPr>
                <w:rFonts w:ascii="Times New Roman" w:hAnsi="Times New Roman"/>
                <w:caps/>
                <w:sz w:val="24"/>
                <w:szCs w:val="24"/>
              </w:rPr>
              <w:t>условия реализации  ПРОГРАММЫ учебной дисциплины</w:t>
            </w:r>
          </w:p>
          <w:p w:rsidR="00B676FC" w:rsidRPr="00C917B6" w:rsidRDefault="00B676FC">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1383"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c>
          <w:tcPr>
            <w:tcW w:w="8188" w:type="dxa"/>
            <w:gridSpan w:val="2"/>
          </w:tcPr>
          <w:p w:rsidR="00B676FC" w:rsidRPr="00C917B6" w:rsidRDefault="00B676FC" w:rsidP="002F2D07">
            <w:pPr>
              <w:keepNext/>
              <w:numPr>
                <w:ilvl w:val="0"/>
                <w:numId w:val="210"/>
              </w:numPr>
              <w:autoSpaceDE w:val="0"/>
              <w:autoSpaceDN w:val="0"/>
              <w:spacing w:after="0" w:line="240" w:lineRule="auto"/>
              <w:jc w:val="both"/>
              <w:outlineLvl w:val="0"/>
              <w:rPr>
                <w:rFonts w:ascii="Times New Roman" w:hAnsi="Times New Roman"/>
                <w:caps/>
                <w:sz w:val="24"/>
                <w:szCs w:val="24"/>
              </w:rPr>
            </w:pPr>
            <w:r w:rsidRPr="00C917B6">
              <w:rPr>
                <w:rFonts w:ascii="Times New Roman" w:hAnsi="Times New Roman"/>
                <w:caps/>
                <w:sz w:val="24"/>
                <w:szCs w:val="24"/>
              </w:rPr>
              <w:t>Контроль и оценка результатов Освоения учебной дисциплины</w:t>
            </w:r>
          </w:p>
          <w:p w:rsidR="00B676FC" w:rsidRPr="00C917B6" w:rsidRDefault="00B676FC">
            <w:pPr>
              <w:keepNext/>
              <w:autoSpaceDE w:val="0"/>
              <w:autoSpaceDN w:val="0"/>
              <w:spacing w:after="0" w:line="240" w:lineRule="auto"/>
              <w:ind w:left="284"/>
              <w:jc w:val="both"/>
              <w:outlineLvl w:val="0"/>
              <w:rPr>
                <w:rFonts w:ascii="Times New Roman" w:hAnsi="Times New Roman"/>
                <w:caps/>
                <w:sz w:val="24"/>
                <w:szCs w:val="24"/>
              </w:rPr>
            </w:pPr>
          </w:p>
        </w:tc>
        <w:tc>
          <w:tcPr>
            <w:tcW w:w="1383" w:type="dxa"/>
          </w:tcPr>
          <w:p w:rsidR="00B676FC" w:rsidRPr="00C917B6" w:rsidRDefault="00B676FC">
            <w:pPr>
              <w:spacing w:after="0" w:line="240" w:lineRule="auto"/>
              <w:jc w:val="center"/>
              <w:rPr>
                <w:rFonts w:ascii="Times New Roman" w:hAnsi="Times New Roman"/>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C917B6">
        <w:rPr>
          <w:rFonts w:ascii="Times New Roman" w:hAnsi="Times New Roman"/>
          <w:b/>
          <w:caps/>
          <w:sz w:val="24"/>
          <w:szCs w:val="24"/>
          <w:u w:val="single"/>
        </w:rPr>
        <w:br w:type="page"/>
      </w:r>
      <w:r w:rsidRPr="00C917B6">
        <w:rPr>
          <w:rFonts w:ascii="Times New Roman" w:hAnsi="Times New Roman"/>
          <w:b/>
          <w:sz w:val="24"/>
          <w:szCs w:val="24"/>
        </w:rPr>
        <w:lastRenderedPageBreak/>
        <w:t xml:space="preserve">1. ОБЩАЯ ХАРАКТЕРИСТИКА РАБОЧЕЙ ПРОГРАММЫ УЧЕБНОЙ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C917B6">
        <w:rPr>
          <w:rFonts w:ascii="Times New Roman" w:hAnsi="Times New Roman"/>
          <w:b/>
          <w:sz w:val="24"/>
          <w:szCs w:val="24"/>
        </w:rPr>
        <w:t xml:space="preserve">ДИСЦИПЛИНЫ ОП.08 Охрана труда </w:t>
      </w:r>
    </w:p>
    <w:p w:rsidR="00B676FC" w:rsidRPr="00C917B6" w:rsidRDefault="00B676FC" w:rsidP="00B676FC">
      <w:pPr>
        <w:suppressAutoHyphens/>
        <w:spacing w:after="0" w:line="240" w:lineRule="auto"/>
        <w:jc w:val="both"/>
        <w:rPr>
          <w:rFonts w:ascii="Times New Roman" w:hAnsi="Times New Roman"/>
          <w:i/>
          <w:sz w:val="24"/>
          <w:szCs w:val="24"/>
        </w:rPr>
      </w:pPr>
      <w:r w:rsidRPr="00C917B6">
        <w:rPr>
          <w:rFonts w:ascii="Times New Roman" w:hAnsi="Times New Roman"/>
          <w:b/>
          <w:i/>
          <w:sz w:val="24"/>
          <w:szCs w:val="24"/>
        </w:rPr>
        <w:t xml:space="preserve"> </w:t>
      </w:r>
    </w:p>
    <w:p w:rsidR="00B676FC" w:rsidRPr="00C917B6" w:rsidRDefault="00B676FC" w:rsidP="00B676FC">
      <w:pPr>
        <w:spacing w:after="0"/>
        <w:jc w:val="both"/>
        <w:rPr>
          <w:rFonts w:ascii="Times New Roman" w:hAnsi="Times New Roman"/>
          <w:i/>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917B6">
        <w:rPr>
          <w:rFonts w:ascii="Times New Roman" w:hAnsi="Times New Roman"/>
          <w:b/>
          <w:sz w:val="24"/>
          <w:szCs w:val="24"/>
        </w:rPr>
        <w:t xml:space="preserve">1.1. Место дисциплины в структуре основной образовательной программы: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ab/>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color w:val="000000"/>
          <w:sz w:val="24"/>
          <w:szCs w:val="24"/>
        </w:rPr>
        <w:tab/>
      </w:r>
      <w:r w:rsidRPr="00C917B6">
        <w:rPr>
          <w:rFonts w:ascii="Times New Roman" w:hAnsi="Times New Roman"/>
          <w:sz w:val="24"/>
          <w:szCs w:val="24"/>
        </w:rPr>
        <w:t>Учебная дисциплина ОП.08 «Охрана труда» является обязательной частью ОП.00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автомобилей.</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ab/>
        <w:t>Учебная дисциплина ОП.08 «Охрана труда» обеспечивает формирование профессиональных и общих компетенций по специальности 23.02.07 Техническое обслуживание и ремонт двигателей, систем и агрегатов автомобилей.</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highlight w:val="yellow"/>
        </w:rPr>
      </w:pPr>
    </w:p>
    <w:p w:rsidR="00B676FC" w:rsidRPr="00C917B6" w:rsidRDefault="00B676FC" w:rsidP="00B676FC">
      <w:pPr>
        <w:spacing w:after="0" w:line="240" w:lineRule="auto"/>
        <w:jc w:val="both"/>
        <w:rPr>
          <w:rFonts w:ascii="Times New Roman" w:hAnsi="Times New Roman"/>
          <w:b/>
          <w:sz w:val="24"/>
          <w:szCs w:val="24"/>
        </w:rPr>
      </w:pPr>
      <w:r w:rsidRPr="00C917B6">
        <w:rPr>
          <w:rFonts w:ascii="Times New Roman" w:hAnsi="Times New Roman"/>
          <w:b/>
          <w:sz w:val="24"/>
          <w:szCs w:val="24"/>
        </w:rPr>
        <w:t xml:space="preserve">1.2. Цель и планируемые результаты освоения дисциплины </w:t>
      </w:r>
    </w:p>
    <w:p w:rsidR="00B676FC" w:rsidRPr="00C917B6" w:rsidRDefault="00B676FC" w:rsidP="00B676FC">
      <w:pPr>
        <w:spacing w:after="0" w:line="240" w:lineRule="auto"/>
        <w:jc w:val="both"/>
        <w:rPr>
          <w:rFonts w:ascii="Times New Roman" w:hAnsi="Times New Roman"/>
          <w:b/>
          <w:sz w:val="24"/>
          <w:szCs w:val="24"/>
        </w:rPr>
      </w:pPr>
    </w:p>
    <w:p w:rsidR="00B676FC" w:rsidRPr="00C917B6" w:rsidRDefault="00B676FC" w:rsidP="00B676FC">
      <w:pPr>
        <w:suppressAutoHyphens/>
        <w:spacing w:after="0" w:line="240" w:lineRule="auto"/>
        <w:ind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w:t>
      </w:r>
    </w:p>
    <w:p w:rsidR="00B676FC" w:rsidRPr="00C917B6" w:rsidRDefault="00B676FC" w:rsidP="00B676FC">
      <w:pPr>
        <w:suppressAutoHyphens/>
        <w:spacing w:after="0" w:line="240" w:lineRule="auto"/>
        <w:ind w:firstLine="567"/>
        <w:jc w:val="both"/>
        <w:rPr>
          <w:rFonts w:ascii="Times New Roman" w:hAnsi="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974"/>
        <w:gridCol w:w="4106"/>
      </w:tblGrid>
      <w:tr w:rsidR="00B676FC" w:rsidRPr="00C917B6" w:rsidTr="00B676FC">
        <w:trPr>
          <w:trHeight w:val="649"/>
        </w:trPr>
        <w:tc>
          <w:tcPr>
            <w:tcW w:w="144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Код</w:t>
            </w:r>
          </w:p>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ПК, ОК</w:t>
            </w:r>
          </w:p>
        </w:tc>
        <w:tc>
          <w:tcPr>
            <w:tcW w:w="397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Умения</w:t>
            </w:r>
          </w:p>
        </w:tc>
        <w:tc>
          <w:tcPr>
            <w:tcW w:w="410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Знания</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1</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составить план действия; определить необходимые ресурсы;</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iCs/>
                <w:sz w:val="24"/>
                <w:szCs w:val="24"/>
              </w:rPr>
              <w:t>а</w:t>
            </w:r>
            <w:r w:rsidRPr="00C917B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2</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определять задачи для поиска информации;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определять необходимые источники информации;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планировать процесс поиска; структурировать получаемую информацию;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выделять наиболее значимое в перечне информации;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оценивать практическую значимость результатов поиска; оформлять результаты поиска</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формат оформления результатов поиска информации</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lastRenderedPageBreak/>
              <w:t>ОК 3</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определять актуальность норма-</w:t>
            </w:r>
            <w:proofErr w:type="spellStart"/>
            <w:r w:rsidRPr="00C917B6">
              <w:rPr>
                <w:rFonts w:ascii="Times New Roman" w:hAnsi="Times New Roman"/>
                <w:bCs/>
                <w:iCs/>
                <w:sz w:val="24"/>
                <w:szCs w:val="24"/>
              </w:rPr>
              <w:t>тивно</w:t>
            </w:r>
            <w:proofErr w:type="spellEnd"/>
            <w:r w:rsidRPr="00C917B6">
              <w:rPr>
                <w:rFonts w:ascii="Times New Roman" w:hAnsi="Times New Roman"/>
                <w:bCs/>
                <w:iCs/>
                <w:sz w:val="24"/>
                <w:szCs w:val="24"/>
              </w:rPr>
              <w:t xml:space="preserve">-правовой документации в профессиональной деятельности; </w:t>
            </w:r>
            <w:r w:rsidRPr="00C917B6">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возможные траектории профессионального развития и самообразования</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4</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психологические основы деятель-</w:t>
            </w:r>
            <w:proofErr w:type="spellStart"/>
            <w:r w:rsidRPr="00C917B6">
              <w:rPr>
                <w:rFonts w:ascii="Times New Roman" w:hAnsi="Times New Roman"/>
                <w:bCs/>
                <w:sz w:val="24"/>
                <w:szCs w:val="24"/>
              </w:rPr>
              <w:t>ности</w:t>
            </w:r>
            <w:proofErr w:type="spellEnd"/>
            <w:r w:rsidRPr="00C917B6">
              <w:rPr>
                <w:rFonts w:ascii="Times New Roman" w:hAnsi="Times New Roman"/>
                <w:bCs/>
                <w:sz w:val="24"/>
                <w:szCs w:val="24"/>
              </w:rPr>
              <w:t xml:space="preserve">  коллектива, психологические особенности личности;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основы проектной деятельности</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5</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грамотно </w:t>
            </w:r>
            <w:r w:rsidRPr="00C917B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17B6">
              <w:rPr>
                <w:rFonts w:ascii="Times New Roman" w:hAnsi="Times New Roman"/>
                <w:iCs/>
                <w:sz w:val="24"/>
                <w:szCs w:val="24"/>
              </w:rPr>
              <w:t>проявлять толерантность в рабочем коллективе</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особенности социального и культурного контекста;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правила оформления документов и построения устных сообщений.</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7</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9</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современные средства и устройства информатизации;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порядок их применения и программное обеспечение в профессиональной деятельности</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119" w:firstLine="34"/>
              <w:jc w:val="center"/>
              <w:rPr>
                <w:rFonts w:ascii="Times New Roman" w:hAnsi="Times New Roman"/>
                <w:b/>
                <w:sz w:val="24"/>
                <w:szCs w:val="24"/>
              </w:rPr>
            </w:pPr>
            <w:r w:rsidRPr="00C917B6">
              <w:rPr>
                <w:rFonts w:ascii="Times New Roman" w:hAnsi="Times New Roman"/>
                <w:b/>
                <w:sz w:val="24"/>
                <w:szCs w:val="24"/>
              </w:rPr>
              <w:t>ОК 10</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правила построения простых и сложных предложений на профессиональные темы;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основные общеупотребительные глаголы (бытовая и </w:t>
            </w:r>
            <w:proofErr w:type="spellStart"/>
            <w:r w:rsidRPr="00C917B6">
              <w:rPr>
                <w:rFonts w:ascii="Times New Roman" w:hAnsi="Times New Roman"/>
                <w:iCs/>
                <w:sz w:val="24"/>
                <w:szCs w:val="24"/>
              </w:rPr>
              <w:t>профессио-нальная</w:t>
            </w:r>
            <w:proofErr w:type="spellEnd"/>
            <w:r w:rsidRPr="00C917B6">
              <w:rPr>
                <w:rFonts w:ascii="Times New Roman" w:hAnsi="Times New Roman"/>
                <w:iCs/>
                <w:sz w:val="24"/>
                <w:szCs w:val="24"/>
              </w:rPr>
              <w:t xml:space="preserve"> лексика);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особенности произношения;</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правила чтения текстов </w:t>
            </w:r>
            <w:proofErr w:type="spellStart"/>
            <w:r w:rsidRPr="00C917B6">
              <w:rPr>
                <w:rFonts w:ascii="Times New Roman" w:hAnsi="Times New Roman"/>
                <w:iCs/>
                <w:sz w:val="24"/>
                <w:szCs w:val="24"/>
              </w:rPr>
              <w:t>профессио-нальной</w:t>
            </w:r>
            <w:proofErr w:type="spellEnd"/>
            <w:r w:rsidRPr="00C917B6">
              <w:rPr>
                <w:rFonts w:ascii="Times New Roman" w:hAnsi="Times New Roman"/>
                <w:iCs/>
                <w:sz w:val="24"/>
                <w:szCs w:val="24"/>
              </w:rPr>
              <w:t xml:space="preserve"> направленности.</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t>ПК 1.3</w:t>
            </w:r>
          </w:p>
          <w:p w:rsidR="00B676FC" w:rsidRPr="00C917B6" w:rsidRDefault="00B676FC">
            <w:pPr>
              <w:spacing w:after="0" w:line="240" w:lineRule="auto"/>
              <w:jc w:val="center"/>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читать технологическую документацию;</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контролировать процесс ремонта различных типов двигателей в соответствии с технологической документацией и инструкций по технике безопасности;</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lastRenderedPageBreak/>
              <w:t>придерживаться MSDS  (листы безопасности производителей);</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lastRenderedPageBreak/>
              <w:t xml:space="preserve">организацию технического обслуживания и ремонта двигателей  и правила  безопасности при выполнении этих работ.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организационные и инженерно-технические мероприятия по защите   от опасностей.</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lastRenderedPageBreak/>
              <w:t>средства индивидуальной защиты (правильное использование спецодежды).</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 - правила действия в аварийных ситуациях, поддержание безопасных условий на своем рабочем месте и на других рабочих местах.</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bCs/>
                <w:sz w:val="24"/>
                <w:szCs w:val="24"/>
              </w:rPr>
            </w:pPr>
            <w:r w:rsidRPr="00C917B6">
              <w:rPr>
                <w:rFonts w:ascii="Times New Roman" w:hAnsi="Times New Roman"/>
                <w:b/>
                <w:bCs/>
                <w:sz w:val="24"/>
                <w:szCs w:val="24"/>
              </w:rPr>
              <w:lastRenderedPageBreak/>
              <w:t>ПК 2.3</w:t>
            </w:r>
          </w:p>
          <w:p w:rsidR="00B676FC" w:rsidRPr="00C917B6" w:rsidRDefault="00B676FC">
            <w:pPr>
              <w:spacing w:after="0" w:line="240" w:lineRule="auto"/>
              <w:jc w:val="center"/>
              <w:rPr>
                <w:rFonts w:ascii="Times New Roman" w:hAnsi="Times New Roman"/>
                <w:b/>
                <w:bCs/>
                <w:sz w:val="24"/>
                <w:szCs w:val="24"/>
              </w:rPr>
            </w:pPr>
          </w:p>
          <w:p w:rsidR="00B676FC" w:rsidRPr="00C917B6" w:rsidRDefault="00B676FC">
            <w:pPr>
              <w:spacing w:after="0" w:line="240" w:lineRule="auto"/>
              <w:jc w:val="center"/>
              <w:rPr>
                <w:rFonts w:ascii="Times New Roman" w:hAnsi="Times New Roman"/>
                <w:b/>
                <w:bCs/>
                <w:sz w:val="24"/>
                <w:szCs w:val="24"/>
              </w:rPr>
            </w:pPr>
          </w:p>
        </w:tc>
        <w:tc>
          <w:tcPr>
            <w:tcW w:w="3974"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читать технологические карты.</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контролировать процесс  ремонта электрооборудования и электронных систем автомобилей в соответствии с технологической документацией и инструкций по технике безопасности.</w:t>
            </w:r>
          </w:p>
          <w:p w:rsidR="00B676FC" w:rsidRPr="00C917B6" w:rsidRDefault="00B676FC">
            <w:pPr>
              <w:spacing w:after="0" w:line="240" w:lineRule="auto"/>
              <w:rPr>
                <w:rFonts w:ascii="Times New Roman" w:hAnsi="Times New Roman"/>
                <w:sz w:val="24"/>
                <w:szCs w:val="24"/>
              </w:rPr>
            </w:pP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ind w:left="31" w:hanging="31"/>
              <w:rPr>
                <w:rFonts w:ascii="Times New Roman" w:hAnsi="Times New Roman"/>
                <w:sz w:val="24"/>
                <w:szCs w:val="24"/>
              </w:rPr>
            </w:pPr>
            <w:r w:rsidRPr="00C917B6">
              <w:rPr>
                <w:rFonts w:ascii="Times New Roman" w:hAnsi="Times New Roman"/>
                <w:sz w:val="24"/>
                <w:szCs w:val="24"/>
              </w:rPr>
              <w:t xml:space="preserve">организацию ремонта электрооборудования и электронных систем автомобилей  и правила  безопасности при выполнении этих работ.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организационные и инженерно-технические мероприятия по защите   от опасностей.</w:t>
            </w:r>
          </w:p>
          <w:p w:rsidR="00B676FC" w:rsidRPr="00C917B6"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C917B6">
              <w:rPr>
                <w:rFonts w:ascii="Times New Roman" w:hAnsi="Times New Roman"/>
                <w:sz w:val="24"/>
                <w:szCs w:val="24"/>
              </w:rPr>
              <w:t>технические  способы  и средства защиты от поражения электротоком.</w:t>
            </w:r>
          </w:p>
          <w:p w:rsidR="00B676FC" w:rsidRPr="00C917B6"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C917B6">
              <w:rPr>
                <w:rFonts w:ascii="Times New Roman" w:hAnsi="Times New Roman"/>
                <w:sz w:val="24"/>
                <w:szCs w:val="24"/>
              </w:rPr>
              <w:t>- правила действия в аварийных ситуациях, поддержание безопасных условий на своем рабочем месте и на других рабочих местах;</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ПК 3.3-3.4</w:t>
            </w:r>
          </w:p>
          <w:p w:rsidR="00B676FC" w:rsidRPr="00C917B6" w:rsidRDefault="00B676FC">
            <w:pPr>
              <w:spacing w:after="0" w:line="240" w:lineRule="auto"/>
              <w:jc w:val="center"/>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читать технологическую документацию;</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контролировать процесс  ремонта трансмиссии, ходовой части и органов управления автомобилей в соответствии с технологической документацией и инструкций по технике безопасности. </w:t>
            </w:r>
          </w:p>
          <w:p w:rsidR="00B676FC" w:rsidRPr="00C917B6" w:rsidRDefault="00B676FC">
            <w:pPr>
              <w:spacing w:after="0" w:line="240" w:lineRule="auto"/>
              <w:rPr>
                <w:rFonts w:ascii="Times New Roman" w:hAnsi="Times New Roman"/>
                <w:sz w:val="24"/>
                <w:szCs w:val="24"/>
              </w:rPr>
            </w:pP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организацию  ремонта трансмиссии, ходовой части  и правила  безопасности при выполнении этих работ.</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организационные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и инженерно-технические мероприятия по защите   от опасностей.</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средства индивидуальной защиты (правильное использование спецодежды)..</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правила действия в аварийных ситуациях, поддержание безопасных условий на своем рабочем месте и на других рабочих местах;</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ПК 4.2</w:t>
            </w:r>
          </w:p>
          <w:p w:rsidR="00B676FC" w:rsidRPr="00C917B6" w:rsidRDefault="00B676FC">
            <w:pPr>
              <w:spacing w:after="0" w:line="240" w:lineRule="auto"/>
              <w:jc w:val="center"/>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читать технологическую документацию.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контролировать процесс  ремонта  повреждений автомобильных кузовов в соответствии с технологической документацией и инструкциями  по технике безопасности.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                        </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организацию  ремонта повреждений автомобильных кузовов  и правила  безопасности при выполнении этих работ.</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организационные и инженерно-технические мероприятия по защите   от опасностей.</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средства индивидуальной защиты (правильное использование спецодежды).</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 xml:space="preserve"> - правила действия в аварийных ситуациях, поддержание безопасных условий на своем рабочем месте и на других рабочих местах;</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ПК 4.3</w:t>
            </w:r>
          </w:p>
          <w:p w:rsidR="00B676FC" w:rsidRPr="00C917B6" w:rsidRDefault="00B676FC">
            <w:pPr>
              <w:spacing w:after="0" w:line="240" w:lineRule="auto"/>
              <w:jc w:val="center"/>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читать технологические карты.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контролировать процесс  окраски </w:t>
            </w:r>
            <w:r w:rsidRPr="00C917B6">
              <w:rPr>
                <w:rFonts w:ascii="Times New Roman" w:hAnsi="Times New Roman"/>
                <w:sz w:val="24"/>
                <w:szCs w:val="24"/>
              </w:rPr>
              <w:lastRenderedPageBreak/>
              <w:t xml:space="preserve">автомобильных кузовов в соответствии с технологической документацией и инструкциями  по технике безопасности.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                         . </w:t>
            </w:r>
          </w:p>
          <w:p w:rsidR="00B676FC" w:rsidRPr="00C917B6" w:rsidRDefault="00B676FC">
            <w:pPr>
              <w:spacing w:after="0" w:line="240" w:lineRule="auto"/>
              <w:rPr>
                <w:rFonts w:ascii="Times New Roman" w:hAnsi="Times New Roman"/>
                <w:sz w:val="24"/>
                <w:szCs w:val="24"/>
              </w:rPr>
            </w:pP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lastRenderedPageBreak/>
              <w:t xml:space="preserve">организацию  ремонта повреждений автомобильных кузовов  и правила  </w:t>
            </w:r>
            <w:r w:rsidRPr="00C917B6">
              <w:rPr>
                <w:rFonts w:ascii="Times New Roman" w:hAnsi="Times New Roman"/>
                <w:sz w:val="24"/>
                <w:szCs w:val="24"/>
              </w:rPr>
              <w:lastRenderedPageBreak/>
              <w:t>безопасности при выполнении этих работ.</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организационные и инженерно-технические мероприятия по защите   от опасностей.</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средства индивидуальной защиты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(правильное использование спецодежды).</w:t>
            </w:r>
          </w:p>
        </w:tc>
      </w:tr>
      <w:tr w:rsidR="00B676FC" w:rsidRPr="00C917B6" w:rsidTr="00B676FC">
        <w:trPr>
          <w:trHeight w:val="212"/>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lastRenderedPageBreak/>
              <w:t>ПК 5.3</w:t>
            </w:r>
          </w:p>
          <w:p w:rsidR="00B676FC" w:rsidRPr="00C917B6" w:rsidRDefault="00B676FC">
            <w:pPr>
              <w:spacing w:after="0" w:line="240" w:lineRule="auto"/>
              <w:ind w:left="119" w:firstLine="34"/>
              <w:jc w:val="center"/>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осуществлять организацию и контроль деятельности персонала подразделения по техническому обслуживанию и ремонту автотранспортных средств;</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обеспечивать безопасные условия труда в профессиональной деятельности;</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анализировать </w:t>
            </w:r>
            <w:proofErr w:type="spellStart"/>
            <w:r w:rsidRPr="00C917B6">
              <w:rPr>
                <w:rFonts w:ascii="Times New Roman" w:hAnsi="Times New Roman"/>
                <w:sz w:val="24"/>
                <w:szCs w:val="24"/>
              </w:rPr>
              <w:t>травмоопасные</w:t>
            </w:r>
            <w:proofErr w:type="spellEnd"/>
            <w:r w:rsidRPr="00C917B6">
              <w:rPr>
                <w:rFonts w:ascii="Times New Roman" w:hAnsi="Times New Roman"/>
                <w:sz w:val="24"/>
                <w:szCs w:val="24"/>
              </w:rPr>
              <w:t xml:space="preserve"> и вредные факторы в профессиональной деятельности.</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проводить ситуационный анализ несчастного случая с составлением схемы причинно-следственной связи;</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проводить обследование рабочего и составлять ведомость соответствия рабочего места требованиям техники безопасности.</w:t>
            </w:r>
          </w:p>
          <w:p w:rsidR="00B676FC" w:rsidRPr="00C917B6" w:rsidRDefault="00B676FC">
            <w:pPr>
              <w:spacing w:after="0" w:line="240" w:lineRule="auto"/>
              <w:rPr>
                <w:rFonts w:ascii="Times New Roman" w:hAnsi="Times New Roman"/>
                <w:sz w:val="24"/>
                <w:szCs w:val="24"/>
              </w:rPr>
            </w:pPr>
          </w:p>
          <w:p w:rsidR="00B676FC" w:rsidRPr="00C917B6" w:rsidRDefault="00B676FC">
            <w:pPr>
              <w:spacing w:after="0" w:line="240" w:lineRule="auto"/>
              <w:rPr>
                <w:rFonts w:ascii="Times New Roman" w:hAnsi="Times New Roman"/>
                <w:sz w:val="24"/>
                <w:szCs w:val="24"/>
              </w:rPr>
            </w:pPr>
          </w:p>
          <w:p w:rsidR="00B676FC" w:rsidRPr="00C917B6" w:rsidRDefault="00B676FC">
            <w:pPr>
              <w:spacing w:after="0" w:line="240" w:lineRule="auto"/>
              <w:rPr>
                <w:rFonts w:ascii="Times New Roman" w:hAnsi="Times New Roman"/>
                <w:bCs/>
                <w:sz w:val="24"/>
                <w:szCs w:val="24"/>
              </w:rPr>
            </w:pP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воздействие негативных факторов на человека.</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средства защиты от опасностей технических систем и                                                          технологических процессов.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воздействие негативных факторов на человека.</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правовые, нормативные и организационные  основы охраны труда в организации.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правила оформления документов.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методики  учёта затрат на мероприятия по улучшению условий охраны труда. </w:t>
            </w:r>
          </w:p>
          <w:p w:rsidR="00B676FC" w:rsidRPr="00C917B6"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C917B6">
              <w:rPr>
                <w:rFonts w:ascii="Times New Roman" w:hAnsi="Times New Roman"/>
                <w:sz w:val="24"/>
                <w:szCs w:val="24"/>
              </w:rPr>
              <w:t>причины  возникновения пожаров,  пределы  распространения огня и  огнестойкости, средства пожаротушения.</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правила эксплуатации электроустановками, электроинструментом, переносимых светильников.</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проблем охраны окружающей среды.</w:t>
            </w:r>
          </w:p>
        </w:tc>
      </w:tr>
      <w:tr w:rsidR="00B676FC" w:rsidRPr="00C917B6" w:rsidTr="00B676FC">
        <w:trPr>
          <w:trHeight w:val="593"/>
        </w:trPr>
        <w:tc>
          <w:tcPr>
            <w:tcW w:w="144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ПК 6.4</w:t>
            </w:r>
          </w:p>
          <w:p w:rsidR="00B676FC" w:rsidRPr="00C917B6" w:rsidRDefault="00B676FC">
            <w:pPr>
              <w:spacing w:after="0" w:line="240" w:lineRule="auto"/>
              <w:ind w:left="119" w:firstLine="34"/>
              <w:jc w:val="center"/>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определять остаточный ресурс производственного оборудования.</w:t>
            </w:r>
          </w:p>
        </w:tc>
        <w:tc>
          <w:tcPr>
            <w:tcW w:w="410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sz w:val="24"/>
                <w:szCs w:val="24"/>
              </w:rPr>
              <w:t xml:space="preserve">сроки ресурса производственного оборудования.  </w:t>
            </w: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917B6">
        <w:rPr>
          <w:rFonts w:ascii="Times New Roman" w:hAnsi="Times New Roman"/>
          <w:sz w:val="24"/>
          <w:szCs w:val="24"/>
        </w:rPr>
        <w:t xml:space="preserve">В результате освоения учебной дисциплины обучающийся должен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4"/>
          <w:szCs w:val="24"/>
        </w:rPr>
      </w:pPr>
      <w:r w:rsidRPr="00C917B6">
        <w:rPr>
          <w:rFonts w:ascii="Times New Roman" w:hAnsi="Times New Roman"/>
          <w:b/>
          <w:sz w:val="24"/>
          <w:szCs w:val="24"/>
        </w:rPr>
        <w:t>уметь:</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применять методы и средства защиты от опасностей технических систем и технологических процессов;</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обеспечивать безопасные условия труда в профессиональной деятельности;</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 анализировать </w:t>
      </w:r>
      <w:proofErr w:type="spellStart"/>
      <w:r w:rsidRPr="00C917B6">
        <w:rPr>
          <w:rFonts w:ascii="Times New Roman" w:hAnsi="Times New Roman"/>
          <w:sz w:val="24"/>
          <w:szCs w:val="24"/>
        </w:rPr>
        <w:t>травмоопасные</w:t>
      </w:r>
      <w:proofErr w:type="spellEnd"/>
      <w:r w:rsidRPr="00C917B6">
        <w:rPr>
          <w:rFonts w:ascii="Times New Roman" w:hAnsi="Times New Roman"/>
          <w:sz w:val="24"/>
          <w:szCs w:val="24"/>
        </w:rPr>
        <w:t xml:space="preserve"> и вредные факторы в профессиональной деятельности;</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 использовать </w:t>
      </w:r>
      <w:proofErr w:type="spellStart"/>
      <w:r w:rsidRPr="00C917B6">
        <w:rPr>
          <w:rFonts w:ascii="Times New Roman" w:hAnsi="Times New Roman"/>
          <w:sz w:val="24"/>
          <w:szCs w:val="24"/>
        </w:rPr>
        <w:t>экобиозащитную</w:t>
      </w:r>
      <w:proofErr w:type="spellEnd"/>
      <w:r w:rsidRPr="00C917B6">
        <w:rPr>
          <w:rFonts w:ascii="Times New Roman" w:hAnsi="Times New Roman"/>
          <w:sz w:val="24"/>
          <w:szCs w:val="24"/>
        </w:rPr>
        <w:t xml:space="preserve"> технику;</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проводить расчёты материальных затрат на мероприятия по охране труда;</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проводить ситуационный анализ несчастного случая с составлением схемы причинно-следственной связи;</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 проводить обследование рабочего места и составлять ведомость соответствия рабочего места требованиям ТБ;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17B6">
        <w:rPr>
          <w:rFonts w:ascii="Times New Roman" w:hAnsi="Times New Roman"/>
          <w:sz w:val="24"/>
          <w:szCs w:val="24"/>
        </w:rPr>
        <w:t xml:space="preserve">- придерживаться </w:t>
      </w:r>
      <w:r w:rsidRPr="00C917B6">
        <w:rPr>
          <w:rFonts w:ascii="Times New Roman" w:hAnsi="Times New Roman"/>
          <w:sz w:val="24"/>
          <w:szCs w:val="24"/>
          <w:lang w:val="en-US"/>
        </w:rPr>
        <w:t>MSDS</w:t>
      </w:r>
      <w:r w:rsidRPr="00C917B6">
        <w:rPr>
          <w:rFonts w:ascii="Times New Roman" w:hAnsi="Times New Roman"/>
          <w:sz w:val="24"/>
          <w:szCs w:val="24"/>
        </w:rPr>
        <w:t xml:space="preserve">  (листы безопасности производителей);</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C917B6">
        <w:rPr>
          <w:rFonts w:ascii="Times New Roman" w:hAnsi="Times New Roman"/>
          <w:b/>
          <w:sz w:val="24"/>
          <w:szCs w:val="24"/>
        </w:rPr>
        <w:t>знать:</w:t>
      </w:r>
    </w:p>
    <w:p w:rsidR="00B676FC" w:rsidRPr="00C917B6" w:rsidRDefault="00B676FC" w:rsidP="002F2D07">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rPr>
      </w:pPr>
      <w:r w:rsidRPr="00C917B6">
        <w:rPr>
          <w:rFonts w:ascii="Times New Roman" w:hAnsi="Times New Roman"/>
          <w:sz w:val="24"/>
          <w:szCs w:val="24"/>
        </w:rPr>
        <w:t>воздействие негативных факторов на человека;</w:t>
      </w:r>
    </w:p>
    <w:p w:rsidR="00B676FC" w:rsidRPr="00C917B6" w:rsidRDefault="00B676FC" w:rsidP="002F2D07">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rPr>
      </w:pPr>
      <w:r w:rsidRPr="00C917B6">
        <w:rPr>
          <w:rFonts w:ascii="Times New Roman" w:hAnsi="Times New Roman"/>
          <w:sz w:val="24"/>
          <w:szCs w:val="24"/>
        </w:rPr>
        <w:t>правовые, нормативные и организационные основы охраны труда на предприятии;</w:t>
      </w:r>
    </w:p>
    <w:p w:rsidR="00B676FC" w:rsidRPr="00C917B6" w:rsidRDefault="00B676FC" w:rsidP="002F2D07">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rPr>
      </w:pPr>
      <w:r w:rsidRPr="00C917B6">
        <w:rPr>
          <w:rFonts w:ascii="Times New Roman" w:hAnsi="Times New Roman"/>
          <w:sz w:val="24"/>
          <w:szCs w:val="24"/>
        </w:rPr>
        <w:lastRenderedPageBreak/>
        <w:t>современные нормы охраны труда, связанные с индустрией  ремонта автотранспорта;</w:t>
      </w:r>
    </w:p>
    <w:p w:rsidR="00B676FC" w:rsidRPr="00C917B6" w:rsidRDefault="00B676FC" w:rsidP="002F2D07">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rPr>
      </w:pPr>
      <w:r w:rsidRPr="00C917B6">
        <w:rPr>
          <w:rFonts w:ascii="Times New Roman" w:hAnsi="Times New Roman"/>
          <w:sz w:val="24"/>
          <w:szCs w:val="24"/>
        </w:rPr>
        <w:t>правила оформления документов;</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lang w:eastAsia="en-US"/>
        </w:rPr>
      </w:pPr>
      <w:r w:rsidRPr="00C917B6">
        <w:rPr>
          <w:rFonts w:ascii="Times New Roman" w:hAnsi="Times New Roman"/>
          <w:sz w:val="24"/>
          <w:szCs w:val="24"/>
        </w:rPr>
        <w:t>методику учёта затрат на мероприятия по улучшению условий охраны труда;</w:t>
      </w:r>
    </w:p>
    <w:p w:rsidR="00B676FC" w:rsidRPr="00C917B6" w:rsidRDefault="00B676FC" w:rsidP="00B676FC">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4"/>
          <w:szCs w:val="24"/>
        </w:rPr>
      </w:pPr>
      <w:r w:rsidRPr="00C917B6">
        <w:rPr>
          <w:rFonts w:ascii="Times New Roman" w:hAnsi="Times New Roman"/>
          <w:sz w:val="24"/>
          <w:szCs w:val="24"/>
        </w:rPr>
        <w:t>- организацию технического обслуживания и ремонта автомобилей и правила   безопасности  при  выполнении  этих  работ  (включая  правила действия в аварийных ситуациях, поддержание безопасных условий на своем рабочем месте и на других рабочих местах);</w:t>
      </w:r>
    </w:p>
    <w:p w:rsidR="00B676FC" w:rsidRPr="00C917B6" w:rsidRDefault="00B676FC" w:rsidP="00B676FC">
      <w:pPr>
        <w:widowControl w:val="0"/>
        <w:suppressLineNumbers/>
        <w:suppressAutoHyphens/>
        <w:snapToGrid w:val="0"/>
        <w:spacing w:after="0" w:line="240" w:lineRule="auto"/>
        <w:ind w:firstLine="567"/>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t xml:space="preserve"> - передовые практики применения правил охраны труда и техники безопасности в индустрии  ремонта автомобилей (в том числе, кузовного ремонта);</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lang w:eastAsia="en-US"/>
        </w:rPr>
      </w:pPr>
      <w:r w:rsidRPr="00C917B6">
        <w:rPr>
          <w:rFonts w:ascii="Times New Roman" w:hAnsi="Times New Roman"/>
          <w:sz w:val="24"/>
          <w:szCs w:val="24"/>
        </w:rPr>
        <w:t>организационные и инженерно-технические мероприятия по защите от опасностей;</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r w:rsidRPr="00C917B6">
        <w:rPr>
          <w:rFonts w:ascii="Times New Roman" w:hAnsi="Times New Roman"/>
          <w:sz w:val="24"/>
          <w:szCs w:val="24"/>
        </w:rPr>
        <w:t>средства индивидуальной защиты  (правильное использование спецодежды);</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proofErr w:type="spellStart"/>
      <w:r w:rsidRPr="00C917B6">
        <w:rPr>
          <w:rFonts w:ascii="Times New Roman" w:hAnsi="Times New Roman"/>
          <w:sz w:val="24"/>
          <w:szCs w:val="24"/>
          <w:lang w:val="en-US"/>
        </w:rPr>
        <w:t>причины</w:t>
      </w:r>
      <w:proofErr w:type="spellEnd"/>
      <w:r w:rsidRPr="00C917B6">
        <w:rPr>
          <w:rFonts w:ascii="Times New Roman" w:hAnsi="Times New Roman"/>
          <w:sz w:val="24"/>
          <w:szCs w:val="24"/>
          <w:lang w:val="en-US"/>
        </w:rPr>
        <w:t xml:space="preserve">  </w:t>
      </w:r>
      <w:proofErr w:type="spellStart"/>
      <w:r w:rsidRPr="00C917B6">
        <w:rPr>
          <w:rFonts w:ascii="Times New Roman" w:hAnsi="Times New Roman"/>
          <w:sz w:val="24"/>
          <w:szCs w:val="24"/>
          <w:lang w:val="en-US"/>
        </w:rPr>
        <w:t>возникновения</w:t>
      </w:r>
      <w:proofErr w:type="spellEnd"/>
      <w:r w:rsidRPr="00C917B6">
        <w:rPr>
          <w:rFonts w:ascii="Times New Roman" w:hAnsi="Times New Roman"/>
          <w:sz w:val="24"/>
          <w:szCs w:val="24"/>
          <w:lang w:val="en-US"/>
        </w:rPr>
        <w:t xml:space="preserve">  </w:t>
      </w:r>
      <w:proofErr w:type="spellStart"/>
      <w:r w:rsidRPr="00C917B6">
        <w:rPr>
          <w:rFonts w:ascii="Times New Roman" w:hAnsi="Times New Roman"/>
          <w:sz w:val="24"/>
          <w:szCs w:val="24"/>
          <w:lang w:val="en-US"/>
        </w:rPr>
        <w:t>пожаров</w:t>
      </w:r>
      <w:proofErr w:type="spellEnd"/>
      <w:r w:rsidRPr="00C917B6">
        <w:rPr>
          <w:rFonts w:ascii="Times New Roman" w:hAnsi="Times New Roman"/>
          <w:sz w:val="24"/>
          <w:szCs w:val="24"/>
          <w:lang w:val="en-US"/>
        </w:rPr>
        <w:t>;</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r w:rsidRPr="00C917B6">
        <w:rPr>
          <w:rFonts w:ascii="Times New Roman" w:hAnsi="Times New Roman"/>
          <w:sz w:val="24"/>
          <w:szCs w:val="24"/>
        </w:rPr>
        <w:t>организационные  основы  охраны  труда  на  предприятии;</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proofErr w:type="spellStart"/>
      <w:r w:rsidRPr="00C917B6">
        <w:rPr>
          <w:rFonts w:ascii="Times New Roman" w:hAnsi="Times New Roman"/>
          <w:sz w:val="24"/>
          <w:szCs w:val="24"/>
          <w:lang w:val="en-US"/>
        </w:rPr>
        <w:t>средства</w:t>
      </w:r>
      <w:proofErr w:type="spellEnd"/>
      <w:r w:rsidRPr="00C917B6">
        <w:rPr>
          <w:rFonts w:ascii="Times New Roman" w:hAnsi="Times New Roman"/>
          <w:sz w:val="24"/>
          <w:szCs w:val="24"/>
          <w:lang w:val="en-US"/>
        </w:rPr>
        <w:t xml:space="preserve">  </w:t>
      </w:r>
      <w:proofErr w:type="spellStart"/>
      <w:r w:rsidRPr="00C917B6">
        <w:rPr>
          <w:rFonts w:ascii="Times New Roman" w:hAnsi="Times New Roman"/>
          <w:sz w:val="24"/>
          <w:szCs w:val="24"/>
          <w:lang w:val="en-US"/>
        </w:rPr>
        <w:t>пожаротушения</w:t>
      </w:r>
      <w:proofErr w:type="spellEnd"/>
      <w:r w:rsidRPr="00C917B6">
        <w:rPr>
          <w:rFonts w:ascii="Times New Roman" w:hAnsi="Times New Roman"/>
          <w:sz w:val="24"/>
          <w:szCs w:val="24"/>
          <w:lang w:val="en-US"/>
        </w:rPr>
        <w:t>;</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r w:rsidRPr="00C917B6">
        <w:rPr>
          <w:rFonts w:ascii="Times New Roman" w:hAnsi="Times New Roman"/>
          <w:sz w:val="24"/>
          <w:szCs w:val="24"/>
        </w:rPr>
        <w:t>пределы огнестойкости распространения огня;</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r w:rsidRPr="00C917B6">
        <w:rPr>
          <w:rFonts w:ascii="Times New Roman" w:hAnsi="Times New Roman"/>
          <w:sz w:val="24"/>
          <w:szCs w:val="24"/>
        </w:rPr>
        <w:t xml:space="preserve">технические способы и средства защиты от поражения электротоком; </w:t>
      </w:r>
    </w:p>
    <w:p w:rsidR="00B676FC" w:rsidRPr="00C917B6" w:rsidRDefault="00B676FC" w:rsidP="002F2D07">
      <w:pPr>
        <w:widowControl w:val="0"/>
        <w:numPr>
          <w:ilvl w:val="0"/>
          <w:numId w:val="211"/>
        </w:numPr>
        <w:spacing w:after="0" w:line="240" w:lineRule="auto"/>
        <w:ind w:left="0" w:firstLine="567"/>
        <w:rPr>
          <w:rFonts w:ascii="Times New Roman" w:hAnsi="Times New Roman"/>
          <w:sz w:val="24"/>
          <w:szCs w:val="24"/>
        </w:rPr>
      </w:pPr>
      <w:r w:rsidRPr="00C917B6">
        <w:rPr>
          <w:rFonts w:ascii="Times New Roman" w:hAnsi="Times New Roman"/>
          <w:sz w:val="24"/>
          <w:szCs w:val="24"/>
        </w:rPr>
        <w:t>правила эксплуатации электроустановок, электроинструментов, переносимых светильников.</w:t>
      </w:r>
    </w:p>
    <w:p w:rsidR="00B676FC" w:rsidRPr="00C917B6" w:rsidRDefault="00B676FC" w:rsidP="00B676FC">
      <w:pPr>
        <w:spacing w:after="160" w:line="256" w:lineRule="auto"/>
        <w:rPr>
          <w:rFonts w:ascii="Times New Roman" w:hAnsi="Times New Roman"/>
          <w:sz w:val="24"/>
          <w:szCs w:val="24"/>
        </w:rPr>
      </w:pPr>
    </w:p>
    <w:p w:rsidR="00B676FC" w:rsidRPr="00C917B6" w:rsidRDefault="00B676FC" w:rsidP="00B676FC">
      <w:pPr>
        <w:suppressAutoHyphens/>
        <w:jc w:val="center"/>
        <w:rPr>
          <w:rFonts w:ascii="Times New Roman" w:hAnsi="Times New Roman"/>
          <w:b/>
          <w:sz w:val="24"/>
          <w:szCs w:val="24"/>
        </w:rPr>
      </w:pPr>
      <w:r w:rsidRPr="00C917B6">
        <w:rPr>
          <w:rFonts w:ascii="Times New Roman" w:hAnsi="Times New Roman"/>
          <w:b/>
          <w:sz w:val="24"/>
          <w:szCs w:val="24"/>
        </w:rPr>
        <w:t>2. СТРУКТУРА И СОДЕРЖАНИЕ УЧЕБНОЙ ДИСЦИПЛИНЫ</w:t>
      </w:r>
    </w:p>
    <w:p w:rsidR="00B676FC" w:rsidRPr="00C917B6" w:rsidRDefault="00B676FC" w:rsidP="00B676FC">
      <w:pPr>
        <w:suppressAutoHyphens/>
        <w:jc w:val="both"/>
        <w:rPr>
          <w:rFonts w:ascii="Times New Roman" w:hAnsi="Times New Roman"/>
          <w:b/>
          <w:sz w:val="24"/>
          <w:szCs w:val="24"/>
        </w:rPr>
      </w:pPr>
      <w:r w:rsidRPr="00C917B6">
        <w:rPr>
          <w:rFonts w:ascii="Times New Roman" w:hAnsi="Times New Roman"/>
          <w:b/>
          <w:sz w:val="24"/>
          <w:szCs w:val="24"/>
        </w:rPr>
        <w:t xml:space="preserve">      2.1. Объем учебной дисциплины и виды учебной работы</w:t>
      </w:r>
    </w:p>
    <w:tbl>
      <w:tblPr>
        <w:tblW w:w="4688"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65"/>
        <w:gridCol w:w="1375"/>
      </w:tblGrid>
      <w:tr w:rsidR="00B676FC" w:rsidRPr="00C917B6" w:rsidTr="00B676FC">
        <w:trPr>
          <w:trHeight w:val="490"/>
        </w:trPr>
        <w:tc>
          <w:tcPr>
            <w:tcW w:w="4256"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sz w:val="24"/>
                <w:szCs w:val="24"/>
              </w:rPr>
            </w:pPr>
            <w:r w:rsidRPr="00C917B6">
              <w:rPr>
                <w:rFonts w:ascii="Times New Roman" w:hAnsi="Times New Roman"/>
                <w:b/>
                <w:sz w:val="24"/>
                <w:szCs w:val="24"/>
              </w:rPr>
              <w:t>Вид учебной работы</w:t>
            </w:r>
          </w:p>
        </w:tc>
        <w:tc>
          <w:tcPr>
            <w:tcW w:w="744"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iCs/>
                <w:sz w:val="24"/>
                <w:szCs w:val="24"/>
              </w:rPr>
            </w:pPr>
            <w:r w:rsidRPr="00C917B6">
              <w:rPr>
                <w:rFonts w:ascii="Times New Roman" w:hAnsi="Times New Roman"/>
                <w:b/>
                <w:iCs/>
                <w:sz w:val="24"/>
                <w:szCs w:val="24"/>
              </w:rPr>
              <w:t>Кол-во часов</w:t>
            </w:r>
          </w:p>
        </w:tc>
      </w:tr>
      <w:tr w:rsidR="00B676FC" w:rsidRPr="00C917B6" w:rsidTr="00B676FC">
        <w:trPr>
          <w:trHeight w:val="490"/>
        </w:trPr>
        <w:tc>
          <w:tcPr>
            <w:tcW w:w="4256"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744"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40</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iCs/>
                <w:sz w:val="24"/>
                <w:szCs w:val="24"/>
              </w:rPr>
            </w:pPr>
            <w:r w:rsidRPr="00C917B6">
              <w:rPr>
                <w:rFonts w:ascii="Times New Roman" w:hAnsi="Times New Roman"/>
                <w:sz w:val="24"/>
                <w:szCs w:val="24"/>
              </w:rPr>
              <w:t>в том числе:</w:t>
            </w:r>
          </w:p>
        </w:tc>
      </w:tr>
      <w:tr w:rsidR="00B676FC" w:rsidRPr="00C917B6" w:rsidTr="00B676FC">
        <w:trPr>
          <w:trHeight w:val="490"/>
        </w:trPr>
        <w:tc>
          <w:tcPr>
            <w:tcW w:w="4256"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теоретическое обучение</w:t>
            </w:r>
          </w:p>
        </w:tc>
        <w:tc>
          <w:tcPr>
            <w:tcW w:w="744"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141120" w:rsidP="00141120">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18</w:t>
            </w:r>
          </w:p>
        </w:tc>
      </w:tr>
      <w:tr w:rsidR="00B676FC" w:rsidRPr="00C917B6" w:rsidTr="00B676FC">
        <w:trPr>
          <w:trHeight w:val="490"/>
        </w:trPr>
        <w:tc>
          <w:tcPr>
            <w:tcW w:w="4256"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744"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141120">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2</w:t>
            </w:r>
            <w:r w:rsidR="00B676FC" w:rsidRPr="00C917B6">
              <w:rPr>
                <w:rFonts w:ascii="Times New Roman" w:hAnsi="Times New Roman"/>
                <w:iCs/>
                <w:sz w:val="24"/>
                <w:szCs w:val="24"/>
              </w:rPr>
              <w:t>2</w:t>
            </w:r>
          </w:p>
        </w:tc>
      </w:tr>
      <w:tr w:rsidR="00B676FC" w:rsidRPr="00C917B6" w:rsidTr="00B676FC">
        <w:trPr>
          <w:trHeight w:val="490"/>
        </w:trPr>
        <w:tc>
          <w:tcPr>
            <w:tcW w:w="4256"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i/>
                <w:sz w:val="24"/>
                <w:szCs w:val="24"/>
              </w:rPr>
            </w:pPr>
            <w:r w:rsidRPr="00C917B6">
              <w:rPr>
                <w:rFonts w:ascii="Times New Roman" w:hAnsi="Times New Roman"/>
                <w:iCs/>
                <w:sz w:val="24"/>
                <w:szCs w:val="24"/>
              </w:rPr>
              <w:t xml:space="preserve">промежуточная аттестация   в форме дифференцированного зачёта                                                                                           </w:t>
            </w:r>
          </w:p>
        </w:tc>
        <w:tc>
          <w:tcPr>
            <w:tcW w:w="744"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141120">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7</w:t>
            </w:r>
          </w:p>
        </w:tc>
      </w:tr>
    </w:tbl>
    <w:p w:rsidR="00B676FC" w:rsidRPr="00C917B6" w:rsidRDefault="00B676FC" w:rsidP="00B676FC">
      <w:pPr>
        <w:widowControl w:val="0"/>
        <w:spacing w:after="0" w:line="240" w:lineRule="auto"/>
        <w:ind w:left="103"/>
        <w:rPr>
          <w:rFonts w:ascii="Times New Roman" w:hAnsi="Times New Roman"/>
          <w:sz w:val="24"/>
          <w:szCs w:val="24"/>
          <w:lang w:eastAsia="en-US"/>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4"/>
          <w:szCs w:val="24"/>
        </w:rPr>
      </w:pPr>
    </w:p>
    <w:p w:rsidR="00B676FC" w:rsidRPr="00C917B6" w:rsidRDefault="00B676FC" w:rsidP="00B676FC">
      <w:pPr>
        <w:spacing w:after="0" w:line="240" w:lineRule="auto"/>
        <w:rPr>
          <w:rFonts w:ascii="Times New Roman" w:hAnsi="Times New Roman"/>
          <w:b/>
          <w:color w:val="FF0000"/>
          <w:sz w:val="24"/>
          <w:szCs w:val="24"/>
        </w:rPr>
        <w:sectPr w:rsidR="00B676FC" w:rsidRPr="00C917B6">
          <w:pgSz w:w="11906" w:h="16838"/>
          <w:pgMar w:top="1134" w:right="566" w:bottom="1134" w:left="1701" w:header="709" w:footer="709" w:gutter="0"/>
          <w:cols w:space="720"/>
        </w:sectPr>
      </w:pPr>
    </w:p>
    <w:p w:rsidR="00B676FC" w:rsidRPr="00C917B6" w:rsidRDefault="00B676FC" w:rsidP="008569F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pPr>
      <w:r w:rsidRPr="00C917B6">
        <w:rPr>
          <w:rFonts w:ascii="Times New Roman" w:hAnsi="Times New Roman"/>
          <w:b/>
          <w:sz w:val="24"/>
          <w:szCs w:val="24"/>
        </w:rPr>
        <w:lastRenderedPageBreak/>
        <w:t>2.2. Тематический план и содержание учебной дисциплины</w:t>
      </w:r>
      <w:r w:rsidRPr="00C917B6">
        <w:rPr>
          <w:rFonts w:ascii="Times New Roman" w:hAnsi="Times New Roman"/>
          <w:b/>
          <w:caps/>
          <w:sz w:val="24"/>
          <w:szCs w:val="24"/>
        </w:rPr>
        <w:t xml:space="preserve">  </w:t>
      </w:r>
      <w:r w:rsidR="00D85BD5" w:rsidRPr="00C917B6">
        <w:rPr>
          <w:rFonts w:ascii="Times New Roman" w:hAnsi="Times New Roman"/>
          <w:b/>
          <w:caps/>
          <w:sz w:val="24"/>
          <w:szCs w:val="24"/>
        </w:rPr>
        <w:t xml:space="preserve">ОП.08. </w:t>
      </w:r>
      <w:r w:rsidR="008569F4" w:rsidRPr="00C917B6">
        <w:rPr>
          <w:rFonts w:ascii="Times New Roman" w:hAnsi="Times New Roman"/>
          <w:b/>
          <w:sz w:val="24"/>
          <w:szCs w:val="24"/>
        </w:rPr>
        <w:t>Охрана труда</w:t>
      </w:r>
    </w:p>
    <w:tbl>
      <w:tblPr>
        <w:tblW w:w="154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9376"/>
        <w:gridCol w:w="992"/>
        <w:gridCol w:w="2186"/>
      </w:tblGrid>
      <w:tr w:rsidR="00B676FC" w:rsidRPr="00C917B6" w:rsidTr="00C84AA7">
        <w:trPr>
          <w:trHeight w:val="20"/>
        </w:trPr>
        <w:tc>
          <w:tcPr>
            <w:tcW w:w="2887"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937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и формы организации деятельности обучающихся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Кол-во часов</w:t>
            </w:r>
          </w:p>
        </w:tc>
        <w:tc>
          <w:tcPr>
            <w:tcW w:w="218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Коды компетенций, формированию которых способствует элемент программы</w:t>
            </w:r>
          </w:p>
        </w:tc>
      </w:tr>
      <w:tr w:rsidR="00B676FC" w:rsidRPr="00C917B6" w:rsidTr="00C84AA7">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b/>
                <w:bCs/>
                <w:sz w:val="24"/>
                <w:szCs w:val="24"/>
              </w:rPr>
              <w:t>Раздел 1. Идентификация и воздействие на человека негативных факторов производственной среды</w:t>
            </w:r>
          </w:p>
        </w:tc>
        <w:tc>
          <w:tcPr>
            <w:tcW w:w="99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56" w:lineRule="auto"/>
              <w:rPr>
                <w:rFonts w:ascii="Times New Roman" w:eastAsiaTheme="minorHAnsi" w:hAnsi="Times New Roman"/>
                <w:sz w:val="24"/>
                <w:szCs w:val="24"/>
                <w:lang w:eastAsia="en-US"/>
              </w:rPr>
            </w:pPr>
          </w:p>
        </w:tc>
        <w:tc>
          <w:tcPr>
            <w:tcW w:w="218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Тема 1.1 Классификация и номенклатура негативных факторов</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 xml:space="preserve">ОК 01, ОК 02, ОК 05, ОК 09, </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10</w:t>
            </w:r>
          </w:p>
        </w:tc>
      </w:tr>
      <w:tr w:rsidR="00B676FC" w:rsidRPr="00C917B6" w:rsidTr="00C84AA7">
        <w:trPr>
          <w:trHeight w:val="8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Классификация и основные источники ОВПФ. Наиболее типичные источники опасных и вредных производственных фак</w:t>
            </w:r>
            <w:r w:rsidRPr="00C917B6">
              <w:rPr>
                <w:rFonts w:ascii="Times New Roman" w:hAnsi="Times New Roman"/>
                <w:sz w:val="24"/>
                <w:szCs w:val="24"/>
              </w:rPr>
              <w:softHyphen/>
              <w:t>торов различного вида на производстве; наиболее опасные и вредные виды работы.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33"/>
        </w:trPr>
        <w:tc>
          <w:tcPr>
            <w:tcW w:w="2887"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Тема 1. 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 Источники и характеристики негативных факторов и их воздействие на человека</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C7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 ОК 02, ОК 09,  ОК 10</w:t>
            </w:r>
          </w:p>
        </w:tc>
      </w:tr>
      <w:tr w:rsidR="00B676FC" w:rsidRPr="00C917B6" w:rsidTr="00C84AA7">
        <w:trPr>
          <w:trHeight w:val="26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Опасные механические факторы: механические движения и действия технологического оборудования, инструмента, механизмов и машин. Дру</w:t>
            </w:r>
            <w:r w:rsidRPr="00C917B6">
              <w:rPr>
                <w:rFonts w:ascii="Times New Roman" w:hAnsi="Times New Roman"/>
                <w:sz w:val="24"/>
                <w:szCs w:val="24"/>
              </w:rPr>
              <w:softHyphen/>
              <w:t xml:space="preserve">гие источники и причины механического </w:t>
            </w:r>
            <w:proofErr w:type="spellStart"/>
            <w:r w:rsidRPr="00C917B6">
              <w:rPr>
                <w:rFonts w:ascii="Times New Roman" w:hAnsi="Times New Roman"/>
                <w:sz w:val="24"/>
                <w:szCs w:val="24"/>
              </w:rPr>
              <w:t>травмирования</w:t>
            </w:r>
            <w:proofErr w:type="spellEnd"/>
            <w:r w:rsidRPr="00C917B6">
              <w:rPr>
                <w:rFonts w:ascii="Times New Roman" w:hAnsi="Times New Roman"/>
                <w:sz w:val="24"/>
                <w:szCs w:val="24"/>
              </w:rPr>
              <w:t>, подъемно-транспортное оборудование.</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 xml:space="preserve">Физические негативные факторы: </w:t>
            </w:r>
            <w:proofErr w:type="spellStart"/>
            <w:r w:rsidRPr="00C917B6">
              <w:rPr>
                <w:rFonts w:ascii="Times New Roman" w:hAnsi="Times New Roman"/>
                <w:sz w:val="24"/>
                <w:szCs w:val="24"/>
              </w:rPr>
              <w:t>виброакустические</w:t>
            </w:r>
            <w:proofErr w:type="spellEnd"/>
            <w:r w:rsidRPr="00C917B6">
              <w:rPr>
                <w:rFonts w:ascii="Times New Roman" w:hAnsi="Times New Roman"/>
                <w:sz w:val="24"/>
                <w:szCs w:val="24"/>
              </w:rPr>
              <w:t xml:space="preserve"> колебания, элек</w:t>
            </w:r>
            <w:r w:rsidRPr="00C917B6">
              <w:rPr>
                <w:rFonts w:ascii="Times New Roman" w:hAnsi="Times New Roman"/>
                <w:sz w:val="24"/>
                <w:szCs w:val="24"/>
              </w:rPr>
              <w:softHyphen/>
              <w:t>тромагнитные поля и излучения (неионизирующие излучения), ионизи</w:t>
            </w:r>
            <w:r w:rsidRPr="00C917B6">
              <w:rPr>
                <w:rFonts w:ascii="Times New Roman" w:hAnsi="Times New Roman"/>
                <w:sz w:val="24"/>
                <w:szCs w:val="24"/>
              </w:rPr>
              <w:softHyphen/>
              <w:t>рующие излучения, электрический ток.</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Химические негативные факторы (вредные вещества) - их классифика</w:t>
            </w:r>
            <w:r w:rsidRPr="00C917B6">
              <w:rPr>
                <w:rFonts w:ascii="Times New Roman" w:hAnsi="Times New Roman"/>
                <w:sz w:val="24"/>
                <w:szCs w:val="24"/>
              </w:rPr>
              <w:softHyphen/>
              <w:t>ция и нормирование.</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 xml:space="preserve">Опасные факторы комплексного характера: </w:t>
            </w:r>
            <w:proofErr w:type="spellStart"/>
            <w:r w:rsidRPr="00C917B6">
              <w:rPr>
                <w:rFonts w:ascii="Times New Roman" w:hAnsi="Times New Roman"/>
                <w:sz w:val="24"/>
                <w:szCs w:val="24"/>
              </w:rPr>
              <w:t>пожаровзрывоопасность</w:t>
            </w:r>
            <w:proofErr w:type="spellEnd"/>
            <w:r w:rsidRPr="00C917B6">
              <w:rPr>
                <w:rFonts w:ascii="Times New Roman" w:hAnsi="Times New Roman"/>
                <w:sz w:val="24"/>
                <w:szCs w:val="24"/>
              </w:rPr>
              <w:t xml:space="preserve"> - основные сведения о пожаре и взрыве, категорирование помещений и зда</w:t>
            </w:r>
            <w:r w:rsidRPr="00C917B6">
              <w:rPr>
                <w:rFonts w:ascii="Times New Roman" w:hAnsi="Times New Roman"/>
                <w:sz w:val="24"/>
                <w:szCs w:val="24"/>
              </w:rPr>
              <w:softHyphen/>
              <w:t>ний по степени взрывопожарной опасности; герметичные системы, нахо</w:t>
            </w:r>
            <w:r w:rsidRPr="00C917B6">
              <w:rPr>
                <w:rFonts w:ascii="Times New Roman" w:hAnsi="Times New Roman"/>
                <w:sz w:val="24"/>
                <w:szCs w:val="24"/>
              </w:rPr>
              <w:softHyphen/>
              <w:t>дящиеся под давлением - классификация герметичных систем, опасности, возникающие при нарушении герметичности; статическое электричество.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bCs/>
                <w:sz w:val="24"/>
                <w:szCs w:val="24"/>
              </w:rPr>
              <w:t>Раздел 2 Защита человека от ОВПФ</w:t>
            </w:r>
          </w:p>
        </w:tc>
        <w:tc>
          <w:tcPr>
            <w:tcW w:w="99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56" w:lineRule="auto"/>
              <w:rPr>
                <w:rFonts w:ascii="Times New Roman" w:eastAsiaTheme="minorHAnsi" w:hAnsi="Times New Roman"/>
                <w:sz w:val="24"/>
                <w:szCs w:val="24"/>
                <w:lang w:eastAsia="en-US"/>
              </w:rPr>
            </w:pPr>
          </w:p>
        </w:tc>
        <w:tc>
          <w:tcPr>
            <w:tcW w:w="218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r w:rsidR="00B676FC" w:rsidRPr="00C917B6" w:rsidTr="00C84AA7">
        <w:trPr>
          <w:trHeight w:val="258"/>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2.1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sz w:val="24"/>
                <w:szCs w:val="24"/>
              </w:rPr>
              <w:t>Защита человека от физических негативных факторов</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 xml:space="preserve">Содержание  учебного материала   учебного материала </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C7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ОК 01, ОК 02,  ОК 07, ОК 09, ОК 10</w:t>
            </w:r>
          </w:p>
          <w:p w:rsidR="00B676FC" w:rsidRPr="00C917B6" w:rsidRDefault="00B676FC">
            <w:pPr>
              <w:spacing w:after="0" w:line="240" w:lineRule="auto"/>
              <w:rPr>
                <w:rFonts w:ascii="Times New Roman" w:eastAsiaTheme="minorEastAsia" w:hAnsi="Times New Roman"/>
                <w:bCs/>
                <w:sz w:val="24"/>
                <w:szCs w:val="24"/>
              </w:rPr>
            </w:pPr>
            <w:r w:rsidRPr="00C917B6">
              <w:rPr>
                <w:rFonts w:ascii="Times New Roman" w:eastAsiaTheme="minorEastAsia" w:hAnsi="Times New Roman"/>
                <w:bCs/>
                <w:sz w:val="24"/>
                <w:szCs w:val="24"/>
              </w:rPr>
              <w:t>ПК 2.3,</w:t>
            </w:r>
          </w:p>
          <w:p w:rsidR="00B676FC" w:rsidRPr="00C917B6" w:rsidRDefault="00B676FC">
            <w:pPr>
              <w:spacing w:after="0" w:line="240" w:lineRule="auto"/>
              <w:rPr>
                <w:rFonts w:ascii="Times New Roman" w:hAnsi="Times New Roman"/>
                <w:sz w:val="24"/>
                <w:szCs w:val="24"/>
              </w:rPr>
            </w:pPr>
            <w:r w:rsidRPr="00C917B6">
              <w:rPr>
                <w:rFonts w:ascii="Times New Roman" w:eastAsiaTheme="minorEastAsia" w:hAnsi="Times New Roman"/>
                <w:bCs/>
                <w:sz w:val="24"/>
                <w:szCs w:val="24"/>
              </w:rPr>
              <w:t>ПК 5.3, ПК 6.4</w:t>
            </w:r>
          </w:p>
        </w:tc>
      </w:tr>
      <w:tr w:rsidR="00B676FC" w:rsidRPr="00C917B6" w:rsidTr="00C84AA7">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Защита от вибрации, шума, инфра- и ультразвука. Защита от источников тепловых излучений.</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Защита от электромагнит</w:t>
            </w:r>
            <w:r w:rsidRPr="00C917B6">
              <w:rPr>
                <w:rFonts w:ascii="Times New Roman" w:hAnsi="Times New Roman"/>
                <w:sz w:val="24"/>
                <w:szCs w:val="24"/>
              </w:rPr>
              <w:softHyphen/>
              <w:t>ных излучений; зашита от постоянных электрических и магнитных полей, ла</w:t>
            </w:r>
            <w:r w:rsidRPr="00C917B6">
              <w:rPr>
                <w:rFonts w:ascii="Times New Roman" w:hAnsi="Times New Roman"/>
                <w:sz w:val="24"/>
                <w:szCs w:val="24"/>
              </w:rPr>
              <w:softHyphen/>
              <w:t>зерного излучения, инфракрасного (теплового) и ультрафиолетового.</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Защита от радиации.</w:t>
            </w:r>
          </w:p>
          <w:p w:rsidR="00B676FC" w:rsidRPr="00C917B6" w:rsidRDefault="00B676FC">
            <w:pPr>
              <w:spacing w:after="0" w:line="240" w:lineRule="auto"/>
              <w:rPr>
                <w:rFonts w:ascii="Times New Roman" w:eastAsiaTheme="minorEastAsia" w:hAnsi="Times New Roman"/>
                <w:sz w:val="24"/>
                <w:szCs w:val="24"/>
              </w:rPr>
            </w:pPr>
            <w:r w:rsidRPr="00C917B6">
              <w:rPr>
                <w:rFonts w:ascii="Times New Roman" w:hAnsi="Times New Roman"/>
                <w:sz w:val="24"/>
                <w:szCs w:val="24"/>
              </w:rPr>
              <w:lastRenderedPageBreak/>
              <w:t xml:space="preserve">Методы и средства обеспечения электробезопасности. Организационные и технические мероприятия по обеспечению электробезопасности. </w:t>
            </w:r>
            <w:r w:rsidRPr="00C917B6">
              <w:rPr>
                <w:rFonts w:ascii="Times New Roman" w:eastAsiaTheme="minorEastAsia" w:hAnsi="Times New Roman"/>
                <w:sz w:val="24"/>
                <w:szCs w:val="24"/>
              </w:rPr>
              <w:t xml:space="preserve">Правила эксплуатации электроустановок, электроинструмента и переносимых  светильников.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Техника безопасности при проведении работ по ремонту электрооборудования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 xml:space="preserve"> и электронных систем автомобилей. Требования </w:t>
            </w:r>
            <w:r w:rsidRPr="00C917B6">
              <w:rPr>
                <w:rFonts w:ascii="Times New Roman" w:hAnsi="Times New Roman"/>
                <w:sz w:val="24"/>
                <w:szCs w:val="24"/>
                <w:lang w:val="en-US"/>
              </w:rPr>
              <w:t>MSDS</w:t>
            </w:r>
            <w:r w:rsidRPr="00C917B6">
              <w:rPr>
                <w:rFonts w:ascii="Times New Roman" w:hAnsi="Times New Roman"/>
                <w:sz w:val="24"/>
                <w:szCs w:val="24"/>
              </w:rPr>
              <w:t xml:space="preserve"> (листов безопасности производителей). Правила действия в аварийных ситуациях на своем рабочем месте и на других рабочих местах.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78"/>
        </w:trPr>
        <w:tc>
          <w:tcPr>
            <w:tcW w:w="2887" w:type="dxa"/>
            <w:vMerge w:val="restart"/>
            <w:tcBorders>
              <w:top w:val="nil"/>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lastRenderedPageBreak/>
              <w:t xml:space="preserve">Тема 2.2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Защита человека от химических и биологических факторов</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ОК 01, ОК 02, </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ОК 09, ОК 10</w:t>
            </w:r>
          </w:p>
          <w:p w:rsidR="00B676FC" w:rsidRPr="00C917B6" w:rsidRDefault="00B676FC">
            <w:pPr>
              <w:spacing w:after="0" w:line="240" w:lineRule="auto"/>
              <w:rPr>
                <w:rFonts w:ascii="Times New Roman" w:hAnsi="Times New Roman"/>
                <w:sz w:val="24"/>
                <w:szCs w:val="24"/>
              </w:rPr>
            </w:pPr>
            <w:r w:rsidRPr="00C917B6">
              <w:rPr>
                <w:rFonts w:ascii="Times New Roman" w:eastAsiaTheme="minorEastAsia" w:hAnsi="Times New Roman"/>
                <w:bCs/>
                <w:sz w:val="24"/>
                <w:szCs w:val="24"/>
              </w:rPr>
              <w:t>ПК 5.3</w:t>
            </w:r>
          </w:p>
        </w:tc>
      </w:tr>
      <w:tr w:rsidR="00B676FC" w:rsidRPr="00C917B6" w:rsidTr="00C84AA7">
        <w:trPr>
          <w:trHeight w:val="863"/>
        </w:trPr>
        <w:tc>
          <w:tcPr>
            <w:tcW w:w="0" w:type="auto"/>
            <w:vMerge/>
            <w:tcBorders>
              <w:top w:val="nil"/>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Защита от загрязнения воздушной среды: вентиляция и системы венти</w:t>
            </w:r>
            <w:r w:rsidRPr="00C917B6">
              <w:rPr>
                <w:rFonts w:ascii="Times New Roman" w:hAnsi="Times New Roman"/>
                <w:sz w:val="24"/>
                <w:szCs w:val="24"/>
              </w:rPr>
              <w:softHyphen/>
              <w:t xml:space="preserve">ляции, основные методы и средства очистки воздуха от вредных веществ.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Защита от загрязнения водной среды: методы и средства очистки воды, обеспечение качества питьевой воды.</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Средства индивидуальной защиты человека от химических и биологических негативных факторов. Правильное использование спецодежды на </w:t>
            </w:r>
            <w:proofErr w:type="spellStart"/>
            <w:r w:rsidRPr="00C917B6">
              <w:rPr>
                <w:rFonts w:ascii="Times New Roman" w:hAnsi="Times New Roman"/>
                <w:sz w:val="24"/>
                <w:szCs w:val="24"/>
              </w:rPr>
              <w:t>предприяиях</w:t>
            </w:r>
            <w:proofErr w:type="spellEnd"/>
            <w:r w:rsidRPr="00C917B6">
              <w:rPr>
                <w:rFonts w:ascii="Times New Roman" w:hAnsi="Times New Roman"/>
                <w:sz w:val="24"/>
                <w:szCs w:val="24"/>
              </w:rPr>
              <w:t xml:space="preserve"> по ремонту автотранспорта.</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sz w:val="24"/>
                <w:szCs w:val="24"/>
              </w:rPr>
              <w:t>Правила действия в аварийных ситуациях на своем рабочем месте и на других рабочих местах.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0"/>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2.3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Защита человека от опасности механического </w:t>
            </w:r>
            <w:proofErr w:type="spellStart"/>
            <w:r w:rsidRPr="00C917B6">
              <w:rPr>
                <w:rFonts w:ascii="Times New Roman" w:hAnsi="Times New Roman"/>
                <w:b/>
                <w:sz w:val="24"/>
                <w:szCs w:val="24"/>
              </w:rPr>
              <w:t>травмирования</w:t>
            </w:r>
            <w:proofErr w:type="spellEnd"/>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ОК 01, ОК 02, ОК 07, ОК 09,</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 xml:space="preserve">ОК 10, ПК 1.3, ПК 3.3, ПК 4.2, ПК 4.3,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bCs/>
                <w:sz w:val="24"/>
                <w:szCs w:val="24"/>
              </w:rPr>
              <w:t>ПК 5.3, ПК 6.4</w:t>
            </w:r>
          </w:p>
        </w:tc>
      </w:tr>
      <w:tr w:rsidR="00B676FC" w:rsidRPr="00C917B6" w:rsidTr="00C84AA7">
        <w:trPr>
          <w:trHeight w:val="1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Методы и средства защиты при работе с технологическим оборудова</w:t>
            </w:r>
            <w:r w:rsidRPr="00C917B6">
              <w:rPr>
                <w:rFonts w:ascii="Times New Roman" w:hAnsi="Times New Roman"/>
                <w:sz w:val="24"/>
                <w:szCs w:val="24"/>
              </w:rPr>
              <w:softHyphen/>
              <w:t>нием и инструментом: требования, предъявляемые к средствам защиты; ос</w:t>
            </w:r>
            <w:r w:rsidRPr="00C917B6">
              <w:rPr>
                <w:rFonts w:ascii="Times New Roman" w:hAnsi="Times New Roman"/>
                <w:sz w:val="24"/>
                <w:szCs w:val="24"/>
              </w:rPr>
              <w:softHyphen/>
              <w:t>новные защитные средства - оградительные устройства, предохранитель</w:t>
            </w:r>
            <w:r w:rsidRPr="00C917B6">
              <w:rPr>
                <w:rFonts w:ascii="Times New Roman" w:hAnsi="Times New Roman"/>
                <w:sz w:val="24"/>
                <w:szCs w:val="24"/>
              </w:rPr>
              <w:softHyphen/>
              <w:t xml:space="preserve">ные устройства, устройства аварийного отключения, тормозные устройства и др. </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Обеспечение безопасности при выполнении работ с ручным инстру</w:t>
            </w:r>
            <w:r w:rsidRPr="00C917B6">
              <w:rPr>
                <w:rFonts w:ascii="Times New Roman" w:hAnsi="Times New Roman"/>
                <w:sz w:val="24"/>
                <w:szCs w:val="24"/>
              </w:rPr>
              <w:softHyphen/>
              <w:t>ментом; обеспечение безопасности подъемно-транспортного оборудования.</w:t>
            </w:r>
          </w:p>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Правила действия в аварийных ситуациях на своем рабочем месте и на других рабочих местах.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314"/>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2.4 </w:t>
            </w:r>
          </w:p>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 xml:space="preserve">Защита человека от опасных факторов комплексного </w:t>
            </w:r>
            <w:r w:rsidRPr="00C917B6">
              <w:rPr>
                <w:rFonts w:ascii="Times New Roman" w:hAnsi="Times New Roman"/>
                <w:b/>
                <w:sz w:val="24"/>
                <w:szCs w:val="24"/>
              </w:rPr>
              <w:lastRenderedPageBreak/>
              <w:t>характера</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7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bCs/>
                <w:sz w:val="24"/>
                <w:szCs w:val="24"/>
              </w:rPr>
              <w:t>ОК 01, ОК 02, ОК 07, ОК 09, ОК 10, ПК 5.3</w:t>
            </w:r>
          </w:p>
        </w:tc>
      </w:tr>
      <w:tr w:rsidR="00B676FC" w:rsidRPr="00C917B6" w:rsidTr="00C84AA7">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sz w:val="24"/>
                <w:szCs w:val="24"/>
              </w:rPr>
              <w:t>Пожарная защита на производственных объектах: пассивные и активные меры защиты, методы тушения пожара, огнетушащие вещества и особенно</w:t>
            </w:r>
            <w:r w:rsidRPr="00C917B6">
              <w:rPr>
                <w:rFonts w:ascii="Times New Roman" w:hAnsi="Times New Roman"/>
                <w:sz w:val="24"/>
                <w:szCs w:val="24"/>
              </w:rPr>
              <w:softHyphen/>
              <w:t>сти их применения. Ответственные лица за пожарную безопасность. Пожарно-техническая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16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комиссия. Обучение вопросам пожарной безопасности. Первичные средства пожаротушения.</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Эвакуация людей и транспорта при пожаре.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Методы защиты от статического электричества; </w:t>
            </w:r>
            <w:proofErr w:type="spellStart"/>
            <w:r w:rsidRPr="00C917B6">
              <w:rPr>
                <w:rFonts w:ascii="Times New Roman" w:hAnsi="Times New Roman"/>
                <w:sz w:val="24"/>
                <w:szCs w:val="24"/>
              </w:rPr>
              <w:t>молниезащита</w:t>
            </w:r>
            <w:proofErr w:type="spellEnd"/>
            <w:r w:rsidRPr="00C917B6">
              <w:rPr>
                <w:rFonts w:ascii="Times New Roman" w:hAnsi="Times New Roman"/>
                <w:sz w:val="24"/>
                <w:szCs w:val="24"/>
              </w:rPr>
              <w:t xml:space="preserve"> зданий и сооружений.</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Методы и средства обеспечения безопас</w:t>
            </w:r>
            <w:r w:rsidRPr="00C917B6">
              <w:rPr>
                <w:rFonts w:ascii="Times New Roman" w:hAnsi="Times New Roman"/>
                <w:sz w:val="24"/>
                <w:szCs w:val="24"/>
              </w:rPr>
              <w:softHyphen/>
              <w:t>ности герметичных систем: предохранительные устройства, контрольно-измерительные приборы, регистрация, техническое освидетельствование и испытание сосудов и емкостей.</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Правила действия в аварийных ситуациях на своем рабочем месте и на других рабочих местах.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autoSpaceDE w:val="0"/>
              <w:autoSpaceDN w:val="0"/>
              <w:adjustRightInd w:val="0"/>
              <w:spacing w:after="0" w:line="240" w:lineRule="auto"/>
              <w:jc w:val="both"/>
              <w:rPr>
                <w:rFonts w:ascii="Times New Roman" w:hAnsi="Times New Roman"/>
                <w:b/>
                <w:bCs/>
                <w:sz w:val="24"/>
                <w:szCs w:val="24"/>
              </w:rPr>
            </w:pPr>
            <w:r w:rsidRPr="00C917B6">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78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7</w:t>
            </w: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hAnsi="Times New Roman"/>
                <w:sz w:val="24"/>
                <w:szCs w:val="24"/>
              </w:rPr>
              <w:t>Разработка инструкции по охране труда.</w:t>
            </w:r>
            <w:r w:rsidRPr="00C917B6">
              <w:rPr>
                <w:rFonts w:ascii="Times New Roman" w:eastAsiaTheme="minorEastAsia" w:hAnsi="Times New Roman"/>
                <w:sz w:val="24"/>
                <w:szCs w:val="24"/>
              </w:rPr>
              <w:t xml:space="preserve"> </w:t>
            </w:r>
          </w:p>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 xml:space="preserve">Расчёт количества первичных средств пожаротушения для автотранспортного предприятия (цеха,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eastAsiaTheme="minorEastAsia" w:hAnsi="Times New Roman"/>
                <w:sz w:val="24"/>
                <w:szCs w:val="24"/>
              </w:rPr>
              <w:t>участка). Отработка приёмов тушения огня.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bCs/>
                <w:sz w:val="24"/>
                <w:szCs w:val="24"/>
              </w:rPr>
              <w:t>Раздел 3 Обеспечение комфортных условий для трудовой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56" w:lineRule="auto"/>
              <w:rPr>
                <w:rFonts w:ascii="Times New Roman" w:eastAsiaTheme="minorHAnsi" w:hAnsi="Times New Roman"/>
                <w:sz w:val="24"/>
                <w:szCs w:val="24"/>
                <w:lang w:eastAsia="en-US"/>
              </w:rPr>
            </w:pPr>
          </w:p>
        </w:tc>
        <w:tc>
          <w:tcPr>
            <w:tcW w:w="218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r w:rsidR="00B676FC" w:rsidRPr="00C917B6" w:rsidTr="00C84AA7">
        <w:trPr>
          <w:trHeight w:val="20"/>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Тема 3.1</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 Микроклимат помещений</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7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eastAsiaTheme="minorEastAsia" w:hAnsi="Times New Roman"/>
                <w:bCs/>
                <w:sz w:val="24"/>
                <w:szCs w:val="24"/>
              </w:rPr>
              <w:t>ОК 01, ОК 2, ОК 9, ОК 10</w:t>
            </w:r>
          </w:p>
        </w:tc>
      </w:tr>
      <w:tr w:rsidR="00B676FC" w:rsidRPr="00C917B6" w:rsidTr="00C84A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Параметры микроклимата и их гигиеническое нормирование. Влияние климата на здоровье человека. Методы обес</w:t>
            </w:r>
            <w:r w:rsidRPr="00C917B6">
              <w:rPr>
                <w:rFonts w:ascii="Times New Roman" w:hAnsi="Times New Roman"/>
                <w:sz w:val="24"/>
                <w:szCs w:val="24"/>
              </w:rPr>
              <w:softHyphen/>
              <w:t>печения комфортных климатических условий в рабочих помещениях.</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3.2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Освещение</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7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eastAsiaTheme="minorEastAsia" w:hAnsi="Times New Roman"/>
                <w:bCs/>
                <w:sz w:val="24"/>
                <w:szCs w:val="24"/>
              </w:rPr>
              <w:t>ОК 01, ОК 2, ОК 9, ОК 10</w:t>
            </w:r>
          </w:p>
        </w:tc>
      </w:tr>
      <w:tr w:rsidR="00B676FC" w:rsidRPr="00C917B6" w:rsidTr="00C84A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 xml:space="preserve"> Характеристики освещения и световой среды. Виды освещения и его нормирование. </w:t>
            </w:r>
          </w:p>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Искусственные источники света и светильники. Организа</w:t>
            </w:r>
            <w:r w:rsidRPr="00C917B6">
              <w:rPr>
                <w:rFonts w:ascii="Times New Roman" w:hAnsi="Times New Roman"/>
                <w:sz w:val="24"/>
                <w:szCs w:val="24"/>
              </w:rPr>
              <w:softHyphen/>
              <w:t>ция рабочего места для создания комфортных зрительных условий.  Расчет освещения.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78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7</w:t>
            </w:r>
          </w:p>
        </w:tc>
        <w:tc>
          <w:tcPr>
            <w:tcW w:w="2186"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r w:rsidR="00B676FC" w:rsidRPr="00C917B6" w:rsidTr="00C84AA7">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Исследование производственного освещения.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Раздел 4 Психофизиологические и эргономические основы безопасности труда</w:t>
            </w:r>
          </w:p>
        </w:tc>
        <w:tc>
          <w:tcPr>
            <w:tcW w:w="99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56" w:lineRule="auto"/>
              <w:rPr>
                <w:rFonts w:ascii="Times New Roman" w:eastAsiaTheme="minorHAnsi" w:hAnsi="Times New Roman"/>
                <w:sz w:val="24"/>
                <w:szCs w:val="24"/>
                <w:lang w:eastAsia="en-US"/>
              </w:rPr>
            </w:pPr>
          </w:p>
        </w:tc>
        <w:tc>
          <w:tcPr>
            <w:tcW w:w="218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r w:rsidR="00B676FC" w:rsidRPr="00C917B6" w:rsidTr="00C84AA7">
        <w:trPr>
          <w:trHeight w:val="20"/>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Тема 4.1. Психофизиологические основы безопасности труда</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1E0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sz w:val="24"/>
                <w:szCs w:val="24"/>
              </w:rPr>
              <w:t>1</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eastAsiaTheme="minorEastAsia" w:hAnsi="Times New Roman"/>
                <w:bCs/>
                <w:sz w:val="24"/>
                <w:szCs w:val="24"/>
              </w:rPr>
              <w:t>ОК 01, ОК 02, ОК 04, ОК 09, ОК 10</w:t>
            </w:r>
          </w:p>
        </w:tc>
      </w:tr>
      <w:tr w:rsidR="00B676FC" w:rsidRPr="00C917B6" w:rsidTr="00C84AA7">
        <w:trPr>
          <w:trHeight w:val="10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Психические процессы, свойства и состояния, влияющие на безопас</w:t>
            </w:r>
            <w:r w:rsidRPr="00C917B6">
              <w:rPr>
                <w:rFonts w:ascii="Times New Roman" w:hAnsi="Times New Roman"/>
                <w:sz w:val="24"/>
                <w:szCs w:val="24"/>
              </w:rPr>
              <w:softHyphen/>
              <w:t>ность труда. Виды и условия трудовой деятельности: виды трудовой дея</w:t>
            </w:r>
            <w:r w:rsidRPr="00C917B6">
              <w:rPr>
                <w:rFonts w:ascii="Times New Roman" w:hAnsi="Times New Roman"/>
                <w:sz w:val="24"/>
                <w:szCs w:val="24"/>
              </w:rPr>
              <w:softHyphen/>
              <w:t>тельности, классификация условий трудовой деятельности по тяжести и на</w:t>
            </w:r>
            <w:r w:rsidRPr="00C917B6">
              <w:rPr>
                <w:rFonts w:ascii="Times New Roman" w:hAnsi="Times New Roman"/>
                <w:sz w:val="24"/>
                <w:szCs w:val="24"/>
              </w:rPr>
              <w:softHyphen/>
              <w:t>пряженности трудового процесса, классификация условий труда по факто</w:t>
            </w:r>
            <w:r w:rsidRPr="00C917B6">
              <w:rPr>
                <w:rFonts w:ascii="Times New Roman" w:hAnsi="Times New Roman"/>
                <w:sz w:val="24"/>
                <w:szCs w:val="24"/>
              </w:rPr>
              <w:softHyphen/>
              <w:t xml:space="preserve">рам производственной среды.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169"/>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17B6">
              <w:rPr>
                <w:rFonts w:ascii="Times New Roman" w:hAnsi="Times New Roman"/>
                <w:b/>
                <w:bCs/>
                <w:sz w:val="24"/>
                <w:szCs w:val="24"/>
              </w:rPr>
              <w:t xml:space="preserve">Тема 4.2. Эргономические основы безопасности </w:t>
            </w:r>
            <w:r w:rsidRPr="00C917B6">
              <w:rPr>
                <w:rFonts w:ascii="Times New Roman" w:hAnsi="Times New Roman"/>
                <w:b/>
                <w:bCs/>
                <w:sz w:val="24"/>
                <w:szCs w:val="24"/>
              </w:rPr>
              <w:lastRenderedPageBreak/>
              <w:t>труда</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lastRenderedPageBreak/>
              <w:t>Содержание</w:t>
            </w:r>
          </w:p>
        </w:tc>
        <w:tc>
          <w:tcPr>
            <w:tcW w:w="992" w:type="dxa"/>
            <w:vMerge w:val="restart"/>
            <w:tcBorders>
              <w:top w:val="single" w:sz="4" w:space="0" w:color="auto"/>
              <w:left w:val="single" w:sz="4" w:space="0" w:color="auto"/>
              <w:bottom w:val="single" w:sz="4" w:space="0" w:color="auto"/>
              <w:right w:val="single" w:sz="4" w:space="0" w:color="auto"/>
            </w:tcBorders>
          </w:tcPr>
          <w:p w:rsidR="00B676FC" w:rsidRPr="00C917B6" w:rsidRDefault="00C7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1</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 ОК 02, ОК 03, ОК 05, ОК 07, ОК 9, ОК 10</w:t>
            </w:r>
          </w:p>
        </w:tc>
      </w:tr>
      <w:tr w:rsidR="00B676FC" w:rsidRPr="00C917B6" w:rsidTr="00C84AA7">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autoSpaceDE w:val="0"/>
              <w:autoSpaceDN w:val="0"/>
              <w:adjustRightInd w:val="0"/>
              <w:spacing w:after="0" w:line="240" w:lineRule="auto"/>
              <w:rPr>
                <w:rFonts w:ascii="Times New Roman" w:hAnsi="Times New Roman"/>
                <w:sz w:val="24"/>
                <w:szCs w:val="24"/>
              </w:rPr>
            </w:pPr>
            <w:r w:rsidRPr="00C917B6">
              <w:rPr>
                <w:rFonts w:ascii="Times New Roman" w:hAnsi="Times New Roman"/>
                <w:sz w:val="24"/>
                <w:szCs w:val="24"/>
              </w:rPr>
              <w:t>Антропометрические, сенсомоторные и энергетические характеристики человека. Организация рабочего места с точки зрения эргономи</w:t>
            </w:r>
            <w:r w:rsidRPr="00C917B6">
              <w:rPr>
                <w:rFonts w:ascii="Times New Roman" w:hAnsi="Times New Roman"/>
                <w:sz w:val="24"/>
                <w:szCs w:val="24"/>
              </w:rPr>
              <w:softHyphen/>
              <w:t>ческих требований.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bCs/>
                <w:sz w:val="24"/>
                <w:szCs w:val="24"/>
              </w:rPr>
              <w:lastRenderedPageBreak/>
              <w:t>Раздел 5  Управление безопасностью труда</w:t>
            </w:r>
          </w:p>
        </w:tc>
        <w:tc>
          <w:tcPr>
            <w:tcW w:w="992"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56" w:lineRule="auto"/>
              <w:rPr>
                <w:rFonts w:ascii="Times New Roman" w:eastAsiaTheme="minorHAnsi" w:hAnsi="Times New Roman"/>
                <w:sz w:val="24"/>
                <w:szCs w:val="24"/>
                <w:lang w:eastAsia="en-US"/>
              </w:rPr>
            </w:pPr>
          </w:p>
        </w:tc>
        <w:tc>
          <w:tcPr>
            <w:tcW w:w="218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r w:rsidR="00B676FC" w:rsidRPr="00C917B6" w:rsidTr="00C84AA7">
        <w:trPr>
          <w:trHeight w:val="276"/>
        </w:trPr>
        <w:tc>
          <w:tcPr>
            <w:tcW w:w="2887"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 xml:space="preserve">Тема 5.1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Правовые, нормативные и организационные основы безопасности труда</w:t>
            </w: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1E000E" w:rsidP="001E0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2186"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 ОК 02, ОК 03, ОК 05, ОК 09, ОК 10</w:t>
            </w:r>
          </w:p>
        </w:tc>
      </w:tr>
      <w:tr w:rsidR="00B676FC" w:rsidRPr="00C917B6" w:rsidTr="00C84AA7">
        <w:trPr>
          <w:trHeight w:val="2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Правовые и нормативные основы безопасности труда: Федеральный за</w:t>
            </w:r>
            <w:r w:rsidRPr="00C917B6">
              <w:rPr>
                <w:rFonts w:ascii="Times New Roman" w:hAnsi="Times New Roman"/>
                <w:sz w:val="24"/>
                <w:szCs w:val="24"/>
              </w:rPr>
              <w:softHyphen/>
              <w:t>кон «Об основах охраны труда в РФ», Трудовой кодекс, гигиенические нормативы, санитарные нормы, санитарные нормы и правила, правила безопасности, система строительных норм и правил. Структура системы стандартов безопасности труда Госстандарта России.</w:t>
            </w:r>
          </w:p>
          <w:p w:rsidR="00B676FC" w:rsidRPr="00C917B6" w:rsidRDefault="00B676FC">
            <w:pPr>
              <w:widowControl w:val="0"/>
              <w:suppressAutoHyphens/>
              <w:spacing w:after="0" w:line="240" w:lineRule="auto"/>
              <w:jc w:val="both"/>
              <w:rPr>
                <w:rFonts w:ascii="Times New Roman" w:hAnsi="Times New Roman"/>
                <w:b/>
                <w:bCs/>
                <w:sz w:val="24"/>
                <w:szCs w:val="24"/>
              </w:rPr>
            </w:pPr>
            <w:r w:rsidRPr="00C917B6">
              <w:rPr>
                <w:rFonts w:ascii="Times New Roman" w:eastAsia="Lucida Sans Unicode" w:hAnsi="Times New Roman"/>
                <w:sz w:val="24"/>
                <w:szCs w:val="24"/>
                <w:lang w:eastAsia="ar-SA"/>
              </w:rPr>
              <w:t>Организационные основы безопасности труда: органы управления безо</w:t>
            </w:r>
            <w:r w:rsidRPr="00C917B6">
              <w:rPr>
                <w:rFonts w:ascii="Times New Roman" w:eastAsia="Lucida Sans Unicode" w:hAnsi="Times New Roman"/>
                <w:sz w:val="24"/>
                <w:szCs w:val="24"/>
                <w:lang w:eastAsia="ar-SA"/>
              </w:rPr>
              <w:softHyphen/>
              <w:t>пасностью труда, надзора и контроля за безопасностью труда, обучение, инструктаж и проверка знаний по охране труда; аттестация рабочих мест по условиям труда и сертификация производственных объектов на соответст</w:t>
            </w:r>
            <w:r w:rsidRPr="00C917B6">
              <w:rPr>
                <w:rFonts w:ascii="Times New Roman" w:eastAsia="Lucida Sans Unicode" w:hAnsi="Times New Roman"/>
                <w:sz w:val="24"/>
                <w:szCs w:val="24"/>
                <w:lang w:eastAsia="ar-SA"/>
              </w:rPr>
              <w:softHyphen/>
              <w:t>вие требованиям по охране труда; расследование и учет несчастных случаев на производстве, анализ травматизма; ответственность за нарушение требо</w:t>
            </w:r>
            <w:r w:rsidRPr="00C917B6">
              <w:rPr>
                <w:rFonts w:ascii="Times New Roman" w:eastAsia="Lucida Sans Unicode" w:hAnsi="Times New Roman"/>
                <w:sz w:val="24"/>
                <w:szCs w:val="24"/>
                <w:lang w:eastAsia="ar-SA"/>
              </w:rPr>
              <w:softHyphen/>
              <w:t>ваний по безопасности труда.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bCs/>
                <w:sz w:val="24"/>
                <w:szCs w:val="24"/>
              </w:rPr>
            </w:pPr>
            <w:r w:rsidRPr="00C917B6">
              <w:rPr>
                <w:rFonts w:ascii="Times New Roman" w:hAnsi="Times New Roman"/>
                <w:b/>
                <w:bCs/>
                <w:sz w:val="24"/>
                <w:szCs w:val="24"/>
              </w:rPr>
              <w:t xml:space="preserve">В том числе,  практических занятий </w:t>
            </w:r>
          </w:p>
        </w:tc>
        <w:tc>
          <w:tcPr>
            <w:tcW w:w="992"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78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17B6">
              <w:rPr>
                <w:rFonts w:ascii="Times New Roman" w:hAnsi="Times New Roman"/>
                <w:sz w:val="24"/>
                <w:szCs w:val="24"/>
              </w:rPr>
              <w:t>8</w:t>
            </w: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C84AA7">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93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bCs/>
                <w:sz w:val="24"/>
                <w:szCs w:val="24"/>
              </w:rPr>
            </w:pPr>
            <w:r w:rsidRPr="00C917B6">
              <w:rPr>
                <w:rFonts w:ascii="Times New Roman" w:hAnsi="Times New Roman"/>
                <w:sz w:val="24"/>
                <w:szCs w:val="24"/>
              </w:rPr>
              <w:t>1. Анализ причин несчастных случаев на  производстве..</w:t>
            </w:r>
          </w:p>
          <w:p w:rsidR="00B676FC" w:rsidRPr="00C917B6" w:rsidRDefault="00B676FC">
            <w:pPr>
              <w:spacing w:after="0" w:line="240" w:lineRule="auto"/>
              <w:rPr>
                <w:rFonts w:ascii="Times New Roman" w:hAnsi="Times New Roman"/>
                <w:b/>
                <w:bCs/>
                <w:sz w:val="24"/>
                <w:szCs w:val="24"/>
              </w:rPr>
            </w:pPr>
            <w:r w:rsidRPr="00C917B6">
              <w:rPr>
                <w:rFonts w:ascii="Times New Roman" w:hAnsi="Times New Roman"/>
                <w:sz w:val="24"/>
                <w:szCs w:val="24"/>
              </w:rPr>
              <w:t>2. Процедура  аттестации рабочих мест.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8569F4" w:rsidRPr="00C917B6" w:rsidTr="007D51CD">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8569F4" w:rsidRPr="00C917B6" w:rsidRDefault="008569F4" w:rsidP="00856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Промежуточная аттестация д</w:t>
            </w:r>
            <w:r w:rsidRPr="00C917B6">
              <w:rPr>
                <w:rFonts w:ascii="Times New Roman" w:hAnsi="Times New Roman"/>
                <w:b/>
                <w:sz w:val="24"/>
                <w:szCs w:val="24"/>
              </w:rPr>
              <w:t>ифференцированный зачет</w:t>
            </w:r>
          </w:p>
        </w:tc>
        <w:tc>
          <w:tcPr>
            <w:tcW w:w="992" w:type="dxa"/>
            <w:tcBorders>
              <w:top w:val="single" w:sz="4" w:space="0" w:color="auto"/>
              <w:left w:val="single" w:sz="4" w:space="0" w:color="auto"/>
              <w:bottom w:val="single" w:sz="4" w:space="0" w:color="auto"/>
              <w:right w:val="single" w:sz="4" w:space="0" w:color="auto"/>
            </w:tcBorders>
            <w:hideMark/>
          </w:tcPr>
          <w:p w:rsidR="008569F4" w:rsidRPr="00C917B6" w:rsidRDefault="00856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2186" w:type="dxa"/>
            <w:tcBorders>
              <w:top w:val="single" w:sz="4" w:space="0" w:color="auto"/>
              <w:left w:val="single" w:sz="4" w:space="0" w:color="auto"/>
              <w:bottom w:val="single" w:sz="4" w:space="0" w:color="auto"/>
              <w:right w:val="single" w:sz="4" w:space="0" w:color="auto"/>
            </w:tcBorders>
          </w:tcPr>
          <w:p w:rsidR="008569F4" w:rsidRPr="00C917B6" w:rsidRDefault="008569F4">
            <w:pPr>
              <w:spacing w:after="0" w:line="240" w:lineRule="auto"/>
              <w:jc w:val="center"/>
              <w:rPr>
                <w:rFonts w:ascii="Times New Roman" w:hAnsi="Times New Roman"/>
                <w:sz w:val="24"/>
                <w:szCs w:val="24"/>
              </w:rPr>
            </w:pPr>
          </w:p>
        </w:tc>
      </w:tr>
      <w:tr w:rsidR="00B676FC" w:rsidRPr="00C917B6" w:rsidTr="00C84AA7">
        <w:trPr>
          <w:trHeight w:val="20"/>
        </w:trPr>
        <w:tc>
          <w:tcPr>
            <w:tcW w:w="12263"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sz w:val="24"/>
                <w:szCs w:val="24"/>
              </w:rPr>
            </w:pPr>
            <w:r w:rsidRPr="00C917B6">
              <w:rPr>
                <w:rFonts w:ascii="Times New Roman" w:hAnsi="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40</w:t>
            </w:r>
          </w:p>
        </w:tc>
        <w:tc>
          <w:tcPr>
            <w:tcW w:w="218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bl>
    <w:p w:rsidR="00B676FC" w:rsidRPr="00C917B6" w:rsidRDefault="00B676FC" w:rsidP="00B676FC">
      <w:pPr>
        <w:spacing w:after="0" w:line="240" w:lineRule="auto"/>
        <w:rPr>
          <w:rFonts w:ascii="Times New Roman" w:hAnsi="Times New Roman"/>
          <w:b/>
          <w:color w:val="FF0000"/>
          <w:sz w:val="24"/>
          <w:szCs w:val="24"/>
        </w:rPr>
        <w:sectPr w:rsidR="00B676FC" w:rsidRPr="00C917B6">
          <w:pgSz w:w="16840" w:h="11907" w:orient="landscape"/>
          <w:pgMar w:top="851" w:right="851" w:bottom="851" w:left="851" w:header="709" w:footer="709" w:gutter="0"/>
          <w:cols w:space="720"/>
        </w:sectPr>
      </w:pPr>
    </w:p>
    <w:p w:rsidR="00B676FC" w:rsidRPr="00C917B6" w:rsidRDefault="00B676FC" w:rsidP="00B676FC">
      <w:pPr>
        <w:rPr>
          <w:rFonts w:ascii="Times New Roman" w:hAnsi="Times New Roman"/>
          <w:b/>
          <w:bCs/>
          <w:sz w:val="24"/>
          <w:szCs w:val="24"/>
        </w:rPr>
      </w:pPr>
      <w:r w:rsidRPr="00C917B6">
        <w:rPr>
          <w:rFonts w:ascii="Times New Roman" w:hAnsi="Times New Roman"/>
          <w:b/>
          <w:bCs/>
          <w:sz w:val="24"/>
          <w:szCs w:val="24"/>
        </w:rPr>
        <w:lastRenderedPageBreak/>
        <w:t>3. УСЛОВИЯ РЕАЛИЗАЦИИ ПРОГРАММЫ УЧЕБНОЙ ДИСЦИПЛИНЫ</w:t>
      </w:r>
    </w:p>
    <w:p w:rsidR="00B676FC" w:rsidRPr="00C917B6" w:rsidRDefault="00B676FC" w:rsidP="00B676FC">
      <w:pPr>
        <w:suppressAutoHyphens/>
        <w:rPr>
          <w:rFonts w:ascii="Times New Roman" w:hAnsi="Times New Roman"/>
          <w:bCs/>
          <w:sz w:val="24"/>
          <w:szCs w:val="24"/>
        </w:rPr>
      </w:pPr>
      <w:r w:rsidRPr="00C917B6">
        <w:rPr>
          <w:rFonts w:ascii="Times New Roman" w:hAnsi="Times New Roman"/>
          <w:b/>
          <w:bCs/>
          <w:sz w:val="24"/>
          <w:szCs w:val="24"/>
        </w:rPr>
        <w:t>3.1. Для реализации программы учебной дисциплины</w:t>
      </w:r>
      <w:r w:rsidRPr="00C917B6">
        <w:rPr>
          <w:rFonts w:ascii="Times New Roman" w:hAnsi="Times New Roman"/>
          <w:bCs/>
          <w:sz w:val="24"/>
          <w:szCs w:val="24"/>
        </w:rPr>
        <w:t xml:space="preserve">  предусмотрены следующие специальные помещения:</w:t>
      </w:r>
    </w:p>
    <w:p w:rsidR="00B676FC" w:rsidRPr="00C917B6" w:rsidRDefault="00B676FC" w:rsidP="00B676FC">
      <w:pPr>
        <w:widowControl w:val="0"/>
        <w:suppressAutoHyphens/>
        <w:spacing w:after="0" w:line="240" w:lineRule="auto"/>
        <w:rPr>
          <w:rFonts w:ascii="Times New Roman" w:hAnsi="Times New Roman"/>
          <w:bCs/>
          <w:sz w:val="24"/>
          <w:szCs w:val="24"/>
          <w:lang w:eastAsia="en-US"/>
        </w:rPr>
      </w:pPr>
      <w:r w:rsidRPr="00C917B6">
        <w:rPr>
          <w:rFonts w:ascii="Times New Roman" w:hAnsi="Times New Roman"/>
          <w:bCs/>
          <w:sz w:val="24"/>
          <w:szCs w:val="24"/>
        </w:rPr>
        <w:t>Кабинет</w:t>
      </w:r>
      <w:r w:rsidRPr="00C917B6">
        <w:rPr>
          <w:rFonts w:ascii="Times New Roman" w:hAnsi="Times New Roman"/>
          <w:bCs/>
          <w:i/>
          <w:sz w:val="24"/>
          <w:szCs w:val="24"/>
        </w:rPr>
        <w:t xml:space="preserve"> «</w:t>
      </w:r>
      <w:r w:rsidRPr="00C917B6">
        <w:rPr>
          <w:rFonts w:ascii="Times New Roman" w:hAnsi="Times New Roman"/>
          <w:bCs/>
          <w:sz w:val="24"/>
          <w:szCs w:val="24"/>
        </w:rPr>
        <w:t>«Охраны труда»</w:t>
      </w:r>
      <w:r w:rsidRPr="00C917B6">
        <w:rPr>
          <w:rFonts w:ascii="Times New Roman" w:hAnsi="Times New Roman"/>
          <w:bCs/>
          <w:i/>
          <w:sz w:val="24"/>
          <w:szCs w:val="24"/>
        </w:rPr>
        <w:t>»</w:t>
      </w:r>
      <w:r w:rsidRPr="00C917B6">
        <w:rPr>
          <w:rFonts w:ascii="Times New Roman" w:hAnsi="Times New Roman"/>
          <w:sz w:val="24"/>
          <w:szCs w:val="24"/>
        </w:rPr>
        <w:t xml:space="preserve">, </w:t>
      </w:r>
      <w:r w:rsidRPr="00C917B6">
        <w:rPr>
          <w:rFonts w:ascii="Times New Roman" w:hAnsi="Times New Roman"/>
          <w:i/>
          <w:sz w:val="24"/>
          <w:szCs w:val="24"/>
          <w:vertAlign w:val="superscript"/>
        </w:rPr>
        <w:t xml:space="preserve"> </w:t>
      </w:r>
      <w:r w:rsidRPr="00C917B6">
        <w:rPr>
          <w:rFonts w:ascii="Times New Roman" w:hAnsi="Times New Roman"/>
          <w:sz w:val="24"/>
          <w:szCs w:val="24"/>
        </w:rPr>
        <w:t>оснащенный</w:t>
      </w:r>
      <w:r w:rsidRPr="00C917B6">
        <w:rPr>
          <w:rFonts w:ascii="Times New Roman" w:hAnsi="Times New Roman"/>
          <w:bCs/>
          <w:sz w:val="24"/>
          <w:szCs w:val="24"/>
        </w:rPr>
        <w:t>:</w:t>
      </w:r>
    </w:p>
    <w:p w:rsidR="00B676FC" w:rsidRPr="00C917B6" w:rsidRDefault="00B676FC" w:rsidP="00B676FC">
      <w:pPr>
        <w:widowControl w:val="0"/>
        <w:suppressAutoHyphens/>
        <w:spacing w:after="0" w:line="240" w:lineRule="auto"/>
        <w:rPr>
          <w:rFonts w:ascii="Times New Roman" w:hAnsi="Times New Roman"/>
          <w:bCs/>
          <w:sz w:val="24"/>
          <w:szCs w:val="24"/>
        </w:rPr>
      </w:pPr>
      <w:r w:rsidRPr="00C917B6">
        <w:rPr>
          <w:rFonts w:ascii="Times New Roman" w:hAnsi="Times New Roman"/>
          <w:bCs/>
          <w:sz w:val="24"/>
          <w:szCs w:val="24"/>
        </w:rPr>
        <w:t xml:space="preserve">- учебная доска; </w:t>
      </w:r>
    </w:p>
    <w:p w:rsidR="00B676FC" w:rsidRPr="00C917B6" w:rsidRDefault="00B676FC" w:rsidP="00B676FC">
      <w:pPr>
        <w:widowControl w:val="0"/>
        <w:suppressAutoHyphens/>
        <w:spacing w:after="0" w:line="240" w:lineRule="auto"/>
        <w:rPr>
          <w:rFonts w:ascii="Times New Roman" w:hAnsi="Times New Roman"/>
          <w:sz w:val="24"/>
          <w:szCs w:val="24"/>
        </w:rPr>
      </w:pPr>
      <w:r w:rsidRPr="00C917B6">
        <w:rPr>
          <w:rFonts w:ascii="Times New Roman" w:hAnsi="Times New Roman"/>
          <w:bCs/>
          <w:sz w:val="24"/>
          <w:szCs w:val="24"/>
        </w:rPr>
        <w:t xml:space="preserve">- </w:t>
      </w:r>
      <w:r w:rsidRPr="00C917B6">
        <w:rPr>
          <w:rFonts w:ascii="Times New Roman" w:hAnsi="Times New Roman"/>
          <w:sz w:val="24"/>
          <w:szCs w:val="24"/>
        </w:rPr>
        <w:t>посадочные места по количеству обучающихся;</w:t>
      </w:r>
    </w:p>
    <w:p w:rsidR="00B676FC" w:rsidRPr="00C917B6" w:rsidRDefault="00B676FC" w:rsidP="00B676FC">
      <w:pPr>
        <w:widowControl w:val="0"/>
        <w:suppressAutoHyphens/>
        <w:spacing w:after="0" w:line="240" w:lineRule="auto"/>
        <w:rPr>
          <w:rFonts w:ascii="Times New Roman" w:hAnsi="Times New Roman"/>
          <w:sz w:val="24"/>
          <w:szCs w:val="24"/>
        </w:rPr>
      </w:pPr>
      <w:r w:rsidRPr="00C917B6">
        <w:rPr>
          <w:rFonts w:ascii="Times New Roman" w:hAnsi="Times New Roman"/>
          <w:sz w:val="24"/>
          <w:szCs w:val="24"/>
        </w:rPr>
        <w:t>- рабочее место преподавателя;</w:t>
      </w:r>
    </w:p>
    <w:p w:rsidR="00B676FC" w:rsidRPr="00C917B6" w:rsidRDefault="00B676FC" w:rsidP="00B676FC">
      <w:pPr>
        <w:widowControl w:val="0"/>
        <w:suppressAutoHyphens/>
        <w:spacing w:after="0" w:line="240" w:lineRule="auto"/>
        <w:rPr>
          <w:rFonts w:ascii="Times New Roman" w:hAnsi="Times New Roman"/>
          <w:sz w:val="24"/>
          <w:szCs w:val="24"/>
        </w:rPr>
      </w:pPr>
      <w:r w:rsidRPr="00C917B6">
        <w:rPr>
          <w:rFonts w:ascii="Times New Roman" w:hAnsi="Times New Roman"/>
          <w:sz w:val="24"/>
          <w:szCs w:val="24"/>
        </w:rPr>
        <w:t>- комплект учебно-наглядных пособий;</w:t>
      </w:r>
    </w:p>
    <w:p w:rsidR="00B676FC" w:rsidRPr="00C917B6" w:rsidRDefault="00B676FC" w:rsidP="00B676FC">
      <w:pPr>
        <w:widowControl w:val="0"/>
        <w:suppressAutoHyphens/>
        <w:spacing w:after="0" w:line="240" w:lineRule="auto"/>
        <w:rPr>
          <w:rFonts w:ascii="Times New Roman" w:hAnsi="Times New Roman"/>
          <w:sz w:val="24"/>
          <w:szCs w:val="24"/>
        </w:rPr>
      </w:pPr>
    </w:p>
    <w:p w:rsidR="00B676FC" w:rsidRPr="00C917B6" w:rsidRDefault="00B676FC" w:rsidP="00B676FC">
      <w:pPr>
        <w:suppressAutoHyphens/>
        <w:autoSpaceDE w:val="0"/>
        <w:autoSpaceDN w:val="0"/>
        <w:adjustRightInd w:val="0"/>
        <w:spacing w:after="0"/>
        <w:rPr>
          <w:rFonts w:ascii="Times New Roman" w:hAnsi="Times New Roman"/>
          <w:bCs/>
          <w:sz w:val="24"/>
          <w:szCs w:val="24"/>
          <w:lang w:eastAsia="en-US"/>
        </w:rPr>
      </w:pPr>
      <w:r w:rsidRPr="00C917B6">
        <w:rPr>
          <w:rFonts w:ascii="Times New Roman" w:hAnsi="Times New Roman"/>
          <w:sz w:val="24"/>
          <w:szCs w:val="24"/>
        </w:rPr>
        <w:t>т</w:t>
      </w:r>
      <w:r w:rsidRPr="00C917B6">
        <w:rPr>
          <w:rFonts w:ascii="Times New Roman" w:hAnsi="Times New Roman"/>
          <w:bCs/>
          <w:sz w:val="24"/>
          <w:szCs w:val="24"/>
        </w:rPr>
        <w:t>ехническими средствами обучения:</w:t>
      </w:r>
    </w:p>
    <w:p w:rsidR="00B676FC" w:rsidRPr="00C917B6" w:rsidRDefault="00B676FC" w:rsidP="00B676FC">
      <w:pPr>
        <w:tabs>
          <w:tab w:val="left" w:pos="540"/>
        </w:tabs>
        <w:spacing w:after="0" w:line="240" w:lineRule="auto"/>
        <w:rPr>
          <w:rFonts w:ascii="Times New Roman" w:hAnsi="Times New Roman"/>
          <w:sz w:val="24"/>
          <w:szCs w:val="24"/>
        </w:rPr>
      </w:pPr>
      <w:r w:rsidRPr="00C917B6">
        <w:rPr>
          <w:rFonts w:ascii="Times New Roman" w:hAnsi="Times New Roman"/>
          <w:sz w:val="24"/>
          <w:szCs w:val="24"/>
        </w:rPr>
        <w:t>- компьютер;</w:t>
      </w:r>
    </w:p>
    <w:p w:rsidR="00B676FC" w:rsidRPr="00C917B6" w:rsidRDefault="00B676FC" w:rsidP="00B676FC">
      <w:pPr>
        <w:tabs>
          <w:tab w:val="left" w:pos="540"/>
        </w:tabs>
        <w:spacing w:after="0" w:line="240" w:lineRule="auto"/>
        <w:rPr>
          <w:rFonts w:ascii="Times New Roman" w:hAnsi="Times New Roman"/>
          <w:sz w:val="24"/>
          <w:szCs w:val="24"/>
        </w:rPr>
      </w:pPr>
      <w:r w:rsidRPr="00C917B6">
        <w:rPr>
          <w:rFonts w:ascii="Times New Roman" w:hAnsi="Times New Roman"/>
          <w:sz w:val="24"/>
          <w:szCs w:val="24"/>
        </w:rPr>
        <w:t>- проектор, демонстрационный экран;</w:t>
      </w:r>
    </w:p>
    <w:p w:rsidR="00B676FC" w:rsidRPr="00C917B6" w:rsidRDefault="00B676FC" w:rsidP="00B676FC">
      <w:pPr>
        <w:tabs>
          <w:tab w:val="left" w:pos="540"/>
        </w:tabs>
        <w:spacing w:after="0" w:line="240" w:lineRule="auto"/>
        <w:rPr>
          <w:rFonts w:ascii="Times New Roman" w:hAnsi="Times New Roman"/>
          <w:sz w:val="24"/>
          <w:szCs w:val="24"/>
        </w:rPr>
      </w:pPr>
      <w:r w:rsidRPr="00C917B6">
        <w:rPr>
          <w:rFonts w:ascii="Times New Roman" w:hAnsi="Times New Roman"/>
          <w:sz w:val="24"/>
          <w:szCs w:val="24"/>
        </w:rPr>
        <w:t>- лицензионное программное обеспечение.</w:t>
      </w:r>
    </w:p>
    <w:p w:rsidR="00B676FC" w:rsidRPr="00C917B6" w:rsidRDefault="00B676FC" w:rsidP="00B676FC">
      <w:pPr>
        <w:tabs>
          <w:tab w:val="left" w:pos="540"/>
        </w:tabs>
        <w:spacing w:after="0" w:line="240" w:lineRule="auto"/>
        <w:rPr>
          <w:rFonts w:ascii="Times New Roman" w:hAnsi="Times New Roman"/>
          <w:color w:val="FF0000"/>
          <w:sz w:val="24"/>
          <w:szCs w:val="24"/>
        </w:rPr>
      </w:pPr>
    </w:p>
    <w:p w:rsidR="00B676FC" w:rsidRPr="00C917B6" w:rsidRDefault="00B676FC" w:rsidP="00B676FC">
      <w:pPr>
        <w:suppressAutoHyphens/>
        <w:ind w:firstLine="709"/>
        <w:rPr>
          <w:rFonts w:ascii="Times New Roman" w:hAnsi="Times New Roman"/>
          <w:b/>
          <w:bCs/>
          <w:sz w:val="24"/>
          <w:szCs w:val="24"/>
        </w:rPr>
      </w:pPr>
      <w:r w:rsidRPr="00C917B6">
        <w:rPr>
          <w:rFonts w:ascii="Times New Roman" w:hAnsi="Times New Roman"/>
          <w:b/>
          <w:bCs/>
          <w:sz w:val="24"/>
          <w:szCs w:val="24"/>
        </w:rPr>
        <w:t>3.2. Информационное обеспечение реализации программы</w:t>
      </w:r>
    </w:p>
    <w:p w:rsidR="00B676FC" w:rsidRPr="00C917B6" w:rsidRDefault="00B676FC" w:rsidP="00B676FC">
      <w:pPr>
        <w:rPr>
          <w:rFonts w:ascii="Times New Roman" w:hAnsi="Times New Roman"/>
          <w:b/>
          <w:sz w:val="24"/>
          <w:szCs w:val="24"/>
        </w:rPr>
      </w:pPr>
      <w:r w:rsidRPr="00C917B6">
        <w:rPr>
          <w:rFonts w:ascii="Times New Roman" w:hAnsi="Times New Roman"/>
          <w:b/>
          <w:sz w:val="24"/>
          <w:szCs w:val="24"/>
        </w:rPr>
        <w:t>3.2.1. Печатные издания</w:t>
      </w:r>
    </w:p>
    <w:p w:rsidR="00B676FC" w:rsidRPr="00C917B6" w:rsidRDefault="00B676FC" w:rsidP="002F2D07">
      <w:pPr>
        <w:widowControl w:val="0"/>
        <w:numPr>
          <w:ilvl w:val="0"/>
          <w:numId w:val="212"/>
        </w:numPr>
        <w:tabs>
          <w:tab w:val="left" w:pos="284"/>
          <w:tab w:val="left" w:pos="851"/>
        </w:tabs>
        <w:suppressAutoHyphens/>
        <w:spacing w:after="0" w:line="240" w:lineRule="auto"/>
        <w:ind w:left="0" w:firstLine="0"/>
        <w:jc w:val="both"/>
        <w:rPr>
          <w:rFonts w:ascii="Times New Roman" w:hAnsi="Times New Roman"/>
          <w:sz w:val="24"/>
          <w:szCs w:val="24"/>
        </w:rPr>
      </w:pPr>
      <w:proofErr w:type="spellStart"/>
      <w:r w:rsidRPr="00C917B6">
        <w:rPr>
          <w:rFonts w:ascii="Times New Roman" w:hAnsi="Times New Roman"/>
          <w:sz w:val="24"/>
          <w:szCs w:val="24"/>
        </w:rPr>
        <w:t>Графкина</w:t>
      </w:r>
      <w:proofErr w:type="spellEnd"/>
      <w:r w:rsidRPr="00C917B6">
        <w:rPr>
          <w:rFonts w:ascii="Times New Roman" w:hAnsi="Times New Roman"/>
          <w:sz w:val="24"/>
          <w:szCs w:val="24"/>
        </w:rPr>
        <w:t xml:space="preserve"> М.В. Охрана труда. – М.: Академия, 2014.   </w:t>
      </w:r>
    </w:p>
    <w:p w:rsidR="00B676FC" w:rsidRPr="00C917B6" w:rsidRDefault="00B676FC" w:rsidP="002F2D07">
      <w:pPr>
        <w:widowControl w:val="0"/>
        <w:numPr>
          <w:ilvl w:val="0"/>
          <w:numId w:val="212"/>
        </w:numPr>
        <w:tabs>
          <w:tab w:val="left" w:pos="284"/>
          <w:tab w:val="left" w:pos="851"/>
        </w:tabs>
        <w:suppressAutoHyphens/>
        <w:spacing w:after="0" w:line="240" w:lineRule="auto"/>
        <w:ind w:left="0" w:firstLine="0"/>
        <w:jc w:val="both"/>
        <w:rPr>
          <w:rFonts w:ascii="Times New Roman" w:hAnsi="Times New Roman"/>
          <w:sz w:val="24"/>
          <w:szCs w:val="24"/>
        </w:rPr>
      </w:pPr>
      <w:r w:rsidRPr="00C917B6">
        <w:rPr>
          <w:rFonts w:ascii="Times New Roman" w:hAnsi="Times New Roman"/>
          <w:sz w:val="24"/>
          <w:szCs w:val="24"/>
        </w:rPr>
        <w:t xml:space="preserve"> </w:t>
      </w:r>
      <w:proofErr w:type="spellStart"/>
      <w:r w:rsidRPr="00C917B6">
        <w:rPr>
          <w:rFonts w:ascii="Times New Roman" w:hAnsi="Times New Roman"/>
          <w:sz w:val="24"/>
          <w:szCs w:val="24"/>
        </w:rPr>
        <w:t>Девисилов</w:t>
      </w:r>
      <w:proofErr w:type="spellEnd"/>
      <w:r w:rsidRPr="00C917B6">
        <w:rPr>
          <w:rFonts w:ascii="Times New Roman" w:hAnsi="Times New Roman"/>
          <w:sz w:val="24"/>
          <w:szCs w:val="24"/>
        </w:rPr>
        <w:t xml:space="preserve"> В.А. Охрана труда: Учебник. – 5 изд. – М.: Форум;  НИЦ ИНФРА-М, 2013.</w:t>
      </w:r>
    </w:p>
    <w:p w:rsidR="00B676FC" w:rsidRPr="00C917B6" w:rsidRDefault="00B676FC" w:rsidP="00B676FC">
      <w:pPr>
        <w:rPr>
          <w:rFonts w:ascii="Times New Roman" w:hAnsi="Times New Roman"/>
          <w:b/>
          <w:color w:val="7030A0"/>
          <w:sz w:val="24"/>
          <w:szCs w:val="24"/>
        </w:rPr>
      </w:pPr>
    </w:p>
    <w:p w:rsidR="00B676FC" w:rsidRPr="00C917B6" w:rsidRDefault="00B676FC" w:rsidP="00B676FC">
      <w:pPr>
        <w:rPr>
          <w:rFonts w:ascii="Times New Roman" w:hAnsi="Times New Roman"/>
          <w:b/>
          <w:sz w:val="24"/>
          <w:szCs w:val="24"/>
        </w:rPr>
      </w:pPr>
      <w:r w:rsidRPr="00C917B6">
        <w:rPr>
          <w:rFonts w:ascii="Times New Roman" w:hAnsi="Times New Roman"/>
          <w:b/>
          <w:sz w:val="24"/>
          <w:szCs w:val="24"/>
        </w:rPr>
        <w:t>3.2.2. Электронные издания (электронные ресурсы)</w:t>
      </w:r>
    </w:p>
    <w:p w:rsidR="00B676FC" w:rsidRPr="00C917B6" w:rsidRDefault="00B676FC" w:rsidP="00B676FC">
      <w:pPr>
        <w:tabs>
          <w:tab w:val="num" w:pos="0"/>
        </w:tabs>
        <w:spacing w:after="0" w:line="240" w:lineRule="auto"/>
        <w:rPr>
          <w:rFonts w:ascii="Times New Roman" w:hAnsi="Times New Roman"/>
          <w:sz w:val="24"/>
          <w:szCs w:val="24"/>
        </w:rPr>
      </w:pPr>
      <w:r w:rsidRPr="00C917B6">
        <w:rPr>
          <w:rFonts w:ascii="Times New Roman" w:hAnsi="Times New Roman"/>
          <w:sz w:val="24"/>
          <w:szCs w:val="24"/>
        </w:rPr>
        <w:t>1. Электронное научно-техническое издание «Наука и образование»: http://elibrary.ru/title_about.asp?id=8904</w:t>
      </w:r>
    </w:p>
    <w:p w:rsidR="00B676FC" w:rsidRPr="00C917B6" w:rsidRDefault="00B676FC" w:rsidP="00B676FC">
      <w:pPr>
        <w:tabs>
          <w:tab w:val="num" w:pos="0"/>
        </w:tabs>
        <w:spacing w:after="0" w:line="240" w:lineRule="auto"/>
        <w:rPr>
          <w:rFonts w:ascii="Times New Roman" w:hAnsi="Times New Roman"/>
          <w:bCs/>
          <w:sz w:val="24"/>
          <w:szCs w:val="24"/>
        </w:rPr>
      </w:pPr>
      <w:r w:rsidRPr="00C917B6">
        <w:rPr>
          <w:rFonts w:ascii="Times New Roman" w:hAnsi="Times New Roman"/>
          <w:sz w:val="24"/>
          <w:szCs w:val="24"/>
        </w:rPr>
        <w:t xml:space="preserve">2. </w:t>
      </w:r>
      <w:hyperlink r:id="rId47" w:history="1">
        <w:r w:rsidRPr="00C917B6">
          <w:rPr>
            <w:rStyle w:val="af"/>
            <w:rFonts w:ascii="Times New Roman" w:hAnsi="Times New Roman"/>
            <w:bCs/>
            <w:sz w:val="24"/>
            <w:szCs w:val="24"/>
          </w:rPr>
          <w:t>http://norma.org.ua/document/regulations_ohrana_truda/otraslevie/toi_r/auto/37.php</w:t>
        </w:r>
      </w:hyperlink>
      <w:r w:rsidRPr="00C917B6">
        <w:rPr>
          <w:rFonts w:ascii="Times New Roman" w:hAnsi="Times New Roman"/>
          <w:bCs/>
          <w:sz w:val="24"/>
          <w:szCs w:val="24"/>
        </w:rPr>
        <w:t xml:space="preserve"> </w:t>
      </w:r>
    </w:p>
    <w:p w:rsidR="00B676FC" w:rsidRPr="00C917B6" w:rsidRDefault="00B676FC" w:rsidP="00B676FC">
      <w:pPr>
        <w:tabs>
          <w:tab w:val="num" w:pos="0"/>
        </w:tabs>
        <w:spacing w:after="0" w:line="240" w:lineRule="auto"/>
        <w:rPr>
          <w:rFonts w:ascii="Times New Roman" w:hAnsi="Times New Roman"/>
          <w:bCs/>
          <w:sz w:val="24"/>
          <w:szCs w:val="24"/>
        </w:rPr>
      </w:pPr>
      <w:r w:rsidRPr="00C917B6">
        <w:rPr>
          <w:rFonts w:ascii="Times New Roman" w:hAnsi="Times New Roman"/>
          <w:bCs/>
          <w:sz w:val="24"/>
          <w:szCs w:val="24"/>
        </w:rPr>
        <w:t xml:space="preserve">3. </w:t>
      </w:r>
      <w:hyperlink r:id="rId48" w:history="1">
        <w:r w:rsidRPr="00C917B6">
          <w:rPr>
            <w:rStyle w:val="af"/>
            <w:rFonts w:ascii="Times New Roman" w:hAnsi="Times New Roman"/>
            <w:bCs/>
            <w:sz w:val="24"/>
            <w:szCs w:val="24"/>
          </w:rPr>
          <w:t>http://truddoc.narod.ru/sbornic/transport/22.htm</w:t>
        </w:r>
      </w:hyperlink>
    </w:p>
    <w:p w:rsidR="00B676FC" w:rsidRPr="00C917B6" w:rsidRDefault="00B676FC" w:rsidP="00B676FC">
      <w:pPr>
        <w:widowControl w:val="0"/>
        <w:overflowPunct w:val="0"/>
        <w:autoSpaceDE w:val="0"/>
        <w:autoSpaceDN w:val="0"/>
        <w:adjustRightInd w:val="0"/>
        <w:spacing w:after="0" w:line="240" w:lineRule="auto"/>
        <w:ind w:right="640"/>
        <w:rPr>
          <w:rFonts w:ascii="Times New Roman" w:hAnsi="Times New Roman"/>
          <w:sz w:val="24"/>
          <w:szCs w:val="24"/>
        </w:rPr>
      </w:pPr>
      <w:r w:rsidRPr="00C917B6">
        <w:rPr>
          <w:rFonts w:ascii="Times New Roman" w:hAnsi="Times New Roman"/>
          <w:bCs/>
          <w:sz w:val="24"/>
          <w:szCs w:val="24"/>
        </w:rPr>
        <w:t xml:space="preserve">4. </w:t>
      </w:r>
      <w:hyperlink r:id="rId49" w:history="1">
        <w:r w:rsidRPr="00C917B6">
          <w:rPr>
            <w:rStyle w:val="af"/>
            <w:rFonts w:ascii="Times New Roman" w:hAnsi="Times New Roman"/>
            <w:sz w:val="24"/>
            <w:szCs w:val="24"/>
          </w:rPr>
          <w:t>http://forca.ru/instrukcii/dolzhnostnye/instrukciya-po-ohrane-truda-dlya-slesarya-po-remontu-avtomobilei.html</w:t>
        </w:r>
      </w:hyperlink>
    </w:p>
    <w:p w:rsidR="00B676FC" w:rsidRPr="00C917B6" w:rsidRDefault="00B676FC" w:rsidP="00B676FC">
      <w:pPr>
        <w:widowControl w:val="0"/>
        <w:overflowPunct w:val="0"/>
        <w:autoSpaceDE w:val="0"/>
        <w:autoSpaceDN w:val="0"/>
        <w:adjustRightInd w:val="0"/>
        <w:spacing w:after="0" w:line="194" w:lineRule="auto"/>
        <w:ind w:right="640"/>
        <w:rPr>
          <w:rFonts w:ascii="Times New Roman" w:hAnsi="Times New Roman"/>
          <w:sz w:val="24"/>
          <w:szCs w:val="24"/>
        </w:rPr>
      </w:pPr>
    </w:p>
    <w:p w:rsidR="00B676FC" w:rsidRPr="00C917B6" w:rsidRDefault="00B676FC" w:rsidP="00B676FC">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917B6">
        <w:rPr>
          <w:rFonts w:ascii="Times New Roman" w:hAnsi="Times New Roman"/>
          <w:b/>
          <w:bCs/>
          <w:sz w:val="24"/>
          <w:szCs w:val="24"/>
        </w:rPr>
        <w:t xml:space="preserve">3.2.3. Дополнительные источники </w:t>
      </w:r>
    </w:p>
    <w:p w:rsidR="00B676FC" w:rsidRPr="00C917B6" w:rsidRDefault="00B676FC" w:rsidP="00B676FC">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bCs/>
          <w:sz w:val="24"/>
          <w:szCs w:val="24"/>
        </w:rPr>
        <w:t>1</w:t>
      </w:r>
      <w:r w:rsidRPr="00C917B6">
        <w:rPr>
          <w:rFonts w:ascii="Times New Roman" w:hAnsi="Times New Roman"/>
          <w:sz w:val="24"/>
          <w:szCs w:val="24"/>
        </w:rPr>
        <w:t>. Правила безопасности при работе с инструментами и  приспособлениями. – Санкт-Петербург: Министерство топлива и  энергетики РФ, 2008.</w:t>
      </w:r>
      <w:r w:rsidRPr="00C917B6">
        <w:rPr>
          <w:rFonts w:ascii="Times New Roman" w:hAnsi="Times New Roman"/>
          <w:bCs/>
          <w:sz w:val="24"/>
          <w:szCs w:val="24"/>
        </w:rPr>
        <w:t xml:space="preserve"> //</w:t>
      </w:r>
      <w:r w:rsidRPr="00C917B6">
        <w:rPr>
          <w:rFonts w:ascii="Times New Roman" w:hAnsi="Times New Roman"/>
          <w:sz w:val="24"/>
          <w:szCs w:val="24"/>
          <w:shd w:val="clear" w:color="auto" w:fill="FFFFFF"/>
        </w:rPr>
        <w:t xml:space="preserve"> www.consultant.ru</w:t>
      </w:r>
    </w:p>
    <w:p w:rsidR="00B676FC" w:rsidRPr="00C917B6" w:rsidRDefault="00B676FC" w:rsidP="00B676FC">
      <w:pPr>
        <w:tabs>
          <w:tab w:val="left" w:pos="142"/>
          <w:tab w:val="left" w:pos="284"/>
        </w:tabs>
        <w:spacing w:after="0" w:line="240" w:lineRule="auto"/>
        <w:jc w:val="both"/>
        <w:rPr>
          <w:rFonts w:ascii="Times New Roman" w:hAnsi="Times New Roman"/>
          <w:sz w:val="24"/>
          <w:szCs w:val="24"/>
        </w:rPr>
      </w:pPr>
      <w:r w:rsidRPr="00C917B6">
        <w:rPr>
          <w:rFonts w:ascii="Times New Roman" w:hAnsi="Times New Roman"/>
          <w:sz w:val="24"/>
          <w:szCs w:val="24"/>
        </w:rPr>
        <w:t xml:space="preserve">2. Правила устройства и безопасной эксплуатации сосудов, работающих </w:t>
      </w:r>
    </w:p>
    <w:p w:rsidR="00B676FC" w:rsidRPr="00C917B6" w:rsidRDefault="00B676FC" w:rsidP="00B676FC">
      <w:pPr>
        <w:tabs>
          <w:tab w:val="left" w:pos="142"/>
          <w:tab w:val="left" w:pos="284"/>
        </w:tabs>
        <w:spacing w:after="0" w:line="240" w:lineRule="auto"/>
        <w:jc w:val="both"/>
        <w:rPr>
          <w:rFonts w:ascii="Times New Roman" w:hAnsi="Times New Roman"/>
          <w:sz w:val="24"/>
          <w:szCs w:val="24"/>
        </w:rPr>
      </w:pPr>
      <w:r w:rsidRPr="00C917B6">
        <w:rPr>
          <w:rFonts w:ascii="Times New Roman" w:hAnsi="Times New Roman"/>
          <w:sz w:val="24"/>
          <w:szCs w:val="24"/>
        </w:rPr>
        <w:t xml:space="preserve"> под давлением. – Санкт-Петербург: Госгортехнадзор России, 2007. </w:t>
      </w:r>
      <w:r w:rsidRPr="00C917B6">
        <w:rPr>
          <w:rFonts w:ascii="Times New Roman" w:hAnsi="Times New Roman"/>
          <w:bCs/>
          <w:sz w:val="24"/>
          <w:szCs w:val="24"/>
        </w:rPr>
        <w:t>//</w:t>
      </w:r>
      <w:r w:rsidRPr="00C917B6">
        <w:rPr>
          <w:rFonts w:ascii="Times New Roman" w:hAnsi="Times New Roman"/>
          <w:sz w:val="24"/>
          <w:szCs w:val="24"/>
          <w:shd w:val="clear" w:color="auto" w:fill="FFFFFF"/>
        </w:rPr>
        <w:t xml:space="preserve"> www.consultant.ru</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shd w:val="clear" w:color="auto" w:fill="FFFFFF"/>
        </w:rPr>
      </w:pPr>
      <w:r w:rsidRPr="00C917B6">
        <w:rPr>
          <w:rFonts w:ascii="Times New Roman" w:hAnsi="Times New Roman"/>
          <w:sz w:val="24"/>
          <w:szCs w:val="24"/>
        </w:rPr>
        <w:t xml:space="preserve">3.ТОИ Р-200-02-95 Типовая инструкция по охране труда для слесарей по ремонту и техническому обслуживанию автомобиля / ТОП Р-200-01-95 </w:t>
      </w:r>
      <w:r w:rsidRPr="00C917B6">
        <w:rPr>
          <w:rFonts w:ascii="Times New Roman" w:hAnsi="Times New Roman"/>
          <w:bCs/>
          <w:sz w:val="24"/>
          <w:szCs w:val="24"/>
        </w:rPr>
        <w:t xml:space="preserve">– </w:t>
      </w:r>
      <w:r w:rsidRPr="00C917B6">
        <w:rPr>
          <w:rFonts w:ascii="Times New Roman" w:hAnsi="Times New Roman"/>
          <w:sz w:val="24"/>
          <w:szCs w:val="24"/>
        </w:rPr>
        <w:t xml:space="preserve"> ТОП Р-200-23-95. Сборник типовых инструкций по охране труда для основных профессий рабочих автотранспортных предприятий. </w:t>
      </w:r>
      <w:r w:rsidRPr="00C917B6">
        <w:rPr>
          <w:rFonts w:ascii="Times New Roman" w:hAnsi="Times New Roman"/>
          <w:bCs/>
          <w:sz w:val="24"/>
          <w:szCs w:val="24"/>
        </w:rPr>
        <w:t xml:space="preserve">– </w:t>
      </w:r>
      <w:r w:rsidRPr="00C917B6">
        <w:rPr>
          <w:rFonts w:ascii="Times New Roman" w:hAnsi="Times New Roman"/>
          <w:sz w:val="24"/>
          <w:szCs w:val="24"/>
        </w:rPr>
        <w:t xml:space="preserve">СПб: </w:t>
      </w:r>
      <w:proofErr w:type="spellStart"/>
      <w:r w:rsidRPr="00C917B6">
        <w:rPr>
          <w:rFonts w:ascii="Times New Roman" w:hAnsi="Times New Roman"/>
          <w:sz w:val="24"/>
          <w:szCs w:val="24"/>
        </w:rPr>
        <w:t>Деан</w:t>
      </w:r>
      <w:proofErr w:type="spellEnd"/>
      <w:r w:rsidRPr="00C917B6">
        <w:rPr>
          <w:rFonts w:ascii="Times New Roman" w:hAnsi="Times New Roman"/>
          <w:sz w:val="24"/>
          <w:szCs w:val="24"/>
        </w:rPr>
        <w:t>, 2007.</w:t>
      </w:r>
      <w:r w:rsidRPr="00C917B6">
        <w:rPr>
          <w:rFonts w:ascii="Times New Roman" w:hAnsi="Times New Roman"/>
          <w:bCs/>
          <w:sz w:val="24"/>
          <w:szCs w:val="24"/>
        </w:rPr>
        <w:t xml:space="preserve"> //</w:t>
      </w:r>
      <w:r w:rsidRPr="00C917B6">
        <w:rPr>
          <w:rFonts w:ascii="Times New Roman" w:hAnsi="Times New Roman"/>
          <w:sz w:val="24"/>
          <w:szCs w:val="24"/>
          <w:shd w:val="clear" w:color="auto" w:fill="FFFFFF"/>
        </w:rPr>
        <w:t xml:space="preserve"> </w:t>
      </w:r>
      <w:hyperlink r:id="rId50" w:history="1">
        <w:r w:rsidRPr="00C917B6">
          <w:rPr>
            <w:rStyle w:val="af"/>
            <w:rFonts w:ascii="Times New Roman" w:hAnsi="Times New Roman"/>
            <w:sz w:val="24"/>
            <w:szCs w:val="24"/>
            <w:shd w:val="clear" w:color="auto" w:fill="FFFFFF"/>
          </w:rPr>
          <w:t>www.consultant.ru</w:t>
        </w:r>
      </w:hyperlink>
      <w:r w:rsidRPr="00C917B6">
        <w:rPr>
          <w:rFonts w:ascii="Times New Roman" w:hAnsi="Times New Roman"/>
          <w:sz w:val="24"/>
          <w:szCs w:val="24"/>
          <w:shd w:val="clear" w:color="auto" w:fill="FFFFFF"/>
        </w:rPr>
        <w:t>.</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0D7EB5">
      <w:pPr>
        <w:spacing w:after="160" w:line="256" w:lineRule="auto"/>
        <w:rPr>
          <w:rFonts w:ascii="Times New Roman" w:hAnsi="Times New Roman"/>
          <w:b/>
          <w:caps/>
          <w:sz w:val="24"/>
          <w:szCs w:val="24"/>
        </w:rPr>
      </w:pPr>
      <w:r w:rsidRPr="00C917B6">
        <w:rPr>
          <w:rFonts w:ascii="Times New Roman" w:hAnsi="Times New Roman"/>
          <w:b/>
          <w:caps/>
          <w:sz w:val="24"/>
          <w:szCs w:val="24"/>
        </w:rPr>
        <w:t>4. Контроль и оценка результатов освоения УЧЕБНОЙ     Дисциплины</w:t>
      </w:r>
    </w:p>
    <w:p w:rsidR="00B676FC" w:rsidRPr="00C917B6" w:rsidRDefault="00B676FC" w:rsidP="00B676FC">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3486"/>
        <w:gridCol w:w="2776"/>
      </w:tblGrid>
      <w:tr w:rsidR="00B676FC" w:rsidRPr="00C917B6" w:rsidTr="00B676FC">
        <w:tc>
          <w:tcPr>
            <w:tcW w:w="1912"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jc w:val="center"/>
              <w:rPr>
                <w:rFonts w:ascii="Times New Roman" w:eastAsiaTheme="minorEastAsia" w:hAnsi="Times New Roman"/>
                <w:b/>
                <w:bCs/>
                <w:sz w:val="24"/>
                <w:szCs w:val="24"/>
              </w:rPr>
            </w:pPr>
            <w:r w:rsidRPr="00C917B6">
              <w:rPr>
                <w:rFonts w:ascii="Times New Roman" w:eastAsiaTheme="minorEastAsia" w:hAnsi="Times New Roman"/>
                <w:b/>
                <w:bCs/>
                <w:sz w:val="24"/>
                <w:szCs w:val="24"/>
              </w:rPr>
              <w:t>Результаты обучения</w:t>
            </w:r>
          </w:p>
        </w:tc>
        <w:tc>
          <w:tcPr>
            <w:tcW w:w="1719"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jc w:val="center"/>
              <w:rPr>
                <w:rFonts w:ascii="Times New Roman" w:eastAsiaTheme="minorEastAsia" w:hAnsi="Times New Roman"/>
                <w:b/>
                <w:bCs/>
                <w:sz w:val="24"/>
                <w:szCs w:val="24"/>
              </w:rPr>
            </w:pPr>
            <w:r w:rsidRPr="00C917B6">
              <w:rPr>
                <w:rFonts w:ascii="Times New Roman" w:eastAsiaTheme="minorEastAsia" w:hAnsi="Times New Roman"/>
                <w:b/>
                <w:bCs/>
                <w:sz w:val="24"/>
                <w:szCs w:val="24"/>
              </w:rPr>
              <w:t>Критерии оценки</w:t>
            </w:r>
          </w:p>
        </w:tc>
        <w:tc>
          <w:tcPr>
            <w:tcW w:w="1369" w:type="pc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jc w:val="center"/>
              <w:rPr>
                <w:rFonts w:ascii="Times New Roman" w:eastAsiaTheme="minorEastAsia" w:hAnsi="Times New Roman"/>
                <w:b/>
                <w:bCs/>
                <w:sz w:val="24"/>
                <w:szCs w:val="24"/>
              </w:rPr>
            </w:pPr>
            <w:r w:rsidRPr="00C917B6">
              <w:rPr>
                <w:rFonts w:ascii="Times New Roman" w:eastAsiaTheme="minorEastAsia" w:hAnsi="Times New Roman"/>
                <w:b/>
                <w:bCs/>
                <w:sz w:val="24"/>
                <w:szCs w:val="24"/>
              </w:rPr>
              <w:t>Формы и методы оценки</w:t>
            </w: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jc w:val="center"/>
              <w:rPr>
                <w:rFonts w:ascii="Times New Roman" w:eastAsiaTheme="minorEastAsia" w:hAnsi="Times New Roman"/>
                <w:b/>
                <w:bCs/>
                <w:sz w:val="24"/>
                <w:szCs w:val="24"/>
              </w:rPr>
            </w:pPr>
            <w:r w:rsidRPr="00C917B6">
              <w:rPr>
                <w:rFonts w:ascii="Times New Roman" w:eastAsiaTheme="minorEastAsia" w:hAnsi="Times New Roman"/>
                <w:b/>
                <w:bCs/>
                <w:sz w:val="24"/>
                <w:szCs w:val="24"/>
              </w:rPr>
              <w:t>Знания</w:t>
            </w:r>
          </w:p>
        </w:tc>
        <w:tc>
          <w:tcPr>
            <w:tcW w:w="171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rPr>
                <w:rFonts w:ascii="Times New Roman" w:eastAsiaTheme="minorEastAsia" w:hAnsi="Times New Roman"/>
                <w:b/>
                <w:bCs/>
                <w:i/>
                <w:sz w:val="24"/>
                <w:szCs w:val="24"/>
              </w:rPr>
            </w:pPr>
          </w:p>
        </w:tc>
        <w:tc>
          <w:tcPr>
            <w:tcW w:w="136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rPr>
                <w:rFonts w:ascii="Times New Roman" w:eastAsiaTheme="minorEastAsia" w:hAnsi="Times New Roman"/>
                <w:b/>
                <w:bCs/>
                <w:i/>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воздействия негативных факторов на человека</w:t>
            </w:r>
          </w:p>
        </w:tc>
        <w:tc>
          <w:tcPr>
            <w:tcW w:w="1719"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hd w:val="clear" w:color="auto" w:fill="FFFFFF"/>
              <w:spacing w:after="0" w:line="240" w:lineRule="auto"/>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rPr>
                <w:rFonts w:ascii="Times New Roman" w:hAnsi="Times New Roman"/>
                <w:bCs/>
                <w:iCs/>
                <w:sz w:val="24"/>
                <w:szCs w:val="24"/>
              </w:rPr>
            </w:pPr>
            <w:r w:rsidRPr="00C917B6">
              <w:rPr>
                <w:rFonts w:ascii="Times New Roman" w:hAnsi="Times New Roman"/>
                <w:bCs/>
                <w:iCs/>
                <w:sz w:val="24"/>
                <w:szCs w:val="24"/>
              </w:rPr>
              <w:t xml:space="preserve">90 - 100 % тестовых заданий  - оценка «5», </w:t>
            </w:r>
          </w:p>
          <w:p w:rsidR="00B676FC" w:rsidRPr="00C917B6" w:rsidRDefault="00B676FC">
            <w:pPr>
              <w:shd w:val="clear" w:color="auto" w:fill="FFFFFF"/>
              <w:spacing w:after="0" w:line="240" w:lineRule="auto"/>
              <w:rPr>
                <w:rFonts w:ascii="Times New Roman" w:hAnsi="Times New Roman"/>
                <w:sz w:val="24"/>
                <w:szCs w:val="24"/>
              </w:rPr>
            </w:pPr>
            <w:r w:rsidRPr="00C917B6">
              <w:rPr>
                <w:rFonts w:ascii="Times New Roman" w:hAnsi="Times New Roman"/>
                <w:bCs/>
                <w:iCs/>
                <w:sz w:val="24"/>
                <w:szCs w:val="24"/>
              </w:rPr>
              <w:lastRenderedPageBreak/>
              <w:t>71- 89 % - оценка «4»,</w:t>
            </w:r>
          </w:p>
          <w:p w:rsidR="00B676FC" w:rsidRPr="00C917B6" w:rsidRDefault="00B676FC">
            <w:pPr>
              <w:shd w:val="clear" w:color="auto" w:fill="FFFFFF"/>
              <w:spacing w:after="0" w:line="240" w:lineRule="auto"/>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rPr>
                <w:rFonts w:ascii="Times New Roman" w:hAnsi="Times New Roman"/>
                <w:sz w:val="24"/>
                <w:szCs w:val="24"/>
              </w:rPr>
            </w:pPr>
            <w:r w:rsidRPr="00C917B6">
              <w:rPr>
                <w:rFonts w:ascii="Times New Roman" w:hAnsi="Times New Roman"/>
                <w:bCs/>
                <w:iCs/>
                <w:sz w:val="24"/>
                <w:szCs w:val="24"/>
              </w:rPr>
              <w:t>менее 50 % - оценка «2».</w:t>
            </w: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b/>
                <w:bCs/>
                <w:i/>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«5» ставится, если обучающийся верно отвечает на все поставленные вопросы.</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 xml:space="preserve"> Оценка «3» ставится, если обучающийся допускает неточности или ошибки при ответах на вопросы. </w:t>
            </w:r>
          </w:p>
          <w:p w:rsidR="00B676FC" w:rsidRPr="00C917B6" w:rsidRDefault="00B676FC">
            <w:pPr>
              <w:spacing w:after="0"/>
              <w:rPr>
                <w:rFonts w:ascii="Times New Roman" w:hAnsi="Times New Roman"/>
                <w:sz w:val="24"/>
                <w:szCs w:val="24"/>
              </w:rPr>
            </w:pPr>
            <w:r w:rsidRPr="00C917B6">
              <w:rPr>
                <w:rFonts w:ascii="Times New Roman" w:hAnsi="Times New Roman"/>
                <w:sz w:val="24"/>
                <w:szCs w:val="24"/>
              </w:rPr>
              <w:t>Оценка «2»  ставится, если обучающийся не отвечает на поставленные вопросы.</w:t>
            </w: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hAnsi="Times New Roman"/>
                <w:sz w:val="24"/>
                <w:szCs w:val="24"/>
              </w:rPr>
            </w:pPr>
          </w:p>
          <w:p w:rsidR="00B676FC" w:rsidRPr="00C917B6" w:rsidRDefault="00B676FC">
            <w:pPr>
              <w:spacing w:after="0"/>
              <w:rPr>
                <w:rFonts w:ascii="Times New Roman" w:eastAsiaTheme="minorEastAsia" w:hAnsi="Times New Roman"/>
                <w:b/>
                <w:bCs/>
                <w:i/>
                <w:sz w:val="24"/>
                <w:szCs w:val="24"/>
              </w:rPr>
            </w:pPr>
          </w:p>
        </w:tc>
        <w:tc>
          <w:tcPr>
            <w:tcW w:w="1369"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lastRenderedPageBreak/>
              <w:t xml:space="preserve">Индивидуальный устный опрос,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текущий контроль в </w:t>
            </w:r>
            <w:r w:rsidRPr="00C917B6">
              <w:rPr>
                <w:rFonts w:ascii="Times New Roman" w:hAnsi="Times New Roman"/>
                <w:sz w:val="24"/>
                <w:szCs w:val="24"/>
              </w:rPr>
              <w:lastRenderedPageBreak/>
              <w:t xml:space="preserve">форме ответов на контрольные вопросы. </w:t>
            </w:r>
          </w:p>
          <w:p w:rsidR="00B676FC" w:rsidRPr="00C917B6" w:rsidRDefault="00B676FC">
            <w:pPr>
              <w:spacing w:after="0"/>
              <w:rPr>
                <w:rFonts w:ascii="Times New Roman" w:eastAsiaTheme="minorEastAsia" w:hAnsi="Times New Roman"/>
                <w:sz w:val="24"/>
                <w:szCs w:val="24"/>
              </w:rPr>
            </w:pPr>
            <w:r w:rsidRPr="00C917B6">
              <w:rPr>
                <w:rFonts w:ascii="Times New Roman" w:eastAsiaTheme="minorEastAsia" w:hAnsi="Times New Roman"/>
                <w:sz w:val="24"/>
                <w:szCs w:val="24"/>
              </w:rPr>
              <w:t>Проверка домашнего  задания:</w:t>
            </w:r>
          </w:p>
          <w:p w:rsidR="00B676FC" w:rsidRPr="00C917B6" w:rsidRDefault="00B676FC">
            <w:pPr>
              <w:spacing w:after="0"/>
              <w:rPr>
                <w:rFonts w:ascii="Times New Roman" w:eastAsiaTheme="minorEastAsia" w:hAnsi="Times New Roman"/>
                <w:sz w:val="24"/>
                <w:szCs w:val="24"/>
              </w:rPr>
            </w:pPr>
            <w:r w:rsidRPr="00C917B6">
              <w:rPr>
                <w:rFonts w:ascii="Times New Roman" w:eastAsiaTheme="minorEastAsia" w:hAnsi="Times New Roman"/>
                <w:sz w:val="24"/>
                <w:szCs w:val="24"/>
              </w:rPr>
              <w:t xml:space="preserve">- </w:t>
            </w:r>
            <w:r w:rsidRPr="00C917B6">
              <w:rPr>
                <w:rFonts w:ascii="Times New Roman" w:eastAsiaTheme="minorEastAsia" w:hAnsi="Times New Roman"/>
                <w:bCs/>
                <w:spacing w:val="-4"/>
                <w:sz w:val="24"/>
                <w:szCs w:val="24"/>
              </w:rPr>
              <w:t>тестирование,</w:t>
            </w:r>
          </w:p>
          <w:p w:rsidR="00B676FC" w:rsidRPr="00C917B6" w:rsidRDefault="00B676FC">
            <w:pPr>
              <w:spacing w:after="0"/>
              <w:rPr>
                <w:rFonts w:ascii="Times New Roman" w:eastAsiaTheme="minorEastAsia" w:hAnsi="Times New Roman"/>
                <w:bCs/>
                <w:spacing w:val="-4"/>
                <w:sz w:val="24"/>
                <w:szCs w:val="24"/>
              </w:rPr>
            </w:pPr>
            <w:r w:rsidRPr="00C917B6">
              <w:rPr>
                <w:rFonts w:ascii="Times New Roman" w:eastAsiaTheme="minorEastAsia" w:hAnsi="Times New Roman"/>
                <w:bCs/>
                <w:spacing w:val="-4"/>
                <w:sz w:val="24"/>
                <w:szCs w:val="24"/>
              </w:rPr>
              <w:t>- решение ситуационных  задач,</w:t>
            </w:r>
          </w:p>
          <w:p w:rsidR="00B676FC" w:rsidRPr="00C917B6" w:rsidRDefault="00B676FC">
            <w:pPr>
              <w:spacing w:after="0"/>
              <w:rPr>
                <w:rFonts w:ascii="Times New Roman" w:eastAsiaTheme="minorEastAsia" w:hAnsi="Times New Roman"/>
                <w:bCs/>
                <w:sz w:val="24"/>
                <w:szCs w:val="24"/>
              </w:rPr>
            </w:pPr>
            <w:r w:rsidRPr="00C917B6">
              <w:rPr>
                <w:rFonts w:ascii="Times New Roman" w:eastAsiaTheme="minorEastAsia" w:hAnsi="Times New Roman"/>
                <w:bCs/>
                <w:sz w:val="24"/>
                <w:szCs w:val="24"/>
              </w:rPr>
              <w:t>- подготовка рефератов, докладов и сообщений.</w:t>
            </w:r>
          </w:p>
          <w:p w:rsidR="00B676FC" w:rsidRPr="00C917B6" w:rsidRDefault="00B676FC">
            <w:pPr>
              <w:spacing w:after="0" w:line="240" w:lineRule="auto"/>
              <w:rPr>
                <w:rFonts w:ascii="Times New Roman" w:hAnsi="Times New Roman"/>
                <w:bCs/>
                <w:sz w:val="24"/>
                <w:szCs w:val="24"/>
              </w:rPr>
            </w:pP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Терминологический диктант.</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Тестирование.</w:t>
            </w:r>
          </w:p>
          <w:p w:rsidR="00B676FC" w:rsidRPr="00C917B6" w:rsidRDefault="00B676FC">
            <w:pPr>
              <w:spacing w:after="0"/>
              <w:rPr>
                <w:rFonts w:ascii="Times New Roman" w:eastAsiaTheme="minorEastAsia" w:hAnsi="Times New Roman"/>
                <w:bCs/>
                <w:sz w:val="24"/>
                <w:szCs w:val="24"/>
              </w:rPr>
            </w:pPr>
          </w:p>
          <w:p w:rsidR="00B676FC" w:rsidRPr="00C917B6" w:rsidRDefault="00B676FC">
            <w:pPr>
              <w:spacing w:after="0"/>
              <w:rPr>
                <w:rFonts w:ascii="Times New Roman" w:eastAsiaTheme="minorEastAsia" w:hAnsi="Times New Roman"/>
                <w:sz w:val="24"/>
                <w:szCs w:val="24"/>
              </w:rPr>
            </w:pPr>
            <w:r w:rsidRPr="00C917B6">
              <w:rPr>
                <w:rFonts w:ascii="Times New Roman" w:eastAsiaTheme="minorEastAsia" w:hAnsi="Times New Roman"/>
                <w:sz w:val="24"/>
                <w:szCs w:val="24"/>
              </w:rPr>
              <w:t>Экспертная оценка  в форме   контрольных работ.</w:t>
            </w: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r w:rsidRPr="00C917B6">
              <w:rPr>
                <w:rFonts w:ascii="Times New Roman" w:eastAsiaTheme="minorEastAsia" w:hAnsi="Times New Roman"/>
                <w:sz w:val="24"/>
                <w:szCs w:val="24"/>
              </w:rPr>
              <w:t>Зачёт по итогам изучения дисциплины.</w:t>
            </w: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p w:rsidR="00B676FC" w:rsidRPr="00C917B6" w:rsidRDefault="00B676FC">
            <w:pPr>
              <w:spacing w:after="0"/>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 xml:space="preserve">правовых, нормативных и </w:t>
            </w:r>
            <w:r w:rsidRPr="00C917B6">
              <w:rPr>
                <w:rFonts w:ascii="Times New Roman" w:eastAsiaTheme="minorEastAsia" w:hAnsi="Times New Roman"/>
                <w:sz w:val="24"/>
                <w:szCs w:val="24"/>
              </w:rPr>
              <w:lastRenderedPageBreak/>
              <w:t xml:space="preserve">организационных  основ охраны труда в организации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lastRenderedPageBreak/>
              <w:t>современные нормы охраны труда, связанные с индустрией  ремонта автотранспорта;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rPr>
          <w:trHeight w:val="838"/>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hAnsi="Times New Roman"/>
                <w:sz w:val="24"/>
                <w:szCs w:val="24"/>
              </w:rPr>
              <w:t>меры безопасности при работе с электрооборудованием и электрифицированными инструментами;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организации технического обслуживания и ремонта автомобилей и правил  безопасности при выполнении этих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передовые практики применения правил охраны труда и техники безопасности в индустрии  ремонта автомобилей (в том числе, кузовного ремонта);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организационных и инженерно-технических мероприятий по защите  от опасностей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средств индивидуальной защиты (правильное использование спецодежды);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причин  возникновения пожаров,  пределов  распространения огня и  огнестойкости, средств пожаротушения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технических  способов  и средств защиты от поражения электротоком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правил эксплуатации электроустановками, электроинструментом, переносимых светильников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rPr>
          <w:trHeight w:val="63"/>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b/>
                <w:bCs/>
                <w:sz w:val="24"/>
                <w:szCs w:val="24"/>
              </w:rPr>
            </w:pPr>
            <w:r w:rsidRPr="00C917B6">
              <w:rPr>
                <w:rFonts w:ascii="Times New Roman" w:hAnsi="Times New Roman"/>
                <w:sz w:val="24"/>
                <w:szCs w:val="24"/>
              </w:rPr>
              <w:t>экологические нормы и правила организации труда на предприятиях.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rPr>
          <w:trHeight w:val="63"/>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sz w:val="24"/>
                <w:szCs w:val="24"/>
              </w:rPr>
            </w:pPr>
            <w:r w:rsidRPr="00C917B6">
              <w:rPr>
                <w:rFonts w:ascii="Times New Roman" w:hAnsi="Times New Roman"/>
                <w:sz w:val="24"/>
                <w:szCs w:val="24"/>
              </w:rPr>
              <w:t>правила действия в аварийных ситуациях на своем рабочем месте и на других рабочих местах.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Theme="minorEastAsia" w:hAnsi="Times New Roman"/>
                <w:b/>
                <w:bCs/>
                <w:sz w:val="24"/>
                <w:szCs w:val="24"/>
              </w:rPr>
            </w:pPr>
            <w:r w:rsidRPr="00C917B6">
              <w:rPr>
                <w:rFonts w:ascii="Times New Roman" w:eastAsiaTheme="minorEastAsia" w:hAnsi="Times New Roman"/>
                <w:b/>
                <w:bCs/>
                <w:sz w:val="24"/>
                <w:szCs w:val="24"/>
              </w:rPr>
              <w:t>Умения</w:t>
            </w:r>
          </w:p>
        </w:tc>
        <w:tc>
          <w:tcPr>
            <w:tcW w:w="171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rPr>
                <w:rFonts w:ascii="Times New Roman" w:eastAsiaTheme="minorEastAsia" w:hAnsi="Times New Roman"/>
                <w:b/>
                <w:bCs/>
                <w:i/>
                <w:sz w:val="24"/>
                <w:szCs w:val="24"/>
              </w:rPr>
            </w:pPr>
          </w:p>
        </w:tc>
        <w:tc>
          <w:tcPr>
            <w:tcW w:w="1369"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rPr>
                <w:rFonts w:ascii="Times New Roman" w:eastAsiaTheme="minorEastAsia" w:hAnsi="Times New Roman"/>
                <w:b/>
                <w:bCs/>
                <w:i/>
                <w:sz w:val="24"/>
                <w:szCs w:val="24"/>
              </w:rPr>
            </w:pPr>
          </w:p>
        </w:tc>
      </w:tr>
      <w:tr w:rsidR="00B676FC" w:rsidRPr="00C917B6" w:rsidTr="00B676FC">
        <w:trPr>
          <w:trHeight w:val="1929"/>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обеспечивать безопасные условия труда в профессиональной деятельности</w:t>
            </w:r>
          </w:p>
        </w:tc>
        <w:tc>
          <w:tcPr>
            <w:tcW w:w="1719"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Оценка «5» ставится, если 90 – 100 % тестовых заданий выполнено верно.</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Оценка «4» ставится, если верно выполнено 70 -80 % заданий.</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Оценка «3» ставится, если 50-60 % заданий выполнено верно.</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lastRenderedPageBreak/>
              <w:t>Если верно выполнено менее 50 % заданий, то ставится оценка «2».</w:t>
            </w:r>
          </w:p>
          <w:p w:rsidR="00B676FC" w:rsidRPr="00C917B6" w:rsidRDefault="00B676FC">
            <w:pPr>
              <w:shd w:val="clear" w:color="auto" w:fill="FFFFFF"/>
              <w:spacing w:after="0" w:line="240" w:lineRule="auto"/>
              <w:jc w:val="both"/>
              <w:rPr>
                <w:rFonts w:ascii="Times New Roman" w:hAnsi="Times New Roman"/>
                <w:sz w:val="24"/>
                <w:szCs w:val="24"/>
              </w:rPr>
            </w:pP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«5»  ставится, если обучающийся своевременно выполняет практическую работу, при выполнении работы проявляет самостоятельность, укладывается в нормативы времени.</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«4» ставится, если обучающийся своевременно выполняет практическую работу, но допускает незначительные неточности или выходит за рамки нормативов времени.</w:t>
            </w:r>
          </w:p>
          <w:p w:rsidR="00B676FC" w:rsidRPr="00C917B6" w:rsidRDefault="00B676FC">
            <w:pPr>
              <w:spacing w:after="0" w:line="240" w:lineRule="auto"/>
              <w:rPr>
                <w:rFonts w:ascii="Times New Roman" w:eastAsiaTheme="minorEastAsia" w:hAnsi="Times New Roman"/>
                <w:b/>
                <w:bCs/>
                <w:i/>
                <w:sz w:val="24"/>
                <w:szCs w:val="24"/>
              </w:rPr>
            </w:pPr>
            <w:r w:rsidRPr="00C917B6">
              <w:rPr>
                <w:rFonts w:ascii="Times New Roman" w:hAnsi="Times New Roman"/>
                <w:sz w:val="24"/>
                <w:szCs w:val="24"/>
              </w:rPr>
              <w:t>Оценка «3» ставится, если обучающийся допускает неточности или ошибки при  выполнении практической работы.</w:t>
            </w:r>
          </w:p>
        </w:tc>
        <w:tc>
          <w:tcPr>
            <w:tcW w:w="1369"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lastRenderedPageBreak/>
              <w:t xml:space="preserve">Экспертная оценка результатов деятельности студентов при: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тестировании;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917B6">
              <w:rPr>
                <w:rFonts w:ascii="Times New Roman" w:hAnsi="Times New Roman"/>
                <w:sz w:val="24"/>
                <w:szCs w:val="24"/>
              </w:rPr>
              <w:t xml:space="preserve">-выполнении и защите практических заданий (работ), в том числе и </w:t>
            </w:r>
            <w:r w:rsidRPr="00C917B6">
              <w:rPr>
                <w:rFonts w:ascii="Times New Roman" w:hAnsi="Times New Roman"/>
                <w:sz w:val="24"/>
                <w:szCs w:val="24"/>
              </w:rPr>
              <w:lastRenderedPageBreak/>
              <w:t xml:space="preserve">выполняемых </w:t>
            </w:r>
            <w:proofErr w:type="spellStart"/>
            <w:r w:rsidRPr="00C917B6">
              <w:rPr>
                <w:rFonts w:ascii="Times New Roman" w:hAnsi="Times New Roman"/>
                <w:sz w:val="24"/>
                <w:szCs w:val="24"/>
              </w:rPr>
              <w:t>внеаудиторно</w:t>
            </w:r>
            <w:proofErr w:type="spellEnd"/>
            <w:r w:rsidRPr="00C917B6">
              <w:rPr>
                <w:rFonts w:ascii="Times New Roman" w:hAnsi="Times New Roman"/>
                <w:sz w:val="24"/>
                <w:szCs w:val="24"/>
              </w:rPr>
              <w:t xml:space="preserve">; </w:t>
            </w:r>
          </w:p>
          <w:p w:rsidR="00B676FC" w:rsidRPr="00C917B6" w:rsidRDefault="00B676FC">
            <w:pPr>
              <w:spacing w:after="0"/>
              <w:rPr>
                <w:rFonts w:ascii="Times New Roman" w:eastAsiaTheme="minorEastAsia" w:hAnsi="Times New Roman"/>
                <w:b/>
                <w:bCs/>
                <w:i/>
                <w:sz w:val="24"/>
                <w:szCs w:val="24"/>
              </w:rPr>
            </w:pPr>
            <w:r w:rsidRPr="00C917B6">
              <w:rPr>
                <w:rFonts w:ascii="Times New Roman" w:hAnsi="Times New Roman"/>
                <w:sz w:val="24"/>
                <w:szCs w:val="24"/>
              </w:rPr>
              <w:t>-р</w:t>
            </w:r>
            <w:r w:rsidRPr="00C917B6">
              <w:rPr>
                <w:rFonts w:ascii="Times New Roman" w:hAnsi="Times New Roman"/>
                <w:bCs/>
                <w:spacing w:val="-4"/>
                <w:sz w:val="24"/>
                <w:szCs w:val="24"/>
              </w:rPr>
              <w:t>ешении ситуационных задач.</w:t>
            </w: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 xml:space="preserve">анализировать </w:t>
            </w:r>
            <w:proofErr w:type="spellStart"/>
            <w:r w:rsidRPr="00C917B6">
              <w:rPr>
                <w:rFonts w:ascii="Times New Roman" w:eastAsiaTheme="minorEastAsia" w:hAnsi="Times New Roman"/>
                <w:sz w:val="24"/>
                <w:szCs w:val="24"/>
              </w:rPr>
              <w:t>травмоопасные</w:t>
            </w:r>
            <w:proofErr w:type="spellEnd"/>
            <w:r w:rsidRPr="00C917B6">
              <w:rPr>
                <w:rFonts w:ascii="Times New Roman" w:eastAsiaTheme="minorEastAsia" w:hAnsi="Times New Roman"/>
                <w:sz w:val="24"/>
                <w:szCs w:val="24"/>
              </w:rPr>
              <w:t xml:space="preserve">   и </w:t>
            </w:r>
            <w:r w:rsidRPr="00C917B6">
              <w:rPr>
                <w:rFonts w:ascii="Times New Roman" w:eastAsiaTheme="minorEastAsia" w:hAnsi="Times New Roman"/>
                <w:sz w:val="24"/>
                <w:szCs w:val="24"/>
              </w:rPr>
              <w:lastRenderedPageBreak/>
              <w:t>вредные факторы в профессиональной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r>
      <w:tr w:rsidR="00B676FC" w:rsidRPr="00C917B6" w:rsidTr="00B676FC">
        <w:trPr>
          <w:trHeight w:val="1520"/>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lastRenderedPageBreak/>
              <w:t>проводить ситуационный анализ несчастного случая с составлением схемы причинно-следственной связи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r>
      <w:tr w:rsidR="00B676FC" w:rsidRPr="00C917B6" w:rsidTr="00B676FC">
        <w:trPr>
          <w:trHeight w:val="1403"/>
        </w:trPr>
        <w:tc>
          <w:tcPr>
            <w:tcW w:w="1912" w:type="pc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проводить обследование рабочего места  и составлять ведомость соответствия рабочего места требованиям техники безопасности.</w:t>
            </w:r>
          </w:p>
          <w:p w:rsidR="00B676FC" w:rsidRPr="00C917B6" w:rsidRDefault="00B676FC">
            <w:pPr>
              <w:spacing w:after="0" w:line="240" w:lineRule="auto"/>
              <w:rPr>
                <w:rFonts w:ascii="Times New Roman" w:eastAsiaTheme="minorEastAsia"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r>
      <w:tr w:rsidR="00B676FC" w:rsidRPr="00C917B6" w:rsidTr="00B676FC">
        <w:trPr>
          <w:trHeight w:val="962"/>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eastAsiaTheme="minorEastAsia" w:hAnsi="Times New Roman"/>
                <w:sz w:val="24"/>
                <w:szCs w:val="24"/>
              </w:rPr>
            </w:pPr>
            <w:r w:rsidRPr="00C917B6">
              <w:rPr>
                <w:rFonts w:ascii="Times New Roman" w:eastAsiaTheme="minorEastAsia" w:hAnsi="Times New Roman"/>
                <w:sz w:val="24"/>
                <w:szCs w:val="24"/>
              </w:rPr>
              <w:t>пользоваться средствами пожаротушения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r>
      <w:tr w:rsidR="00B676FC" w:rsidRPr="00C917B6" w:rsidTr="00B676FC">
        <w:trPr>
          <w:trHeight w:val="2378"/>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rPr>
                <w:rFonts w:ascii="Times New Roman" w:hAnsi="Times New Roman"/>
                <w:sz w:val="24"/>
                <w:szCs w:val="24"/>
                <w:lang w:eastAsia="en-US"/>
              </w:rPr>
            </w:pPr>
            <w:r w:rsidRPr="00C917B6">
              <w:rPr>
                <w:rFonts w:ascii="Times New Roman" w:hAnsi="Times New Roman"/>
                <w:sz w:val="24"/>
                <w:szCs w:val="24"/>
              </w:rPr>
              <w:t xml:space="preserve">придерживаться </w:t>
            </w:r>
            <w:r w:rsidRPr="00C917B6">
              <w:rPr>
                <w:rFonts w:ascii="Times New Roman" w:hAnsi="Times New Roman"/>
                <w:sz w:val="24"/>
                <w:szCs w:val="24"/>
                <w:lang w:val="en-US"/>
              </w:rPr>
              <w:t>MSDS</w:t>
            </w:r>
            <w:r w:rsidRPr="00C917B6">
              <w:rPr>
                <w:rFonts w:ascii="Times New Roman" w:hAnsi="Times New Roman"/>
                <w:sz w:val="24"/>
                <w:szCs w:val="24"/>
              </w:rPr>
              <w:t xml:space="preserve">  (листы безопасности производителей)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Theme="minorEastAsia" w:hAnsi="Times New Roman"/>
                <w:b/>
                <w:bCs/>
                <w:i/>
                <w:sz w:val="24"/>
                <w:szCs w:val="24"/>
              </w:rPr>
            </w:pPr>
          </w:p>
        </w:tc>
      </w:tr>
    </w:tbl>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0" w:line="240" w:lineRule="auto"/>
        <w:jc w:val="right"/>
        <w:rPr>
          <w:rFonts w:ascii="Times New Roman" w:hAnsi="Times New Roman"/>
          <w:sz w:val="24"/>
          <w:szCs w:val="24"/>
        </w:rPr>
      </w:pPr>
    </w:p>
    <w:p w:rsidR="00B676FC" w:rsidRPr="00C917B6" w:rsidRDefault="00B676FC" w:rsidP="00B676FC">
      <w:pPr>
        <w:spacing w:after="160" w:line="256" w:lineRule="auto"/>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lastRenderedPageBreak/>
        <w:t xml:space="preserve">Приложение   </w:t>
      </w:r>
      <w:r w:rsidRPr="00C917B6">
        <w:rPr>
          <w:rFonts w:ascii="Times New Roman" w:hAnsi="Times New Roman"/>
          <w:sz w:val="24"/>
          <w:szCs w:val="24"/>
          <w:lang w:val="en-US"/>
        </w:rPr>
        <w:t>II</w:t>
      </w:r>
      <w:r w:rsidRPr="00C917B6">
        <w:rPr>
          <w:rFonts w:ascii="Times New Roman" w:hAnsi="Times New Roman"/>
          <w:sz w:val="24"/>
          <w:szCs w:val="24"/>
        </w:rPr>
        <w:t>.21</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к ООП по специальности 23.02.07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Техническое обслуживание и ремонт двигателей, </w:t>
      </w:r>
    </w:p>
    <w:p w:rsidR="00B676FC" w:rsidRPr="00C917B6" w:rsidRDefault="00B676FC" w:rsidP="00B676FC">
      <w:pPr>
        <w:spacing w:after="0" w:line="240" w:lineRule="auto"/>
        <w:ind w:left="-567"/>
        <w:jc w:val="right"/>
        <w:rPr>
          <w:rFonts w:ascii="Times New Roman" w:hAnsi="Times New Roman"/>
          <w:sz w:val="24"/>
          <w:szCs w:val="24"/>
        </w:rPr>
      </w:pPr>
      <w:r w:rsidRPr="00C917B6">
        <w:rPr>
          <w:rFonts w:ascii="Times New Roman" w:hAnsi="Times New Roman"/>
          <w:sz w:val="24"/>
          <w:szCs w:val="24"/>
        </w:rPr>
        <w:t>систем и агрегатов автомобилей</w:t>
      </w:r>
    </w:p>
    <w:p w:rsidR="00B676FC" w:rsidRPr="00C917B6" w:rsidRDefault="00B676FC" w:rsidP="00B676FC">
      <w:pPr>
        <w:spacing w:after="0" w:line="240" w:lineRule="auto"/>
        <w:contextualSpacing/>
        <w:jc w:val="center"/>
        <w:rPr>
          <w:rFonts w:ascii="Times New Roman" w:hAnsi="Times New Roman"/>
          <w:sz w:val="24"/>
          <w:szCs w:val="24"/>
        </w:rPr>
      </w:pPr>
    </w:p>
    <w:p w:rsidR="00B676FC" w:rsidRPr="00C917B6" w:rsidRDefault="00B676FC" w:rsidP="00B676FC">
      <w:pPr>
        <w:spacing w:after="0" w:line="240" w:lineRule="auto"/>
        <w:contextualSpacing/>
        <w:jc w:val="center"/>
        <w:rPr>
          <w:rFonts w:ascii="Times New Roman" w:hAnsi="Times New Roman"/>
          <w:b/>
          <w:sz w:val="24"/>
          <w:szCs w:val="24"/>
        </w:rPr>
      </w:pPr>
    </w:p>
    <w:p w:rsidR="00B676FC" w:rsidRPr="00C917B6" w:rsidRDefault="00B676FC" w:rsidP="00B676FC">
      <w:pPr>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spacing w:after="0" w:line="240" w:lineRule="auto"/>
        <w:contextualSpacing/>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sz w:val="24"/>
          <w:szCs w:val="24"/>
        </w:rPr>
      </w:pPr>
      <w:r w:rsidRPr="00C917B6">
        <w:rPr>
          <w:rFonts w:ascii="Times New Roman" w:hAnsi="Times New Roman"/>
          <w:b/>
          <w:caps/>
          <w:sz w:val="24"/>
          <w:szCs w:val="24"/>
        </w:rPr>
        <w:t>рабочая ПРОГРАММа УЧЕБНОЙ ДИСЦИПЛИНЫ</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sz w:val="24"/>
          <w:szCs w:val="24"/>
          <w:u w:val="single"/>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ОП.09 Безопасность жизнедеятельности</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FE147C"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FE147C" w:rsidRPr="00C917B6" w:rsidRDefault="00FE147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sz w:val="24"/>
          <w:szCs w:val="24"/>
        </w:rPr>
      </w:pPr>
      <w:r w:rsidRPr="00C917B6">
        <w:rPr>
          <w:rFonts w:ascii="Times New Roman" w:hAnsi="Times New Roman"/>
          <w:sz w:val="24"/>
          <w:szCs w:val="24"/>
        </w:rPr>
        <w:t>20</w:t>
      </w:r>
      <w:r w:rsidR="002C4BA0" w:rsidRPr="00C917B6">
        <w:rPr>
          <w:rFonts w:ascii="Times New Roman" w:hAnsi="Times New Roman"/>
          <w:sz w:val="24"/>
          <w:szCs w:val="24"/>
        </w:rPr>
        <w:t>23 г.</w:t>
      </w:r>
    </w:p>
    <w:p w:rsidR="00B676FC" w:rsidRPr="00C917B6" w:rsidRDefault="00B676FC" w:rsidP="002C4B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sz w:val="24"/>
          <w:szCs w:val="24"/>
        </w:rPr>
      </w:pPr>
      <w:r w:rsidRPr="00C917B6">
        <w:rPr>
          <w:rFonts w:ascii="Times New Roman" w:hAnsi="Times New Roman"/>
          <w:bCs/>
          <w:i/>
          <w:sz w:val="24"/>
          <w:szCs w:val="24"/>
        </w:rPr>
        <w:br w:type="page"/>
      </w:r>
      <w:r w:rsidRPr="00C917B6">
        <w:rPr>
          <w:rFonts w:ascii="Times New Roman" w:hAnsi="Times New Roman"/>
          <w:sz w:val="24"/>
          <w:szCs w:val="24"/>
        </w:rPr>
        <w:lastRenderedPageBreak/>
        <w:t>Рабочая программа учебной дисциплины ОП.09 Безопасность жизнедеятельности разработана на основе Федерального государственного образовательного стандарта среднего профессионального образования (далее – ФГОС СПО) и ПООП по специальности 23.02.07 Техническое обслуживание и ремонт двигателей, систем и агрегатов автомобилей.</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i/>
          <w:sz w:val="24"/>
          <w:szCs w:val="24"/>
          <w:vertAlign w:val="superscript"/>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Организация-разработчик:     Краевое государственное бюджетное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профессиональное образовательное учреждение</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(далее –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г. Хабаровска,  Хабаровского края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sz w:val="24"/>
          <w:szCs w:val="24"/>
        </w:rPr>
        <w:t xml:space="preserve">                                              </w:t>
      </w: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Разработчик:</w:t>
      </w:r>
    </w:p>
    <w:p w:rsidR="00B676FC" w:rsidRPr="00C917B6" w:rsidRDefault="002C4BA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roofErr w:type="spellStart"/>
      <w:r w:rsidRPr="00C917B6">
        <w:rPr>
          <w:rFonts w:ascii="Times New Roman" w:hAnsi="Times New Roman"/>
          <w:sz w:val="24"/>
          <w:szCs w:val="24"/>
        </w:rPr>
        <w:t>Гизатуллин</w:t>
      </w:r>
      <w:proofErr w:type="spellEnd"/>
      <w:r w:rsidRPr="00C917B6">
        <w:rPr>
          <w:rFonts w:ascii="Times New Roman" w:hAnsi="Times New Roman"/>
          <w:sz w:val="24"/>
          <w:szCs w:val="24"/>
        </w:rPr>
        <w:t xml:space="preserve"> Р.Р., преподаватель</w:t>
      </w:r>
      <w:r w:rsidR="00B676FC" w:rsidRPr="00C917B6">
        <w:rPr>
          <w:rFonts w:ascii="Times New Roman" w:hAnsi="Times New Roman"/>
          <w:sz w:val="24"/>
          <w:szCs w:val="24"/>
        </w:rPr>
        <w:t xml:space="preserve">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rPr>
          <w:rFonts w:ascii="Times New Roman" w:hAnsi="Times New Roman"/>
          <w:i/>
          <w:caps/>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2C4BA0"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ab/>
      </w:r>
      <w:r w:rsidR="00B676FC" w:rsidRPr="00C917B6">
        <w:rPr>
          <w:rFonts w:ascii="Times New Roman" w:eastAsia="Calibri" w:hAnsi="Times New Roman"/>
          <w:sz w:val="24"/>
          <w:szCs w:val="24"/>
        </w:rPr>
        <w:t xml:space="preserve">Рабочая программа учебной дисциплины рассмотрена и одобрена на заседании методической комиссии (МК) </w:t>
      </w:r>
      <w:r w:rsidR="00B676FC" w:rsidRPr="00C917B6">
        <w:rPr>
          <w:rFonts w:ascii="Times New Roman" w:hAnsi="Times New Roman"/>
          <w:sz w:val="24"/>
          <w:szCs w:val="24"/>
        </w:rPr>
        <w:t>естественнонаучных дисциплин, физической культуры и безопасности жизнедеятельности</w:t>
      </w:r>
      <w:r w:rsidR="00B676FC" w:rsidRPr="00C917B6">
        <w:rPr>
          <w:rFonts w:ascii="Times New Roman" w:eastAsia="Calibri" w:hAnsi="Times New Roman"/>
          <w:sz w:val="24"/>
          <w:szCs w:val="24"/>
        </w:rPr>
        <w:t xml:space="preserve"> </w:t>
      </w:r>
      <w:r w:rsidRPr="00C917B6">
        <w:rPr>
          <w:rFonts w:ascii="Times New Roman" w:eastAsia="Calibri" w:hAnsi="Times New Roman"/>
          <w:sz w:val="24"/>
          <w:szCs w:val="24"/>
        </w:rPr>
        <w:t>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Протокол № 1 от </w:t>
      </w:r>
      <w:r w:rsidR="002C4BA0" w:rsidRPr="00C917B6">
        <w:rPr>
          <w:rFonts w:ascii="Times New Roman" w:eastAsia="Calibri" w:hAnsi="Times New Roman"/>
          <w:sz w:val="24"/>
          <w:szCs w:val="24"/>
        </w:rPr>
        <w:t>31августа</w:t>
      </w:r>
      <w:r w:rsidRPr="00C917B6">
        <w:rPr>
          <w:rFonts w:ascii="Times New Roman" w:eastAsia="Calibri" w:hAnsi="Times New Roman"/>
          <w:sz w:val="24"/>
          <w:szCs w:val="24"/>
        </w:rPr>
        <w:t xml:space="preserve"> 20</w:t>
      </w:r>
      <w:r w:rsidR="002C4BA0" w:rsidRPr="00C917B6">
        <w:rPr>
          <w:rFonts w:ascii="Times New Roman" w:eastAsia="Calibri" w:hAnsi="Times New Roman"/>
          <w:sz w:val="24"/>
          <w:szCs w:val="24"/>
        </w:rPr>
        <w:t>23</w:t>
      </w:r>
      <w:r w:rsidRPr="00C917B6">
        <w:rPr>
          <w:rFonts w:ascii="Times New Roman" w:eastAsia="Calibri" w:hAnsi="Times New Roman"/>
          <w:sz w:val="24"/>
          <w:szCs w:val="24"/>
        </w:rPr>
        <w:t xml:space="preserve"> г.</w:t>
      </w:r>
      <w:r w:rsidRPr="00C917B6">
        <w:rPr>
          <w:rFonts w:ascii="Times New Roman" w:eastAsia="Calibri" w:hAnsi="Times New Roman"/>
          <w:sz w:val="24"/>
          <w:szCs w:val="24"/>
        </w:rPr>
        <w:tab/>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ab/>
      </w:r>
      <w:r w:rsidRPr="00C917B6">
        <w:rPr>
          <w:rFonts w:ascii="Times New Roman" w:eastAsia="Calibri" w:hAnsi="Times New Roman"/>
          <w:sz w:val="24"/>
          <w:szCs w:val="24"/>
        </w:rPr>
        <w:tab/>
      </w:r>
      <w:r w:rsidRPr="00C917B6">
        <w:rPr>
          <w:rFonts w:ascii="Times New Roman" w:eastAsia="Calibri" w:hAnsi="Times New Roman"/>
          <w:sz w:val="24"/>
          <w:szCs w:val="24"/>
        </w:rPr>
        <w:tab/>
      </w:r>
      <w:r w:rsidRPr="00C917B6">
        <w:rPr>
          <w:rFonts w:ascii="Times New Roman" w:eastAsia="Calibri" w:hAnsi="Times New Roman"/>
          <w:sz w:val="24"/>
          <w:szCs w:val="24"/>
        </w:rPr>
        <w:tab/>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Председатель МК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«_______» _________________ 20</w:t>
      </w:r>
      <w:r w:rsidR="002C4BA0" w:rsidRPr="00C917B6">
        <w:rPr>
          <w:rFonts w:ascii="Times New Roman" w:eastAsia="Calibri" w:hAnsi="Times New Roman"/>
          <w:sz w:val="24"/>
          <w:szCs w:val="24"/>
        </w:rPr>
        <w:t>23</w:t>
      </w:r>
      <w:r w:rsidRPr="00C917B6">
        <w:rPr>
          <w:rFonts w:ascii="Times New Roman" w:eastAsia="Calibri" w:hAnsi="Times New Roman"/>
          <w:sz w:val="24"/>
          <w:szCs w:val="24"/>
        </w:rPr>
        <w:t xml:space="preserve"> </w:t>
      </w:r>
      <w:r w:rsidR="002C4BA0" w:rsidRPr="00C917B6">
        <w:rPr>
          <w:rFonts w:ascii="Times New Roman" w:eastAsia="Calibri" w:hAnsi="Times New Roman"/>
          <w:sz w:val="24"/>
          <w:szCs w:val="24"/>
        </w:rPr>
        <w:t>г.           ___________      /А.А. Жуков</w:t>
      </w:r>
      <w:r w:rsidRPr="00C917B6">
        <w:rPr>
          <w:rFonts w:ascii="Times New Roman" w:eastAsia="Calibri" w:hAnsi="Times New Roman"/>
          <w:sz w:val="24"/>
          <w:szCs w:val="24"/>
        </w:rPr>
        <w:t>/</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                                                                         </w:t>
      </w:r>
      <w:r w:rsidR="000D7EB5">
        <w:rPr>
          <w:rFonts w:ascii="Times New Roman" w:eastAsia="Calibri" w:hAnsi="Times New Roman"/>
          <w:sz w:val="24"/>
          <w:szCs w:val="24"/>
        </w:rPr>
        <w:t xml:space="preserve">     </w:t>
      </w:r>
      <w:r w:rsidRPr="00C917B6">
        <w:rPr>
          <w:rFonts w:ascii="Times New Roman" w:eastAsia="Calibri" w:hAnsi="Times New Roman"/>
          <w:sz w:val="24"/>
          <w:szCs w:val="24"/>
        </w:rPr>
        <w:t xml:space="preserve">  (подпись)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
          <w:sz w:val="24"/>
          <w:szCs w:val="24"/>
        </w:rPr>
      </w:pPr>
    </w:p>
    <w:p w:rsidR="00B676FC" w:rsidRPr="00C917B6" w:rsidRDefault="00B676FC" w:rsidP="00B676FC">
      <w:pPr>
        <w:spacing w:after="160" w:line="256" w:lineRule="auto"/>
        <w:rPr>
          <w:rFonts w:ascii="Times New Roman" w:hAnsi="Times New Roman"/>
          <w:bCs/>
          <w:i/>
          <w:sz w:val="24"/>
          <w:szCs w:val="24"/>
        </w:rPr>
      </w:pPr>
      <w:r w:rsidRPr="00C917B6">
        <w:rPr>
          <w:rFonts w:ascii="Times New Roman" w:hAnsi="Times New Roman"/>
          <w:bCs/>
          <w:i/>
          <w:sz w:val="24"/>
          <w:szCs w:val="24"/>
        </w:rPr>
        <w:br w:type="page"/>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lastRenderedPageBreak/>
        <w:t>СОДЕРЖАНИЕ</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p>
    <w:tbl>
      <w:tblPr>
        <w:tblW w:w="9889" w:type="dxa"/>
        <w:tblLook w:val="01E0" w:firstRow="1" w:lastRow="1" w:firstColumn="1" w:lastColumn="1" w:noHBand="0" w:noVBand="0"/>
      </w:tblPr>
      <w:tblGrid>
        <w:gridCol w:w="8931"/>
        <w:gridCol w:w="958"/>
      </w:tblGrid>
      <w:tr w:rsidR="00B676FC" w:rsidRPr="00C917B6" w:rsidTr="00B676FC">
        <w:tc>
          <w:tcPr>
            <w:tcW w:w="8931" w:type="dxa"/>
          </w:tcPr>
          <w:p w:rsidR="00B676FC" w:rsidRPr="00C917B6" w:rsidRDefault="00B676FC">
            <w:pPr>
              <w:keepNext/>
              <w:autoSpaceDE w:val="0"/>
              <w:autoSpaceDN w:val="0"/>
              <w:spacing w:after="0" w:line="240" w:lineRule="auto"/>
              <w:contextualSpacing/>
              <w:jc w:val="both"/>
              <w:outlineLvl w:val="0"/>
              <w:rPr>
                <w:rFonts w:ascii="Times New Roman" w:hAnsi="Times New Roman"/>
                <w:b/>
                <w:caps/>
                <w:sz w:val="24"/>
                <w:szCs w:val="24"/>
              </w:rPr>
            </w:pPr>
          </w:p>
        </w:tc>
        <w:tc>
          <w:tcPr>
            <w:tcW w:w="958" w:type="dxa"/>
            <w:hideMark/>
          </w:tcPr>
          <w:p w:rsidR="00B676FC" w:rsidRPr="00C917B6" w:rsidRDefault="00B676FC">
            <w:pPr>
              <w:spacing w:after="0" w:line="240" w:lineRule="auto"/>
              <w:ind w:left="270"/>
              <w:contextualSpacing/>
              <w:jc w:val="both"/>
              <w:rPr>
                <w:rFonts w:ascii="Times New Roman" w:hAnsi="Times New Roman"/>
                <w:sz w:val="24"/>
                <w:szCs w:val="24"/>
              </w:rPr>
            </w:pPr>
            <w:r w:rsidRPr="00C917B6">
              <w:rPr>
                <w:rFonts w:ascii="Times New Roman" w:hAnsi="Times New Roman"/>
                <w:sz w:val="24"/>
                <w:szCs w:val="24"/>
              </w:rPr>
              <w:t xml:space="preserve">        </w:t>
            </w:r>
          </w:p>
        </w:tc>
      </w:tr>
      <w:tr w:rsidR="00B676FC" w:rsidRPr="00C917B6" w:rsidTr="00B676FC">
        <w:tc>
          <w:tcPr>
            <w:tcW w:w="8931" w:type="dxa"/>
            <w:hideMark/>
          </w:tcPr>
          <w:p w:rsidR="00B676FC" w:rsidRPr="00C917B6" w:rsidRDefault="00B676FC" w:rsidP="002F2D07">
            <w:pPr>
              <w:pStyle w:val="af0"/>
              <w:keepNext/>
              <w:numPr>
                <w:ilvl w:val="0"/>
                <w:numId w:val="213"/>
              </w:numPr>
              <w:autoSpaceDE w:val="0"/>
              <w:autoSpaceDN w:val="0"/>
              <w:spacing w:after="0" w:line="256" w:lineRule="auto"/>
              <w:contextualSpacing/>
              <w:jc w:val="both"/>
              <w:outlineLvl w:val="0"/>
            </w:pPr>
            <w:r w:rsidRPr="00C917B6">
              <w:rPr>
                <w:caps/>
              </w:rPr>
              <w:t>общая характеристика рабочей ПРОГРАММЫ УЧЕБНОЙ ДИСЦИПЛИНЫ</w:t>
            </w:r>
          </w:p>
        </w:tc>
        <w:tc>
          <w:tcPr>
            <w:tcW w:w="958" w:type="dxa"/>
          </w:tcPr>
          <w:p w:rsidR="00B676FC" w:rsidRPr="00C917B6" w:rsidRDefault="00B676FC">
            <w:pPr>
              <w:spacing w:after="0" w:line="240" w:lineRule="auto"/>
              <w:ind w:left="270"/>
              <w:contextualSpacing/>
              <w:jc w:val="both"/>
              <w:rPr>
                <w:rFonts w:ascii="Times New Roman" w:hAnsi="Times New Roman"/>
                <w:sz w:val="24"/>
                <w:szCs w:val="24"/>
              </w:rPr>
            </w:pPr>
          </w:p>
        </w:tc>
      </w:tr>
      <w:tr w:rsidR="00B676FC" w:rsidRPr="00C917B6" w:rsidTr="00B676FC">
        <w:tc>
          <w:tcPr>
            <w:tcW w:w="8931" w:type="dxa"/>
            <w:hideMark/>
          </w:tcPr>
          <w:p w:rsidR="00B676FC" w:rsidRPr="00C917B6" w:rsidRDefault="00B676FC" w:rsidP="002F2D07">
            <w:pPr>
              <w:pStyle w:val="af0"/>
              <w:keepNext/>
              <w:numPr>
                <w:ilvl w:val="0"/>
                <w:numId w:val="213"/>
              </w:numPr>
              <w:autoSpaceDE w:val="0"/>
              <w:autoSpaceDN w:val="0"/>
              <w:spacing w:after="0" w:line="256" w:lineRule="auto"/>
              <w:contextualSpacing/>
              <w:jc w:val="both"/>
              <w:outlineLvl w:val="0"/>
              <w:rPr>
                <w:caps/>
              </w:rPr>
            </w:pPr>
            <w:r w:rsidRPr="00C917B6">
              <w:rPr>
                <w:caps/>
              </w:rPr>
              <w:t>СТРУКТУРА и содержание УЧЕБНОЙ ДИСЦИПЛИНЫ</w:t>
            </w:r>
          </w:p>
        </w:tc>
        <w:tc>
          <w:tcPr>
            <w:tcW w:w="958" w:type="dxa"/>
          </w:tcPr>
          <w:p w:rsidR="00B676FC" w:rsidRPr="00C917B6" w:rsidRDefault="00B676FC">
            <w:pPr>
              <w:spacing w:after="0" w:line="240" w:lineRule="auto"/>
              <w:ind w:left="270"/>
              <w:contextualSpacing/>
              <w:jc w:val="both"/>
              <w:rPr>
                <w:rFonts w:ascii="Times New Roman" w:hAnsi="Times New Roman"/>
                <w:sz w:val="24"/>
                <w:szCs w:val="24"/>
              </w:rPr>
            </w:pPr>
          </w:p>
        </w:tc>
      </w:tr>
      <w:tr w:rsidR="00B676FC" w:rsidRPr="00C917B6" w:rsidTr="00B676FC">
        <w:trPr>
          <w:trHeight w:val="381"/>
        </w:trPr>
        <w:tc>
          <w:tcPr>
            <w:tcW w:w="8931" w:type="dxa"/>
            <w:hideMark/>
          </w:tcPr>
          <w:p w:rsidR="00B676FC" w:rsidRPr="00C917B6" w:rsidRDefault="00B676FC" w:rsidP="002F2D07">
            <w:pPr>
              <w:pStyle w:val="af0"/>
              <w:keepNext/>
              <w:numPr>
                <w:ilvl w:val="0"/>
                <w:numId w:val="213"/>
              </w:numPr>
              <w:autoSpaceDE w:val="0"/>
              <w:autoSpaceDN w:val="0"/>
              <w:spacing w:after="0" w:line="256" w:lineRule="auto"/>
              <w:contextualSpacing/>
              <w:jc w:val="both"/>
              <w:outlineLvl w:val="0"/>
              <w:rPr>
                <w:caps/>
              </w:rPr>
            </w:pPr>
            <w:r w:rsidRPr="00C917B6">
              <w:rPr>
                <w:caps/>
              </w:rPr>
              <w:t>условия реализации ПРОГРАММЫ учебной дисциплины</w:t>
            </w:r>
          </w:p>
        </w:tc>
        <w:tc>
          <w:tcPr>
            <w:tcW w:w="958" w:type="dxa"/>
          </w:tcPr>
          <w:p w:rsidR="00B676FC" w:rsidRPr="00C917B6" w:rsidRDefault="00B676FC">
            <w:pPr>
              <w:spacing w:after="0" w:line="240" w:lineRule="auto"/>
              <w:ind w:left="270"/>
              <w:contextualSpacing/>
              <w:jc w:val="both"/>
              <w:rPr>
                <w:rFonts w:ascii="Times New Roman" w:hAnsi="Times New Roman"/>
                <w:sz w:val="24"/>
                <w:szCs w:val="24"/>
              </w:rPr>
            </w:pPr>
          </w:p>
        </w:tc>
      </w:tr>
      <w:tr w:rsidR="00B676FC" w:rsidRPr="00C917B6" w:rsidTr="00B676FC">
        <w:tc>
          <w:tcPr>
            <w:tcW w:w="8931" w:type="dxa"/>
            <w:hideMark/>
          </w:tcPr>
          <w:p w:rsidR="00B676FC" w:rsidRPr="00C917B6" w:rsidRDefault="00B676FC" w:rsidP="002F2D07">
            <w:pPr>
              <w:pStyle w:val="af0"/>
              <w:keepNext/>
              <w:numPr>
                <w:ilvl w:val="0"/>
                <w:numId w:val="213"/>
              </w:numPr>
              <w:autoSpaceDE w:val="0"/>
              <w:autoSpaceDN w:val="0"/>
              <w:spacing w:after="0" w:line="256" w:lineRule="auto"/>
              <w:contextualSpacing/>
              <w:jc w:val="both"/>
              <w:outlineLvl w:val="0"/>
              <w:rPr>
                <w:caps/>
              </w:rPr>
            </w:pPr>
            <w:r w:rsidRPr="00C917B6">
              <w:rPr>
                <w:caps/>
              </w:rPr>
              <w:t>Контроль и оценка результатов Освоения учебной дисциплины</w:t>
            </w:r>
          </w:p>
        </w:tc>
        <w:tc>
          <w:tcPr>
            <w:tcW w:w="958" w:type="dxa"/>
          </w:tcPr>
          <w:p w:rsidR="00B676FC" w:rsidRPr="00C917B6" w:rsidRDefault="00B676FC">
            <w:pPr>
              <w:spacing w:after="0" w:line="240" w:lineRule="auto"/>
              <w:ind w:left="270"/>
              <w:contextualSpacing/>
              <w:jc w:val="both"/>
              <w:rPr>
                <w:rFonts w:ascii="Times New Roman" w:hAnsi="Times New Roman"/>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i/>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sz w:val="24"/>
          <w:szCs w:val="24"/>
        </w:rPr>
      </w:pPr>
      <w:r w:rsidRPr="00C917B6">
        <w:rPr>
          <w:rFonts w:ascii="Times New Roman" w:hAnsi="Times New Roman"/>
          <w:b/>
          <w:caps/>
          <w:sz w:val="24"/>
          <w:szCs w:val="24"/>
          <w:u w:val="single"/>
        </w:rPr>
        <w:br w:type="page"/>
      </w:r>
      <w:r w:rsidRPr="00C917B6">
        <w:rPr>
          <w:rFonts w:ascii="Times New Roman" w:hAnsi="Times New Roman"/>
          <w:b/>
          <w:caps/>
          <w:sz w:val="24"/>
          <w:szCs w:val="24"/>
        </w:rPr>
        <w:lastRenderedPageBreak/>
        <w:t xml:space="preserve">1. Общая характеристика рабочей ПРОГРАММЫ УЧЕБНОЙ ДИСЦИПЛИНЫ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i/>
          <w:sz w:val="24"/>
          <w:szCs w:val="24"/>
        </w:rPr>
      </w:pPr>
      <w:r w:rsidRPr="00C917B6">
        <w:rPr>
          <w:rFonts w:ascii="Times New Roman" w:hAnsi="Times New Roman"/>
          <w:b/>
          <w:sz w:val="24"/>
          <w:szCs w:val="24"/>
        </w:rPr>
        <w:t>ОП.09 Безопасность жизнедеятельности</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17B6">
        <w:rPr>
          <w:rFonts w:ascii="Times New Roman" w:hAnsi="Times New Roman"/>
          <w:b/>
          <w:sz w:val="24"/>
          <w:szCs w:val="24"/>
        </w:rPr>
        <w:t>1.1. Место дисциплины в структуре основной образовательной программы</w:t>
      </w:r>
      <w:r w:rsidRPr="00C917B6">
        <w:rPr>
          <w:rFonts w:ascii="Times New Roman" w:hAnsi="Times New Roman"/>
          <w:color w:val="000000"/>
          <w:sz w:val="24"/>
          <w:szCs w:val="24"/>
        </w:rPr>
        <w:tab/>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C917B6">
        <w:rPr>
          <w:rFonts w:ascii="Times New Roman" w:hAnsi="Times New Roman"/>
          <w:color w:val="000000"/>
          <w:sz w:val="24"/>
          <w:szCs w:val="24"/>
        </w:rPr>
        <w:tab/>
      </w:r>
      <w:r w:rsidRPr="00C917B6">
        <w:rPr>
          <w:rFonts w:ascii="Times New Roman" w:hAnsi="Times New Roman"/>
          <w:sz w:val="24"/>
          <w:szCs w:val="24"/>
        </w:rPr>
        <w:t>Учебная дисциплина ОП.09 «Безопасность жизнедеятельности» является обязательной частью ОП.00 Общепрофессионального цикла основной образовательной программы в соответствии с ФГОС СПО и ПООП по специальности 23.02.07 Техническое обслуживание и ремонт двигателей, систем и агрегатов автомобилей.</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C917B6">
        <w:rPr>
          <w:rFonts w:ascii="Times New Roman" w:hAnsi="Times New Roman"/>
          <w:sz w:val="24"/>
          <w:szCs w:val="24"/>
        </w:rPr>
        <w:tab/>
        <w:t>Учебная дисциплина «Безопасность жизнедеятельности»</w:t>
      </w:r>
      <w:r w:rsidRPr="00C917B6">
        <w:rPr>
          <w:rFonts w:ascii="Times New Roman" w:hAnsi="Times New Roman"/>
          <w:b/>
          <w:sz w:val="24"/>
          <w:szCs w:val="24"/>
        </w:rPr>
        <w:t xml:space="preserve"> </w:t>
      </w:r>
      <w:r w:rsidRPr="00C917B6">
        <w:rPr>
          <w:rFonts w:ascii="Times New Roman" w:hAnsi="Times New Roman"/>
          <w:sz w:val="24"/>
          <w:szCs w:val="24"/>
        </w:rPr>
        <w:t>обеспечивает формирование общих компетенций по всем видам деятельности ФГОС по специальности 23.02.07 Техническое обслуживание и ремонт двигателей, систем и агрегатов автомобиля</w:t>
      </w:r>
      <w:r w:rsidRPr="00C917B6">
        <w:rPr>
          <w:rFonts w:ascii="Times New Roman" w:hAnsi="Times New Roman"/>
          <w:b/>
          <w:sz w:val="24"/>
          <w:szCs w:val="24"/>
        </w:rPr>
        <w:t>.</w:t>
      </w:r>
    </w:p>
    <w:p w:rsidR="00B676FC" w:rsidRPr="00C917B6" w:rsidRDefault="00B676FC" w:rsidP="00B676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Особое значение дисциплина имеет при формировании и развитии ОК.07.</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B676FC" w:rsidRPr="00C917B6" w:rsidRDefault="00B676FC" w:rsidP="00B676FC">
      <w:pPr>
        <w:spacing w:after="0" w:line="240" w:lineRule="auto"/>
        <w:jc w:val="both"/>
        <w:rPr>
          <w:rFonts w:ascii="Times New Roman" w:hAnsi="Times New Roman"/>
          <w:b/>
          <w:sz w:val="24"/>
          <w:szCs w:val="24"/>
        </w:rPr>
      </w:pPr>
      <w:r w:rsidRPr="00C917B6">
        <w:rPr>
          <w:rFonts w:ascii="Times New Roman" w:hAnsi="Times New Roman"/>
          <w:b/>
          <w:sz w:val="24"/>
          <w:szCs w:val="24"/>
        </w:rPr>
        <w:t xml:space="preserve">1.2. Цель и планируемые результаты освоения дисциплины   </w:t>
      </w:r>
    </w:p>
    <w:p w:rsidR="00B676FC" w:rsidRPr="00C917B6" w:rsidRDefault="00B676FC" w:rsidP="00B676FC">
      <w:pPr>
        <w:spacing w:after="0" w:line="240" w:lineRule="auto"/>
        <w:jc w:val="both"/>
        <w:rPr>
          <w:rFonts w:ascii="Times New Roman" w:hAnsi="Times New Roman"/>
          <w:b/>
          <w:sz w:val="24"/>
          <w:szCs w:val="24"/>
        </w:rPr>
      </w:pPr>
    </w:p>
    <w:p w:rsidR="00B676FC" w:rsidRPr="00C917B6" w:rsidRDefault="00B676FC" w:rsidP="00B676FC">
      <w:pPr>
        <w:suppressAutoHyphens/>
        <w:spacing w:after="0" w:line="240" w:lineRule="auto"/>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 компетенции:</w:t>
      </w:r>
    </w:p>
    <w:p w:rsidR="00B676FC" w:rsidRPr="00C917B6" w:rsidRDefault="00B676FC" w:rsidP="00B676FC">
      <w:pPr>
        <w:suppressAutoHyphens/>
        <w:spacing w:after="0" w:line="240" w:lineRule="auto"/>
        <w:jc w:val="both"/>
        <w:rPr>
          <w:rFonts w:ascii="Times New Roman" w:hAnsi="Times New Roman"/>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74"/>
        <w:gridCol w:w="3969"/>
      </w:tblGrid>
      <w:tr w:rsidR="00B676FC" w:rsidRPr="00C917B6" w:rsidTr="00B676FC">
        <w:trPr>
          <w:trHeight w:val="649"/>
        </w:trPr>
        <w:tc>
          <w:tcPr>
            <w:tcW w:w="1696"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Код ОК</w:t>
            </w:r>
          </w:p>
        </w:tc>
        <w:tc>
          <w:tcPr>
            <w:tcW w:w="397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Умения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Знания</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sz w:val="24"/>
                <w:szCs w:val="24"/>
              </w:rPr>
            </w:pPr>
            <w:r w:rsidRPr="00C917B6">
              <w:rPr>
                <w:rFonts w:ascii="Times New Roman" w:hAnsi="Times New Roman"/>
                <w:sz w:val="24"/>
                <w:szCs w:val="24"/>
              </w:rPr>
              <w:t>ОК 01</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составить план действия; определить необходимые ресурсы;</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iCs/>
                <w:sz w:val="24"/>
                <w:szCs w:val="24"/>
              </w:rPr>
              <w:t>а</w:t>
            </w:r>
            <w:r w:rsidRPr="00C917B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02</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определять задачи для поиска информации;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определять необходимые источники информации;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планировать процесс поиска; структурировать получаемую информацию;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выделять наиболее значимое в перечне информации;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оценивать практическую значимость результатов поиска; оформлять результаты поиска</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формат оформления результатов поиска информации</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03</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определять актуальность норма-</w:t>
            </w:r>
            <w:proofErr w:type="spellStart"/>
            <w:r w:rsidRPr="00C917B6">
              <w:rPr>
                <w:rFonts w:ascii="Times New Roman" w:hAnsi="Times New Roman"/>
                <w:bCs/>
                <w:iCs/>
                <w:sz w:val="24"/>
                <w:szCs w:val="24"/>
              </w:rPr>
              <w:lastRenderedPageBreak/>
              <w:t>тивно</w:t>
            </w:r>
            <w:proofErr w:type="spellEnd"/>
            <w:r w:rsidRPr="00C917B6">
              <w:rPr>
                <w:rFonts w:ascii="Times New Roman" w:hAnsi="Times New Roman"/>
                <w:bCs/>
                <w:iCs/>
                <w:sz w:val="24"/>
                <w:szCs w:val="24"/>
              </w:rPr>
              <w:t xml:space="preserve">-правовой документации в профессиональной деятельности; </w:t>
            </w:r>
            <w:r w:rsidRPr="00C917B6">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lastRenderedPageBreak/>
              <w:t xml:space="preserve">содержание актуальной </w:t>
            </w:r>
            <w:r w:rsidRPr="00C917B6">
              <w:rPr>
                <w:rFonts w:ascii="Times New Roman" w:hAnsi="Times New Roman"/>
                <w:bCs/>
                <w:iCs/>
                <w:sz w:val="24"/>
                <w:szCs w:val="24"/>
              </w:rPr>
              <w:lastRenderedPageBreak/>
              <w:t xml:space="preserve">нормативно-правовой документации; современная научная и профессиональная терминология;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возможные траектории профессионального развития и самообразования</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lastRenderedPageBreak/>
              <w:t>ОК 04</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психологические основы деятель-</w:t>
            </w:r>
            <w:proofErr w:type="spellStart"/>
            <w:r w:rsidRPr="00C917B6">
              <w:rPr>
                <w:rFonts w:ascii="Times New Roman" w:hAnsi="Times New Roman"/>
                <w:bCs/>
                <w:sz w:val="24"/>
                <w:szCs w:val="24"/>
              </w:rPr>
              <w:t>ности</w:t>
            </w:r>
            <w:proofErr w:type="spellEnd"/>
            <w:r w:rsidRPr="00C917B6">
              <w:rPr>
                <w:rFonts w:ascii="Times New Roman" w:hAnsi="Times New Roman"/>
                <w:bCs/>
                <w:sz w:val="24"/>
                <w:szCs w:val="24"/>
              </w:rPr>
              <w:t xml:space="preserve">  коллектива, психологические особенности личности;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основы проектной деятельности</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05</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грамотно </w:t>
            </w:r>
            <w:r w:rsidRPr="00C917B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17B6">
              <w:rPr>
                <w:rFonts w:ascii="Times New Roman" w:hAnsi="Times New Roman"/>
                <w:iCs/>
                <w:sz w:val="24"/>
                <w:szCs w:val="24"/>
              </w:rPr>
              <w:t>проявлять толерантность в рабочем коллективе</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особенности социального и культурного контекста;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правила оформления документов и построения устных сообщений.</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06</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 xml:space="preserve">описывать значимость своей профессии </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07</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соблюдать нормы экологической безопасности;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определять направления ресурсосбережения в рамках профессиональной деятельности по профессии</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08</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средства профилактики перенапряжения</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09</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современные средства и устройства информатизации;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порядок их применения и программное обеспечение в профессиональной деятельности</w:t>
            </w:r>
          </w:p>
        </w:tc>
      </w:tr>
      <w:tr w:rsidR="00B676FC" w:rsidRPr="00C917B6" w:rsidTr="00B676FC">
        <w:trPr>
          <w:trHeight w:val="212"/>
        </w:trPr>
        <w:tc>
          <w:tcPr>
            <w:tcW w:w="169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ОК 10</w:t>
            </w:r>
          </w:p>
        </w:tc>
        <w:tc>
          <w:tcPr>
            <w:tcW w:w="3974"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w:t>
            </w:r>
            <w:r w:rsidRPr="00C917B6">
              <w:rPr>
                <w:rFonts w:ascii="Times New Roman" w:hAnsi="Times New Roman"/>
                <w:iCs/>
                <w:sz w:val="24"/>
                <w:szCs w:val="24"/>
              </w:rPr>
              <w:lastRenderedPageBreak/>
              <w:t>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969"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lastRenderedPageBreak/>
              <w:t>правила построения простых и сложных предложений на профессиональные темы;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основные общеупотребительные глаголы (бытовая и </w:t>
            </w:r>
            <w:proofErr w:type="spellStart"/>
            <w:r w:rsidRPr="00C917B6">
              <w:rPr>
                <w:rFonts w:ascii="Times New Roman" w:hAnsi="Times New Roman"/>
                <w:iCs/>
                <w:sz w:val="24"/>
                <w:szCs w:val="24"/>
              </w:rPr>
              <w:t>профессио-нальная</w:t>
            </w:r>
            <w:proofErr w:type="spellEnd"/>
            <w:r w:rsidRPr="00C917B6">
              <w:rPr>
                <w:rFonts w:ascii="Times New Roman" w:hAnsi="Times New Roman"/>
                <w:iCs/>
                <w:sz w:val="24"/>
                <w:szCs w:val="24"/>
              </w:rPr>
              <w:t xml:space="preserve"> лексика);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lastRenderedPageBreak/>
              <w:t>лексический минимум, относящийся к описанию предметов, средств и процессов профессиональной деятельности;</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особенности произношения;</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правила чтения текстов </w:t>
            </w:r>
            <w:proofErr w:type="spellStart"/>
            <w:r w:rsidRPr="00C917B6">
              <w:rPr>
                <w:rFonts w:ascii="Times New Roman" w:hAnsi="Times New Roman"/>
                <w:iCs/>
                <w:sz w:val="24"/>
                <w:szCs w:val="24"/>
              </w:rPr>
              <w:t>профессио-нальной</w:t>
            </w:r>
            <w:proofErr w:type="spellEnd"/>
            <w:r w:rsidRPr="00C917B6">
              <w:rPr>
                <w:rFonts w:ascii="Times New Roman" w:hAnsi="Times New Roman"/>
                <w:iCs/>
                <w:sz w:val="24"/>
                <w:szCs w:val="24"/>
              </w:rPr>
              <w:t xml:space="preserve"> направленности</w:t>
            </w: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2. СТРУКТУРА И СОДЕРЖАНИЕ ДИСЦИПЛИНЫ</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917B6">
        <w:rPr>
          <w:rFonts w:ascii="Times New Roman" w:hAnsi="Times New Roman"/>
          <w:b/>
          <w:sz w:val="24"/>
          <w:szCs w:val="24"/>
        </w:rPr>
        <w:t xml:space="preserve">             2.1. Объем учебной дисциплины и виды учебной работы</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0"/>
        <w:gridCol w:w="1659"/>
      </w:tblGrid>
      <w:tr w:rsidR="00B676FC" w:rsidRPr="00C917B6" w:rsidTr="00B676FC">
        <w:trPr>
          <w:trHeight w:val="490"/>
        </w:trPr>
        <w:tc>
          <w:tcPr>
            <w:tcW w:w="4182"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center"/>
              <w:rPr>
                <w:rFonts w:ascii="Times New Roman" w:hAnsi="Times New Roman"/>
                <w:b/>
                <w:sz w:val="24"/>
                <w:szCs w:val="24"/>
              </w:rPr>
            </w:pPr>
            <w:r w:rsidRPr="00C917B6">
              <w:rPr>
                <w:rFonts w:ascii="Times New Roman" w:hAnsi="Times New Roman"/>
                <w:b/>
                <w:sz w:val="24"/>
                <w:szCs w:val="24"/>
              </w:rPr>
              <w:t>Вид учебной работы</w:t>
            </w:r>
          </w:p>
        </w:tc>
        <w:tc>
          <w:tcPr>
            <w:tcW w:w="818"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center"/>
              <w:rPr>
                <w:rFonts w:ascii="Times New Roman" w:hAnsi="Times New Roman"/>
                <w:b/>
                <w:iCs/>
                <w:sz w:val="24"/>
                <w:szCs w:val="24"/>
              </w:rPr>
            </w:pPr>
            <w:r w:rsidRPr="00C917B6">
              <w:rPr>
                <w:rFonts w:ascii="Times New Roman" w:hAnsi="Times New Roman"/>
                <w:b/>
                <w:iCs/>
                <w:sz w:val="24"/>
                <w:szCs w:val="24"/>
              </w:rPr>
              <w:t>Кол-во часов</w:t>
            </w:r>
          </w:p>
        </w:tc>
      </w:tr>
      <w:tr w:rsidR="00B676FC" w:rsidRPr="00C917B6" w:rsidTr="00B676FC">
        <w:trPr>
          <w:trHeight w:val="490"/>
        </w:trPr>
        <w:tc>
          <w:tcPr>
            <w:tcW w:w="4182"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both"/>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818"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center"/>
              <w:rPr>
                <w:rFonts w:ascii="Times New Roman" w:hAnsi="Times New Roman"/>
                <w:b/>
                <w:iCs/>
                <w:sz w:val="24"/>
                <w:szCs w:val="24"/>
              </w:rPr>
            </w:pPr>
            <w:r w:rsidRPr="00C917B6">
              <w:rPr>
                <w:rFonts w:ascii="Times New Roman" w:hAnsi="Times New Roman"/>
                <w:b/>
                <w:iCs/>
                <w:sz w:val="24"/>
                <w:szCs w:val="24"/>
              </w:rPr>
              <w:t>68</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both"/>
              <w:rPr>
                <w:rFonts w:ascii="Times New Roman" w:hAnsi="Times New Roman"/>
                <w:iCs/>
                <w:sz w:val="24"/>
                <w:szCs w:val="24"/>
              </w:rPr>
            </w:pPr>
            <w:r w:rsidRPr="00C917B6">
              <w:rPr>
                <w:rFonts w:ascii="Times New Roman" w:hAnsi="Times New Roman"/>
                <w:sz w:val="24"/>
                <w:szCs w:val="24"/>
              </w:rPr>
              <w:t>в том числе:</w:t>
            </w:r>
          </w:p>
        </w:tc>
      </w:tr>
      <w:tr w:rsidR="00B676FC" w:rsidRPr="00C917B6" w:rsidTr="00B676FC">
        <w:trPr>
          <w:trHeight w:val="490"/>
        </w:trPr>
        <w:tc>
          <w:tcPr>
            <w:tcW w:w="4182"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both"/>
              <w:rPr>
                <w:rFonts w:ascii="Times New Roman" w:hAnsi="Times New Roman"/>
                <w:sz w:val="24"/>
                <w:szCs w:val="24"/>
              </w:rPr>
            </w:pPr>
            <w:r w:rsidRPr="00C917B6">
              <w:rPr>
                <w:rFonts w:ascii="Times New Roman" w:hAnsi="Times New Roman"/>
                <w:sz w:val="24"/>
                <w:szCs w:val="24"/>
              </w:rPr>
              <w:t>теоретическое обучение</w:t>
            </w:r>
          </w:p>
        </w:tc>
        <w:tc>
          <w:tcPr>
            <w:tcW w:w="818"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2C4BA0">
            <w:pPr>
              <w:suppressAutoHyphens/>
              <w:jc w:val="center"/>
              <w:rPr>
                <w:rFonts w:ascii="Times New Roman" w:hAnsi="Times New Roman"/>
                <w:iCs/>
                <w:sz w:val="24"/>
                <w:szCs w:val="24"/>
              </w:rPr>
            </w:pPr>
            <w:r w:rsidRPr="00C917B6">
              <w:rPr>
                <w:rFonts w:ascii="Times New Roman" w:hAnsi="Times New Roman"/>
                <w:iCs/>
                <w:sz w:val="24"/>
                <w:szCs w:val="24"/>
              </w:rPr>
              <w:t>3</w:t>
            </w:r>
            <w:r w:rsidR="002C4BA0" w:rsidRPr="00C917B6">
              <w:rPr>
                <w:rFonts w:ascii="Times New Roman" w:hAnsi="Times New Roman"/>
                <w:iCs/>
                <w:sz w:val="24"/>
                <w:szCs w:val="24"/>
              </w:rPr>
              <w:t>4</w:t>
            </w:r>
          </w:p>
        </w:tc>
      </w:tr>
      <w:tr w:rsidR="00B676FC" w:rsidRPr="00C917B6" w:rsidTr="00B676FC">
        <w:trPr>
          <w:trHeight w:val="490"/>
        </w:trPr>
        <w:tc>
          <w:tcPr>
            <w:tcW w:w="4182"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both"/>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818"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center"/>
              <w:rPr>
                <w:rFonts w:ascii="Times New Roman" w:hAnsi="Times New Roman"/>
                <w:iCs/>
                <w:sz w:val="24"/>
                <w:szCs w:val="24"/>
              </w:rPr>
            </w:pPr>
            <w:r w:rsidRPr="00C917B6">
              <w:rPr>
                <w:rFonts w:ascii="Times New Roman" w:hAnsi="Times New Roman"/>
                <w:iCs/>
                <w:sz w:val="24"/>
                <w:szCs w:val="24"/>
              </w:rPr>
              <w:t>3</w:t>
            </w:r>
            <w:r w:rsidR="002C4BA0" w:rsidRPr="00C917B6">
              <w:rPr>
                <w:rFonts w:ascii="Times New Roman" w:hAnsi="Times New Roman"/>
                <w:iCs/>
                <w:sz w:val="24"/>
                <w:szCs w:val="24"/>
              </w:rPr>
              <w:t>4</w:t>
            </w:r>
          </w:p>
        </w:tc>
      </w:tr>
      <w:tr w:rsidR="00B676FC" w:rsidRPr="00C917B6" w:rsidTr="002C4BA0">
        <w:trPr>
          <w:trHeight w:val="490"/>
        </w:trPr>
        <w:tc>
          <w:tcPr>
            <w:tcW w:w="4182"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both"/>
              <w:rPr>
                <w:rFonts w:ascii="Times New Roman" w:hAnsi="Times New Roman"/>
                <w:sz w:val="24"/>
                <w:szCs w:val="24"/>
              </w:rPr>
            </w:pPr>
            <w:r w:rsidRPr="00C917B6">
              <w:rPr>
                <w:rFonts w:ascii="Times New Roman" w:hAnsi="Times New Roman"/>
                <w:sz w:val="24"/>
                <w:szCs w:val="24"/>
              </w:rPr>
              <w:t xml:space="preserve">самостоятельная работа </w:t>
            </w:r>
          </w:p>
        </w:tc>
        <w:tc>
          <w:tcPr>
            <w:tcW w:w="818" w:type="pct"/>
            <w:tcBorders>
              <w:top w:val="single" w:sz="6" w:space="0" w:color="000000"/>
              <w:left w:val="single" w:sz="6" w:space="0" w:color="000000"/>
              <w:bottom w:val="single" w:sz="6" w:space="0" w:color="000000"/>
              <w:right w:val="single" w:sz="6" w:space="0" w:color="000000"/>
            </w:tcBorders>
            <w:vAlign w:val="center"/>
          </w:tcPr>
          <w:p w:rsidR="00B676FC" w:rsidRPr="00C917B6" w:rsidRDefault="00B676FC">
            <w:pPr>
              <w:suppressAutoHyphens/>
              <w:jc w:val="center"/>
              <w:rPr>
                <w:rFonts w:ascii="Times New Roman" w:hAnsi="Times New Roman"/>
                <w:iCs/>
                <w:sz w:val="24"/>
                <w:szCs w:val="24"/>
              </w:rPr>
            </w:pPr>
          </w:p>
        </w:tc>
      </w:tr>
      <w:tr w:rsidR="00B676FC" w:rsidRPr="00C917B6" w:rsidTr="002C4BA0">
        <w:trPr>
          <w:trHeight w:val="490"/>
        </w:trPr>
        <w:tc>
          <w:tcPr>
            <w:tcW w:w="4182"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jc w:val="both"/>
              <w:rPr>
                <w:rFonts w:ascii="Times New Roman" w:hAnsi="Times New Roman"/>
                <w:i/>
                <w:sz w:val="24"/>
                <w:szCs w:val="24"/>
              </w:rPr>
            </w:pPr>
            <w:r w:rsidRPr="00C917B6">
              <w:rPr>
                <w:rFonts w:ascii="Times New Roman" w:hAnsi="Times New Roman"/>
                <w:iCs/>
                <w:sz w:val="24"/>
                <w:szCs w:val="24"/>
              </w:rPr>
              <w:t xml:space="preserve">промежуточная аттестация  в форме  дифференцированного зачёта                                                                  </w:t>
            </w:r>
          </w:p>
        </w:tc>
        <w:tc>
          <w:tcPr>
            <w:tcW w:w="818" w:type="pct"/>
            <w:tcBorders>
              <w:top w:val="single" w:sz="6" w:space="0" w:color="000000"/>
              <w:left w:val="single" w:sz="6" w:space="0" w:color="000000"/>
              <w:bottom w:val="single" w:sz="6" w:space="0" w:color="000000"/>
              <w:right w:val="single" w:sz="6" w:space="0" w:color="000000"/>
            </w:tcBorders>
            <w:vAlign w:val="center"/>
          </w:tcPr>
          <w:p w:rsidR="00B676FC" w:rsidRPr="00C917B6" w:rsidRDefault="002C4BA0">
            <w:pPr>
              <w:suppressAutoHyphens/>
              <w:jc w:val="center"/>
              <w:rPr>
                <w:rFonts w:ascii="Times New Roman" w:hAnsi="Times New Roman"/>
                <w:iCs/>
                <w:sz w:val="24"/>
                <w:szCs w:val="24"/>
              </w:rPr>
            </w:pPr>
            <w:r w:rsidRPr="00C917B6">
              <w:rPr>
                <w:rFonts w:ascii="Times New Roman" w:hAnsi="Times New Roman"/>
                <w:iCs/>
                <w:sz w:val="24"/>
                <w:szCs w:val="24"/>
              </w:rPr>
              <w:t>4</w:t>
            </w:r>
          </w:p>
        </w:tc>
      </w:tr>
    </w:tbl>
    <w:p w:rsidR="00B676FC" w:rsidRPr="00C917B6" w:rsidRDefault="00B676FC" w:rsidP="00B676FC">
      <w:pPr>
        <w:spacing w:after="0" w:line="240" w:lineRule="auto"/>
        <w:rPr>
          <w:rFonts w:ascii="Times New Roman" w:hAnsi="Times New Roman"/>
          <w:b/>
          <w:sz w:val="24"/>
          <w:szCs w:val="24"/>
        </w:rPr>
        <w:sectPr w:rsidR="00B676FC" w:rsidRPr="00C917B6">
          <w:pgSz w:w="11906" w:h="16838"/>
          <w:pgMar w:top="1134" w:right="707" w:bottom="1134" w:left="1276" w:header="709" w:footer="709" w:gutter="0"/>
          <w:cols w:space="720"/>
        </w:sectPr>
      </w:pP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outlineLvl w:val="0"/>
        <w:rPr>
          <w:rFonts w:ascii="Times New Roman" w:hAnsi="Times New Roman"/>
          <w:b/>
          <w:sz w:val="24"/>
          <w:szCs w:val="24"/>
        </w:rPr>
      </w:pPr>
      <w:r w:rsidRPr="00C917B6">
        <w:rPr>
          <w:rFonts w:ascii="Times New Roman" w:hAnsi="Times New Roman"/>
          <w:b/>
          <w:sz w:val="24"/>
          <w:szCs w:val="24"/>
        </w:rPr>
        <w:lastRenderedPageBreak/>
        <w:t>2.2.Тематический план и содержание дисциплины</w:t>
      </w:r>
      <w:r w:rsidRPr="00C917B6">
        <w:rPr>
          <w:rFonts w:ascii="Times New Roman" w:hAnsi="Times New Roman"/>
          <w:b/>
          <w:caps/>
          <w:sz w:val="24"/>
          <w:szCs w:val="24"/>
        </w:rPr>
        <w:t xml:space="preserve">  </w:t>
      </w:r>
      <w:r w:rsidRPr="00C917B6">
        <w:rPr>
          <w:rFonts w:ascii="Times New Roman" w:hAnsi="Times New Roman"/>
          <w:b/>
          <w:sz w:val="24"/>
          <w:szCs w:val="24"/>
        </w:rPr>
        <w:t>«Безопасность жизнедеятельности»</w:t>
      </w: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outlineLvl w:val="0"/>
        <w:rPr>
          <w:rFonts w:ascii="Times New Roman" w:hAnsi="Times New Roman"/>
          <w:b/>
          <w:sz w:val="24"/>
          <w:szCs w:val="24"/>
        </w:rPr>
      </w:pPr>
    </w:p>
    <w:tbl>
      <w:tblPr>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4"/>
        <w:gridCol w:w="10115"/>
        <w:gridCol w:w="993"/>
        <w:gridCol w:w="1883"/>
      </w:tblGrid>
      <w:tr w:rsidR="00B676FC" w:rsidRPr="00C917B6" w:rsidTr="00B676FC">
        <w:trPr>
          <w:trHeight w:val="20"/>
        </w:trPr>
        <w:tc>
          <w:tcPr>
            <w:tcW w:w="235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10115"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и формы организации деятельности обучающихся</w:t>
            </w:r>
          </w:p>
        </w:tc>
        <w:tc>
          <w:tcPr>
            <w:tcW w:w="993"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Кол-во часов</w:t>
            </w:r>
          </w:p>
        </w:tc>
        <w:tc>
          <w:tcPr>
            <w:tcW w:w="1883"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Коды компетенций, формированию которых способствует элемент программы</w:t>
            </w:r>
          </w:p>
        </w:tc>
      </w:tr>
      <w:tr w:rsidR="00B676FC" w:rsidRPr="00C917B6" w:rsidTr="00B676FC">
        <w:trPr>
          <w:trHeight w:val="20"/>
        </w:trPr>
        <w:tc>
          <w:tcPr>
            <w:tcW w:w="2354"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bCs/>
                <w:sz w:val="24"/>
                <w:szCs w:val="24"/>
              </w:rPr>
              <w:t>1</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bCs/>
                <w:sz w:val="24"/>
                <w:szCs w:val="24"/>
              </w:rPr>
              <w:t>3</w:t>
            </w:r>
          </w:p>
        </w:tc>
        <w:tc>
          <w:tcPr>
            <w:tcW w:w="1883"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B676FC" w:rsidRPr="00C917B6" w:rsidTr="00B676FC">
        <w:trPr>
          <w:trHeight w:val="220"/>
        </w:trPr>
        <w:tc>
          <w:tcPr>
            <w:tcW w:w="235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sz w:val="24"/>
                <w:szCs w:val="24"/>
              </w:rPr>
              <w:t>Введение</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88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ОК 01-10</w:t>
            </w:r>
          </w:p>
        </w:tc>
      </w:tr>
      <w:tr w:rsidR="00B676FC" w:rsidRPr="00C917B6" w:rsidTr="002C4BA0">
        <w:trPr>
          <w:trHeight w:val="27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Цели и задачи дисциплины «Безопасность жизнедеятельности».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Основные понятия и определения «Безопасности жизнедеятельности»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165"/>
        </w:trPr>
        <w:tc>
          <w:tcPr>
            <w:tcW w:w="235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Тема 1.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sz w:val="24"/>
                <w:szCs w:val="24"/>
              </w:rPr>
              <w:t>Обеспечение устойчивости объектов в условиях ЧС</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2</w:t>
            </w:r>
          </w:p>
        </w:tc>
        <w:tc>
          <w:tcPr>
            <w:tcW w:w="188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01-10</w:t>
            </w: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sz w:val="24"/>
                <w:szCs w:val="24"/>
              </w:rPr>
              <w:t>1. Общие понятия объектов экономики</w:t>
            </w:r>
            <w:r w:rsidRPr="00C917B6">
              <w:rPr>
                <w:rFonts w:ascii="Times New Roman" w:hAnsi="Times New Roman"/>
                <w:b/>
                <w:sz w:val="24"/>
                <w:szCs w:val="24"/>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Обеспечение устойчивости объектов экономики при ЧС.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0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 xml:space="preserve">В том числе,  практических занятий </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66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Подготовка сообщения/презентации по теме: «Обеспечение работоспособности  объектов экономики при  наводнении».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305"/>
        </w:trPr>
        <w:tc>
          <w:tcPr>
            <w:tcW w:w="235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Тема 2.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sz w:val="24"/>
                <w:szCs w:val="24"/>
              </w:rPr>
              <w:t>Опасности и последствия в профессиональной деятельности</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3</w:t>
            </w:r>
          </w:p>
        </w:tc>
        <w:tc>
          <w:tcPr>
            <w:tcW w:w="188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01-10</w:t>
            </w:r>
          </w:p>
        </w:tc>
      </w:tr>
      <w:tr w:rsidR="00B676FC" w:rsidRPr="00C917B6" w:rsidTr="002C4BA0">
        <w:trPr>
          <w:trHeight w:val="29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Общие сведения об опасностях.</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Последствия опасностей в профессиональной деятельности.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C917B6">
              <w:rPr>
                <w:rFonts w:ascii="Times New Roman" w:hAnsi="Times New Roman"/>
                <w:sz w:val="24"/>
                <w:szCs w:val="24"/>
              </w:rPr>
              <w:t>3. Снижение вероятности потенциальной опасности.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 xml:space="preserve">В том числе,  практических занятий </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66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0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Cs/>
                <w:sz w:val="24"/>
                <w:szCs w:val="24"/>
              </w:rPr>
              <w:t>1. Составление перечня последствий опасностей.</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195"/>
        </w:trPr>
        <w:tc>
          <w:tcPr>
            <w:tcW w:w="235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Тема 3.</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 ЧС мирного времени и защита от них</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01-10</w:t>
            </w: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Понятие и классификация ЧС мирного времени.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Классификация ЧС техногенного характера.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76"/>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Терроризм и меры по его предупреждению.</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76"/>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4. Система защиты населения при ЧС.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5. Службы по охране здоровья и безопасности граждан.</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6. Мониторинг и прогнозирование ЧС.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bCs/>
                <w:sz w:val="24"/>
                <w:szCs w:val="24"/>
              </w:rPr>
              <w:t>Контрольные работы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bCs/>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ЧС мирного времени и защита от них</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180"/>
        </w:trPr>
        <w:tc>
          <w:tcPr>
            <w:tcW w:w="235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Тема 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lastRenderedPageBreak/>
              <w:t xml:space="preserve"> Способы защиты населения от оружия массового поражения</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
                <w:sz w:val="24"/>
                <w:szCs w:val="24"/>
              </w:rPr>
              <w:lastRenderedPageBreak/>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c>
          <w:tcPr>
            <w:tcW w:w="188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01-10</w:t>
            </w: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Химическое оружие и его характеристики.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Биологическое оружие.</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67"/>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Ядерное оружие и его поражающие факторы.</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32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6</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Составление перечня мероприятий по защите  от БТХВ.</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7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Составление перечня мероприятий по защите от БО.</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Составление перечня мероприятий коллективной защиты населения.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4. Составление перечня средств индивидуальной защиты населения.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5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bCs/>
                <w:sz w:val="24"/>
                <w:szCs w:val="24"/>
              </w:rPr>
              <w:t>Контрольные работы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Способы защиты населения от оружия массового поражения.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210"/>
        </w:trPr>
        <w:tc>
          <w:tcPr>
            <w:tcW w:w="235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Тема 5.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Гражданская оборона</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ОК 01-10</w:t>
            </w: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sz w:val="24"/>
                <w:szCs w:val="24"/>
              </w:rPr>
            </w:pPr>
          </w:p>
        </w:tc>
      </w:tr>
      <w:tr w:rsidR="00B676FC" w:rsidRPr="00C917B6" w:rsidTr="002C4BA0">
        <w:trPr>
          <w:trHeight w:val="16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Основные задачи гражданской обороны.</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Структура гражданской обороны.</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5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Основные мероприятия, проводимые ГО.</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4. Действия населения по сигналам оповещения.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6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5. Обучение населения в области ГО.</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66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C917B6">
              <w:rPr>
                <w:rFonts w:ascii="Times New Roman" w:hAnsi="Times New Roman"/>
                <w:bCs/>
                <w:sz w:val="24"/>
                <w:szCs w:val="24"/>
              </w:rPr>
              <w:t>1. Разработка плана эвакуации населения в условиях ЧС.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C917B6">
              <w:rPr>
                <w:rFonts w:ascii="Times New Roman" w:hAnsi="Times New Roman"/>
                <w:bCs/>
                <w:sz w:val="24"/>
                <w:szCs w:val="24"/>
              </w:rPr>
              <w:t>2. Разработка плана аварийно-спасательных работ, проводимых в зонах ЧС.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3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bCs/>
                <w:sz w:val="24"/>
                <w:szCs w:val="24"/>
              </w:rPr>
              <w:t>Контрольные работы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9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 xml:space="preserve">1. Гражданская оборона: задачи, структура. </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170"/>
        </w:trPr>
        <w:tc>
          <w:tcPr>
            <w:tcW w:w="235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Тема 6.</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 Основы обороны государства и воинская обязанность</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C917B6">
              <w:rPr>
                <w:rFonts w:ascii="Times New Roman" w:hAnsi="Times New Roman"/>
                <w:b/>
                <w:sz w:val="24"/>
                <w:szCs w:val="24"/>
              </w:rPr>
              <w:lastRenderedPageBreak/>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lastRenderedPageBreak/>
              <w:t>ОК 01-10</w:t>
            </w: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sz w:val="24"/>
                <w:szCs w:val="24"/>
              </w:rPr>
            </w:pPr>
          </w:p>
        </w:tc>
      </w:tr>
      <w:tr w:rsidR="00B676FC" w:rsidRPr="00C917B6" w:rsidTr="002C4BA0">
        <w:trPr>
          <w:trHeight w:val="21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Национальная и военная безопасность РФ.</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59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b/>
                <w:sz w:val="24"/>
                <w:szCs w:val="24"/>
              </w:rPr>
              <w:t>2. Функции и основные задачи современных ВС РФ</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Cs/>
                <w:sz w:val="24"/>
                <w:szCs w:val="24"/>
              </w:rPr>
              <w:t>Функции и основные задачи современных Вооружённых сил России. История создания Вооружённых сил РФ. Дни воинской славы России. Состав Вооружённых сил РФ. Руководство и управление Вооружёнными силами в России. Применение Вооружённых сил РФ в борьбе с терроризмом. Международная (миротворческая) деятельность Вооружённых сил России. Виды Вооружённых сил РФ,  рода войск, их состав и предназначение: сухопутные войска, военно-воздушные силы, военно-морской флот, ракетные войска стратегического назначения, воздушно-десантные войска, космические войска, другие войска.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sz w:val="24"/>
                <w:szCs w:val="24"/>
              </w:rPr>
              <w:t>3. Организационная структура ВС РФ</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74"/>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b/>
                <w:sz w:val="24"/>
                <w:szCs w:val="24"/>
              </w:rPr>
              <w:t>4. Воинская обязанность</w:t>
            </w:r>
          </w:p>
          <w:p w:rsidR="00B676FC" w:rsidRPr="00C917B6" w:rsidRDefault="00B676FC">
            <w:pPr>
              <w:widowControl w:val="0"/>
              <w:suppressLineNumbers/>
              <w:suppressAutoHyphens/>
              <w:snapToGrid w:val="0"/>
              <w:spacing w:after="0" w:line="240" w:lineRule="auto"/>
              <w:contextualSpacing/>
              <w:jc w:val="both"/>
              <w:rPr>
                <w:rFonts w:ascii="Times New Roman" w:eastAsia="Lucida Sans Unicode" w:hAnsi="Times New Roman"/>
                <w:kern w:val="2"/>
                <w:sz w:val="24"/>
                <w:szCs w:val="24"/>
              </w:rPr>
            </w:pPr>
            <w:r w:rsidRPr="00C917B6">
              <w:rPr>
                <w:rFonts w:ascii="Times New Roman" w:eastAsia="Lucida Sans Unicode" w:hAnsi="Times New Roman"/>
                <w:kern w:val="2"/>
                <w:sz w:val="24"/>
                <w:szCs w:val="24"/>
              </w:rPr>
              <w:lastRenderedPageBreak/>
              <w:t xml:space="preserve">Основные понятия о воинской обязанности. Организация воинского учёта и его предназначение. Обязательная и добровольная подготовка граждан к военной службе. Первоначальная постановка граждан на воинский учёт. Обязанности граждан по воинскому учёту.  Организация медицинского освидетельствования граждан при постановке их на воинский учёт.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sz w:val="24"/>
                <w:szCs w:val="24"/>
              </w:rPr>
              <w:t>Требования к индивидуально-психологическим качествам специалистов по сходным воинским должностям. Подготовка граждан по военно-учётным специальностям.  Профессиональный и психологический отбор и его предназначение. Психологическая классификация воинских должностей.</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sz w:val="24"/>
                <w:szCs w:val="24"/>
              </w:rPr>
              <w:t>5. Боевые традиции ВС РФ.</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81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b/>
                <w:sz w:val="24"/>
                <w:szCs w:val="24"/>
              </w:rPr>
              <w:t>6. Государственные и воинские символы</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sz w:val="24"/>
                <w:szCs w:val="24"/>
              </w:rPr>
              <w:t>Боевое Знамя воинской части. Ордена и награды за воинские отличия, заслуги в бою и военной службе. Военная форма одежды и знаки различия военнослужащих. Ритуалы Вооружённых сил России. Боевые традиции Вооружённых сил РФ. Празднование памятных дат в воинских частях.</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32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6</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Составление перечня мероприятий по организации обороны РФ.</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Определение приоритетных направлений развития ВТО РФ.</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9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Составление перечня обязательных мероприятий по подготовке граждан к военной службе.</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7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sz w:val="24"/>
                <w:szCs w:val="24"/>
              </w:rPr>
              <w:t>Контрольная работа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C917B6">
              <w:rPr>
                <w:rFonts w:ascii="Times New Roman" w:hAnsi="Times New Roman"/>
                <w:sz w:val="24"/>
                <w:szCs w:val="24"/>
              </w:rPr>
              <w:t>1. Основы обороны государства и воинская обязанность</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175"/>
        </w:trPr>
        <w:tc>
          <w:tcPr>
            <w:tcW w:w="235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Тема 7.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Организация и порядок призыва граждан на военную службу</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01-10</w:t>
            </w:r>
          </w:p>
        </w:tc>
      </w:tr>
      <w:tr w:rsidR="00B676FC" w:rsidRPr="00C917B6" w:rsidTr="002C4BA0">
        <w:trPr>
          <w:trHeight w:val="20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Организация воинского учета.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Порядок призыва граждан на военную службу.</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Порядок прохождения военной службы по призыву</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9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4. Поступление на военную службу в добровольном порядке.</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5. Права и обязанности военнослужащих.</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2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bCs/>
                <w:sz w:val="24"/>
                <w:szCs w:val="24"/>
              </w:rPr>
              <w:t>Контрольные работы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Организация и порядок призыва граждан на военную службу.</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220"/>
        </w:trPr>
        <w:tc>
          <w:tcPr>
            <w:tcW w:w="235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Тема 8.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Основные виды вооружения и военной техники</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c>
          <w:tcPr>
            <w:tcW w:w="188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bCs/>
                <w:sz w:val="24"/>
                <w:szCs w:val="24"/>
              </w:rPr>
              <w:t>ОК  01-10</w:t>
            </w:r>
          </w:p>
        </w:tc>
      </w:tr>
      <w:tr w:rsidR="00B676FC" w:rsidRPr="00C917B6" w:rsidTr="002C4BA0">
        <w:trPr>
          <w:trHeight w:val="21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Современное стрелковое вооружение РА РФ.</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Виды бронетанковой техники.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51"/>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Специальное военное снаряжение</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9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32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6</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Тактико-техническая характеристика АК-74.</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Тактико-техническая характеристика ПК.</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Тактико-техническая характеристика СВД.</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4. Тактико-техническая характеристика Т-80ПБ.</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5. Тактико-техническая характеристика БМП-2.</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8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6. Тактико-техническая характеристика БРДМ.</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19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bCs/>
                <w:sz w:val="24"/>
                <w:szCs w:val="24"/>
              </w:rPr>
              <w:t>Контрольные работы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Основные виды вооружения и военной техники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180"/>
        </w:trPr>
        <w:tc>
          <w:tcPr>
            <w:tcW w:w="235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 xml:space="preserve">Тема 9.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Основы оказания первой помощи</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p>
          <w:p w:rsidR="00B676FC" w:rsidRPr="00C917B6" w:rsidRDefault="00B676FC" w:rsidP="00730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tcPr>
          <w:p w:rsidR="00B676FC" w:rsidRPr="00C917B6" w:rsidRDefault="00C5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spacing w:after="0" w:line="240" w:lineRule="auto"/>
              <w:jc w:val="center"/>
              <w:rPr>
                <w:rFonts w:ascii="Times New Roman" w:hAnsi="Times New Roman"/>
                <w:bCs/>
                <w:sz w:val="24"/>
                <w:szCs w:val="24"/>
              </w:rPr>
            </w:pPr>
          </w:p>
        </w:tc>
        <w:tc>
          <w:tcPr>
            <w:tcW w:w="1883"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ОК 01-10</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p w:rsidR="00B676FC" w:rsidRPr="00C917B6" w:rsidRDefault="00B676FC" w:rsidP="00730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i/>
                <w:sz w:val="24"/>
                <w:szCs w:val="24"/>
              </w:rPr>
            </w:pPr>
          </w:p>
        </w:tc>
      </w:tr>
      <w:tr w:rsidR="00B676FC" w:rsidRPr="00C917B6" w:rsidTr="002C4BA0">
        <w:trPr>
          <w:trHeight w:val="24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Правила оказания первой помощи.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Первая помощь при отсутствии сознания.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3. Первая помощь при попадании инородных тел в верхние дыхательные пути.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19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4. Первая помощь при травмах различных областей тела.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5. Первая помощь при ожогах и воздействии высоких температур.</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22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6. Первая помощь при  воздействии низких температур.</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306"/>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7. Первая помощь при отравлениях.</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21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bCs/>
                <w:sz w:val="24"/>
                <w:szCs w:val="24"/>
              </w:rPr>
              <w:t>В том числе,  практических занятий и лабораторных работ</w:t>
            </w:r>
          </w:p>
        </w:tc>
        <w:tc>
          <w:tcPr>
            <w:tcW w:w="993" w:type="dxa"/>
            <w:vMerge w:val="restart"/>
            <w:tcBorders>
              <w:top w:val="single" w:sz="4" w:space="0" w:color="auto"/>
              <w:left w:val="single" w:sz="4" w:space="0" w:color="auto"/>
              <w:bottom w:val="single" w:sz="4" w:space="0" w:color="auto"/>
              <w:right w:val="single" w:sz="4" w:space="0" w:color="auto"/>
            </w:tcBorders>
          </w:tcPr>
          <w:p w:rsidR="00B676FC" w:rsidRPr="00C917B6" w:rsidRDefault="001D1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25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Искусственная вентиляция лёгких и непрямой массаж сердца.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190"/>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2. Наложение жгутов, фиксирующих повязок.</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19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b/>
                <w:bCs/>
                <w:sz w:val="24"/>
                <w:szCs w:val="24"/>
              </w:rPr>
              <w:t>Контрольные работы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1</w:t>
            </w: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2C4BA0">
        <w:trPr>
          <w:trHeight w:val="195"/>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C917B6">
              <w:rPr>
                <w:rFonts w:ascii="Times New Roman" w:hAnsi="Times New Roman"/>
                <w:sz w:val="24"/>
                <w:szCs w:val="24"/>
              </w:rPr>
              <w:t>1. Основы первой помощи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r>
      <w:tr w:rsidR="00B676FC" w:rsidRPr="00C917B6" w:rsidTr="00B676FC">
        <w:trPr>
          <w:trHeight w:val="436"/>
        </w:trPr>
        <w:tc>
          <w:tcPr>
            <w:tcW w:w="2354"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bCs/>
                <w:sz w:val="24"/>
                <w:szCs w:val="24"/>
              </w:rPr>
              <w:t>Промежуточная  аттестация</w:t>
            </w:r>
          </w:p>
        </w:tc>
        <w:tc>
          <w:tcPr>
            <w:tcW w:w="10115"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917B6">
              <w:rPr>
                <w:rFonts w:ascii="Times New Roman" w:hAnsi="Times New Roman"/>
                <w:b/>
                <w:bCs/>
                <w:sz w:val="24"/>
                <w:szCs w:val="24"/>
              </w:rPr>
              <w:t xml:space="preserve"> Дифференцированный зачёт</w:t>
            </w:r>
          </w:p>
        </w:tc>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730DF7" w:rsidP="00730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Cs/>
                <w:sz w:val="24"/>
                <w:szCs w:val="24"/>
              </w:rPr>
              <w:t>4</w:t>
            </w:r>
          </w:p>
        </w:tc>
        <w:tc>
          <w:tcPr>
            <w:tcW w:w="1883"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i/>
                <w:sz w:val="24"/>
                <w:szCs w:val="24"/>
              </w:rPr>
            </w:pPr>
          </w:p>
        </w:tc>
      </w:tr>
      <w:tr w:rsidR="00B676FC" w:rsidRPr="00C917B6" w:rsidTr="00B676FC">
        <w:trPr>
          <w:trHeight w:val="301"/>
        </w:trPr>
        <w:tc>
          <w:tcPr>
            <w:tcW w:w="12469"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C917B6">
              <w:rPr>
                <w:rFonts w:ascii="Times New Roman" w:hAnsi="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917B6">
              <w:rPr>
                <w:rFonts w:ascii="Times New Roman" w:hAnsi="Times New Roman"/>
                <w:b/>
                <w:bCs/>
                <w:sz w:val="24"/>
                <w:szCs w:val="24"/>
              </w:rPr>
              <w:t>68</w:t>
            </w:r>
          </w:p>
        </w:tc>
        <w:tc>
          <w:tcPr>
            <w:tcW w:w="1883" w:type="dxa"/>
            <w:tcBorders>
              <w:top w:val="single" w:sz="4" w:space="0" w:color="auto"/>
              <w:left w:val="single" w:sz="4" w:space="0" w:color="auto"/>
              <w:bottom w:val="single" w:sz="4" w:space="0" w:color="auto"/>
              <w:right w:val="single" w:sz="4" w:space="0" w:color="auto"/>
            </w:tcBorders>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i/>
                <w:sz w:val="24"/>
                <w:szCs w:val="24"/>
              </w:rPr>
            </w:pPr>
          </w:p>
        </w:tc>
      </w:tr>
    </w:tbl>
    <w:p w:rsidR="00B676FC" w:rsidRPr="00C917B6" w:rsidRDefault="00B676FC" w:rsidP="00B676FC">
      <w:pPr>
        <w:spacing w:after="0" w:line="240" w:lineRule="auto"/>
        <w:rPr>
          <w:rFonts w:ascii="Times New Roman" w:hAnsi="Times New Roman"/>
          <w:b/>
          <w:sz w:val="24"/>
          <w:szCs w:val="24"/>
        </w:rPr>
        <w:sectPr w:rsidR="00B676FC" w:rsidRPr="00C917B6">
          <w:type w:val="continuous"/>
          <w:pgSz w:w="16838" w:h="11906" w:orient="landscape"/>
          <w:pgMar w:top="1134" w:right="850" w:bottom="1134" w:left="993" w:header="709" w:footer="709" w:gutter="0"/>
          <w:cols w:space="720"/>
        </w:sectPr>
      </w:pP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4"/>
          <w:szCs w:val="24"/>
        </w:rPr>
      </w:pPr>
      <w:r w:rsidRPr="00C917B6">
        <w:rPr>
          <w:rFonts w:ascii="Times New Roman" w:hAnsi="Times New Roman"/>
          <w:b/>
          <w:caps/>
          <w:sz w:val="24"/>
          <w:szCs w:val="24"/>
        </w:rPr>
        <w:lastRenderedPageBreak/>
        <w:t>3. условия реализации программы  уЧЕБНОЙ дисциплины</w:t>
      </w:r>
    </w:p>
    <w:p w:rsidR="00B676FC" w:rsidRPr="00C917B6" w:rsidRDefault="00B676FC" w:rsidP="00B676FC">
      <w:pPr>
        <w:spacing w:after="0" w:line="240" w:lineRule="auto"/>
        <w:jc w:val="both"/>
        <w:rPr>
          <w:rFonts w:ascii="Times New Roman" w:hAnsi="Times New Roman"/>
          <w:sz w:val="24"/>
          <w:szCs w:val="24"/>
        </w:rPr>
      </w:pPr>
    </w:p>
    <w:p w:rsidR="00B676FC" w:rsidRPr="00C917B6" w:rsidRDefault="00B676FC" w:rsidP="00B676FC">
      <w:pPr>
        <w:suppressAutoHyphens/>
        <w:spacing w:after="0" w:line="240" w:lineRule="auto"/>
        <w:jc w:val="both"/>
        <w:rPr>
          <w:rFonts w:ascii="Times New Roman" w:hAnsi="Times New Roman"/>
          <w:bCs/>
          <w:sz w:val="24"/>
          <w:szCs w:val="24"/>
        </w:rPr>
      </w:pPr>
      <w:r w:rsidRPr="00C917B6">
        <w:rPr>
          <w:rFonts w:ascii="Times New Roman" w:hAnsi="Times New Roman"/>
          <w:b/>
          <w:bCs/>
          <w:sz w:val="24"/>
          <w:szCs w:val="24"/>
        </w:rPr>
        <w:t>3.1.</w:t>
      </w:r>
      <w:r w:rsidRPr="00C917B6">
        <w:rPr>
          <w:rFonts w:ascii="Times New Roman" w:hAnsi="Times New Roman"/>
          <w:bCs/>
          <w:sz w:val="24"/>
          <w:szCs w:val="24"/>
        </w:rPr>
        <w:t xml:space="preserve"> Для реализации программы учебной дисциплины предусмотрены следующие специальные помещения:</w:t>
      </w:r>
    </w:p>
    <w:p w:rsidR="00B676FC" w:rsidRPr="00C917B6" w:rsidRDefault="00B676FC" w:rsidP="00B676FC">
      <w:pPr>
        <w:suppressAutoHyphens/>
        <w:autoSpaceDE w:val="0"/>
        <w:autoSpaceDN w:val="0"/>
        <w:adjustRightInd w:val="0"/>
        <w:spacing w:after="0" w:line="240" w:lineRule="auto"/>
        <w:jc w:val="both"/>
        <w:rPr>
          <w:rFonts w:ascii="Times New Roman" w:hAnsi="Times New Roman"/>
          <w:i/>
          <w:sz w:val="24"/>
          <w:szCs w:val="24"/>
          <w:vertAlign w:val="superscript"/>
          <w:lang w:eastAsia="en-US"/>
        </w:rPr>
      </w:pPr>
      <w:r w:rsidRPr="00C917B6">
        <w:rPr>
          <w:rFonts w:ascii="Times New Roman" w:hAnsi="Times New Roman"/>
          <w:bCs/>
          <w:sz w:val="24"/>
          <w:szCs w:val="24"/>
        </w:rPr>
        <w:t xml:space="preserve">1. Кабинет </w:t>
      </w:r>
      <w:r w:rsidRPr="00C917B6">
        <w:rPr>
          <w:rFonts w:ascii="Times New Roman" w:hAnsi="Times New Roman"/>
          <w:b/>
          <w:bCs/>
          <w:sz w:val="24"/>
          <w:szCs w:val="24"/>
        </w:rPr>
        <w:t>«</w:t>
      </w:r>
      <w:r w:rsidRPr="00C917B6">
        <w:rPr>
          <w:rFonts w:ascii="Times New Roman" w:hAnsi="Times New Roman"/>
          <w:bCs/>
          <w:sz w:val="24"/>
          <w:szCs w:val="24"/>
        </w:rPr>
        <w:t>Безопасности жизнедеятельности»,</w:t>
      </w:r>
      <w:r w:rsidRPr="00C917B6">
        <w:rPr>
          <w:rFonts w:ascii="Times New Roman" w:hAnsi="Times New Roman"/>
          <w:b/>
          <w:sz w:val="24"/>
          <w:szCs w:val="24"/>
          <w:vertAlign w:val="superscript"/>
        </w:rPr>
        <w:t xml:space="preserve">  </w:t>
      </w:r>
      <w:r w:rsidRPr="00C917B6">
        <w:rPr>
          <w:rFonts w:ascii="Times New Roman" w:hAnsi="Times New Roman"/>
          <w:i/>
          <w:sz w:val="24"/>
          <w:szCs w:val="24"/>
          <w:vertAlign w:val="superscript"/>
        </w:rPr>
        <w:t xml:space="preserve"> </w:t>
      </w:r>
    </w:p>
    <w:p w:rsidR="00B676FC" w:rsidRPr="00C917B6" w:rsidRDefault="00B676FC" w:rsidP="00B676FC">
      <w:pPr>
        <w:suppressAutoHyphens/>
        <w:autoSpaceDE w:val="0"/>
        <w:autoSpaceDN w:val="0"/>
        <w:adjustRightInd w:val="0"/>
        <w:spacing w:after="0" w:line="240" w:lineRule="auto"/>
        <w:jc w:val="both"/>
        <w:rPr>
          <w:rFonts w:ascii="Times New Roman" w:hAnsi="Times New Roman"/>
          <w:bCs/>
          <w:sz w:val="24"/>
          <w:szCs w:val="24"/>
        </w:rPr>
      </w:pPr>
      <w:r w:rsidRPr="00C917B6">
        <w:rPr>
          <w:rFonts w:ascii="Times New Roman" w:hAnsi="Times New Roman"/>
          <w:sz w:val="24"/>
          <w:szCs w:val="24"/>
        </w:rPr>
        <w:t>оснащенный о</w:t>
      </w:r>
      <w:r w:rsidRPr="00C917B6">
        <w:rPr>
          <w:rFonts w:ascii="Times New Roman" w:hAnsi="Times New Roman"/>
          <w:bCs/>
          <w:sz w:val="24"/>
          <w:szCs w:val="24"/>
        </w:rPr>
        <w:t xml:space="preserve">борудованием: </w:t>
      </w:r>
    </w:p>
    <w:p w:rsidR="00B676FC" w:rsidRPr="00C917B6" w:rsidRDefault="00B676FC" w:rsidP="00B676FC">
      <w:pPr>
        <w:suppressAutoHyphens/>
        <w:autoSpaceDE w:val="0"/>
        <w:autoSpaceDN w:val="0"/>
        <w:adjustRightInd w:val="0"/>
        <w:spacing w:after="0" w:line="240" w:lineRule="auto"/>
        <w:jc w:val="both"/>
        <w:rPr>
          <w:rFonts w:ascii="Times New Roman" w:hAnsi="Times New Roman"/>
          <w:bCs/>
          <w:sz w:val="24"/>
          <w:szCs w:val="24"/>
        </w:rPr>
      </w:pPr>
      <w:r w:rsidRPr="00C917B6">
        <w:rPr>
          <w:rFonts w:ascii="Times New Roman" w:hAnsi="Times New Roman"/>
          <w:bCs/>
          <w:sz w:val="24"/>
          <w:szCs w:val="24"/>
        </w:rPr>
        <w:t>- учебная доска;</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bCs/>
          <w:sz w:val="24"/>
          <w:szCs w:val="24"/>
        </w:rPr>
        <w:t xml:space="preserve">- </w:t>
      </w:r>
      <w:r w:rsidRPr="00C917B6">
        <w:rPr>
          <w:rFonts w:ascii="Times New Roman" w:hAnsi="Times New Roman"/>
          <w:sz w:val="24"/>
          <w:szCs w:val="24"/>
        </w:rPr>
        <w:t>посадочные места по количеству обучающихся;</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sz w:val="24"/>
          <w:szCs w:val="24"/>
        </w:rPr>
        <w:t>- рабочее место преподавателя;</w:t>
      </w:r>
    </w:p>
    <w:p w:rsidR="00B676FC" w:rsidRPr="00C917B6" w:rsidRDefault="00B676FC" w:rsidP="00B676FC">
      <w:pPr>
        <w:widowControl w:val="0"/>
        <w:suppressAutoHyphens/>
        <w:spacing w:after="0" w:line="240" w:lineRule="auto"/>
        <w:jc w:val="both"/>
        <w:rPr>
          <w:rFonts w:ascii="Times New Roman" w:hAnsi="Times New Roman"/>
          <w:sz w:val="24"/>
          <w:szCs w:val="24"/>
        </w:rPr>
      </w:pPr>
      <w:r w:rsidRPr="00C917B6">
        <w:rPr>
          <w:rFonts w:ascii="Times New Roman" w:hAnsi="Times New Roman"/>
          <w:sz w:val="24"/>
          <w:szCs w:val="24"/>
        </w:rPr>
        <w:t>- комплект учебно-наглядных пособий;</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color w:val="7030A0"/>
          <w:sz w:val="24"/>
          <w:szCs w:val="24"/>
        </w:rPr>
        <w:t xml:space="preserve">         </w:t>
      </w:r>
      <w:r w:rsidRPr="00C917B6">
        <w:rPr>
          <w:rFonts w:ascii="Times New Roman" w:hAnsi="Times New Roman"/>
          <w:sz w:val="24"/>
          <w:szCs w:val="24"/>
        </w:rPr>
        <w:t>т</w:t>
      </w:r>
      <w:r w:rsidRPr="00C917B6">
        <w:rPr>
          <w:rFonts w:ascii="Times New Roman" w:hAnsi="Times New Roman"/>
          <w:bCs/>
          <w:sz w:val="24"/>
          <w:szCs w:val="24"/>
        </w:rPr>
        <w:t xml:space="preserve">ехническими средствами обучения: </w:t>
      </w:r>
    </w:p>
    <w:p w:rsidR="00B676FC" w:rsidRPr="00C917B6" w:rsidRDefault="00B676FC" w:rsidP="00B676FC">
      <w:pPr>
        <w:tabs>
          <w:tab w:val="left" w:pos="540"/>
        </w:tabs>
        <w:spacing w:after="0" w:line="240" w:lineRule="auto"/>
        <w:jc w:val="both"/>
        <w:rPr>
          <w:rFonts w:ascii="Times New Roman" w:hAnsi="Times New Roman"/>
          <w:sz w:val="24"/>
          <w:szCs w:val="24"/>
        </w:rPr>
      </w:pPr>
      <w:r w:rsidRPr="00C917B6">
        <w:rPr>
          <w:rFonts w:ascii="Times New Roman" w:hAnsi="Times New Roman"/>
          <w:sz w:val="24"/>
          <w:szCs w:val="24"/>
        </w:rPr>
        <w:t>- компьютер (с лицензионным программным обеспечением);</w:t>
      </w:r>
    </w:p>
    <w:p w:rsidR="00B676FC" w:rsidRPr="00C917B6" w:rsidRDefault="00B676FC" w:rsidP="00B676FC">
      <w:pPr>
        <w:tabs>
          <w:tab w:val="left" w:pos="540"/>
        </w:tabs>
        <w:spacing w:after="0" w:line="240" w:lineRule="auto"/>
        <w:jc w:val="both"/>
        <w:rPr>
          <w:rFonts w:ascii="Times New Roman" w:hAnsi="Times New Roman"/>
          <w:sz w:val="24"/>
          <w:szCs w:val="24"/>
        </w:rPr>
      </w:pPr>
      <w:r w:rsidRPr="00C917B6">
        <w:rPr>
          <w:rFonts w:ascii="Times New Roman" w:hAnsi="Times New Roman"/>
          <w:sz w:val="24"/>
          <w:szCs w:val="24"/>
        </w:rPr>
        <w:t>- принтер, сканер;</w:t>
      </w:r>
    </w:p>
    <w:p w:rsidR="00B676FC" w:rsidRPr="00C917B6" w:rsidRDefault="00B676FC" w:rsidP="00B676FC">
      <w:pPr>
        <w:tabs>
          <w:tab w:val="left" w:pos="540"/>
        </w:tabs>
        <w:spacing w:after="0" w:line="240" w:lineRule="auto"/>
        <w:jc w:val="both"/>
        <w:rPr>
          <w:rFonts w:ascii="Times New Roman" w:hAnsi="Times New Roman"/>
          <w:sz w:val="24"/>
          <w:szCs w:val="24"/>
        </w:rPr>
      </w:pPr>
      <w:r w:rsidRPr="00C917B6">
        <w:rPr>
          <w:rFonts w:ascii="Times New Roman" w:hAnsi="Times New Roman"/>
          <w:sz w:val="24"/>
          <w:szCs w:val="24"/>
        </w:rPr>
        <w:t>- проектор, демонстрационный экран.</w:t>
      </w:r>
    </w:p>
    <w:p w:rsidR="00B676FC" w:rsidRPr="00C917B6" w:rsidRDefault="00B676FC" w:rsidP="00B676FC">
      <w:pPr>
        <w:tabs>
          <w:tab w:val="left" w:pos="540"/>
        </w:tabs>
        <w:spacing w:after="0" w:line="240" w:lineRule="auto"/>
        <w:jc w:val="both"/>
        <w:rPr>
          <w:rFonts w:ascii="Times New Roman" w:hAnsi="Times New Roman"/>
          <w:sz w:val="24"/>
          <w:szCs w:val="24"/>
        </w:rPr>
      </w:pPr>
    </w:p>
    <w:p w:rsidR="00B676FC" w:rsidRPr="00C917B6" w:rsidRDefault="00B676FC" w:rsidP="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2. Открытый стадион широкого профиля. </w:t>
      </w:r>
    </w:p>
    <w:p w:rsidR="00B676FC" w:rsidRPr="00C917B6" w:rsidRDefault="00B676FC" w:rsidP="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3. Стрелковый тир (электронный) (по сетевому взаимодействию).</w:t>
      </w:r>
    </w:p>
    <w:p w:rsidR="00B676FC" w:rsidRPr="00C917B6" w:rsidRDefault="00B676FC" w:rsidP="00B676FC">
      <w:pPr>
        <w:suppressAutoHyphens/>
        <w:spacing w:after="0" w:line="240" w:lineRule="auto"/>
        <w:jc w:val="both"/>
        <w:rPr>
          <w:rFonts w:ascii="Times New Roman" w:hAnsi="Times New Roman"/>
          <w:b/>
          <w:bCs/>
          <w:color w:val="FF0000"/>
          <w:sz w:val="24"/>
          <w:szCs w:val="24"/>
          <w:highlight w:val="yellow"/>
        </w:rPr>
      </w:pPr>
    </w:p>
    <w:p w:rsidR="00B676FC" w:rsidRPr="00C917B6" w:rsidRDefault="00B676FC" w:rsidP="00B676FC">
      <w:pPr>
        <w:suppressAutoHyphens/>
        <w:spacing w:after="0" w:line="240" w:lineRule="auto"/>
        <w:jc w:val="both"/>
        <w:rPr>
          <w:rFonts w:ascii="Times New Roman" w:hAnsi="Times New Roman"/>
          <w:b/>
          <w:bCs/>
          <w:sz w:val="24"/>
          <w:szCs w:val="24"/>
        </w:rPr>
      </w:pPr>
      <w:r w:rsidRPr="00C917B6">
        <w:rPr>
          <w:rFonts w:ascii="Times New Roman" w:hAnsi="Times New Roman"/>
          <w:b/>
          <w:bCs/>
          <w:sz w:val="24"/>
          <w:szCs w:val="24"/>
        </w:rPr>
        <w:t>3.2. Информационное обеспечение реализации программы</w:t>
      </w:r>
    </w:p>
    <w:p w:rsidR="00B676FC" w:rsidRPr="00C917B6" w:rsidRDefault="00B676FC" w:rsidP="00B676FC">
      <w:pPr>
        <w:suppressAutoHyphens/>
        <w:spacing w:after="0" w:line="240" w:lineRule="auto"/>
        <w:jc w:val="both"/>
        <w:rPr>
          <w:rFonts w:ascii="Times New Roman" w:hAnsi="Times New Roman"/>
          <w:b/>
          <w:bCs/>
          <w:sz w:val="24"/>
          <w:szCs w:val="24"/>
          <w:highlight w:val="yellow"/>
        </w:rPr>
      </w:pPr>
    </w:p>
    <w:p w:rsidR="00B676FC" w:rsidRPr="00C917B6" w:rsidRDefault="00B676FC" w:rsidP="00B676FC">
      <w:pPr>
        <w:spacing w:after="0" w:line="240" w:lineRule="auto"/>
        <w:jc w:val="both"/>
        <w:rPr>
          <w:rFonts w:ascii="Times New Roman" w:hAnsi="Times New Roman"/>
          <w:b/>
          <w:sz w:val="24"/>
          <w:szCs w:val="24"/>
        </w:rPr>
      </w:pPr>
      <w:r w:rsidRPr="00C917B6">
        <w:rPr>
          <w:rFonts w:ascii="Times New Roman" w:hAnsi="Times New Roman"/>
          <w:b/>
          <w:sz w:val="24"/>
          <w:szCs w:val="24"/>
        </w:rPr>
        <w:t>3.2.1. Печатные издания</w:t>
      </w:r>
    </w:p>
    <w:p w:rsidR="00B676FC" w:rsidRDefault="00B676FC" w:rsidP="00D64A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1. Косолапова Н. В. Безопасность жизнедеятельности: учебник для студ. учреждений сред. проф. образования. – 5-е из., стер. – </w:t>
      </w:r>
      <w:r w:rsidR="00D64A1E">
        <w:rPr>
          <w:rFonts w:ascii="Times New Roman" w:hAnsi="Times New Roman"/>
          <w:bCs/>
          <w:sz w:val="24"/>
          <w:szCs w:val="24"/>
        </w:rPr>
        <w:t>М.: ИЦ Академия, 2014. – 288 С.</w:t>
      </w:r>
    </w:p>
    <w:p w:rsidR="00D64A1E" w:rsidRPr="00D64A1E" w:rsidRDefault="00D64A1E" w:rsidP="00D64A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4"/>
        </w:rPr>
      </w:pPr>
      <w:r w:rsidRPr="00C917B6">
        <w:rPr>
          <w:rFonts w:ascii="Times New Roman" w:hAnsi="Times New Roman"/>
          <w:b/>
          <w:caps/>
          <w:sz w:val="24"/>
          <w:szCs w:val="24"/>
        </w:rPr>
        <w:t>4 . Контроль и оценка результатов освоения  УЧЕБНОЙ</w:t>
      </w: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4"/>
        </w:rPr>
      </w:pPr>
      <w:r w:rsidRPr="00C917B6">
        <w:rPr>
          <w:rFonts w:ascii="Times New Roman" w:hAnsi="Times New Roman"/>
          <w:b/>
          <w:caps/>
          <w:sz w:val="24"/>
          <w:szCs w:val="24"/>
        </w:rPr>
        <w:t>Дисциплины</w:t>
      </w:r>
    </w:p>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caps/>
          <w:color w:val="FF0000"/>
          <w:sz w:val="24"/>
          <w:szCs w:val="24"/>
        </w:rPr>
      </w:pPr>
      <w:r w:rsidRPr="00C917B6">
        <w:rPr>
          <w:rFonts w:ascii="Times New Roman" w:hAnsi="Times New Roman"/>
          <w:b/>
          <w:caps/>
          <w:color w:val="FF0000"/>
          <w:sz w:val="24"/>
          <w:szCs w:val="24"/>
        </w:rPr>
        <w:t xml:space="preserve">         </w:t>
      </w:r>
    </w:p>
    <w:tbl>
      <w:tblPr>
        <w:tblW w:w="529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3140"/>
        <w:gridCol w:w="2868"/>
      </w:tblGrid>
      <w:tr w:rsidR="00B676FC" w:rsidRPr="00C917B6" w:rsidTr="00D64A1E">
        <w:trPr>
          <w:trHeight w:val="545"/>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1548"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Критерии оценки</w:t>
            </w:r>
          </w:p>
        </w:tc>
        <w:tc>
          <w:tcPr>
            <w:tcW w:w="1414"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Методы оценки</w:t>
            </w: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Знания</w:t>
            </w:r>
          </w:p>
        </w:tc>
        <w:tc>
          <w:tcPr>
            <w:tcW w:w="1548"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jc w:val="both"/>
              <w:rPr>
                <w:rFonts w:ascii="Times New Roman" w:hAnsi="Times New Roman"/>
                <w:bCs/>
                <w:i/>
                <w:color w:val="FF0000"/>
                <w:sz w:val="24"/>
                <w:szCs w:val="24"/>
              </w:rPr>
            </w:pPr>
          </w:p>
        </w:tc>
        <w:tc>
          <w:tcPr>
            <w:tcW w:w="1414"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jc w:val="both"/>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принципов обеспечения</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серьёзной угрозе национальной безопасности России;</w:t>
            </w:r>
          </w:p>
        </w:tc>
        <w:tc>
          <w:tcPr>
            <w:tcW w:w="1548"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Соответствие теме, полнота раскрытия, оформление, использование материально-технической базы, качество презентации</w:t>
            </w:r>
            <w:r w:rsidRPr="00C917B6">
              <w:rPr>
                <w:rFonts w:ascii="Times New Roman" w:hAnsi="Times New Roman"/>
                <w:b/>
                <w:bCs/>
                <w:sz w:val="24"/>
                <w:szCs w:val="24"/>
              </w:rPr>
              <w:t xml:space="preserve">, </w:t>
            </w:r>
            <w:r w:rsidRPr="00C917B6">
              <w:rPr>
                <w:rFonts w:ascii="Times New Roman" w:hAnsi="Times New Roman"/>
                <w:bCs/>
                <w:sz w:val="24"/>
                <w:szCs w:val="24"/>
              </w:rPr>
              <w:t>ответы на вопросы по выбранной теме.</w:t>
            </w:r>
            <w:r w:rsidRPr="00C917B6">
              <w:rPr>
                <w:rFonts w:ascii="Times New Roman" w:hAnsi="Times New Roman"/>
                <w:b/>
                <w:bCs/>
                <w:sz w:val="24"/>
                <w:szCs w:val="24"/>
              </w:rPr>
              <w:t xml:space="preserve"> </w:t>
            </w:r>
            <w:r w:rsidRPr="00C917B6">
              <w:rPr>
                <w:rFonts w:ascii="Times New Roman" w:hAnsi="Times New Roman"/>
                <w:bCs/>
                <w:sz w:val="24"/>
                <w:szCs w:val="24"/>
              </w:rPr>
              <w:t xml:space="preserve"> </w:t>
            </w: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sz w:val="24"/>
                <w:szCs w:val="24"/>
              </w:rPr>
            </w:pP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За правильные ответы на </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90 - 100 % тестовых (контрольных) заданий  - оценка «5», </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71- 89 % - оценка «4»,</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51 - 70 % - оценка «3»,</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менее 50 % - оценка «2».</w:t>
            </w: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«5ь» ставится, если обучающийся верно отвечает на все </w:t>
            </w:r>
            <w:r w:rsidRPr="00C917B6">
              <w:rPr>
                <w:rFonts w:ascii="Times New Roman" w:hAnsi="Times New Roman"/>
                <w:color w:val="000000"/>
                <w:sz w:val="24"/>
                <w:szCs w:val="24"/>
              </w:rPr>
              <w:lastRenderedPageBreak/>
              <w:t>поставленные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 Оценка «3» ставится, если обучающийся допускает неточности или ошибки при ответах на вопросы. </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«2»  ставится, если обучающийся не отвечает на поставленные вопросы.</w:t>
            </w: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sz w:val="24"/>
                <w:szCs w:val="24"/>
              </w:rPr>
            </w:pPr>
          </w:p>
        </w:tc>
        <w:tc>
          <w:tcPr>
            <w:tcW w:w="1414"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lastRenderedPageBreak/>
              <w:t>Оценка реферата/сообщения/</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презентации по темам программы учебной дисциплины; </w:t>
            </w: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bCs/>
                <w:sz w:val="24"/>
                <w:szCs w:val="24"/>
              </w:rPr>
            </w:pP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Контрольная работа;</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тестирование.</w:t>
            </w: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Устный опрос</w:t>
            </w: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p w:rsidR="00B676FC" w:rsidRPr="00C917B6" w:rsidRDefault="00B676FC">
            <w:pPr>
              <w:spacing w:after="0" w:line="240" w:lineRule="auto"/>
              <w:jc w:val="both"/>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основных видов потенциальных    опасностей и их последствий в   профессиональной деятельности   и  быту, принципы снижения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вероятности их реализации;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sz w:val="24"/>
                <w:szCs w:val="24"/>
              </w:rPr>
              <w:t>- основ военной службы и обороны    государства;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sz w:val="24"/>
                <w:szCs w:val="24"/>
              </w:rPr>
              <w:t xml:space="preserve">- задач и основных </w:t>
            </w:r>
            <w:proofErr w:type="spellStart"/>
            <w:r w:rsidRPr="00C917B6">
              <w:rPr>
                <w:rFonts w:ascii="Times New Roman" w:hAnsi="Times New Roman"/>
                <w:sz w:val="24"/>
                <w:szCs w:val="24"/>
              </w:rPr>
              <w:t>меро</w:t>
            </w:r>
            <w:proofErr w:type="spellEnd"/>
            <w:r w:rsidRPr="00C917B6">
              <w:rPr>
                <w:rFonts w:ascii="Times New Roman" w:hAnsi="Times New Roman"/>
                <w:sz w:val="24"/>
                <w:szCs w:val="24"/>
              </w:rPr>
              <w:t>-приятий  гражданской обороны;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способов защиты населения от оружия массового поражения;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lastRenderedPageBreak/>
              <w:t>- мер пожарной безопасности   и правил безопасного поведения   при пожарах;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lastRenderedPageBreak/>
              <w:t>- организации и порядка призыва   граждан на военную службу    и  поступления на неё   в добровольном порядке;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основных видов вооружения,</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профессиям СПО;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области применения получаемых профессиональных знаний при исполнении обязанностей   военной службы;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порядка и правил оказания первой  помощи пострадавшим.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color w:val="FF0000"/>
                <w:sz w:val="24"/>
                <w:szCs w:val="24"/>
              </w:rPr>
            </w:pPr>
          </w:p>
        </w:tc>
      </w:tr>
      <w:tr w:rsidR="00B676FC" w:rsidRPr="00C917B6" w:rsidTr="00D64A1E">
        <w:trPr>
          <w:trHeight w:val="303"/>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Умения</w:t>
            </w:r>
          </w:p>
        </w:tc>
        <w:tc>
          <w:tcPr>
            <w:tcW w:w="1548"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jc w:val="both"/>
              <w:rPr>
                <w:rFonts w:ascii="Times New Roman" w:hAnsi="Times New Roman"/>
                <w:bCs/>
                <w:i/>
                <w:color w:val="FF0000"/>
                <w:sz w:val="24"/>
                <w:szCs w:val="24"/>
              </w:rPr>
            </w:pPr>
          </w:p>
        </w:tc>
        <w:tc>
          <w:tcPr>
            <w:tcW w:w="1414"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jc w:val="both"/>
              <w:rPr>
                <w:rFonts w:ascii="Times New Roman" w:hAnsi="Times New Roman"/>
                <w:bCs/>
                <w:i/>
                <w:color w:val="FF0000"/>
                <w:sz w:val="24"/>
                <w:szCs w:val="24"/>
              </w:rPr>
            </w:pPr>
          </w:p>
        </w:tc>
      </w:tr>
      <w:tr w:rsidR="00B676FC" w:rsidRPr="00C917B6" w:rsidTr="00D64A1E">
        <w:trPr>
          <w:trHeight w:val="896"/>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tc>
        <w:tc>
          <w:tcPr>
            <w:tcW w:w="1548"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Самостоятельность в выполнении работ и заданий, </w:t>
            </w:r>
          </w:p>
          <w:p w:rsidR="00B676FC" w:rsidRPr="00C917B6" w:rsidRDefault="00B676FC">
            <w:pPr>
              <w:spacing w:after="0" w:line="240" w:lineRule="auto"/>
              <w:jc w:val="both"/>
              <w:rPr>
                <w:rFonts w:ascii="Times New Roman" w:hAnsi="Times New Roman"/>
                <w:bCs/>
                <w:sz w:val="24"/>
                <w:szCs w:val="24"/>
              </w:rPr>
            </w:pPr>
            <w:r w:rsidRPr="00C917B6">
              <w:rPr>
                <w:rFonts w:ascii="Times New Roman" w:hAnsi="Times New Roman"/>
                <w:bCs/>
                <w:sz w:val="24"/>
                <w:szCs w:val="24"/>
              </w:rPr>
              <w:t>соблюдение последовательности действий, соответствие  нормам времени выполнения.</w:t>
            </w: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p w:rsidR="00B676FC" w:rsidRPr="00C917B6" w:rsidRDefault="00B676FC">
            <w:pPr>
              <w:spacing w:line="240" w:lineRule="auto"/>
              <w:jc w:val="both"/>
              <w:rPr>
                <w:rFonts w:ascii="Times New Roman" w:hAnsi="Times New Roman"/>
                <w:bCs/>
                <w:sz w:val="24"/>
                <w:szCs w:val="24"/>
              </w:rPr>
            </w:pPr>
          </w:p>
        </w:tc>
        <w:tc>
          <w:tcPr>
            <w:tcW w:w="1414"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jc w:val="both"/>
              <w:rPr>
                <w:rFonts w:ascii="Times New Roman" w:hAnsi="Times New Roman"/>
                <w:bCs/>
                <w:sz w:val="24"/>
                <w:szCs w:val="24"/>
              </w:rPr>
            </w:pPr>
            <w:r w:rsidRPr="00C917B6">
              <w:rPr>
                <w:rFonts w:ascii="Times New Roman" w:hAnsi="Times New Roman"/>
                <w:bCs/>
                <w:sz w:val="24"/>
                <w:szCs w:val="24"/>
              </w:rPr>
              <w:t xml:space="preserve"> Оценка результатов выполнения практических работ и контрольных заданий.</w:t>
            </w:r>
          </w:p>
          <w:p w:rsidR="00B676FC" w:rsidRPr="00C917B6" w:rsidRDefault="00B676FC">
            <w:pPr>
              <w:spacing w:line="240" w:lineRule="auto"/>
              <w:jc w:val="both"/>
              <w:rPr>
                <w:rFonts w:ascii="Times New Roman" w:hAnsi="Times New Roman"/>
                <w:bCs/>
                <w:sz w:val="24"/>
                <w:szCs w:val="24"/>
              </w:rPr>
            </w:pPr>
          </w:p>
        </w:tc>
      </w:tr>
      <w:tr w:rsidR="00B676FC" w:rsidRPr="00C917B6" w:rsidTr="00D64A1E">
        <w:trPr>
          <w:trHeight w:val="896"/>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деятельности и быту;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D64A1E">
        <w:trPr>
          <w:trHeight w:val="1265"/>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использовать средства   индивидуальной и коллективной   защиты от оружия массового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sz w:val="24"/>
                <w:szCs w:val="24"/>
              </w:rPr>
              <w:t>поражения;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D64A1E">
        <w:trPr>
          <w:trHeight w:val="649"/>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17B6">
              <w:rPr>
                <w:rFonts w:ascii="Times New Roman" w:hAnsi="Times New Roman"/>
                <w:sz w:val="24"/>
                <w:szCs w:val="24"/>
              </w:rPr>
              <w:t>- применять первичные средства   пожаротушения;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D64A1E">
        <w:trPr>
          <w:trHeight w:val="896"/>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ориентироваться в перечне   военно-учётных специальностей    и самостоятельно определять   среди них родственные   полученной  профессии;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D64A1E">
        <w:trPr>
          <w:trHeight w:val="896"/>
        </w:trPr>
        <w:tc>
          <w:tcPr>
            <w:tcW w:w="2038"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 применять профессиональные   знания в ходе исполнения  обязанностей военной службы    на воинских должностях в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соответствии с полученной </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профессией.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bl>
    <w:p w:rsidR="00B676FC" w:rsidRPr="00C917B6" w:rsidRDefault="00B676FC" w:rsidP="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caps/>
          <w:color w:val="FF0000"/>
          <w:sz w:val="24"/>
          <w:szCs w:val="24"/>
        </w:rPr>
      </w:pPr>
      <w:r w:rsidRPr="00C917B6">
        <w:rPr>
          <w:rFonts w:ascii="Times New Roman" w:hAnsi="Times New Roman"/>
          <w:b/>
          <w:caps/>
          <w:color w:val="FF0000"/>
          <w:sz w:val="24"/>
          <w:szCs w:val="24"/>
        </w:rPr>
        <w:t xml:space="preserve"> </w:t>
      </w:r>
    </w:p>
    <w:p w:rsidR="00B676FC" w:rsidRPr="00C917B6" w:rsidRDefault="00B676FC" w:rsidP="00B676FC">
      <w:pPr>
        <w:spacing w:after="0" w:line="240" w:lineRule="auto"/>
        <w:jc w:val="both"/>
        <w:rPr>
          <w:rFonts w:ascii="Times New Roman" w:hAnsi="Times New Roman"/>
          <w:color w:val="FF0000"/>
          <w:sz w:val="24"/>
          <w:szCs w:val="24"/>
        </w:rPr>
      </w:pPr>
    </w:p>
    <w:p w:rsidR="00B676FC" w:rsidRPr="00C917B6" w:rsidRDefault="00B676FC" w:rsidP="00B676FC">
      <w:pPr>
        <w:spacing w:after="160" w:line="256" w:lineRule="auto"/>
        <w:rPr>
          <w:rFonts w:ascii="Times New Roman" w:hAnsi="Times New Roman"/>
          <w:b/>
          <w:bCs/>
          <w:color w:val="FF0000"/>
          <w:sz w:val="24"/>
          <w:szCs w:val="24"/>
        </w:rPr>
      </w:pP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Приложение   </w:t>
      </w:r>
      <w:r w:rsidRPr="00C917B6">
        <w:rPr>
          <w:rFonts w:ascii="Times New Roman" w:hAnsi="Times New Roman"/>
          <w:sz w:val="24"/>
          <w:szCs w:val="24"/>
          <w:lang w:val="en-US"/>
        </w:rPr>
        <w:t>II</w:t>
      </w:r>
      <w:r w:rsidRPr="00C917B6">
        <w:rPr>
          <w:rFonts w:ascii="Times New Roman" w:hAnsi="Times New Roman"/>
          <w:sz w:val="24"/>
          <w:szCs w:val="24"/>
        </w:rPr>
        <w:t>.22</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к ООП по специальности 23.02.07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 xml:space="preserve">Техническое обслуживание и ремонт двигателей, </w:t>
      </w:r>
    </w:p>
    <w:p w:rsidR="00B676FC" w:rsidRPr="00C917B6" w:rsidRDefault="00B676FC" w:rsidP="00B676FC">
      <w:pPr>
        <w:spacing w:after="0" w:line="240" w:lineRule="auto"/>
        <w:jc w:val="right"/>
        <w:rPr>
          <w:rFonts w:ascii="Times New Roman" w:hAnsi="Times New Roman"/>
          <w:sz w:val="24"/>
          <w:szCs w:val="24"/>
        </w:rPr>
      </w:pPr>
      <w:r w:rsidRPr="00C917B6">
        <w:rPr>
          <w:rFonts w:ascii="Times New Roman" w:hAnsi="Times New Roman"/>
          <w:sz w:val="24"/>
          <w:szCs w:val="24"/>
        </w:rPr>
        <w:t>систем и агрегатов автомобилей</w:t>
      </w:r>
    </w:p>
    <w:p w:rsidR="00B676FC" w:rsidRPr="00C917B6" w:rsidRDefault="00B676FC" w:rsidP="00B676FC">
      <w:pPr>
        <w:spacing w:after="0" w:line="240" w:lineRule="auto"/>
        <w:rPr>
          <w:rFonts w:ascii="Times New Roman" w:hAnsi="Times New Roman"/>
          <w:b/>
          <w:sz w:val="24"/>
          <w:szCs w:val="24"/>
        </w:rPr>
      </w:pPr>
    </w:p>
    <w:p w:rsidR="00B676FC" w:rsidRPr="00C917B6" w:rsidRDefault="00B676FC" w:rsidP="00B676FC">
      <w:pPr>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spacing w:after="0" w:line="240" w:lineRule="auto"/>
        <w:jc w:val="center"/>
        <w:rPr>
          <w:rFonts w:ascii="Times New Roman" w:hAnsi="Times New Roman"/>
          <w:b/>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C917B6">
        <w:rPr>
          <w:rFonts w:ascii="Times New Roman" w:hAnsi="Times New Roman"/>
          <w:b/>
          <w:caps/>
          <w:sz w:val="24"/>
          <w:szCs w:val="24"/>
        </w:rPr>
        <w:t>рабочая ПРОГРАММа УЧЕБНОЙ ДИСЦИПЛИНЫ</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17B6">
        <w:rPr>
          <w:rFonts w:ascii="Times New Roman" w:hAnsi="Times New Roman"/>
          <w:b/>
          <w:sz w:val="24"/>
          <w:szCs w:val="24"/>
        </w:rPr>
        <w:t>ОП.10 Правила безопасности дорожного движения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B676FC"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557967" w:rsidRDefault="00557967" w:rsidP="00D64A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p w:rsidR="00557967" w:rsidRPr="00C917B6" w:rsidRDefault="00557967"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C917B6">
        <w:rPr>
          <w:rFonts w:ascii="Times New Roman" w:hAnsi="Times New Roman"/>
          <w:sz w:val="24"/>
          <w:szCs w:val="24"/>
        </w:rPr>
        <w:t>20</w:t>
      </w:r>
      <w:r w:rsidR="00D5713A" w:rsidRPr="00C917B6">
        <w:rPr>
          <w:rFonts w:ascii="Times New Roman" w:hAnsi="Times New Roman"/>
          <w:sz w:val="24"/>
          <w:szCs w:val="24"/>
        </w:rPr>
        <w:t>23 г.</w:t>
      </w:r>
    </w:p>
    <w:p w:rsidR="00B676FC" w:rsidRPr="00C917B6" w:rsidRDefault="00D5713A"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lastRenderedPageBreak/>
        <w:tab/>
      </w:r>
      <w:r w:rsidR="00B676FC" w:rsidRPr="00C917B6">
        <w:rPr>
          <w:rFonts w:ascii="Times New Roman" w:hAnsi="Times New Roman"/>
          <w:sz w:val="24"/>
          <w:szCs w:val="24"/>
        </w:rPr>
        <w:t>Рабочая программа учебной дисциплины ОП.10 Правила безопасности дорожного движения разработана для специальности 23.02.07 Техническое обслуживание и ремонт двигателей, систем и агрегатов автомобиля.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i/>
          <w:sz w:val="24"/>
          <w:szCs w:val="24"/>
          <w:vertAlign w:val="superscript"/>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Организация-разработчик:     </w:t>
      </w:r>
      <w:r w:rsidR="00D64A1E">
        <w:rPr>
          <w:rFonts w:ascii="Times New Roman" w:hAnsi="Times New Roman"/>
          <w:sz w:val="24"/>
          <w:szCs w:val="24"/>
        </w:rPr>
        <w:t>к</w:t>
      </w:r>
      <w:r w:rsidRPr="00C917B6">
        <w:rPr>
          <w:rFonts w:ascii="Times New Roman" w:hAnsi="Times New Roman"/>
          <w:sz w:val="24"/>
          <w:szCs w:val="24"/>
        </w:rPr>
        <w:t xml:space="preserve">раевое государственное бюджетное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w:t>
      </w:r>
      <w:r w:rsidR="00D64A1E">
        <w:rPr>
          <w:rFonts w:ascii="Times New Roman" w:hAnsi="Times New Roman"/>
          <w:sz w:val="24"/>
          <w:szCs w:val="24"/>
        </w:rPr>
        <w:t xml:space="preserve">  </w:t>
      </w:r>
      <w:r w:rsidRPr="00C917B6">
        <w:rPr>
          <w:rFonts w:ascii="Times New Roman" w:hAnsi="Times New Roman"/>
          <w:sz w:val="24"/>
          <w:szCs w:val="24"/>
        </w:rPr>
        <w:t>профессиональное образовательное учреждение</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w:t>
      </w:r>
      <w:r w:rsidR="00D64A1E">
        <w:rPr>
          <w:rFonts w:ascii="Times New Roman" w:hAnsi="Times New Roman"/>
          <w:sz w:val="24"/>
          <w:szCs w:val="24"/>
        </w:rPr>
        <w:t xml:space="preserve">   </w:t>
      </w:r>
      <w:r w:rsidRPr="00C917B6">
        <w:rPr>
          <w:rFonts w:ascii="Times New Roman" w:hAnsi="Times New Roman"/>
          <w:sz w:val="24"/>
          <w:szCs w:val="24"/>
        </w:rPr>
        <w:t xml:space="preserve">«Хабаровский дорожно-строительный техникум»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w:t>
      </w:r>
      <w:r w:rsidR="00D64A1E">
        <w:rPr>
          <w:rFonts w:ascii="Times New Roman" w:hAnsi="Times New Roman"/>
          <w:sz w:val="24"/>
          <w:szCs w:val="24"/>
        </w:rPr>
        <w:t xml:space="preserve">   </w:t>
      </w:r>
      <w:r w:rsidRPr="00C917B6">
        <w:rPr>
          <w:rFonts w:ascii="Times New Roman" w:hAnsi="Times New Roman"/>
          <w:sz w:val="24"/>
          <w:szCs w:val="24"/>
        </w:rPr>
        <w:t xml:space="preserve">   (далее – КГБ ПОУ ХДСТ)</w:t>
      </w:r>
    </w:p>
    <w:p w:rsidR="00D64A1E" w:rsidRDefault="00D64A1E"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Разработчик:</w:t>
      </w:r>
    </w:p>
    <w:p w:rsidR="00B676FC" w:rsidRPr="00C917B6" w:rsidRDefault="00D5713A"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roofErr w:type="spellStart"/>
      <w:r w:rsidRPr="00C917B6">
        <w:rPr>
          <w:rFonts w:ascii="Times New Roman" w:hAnsi="Times New Roman"/>
          <w:sz w:val="24"/>
          <w:szCs w:val="24"/>
        </w:rPr>
        <w:t>Любый</w:t>
      </w:r>
      <w:proofErr w:type="spellEnd"/>
      <w:r w:rsidRPr="00C917B6">
        <w:rPr>
          <w:rFonts w:ascii="Times New Roman" w:hAnsi="Times New Roman"/>
          <w:sz w:val="24"/>
          <w:szCs w:val="24"/>
        </w:rPr>
        <w:t xml:space="preserve"> С.А.</w:t>
      </w:r>
      <w:r w:rsidR="00B676FC" w:rsidRPr="00C917B6">
        <w:rPr>
          <w:rFonts w:ascii="Times New Roman" w:hAnsi="Times New Roman"/>
          <w:sz w:val="24"/>
          <w:szCs w:val="24"/>
        </w:rPr>
        <w:t>, преподаватель КГБ ПОУ ХДСТ</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6420"/>
        </w:tabs>
        <w:suppressAutoHyphens/>
        <w:spacing w:after="0" w:line="240" w:lineRule="auto"/>
        <w:rPr>
          <w:rFonts w:ascii="Times New Roman" w:hAnsi="Times New Roman"/>
          <w:color w:val="FF0000"/>
          <w:sz w:val="24"/>
          <w:szCs w:val="24"/>
        </w:rPr>
      </w:pPr>
    </w:p>
    <w:p w:rsidR="00B676FC" w:rsidRPr="00C917B6" w:rsidRDefault="00B676FC" w:rsidP="00B676FC">
      <w:pPr>
        <w:widowControl w:val="0"/>
        <w:tabs>
          <w:tab w:val="left" w:pos="0"/>
        </w:tabs>
        <w:suppressAutoHyphens/>
        <w:spacing w:after="0" w:line="240" w:lineRule="auto"/>
        <w:ind w:firstLine="1440"/>
        <w:rPr>
          <w:rFonts w:ascii="Times New Roman" w:hAnsi="Times New Roman"/>
          <w:i/>
          <w:caps/>
          <w:color w:val="FF0000"/>
          <w:sz w:val="24"/>
          <w:szCs w:val="24"/>
        </w:rPr>
      </w:pPr>
    </w:p>
    <w:p w:rsidR="00B676FC" w:rsidRPr="00C917B6" w:rsidRDefault="00B676FC" w:rsidP="00B676FC">
      <w:pPr>
        <w:widowControl w:val="0"/>
        <w:tabs>
          <w:tab w:val="left" w:pos="0"/>
        </w:tabs>
        <w:suppressAutoHyphens/>
        <w:spacing w:after="0" w:line="240" w:lineRule="auto"/>
        <w:rPr>
          <w:rFonts w:ascii="Times New Roman" w:hAnsi="Times New Roman"/>
          <w:i/>
          <w:caps/>
          <w:color w:val="FF0000"/>
          <w:sz w:val="24"/>
          <w:szCs w:val="24"/>
        </w:rPr>
      </w:pPr>
    </w:p>
    <w:p w:rsidR="00B676FC" w:rsidRPr="00C917B6" w:rsidRDefault="00D5713A"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ab/>
      </w:r>
      <w:r w:rsidR="00B676FC" w:rsidRPr="00C917B6">
        <w:rPr>
          <w:rFonts w:ascii="Times New Roman" w:hAnsi="Times New Roman"/>
          <w:sz w:val="24"/>
          <w:szCs w:val="24"/>
        </w:rPr>
        <w:t>Рабочая программа учебной дисциплины рассмотрена и одобрена на заседании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 xml:space="preserve">Протокол  </w:t>
      </w:r>
      <w:r w:rsidRPr="00C917B6">
        <w:rPr>
          <w:rFonts w:ascii="Times New Roman" w:hAnsi="Times New Roman"/>
          <w:sz w:val="24"/>
          <w:szCs w:val="24"/>
          <w:shd w:val="clear" w:color="auto" w:fill="FFFFFF"/>
        </w:rPr>
        <w:t xml:space="preserve">№ 1  от  </w:t>
      </w:r>
      <w:r w:rsidR="00D5713A" w:rsidRPr="00C917B6">
        <w:rPr>
          <w:rFonts w:ascii="Times New Roman" w:hAnsi="Times New Roman"/>
          <w:sz w:val="24"/>
          <w:szCs w:val="24"/>
          <w:shd w:val="clear" w:color="auto" w:fill="FFFFFF"/>
        </w:rPr>
        <w:t>3</w:t>
      </w:r>
      <w:r w:rsidRPr="00C917B6">
        <w:rPr>
          <w:rFonts w:ascii="Times New Roman" w:hAnsi="Times New Roman"/>
          <w:sz w:val="24"/>
          <w:szCs w:val="24"/>
          <w:shd w:val="clear" w:color="auto" w:fill="FFFFFF"/>
        </w:rPr>
        <w:t xml:space="preserve">1 </w:t>
      </w:r>
      <w:r w:rsidR="00D5713A" w:rsidRPr="00C917B6">
        <w:rPr>
          <w:rFonts w:ascii="Times New Roman" w:hAnsi="Times New Roman"/>
          <w:sz w:val="24"/>
          <w:szCs w:val="24"/>
          <w:shd w:val="clear" w:color="auto" w:fill="FFFFFF"/>
        </w:rPr>
        <w:t xml:space="preserve">августа  2023 </w:t>
      </w:r>
      <w:r w:rsidRPr="00C917B6">
        <w:rPr>
          <w:rFonts w:ascii="Times New Roman" w:hAnsi="Times New Roman"/>
          <w:sz w:val="24"/>
          <w:szCs w:val="24"/>
          <w:shd w:val="clear" w:color="auto" w:fill="FFFFFF"/>
        </w:rPr>
        <w:t>г.</w:t>
      </w:r>
    </w:p>
    <w:p w:rsidR="00B676FC" w:rsidRPr="00C917B6" w:rsidRDefault="00B676FC" w:rsidP="00B676FC">
      <w:pPr>
        <w:widowControl w:val="0"/>
        <w:tabs>
          <w:tab w:val="left" w:pos="0"/>
        </w:tabs>
        <w:suppressAutoHyphens/>
        <w:spacing w:after="0" w:line="240" w:lineRule="auto"/>
        <w:rPr>
          <w:rFonts w:ascii="Times New Roman" w:hAnsi="Times New Roman"/>
          <w:i/>
          <w:caps/>
          <w:sz w:val="24"/>
          <w:szCs w:val="24"/>
        </w:rPr>
      </w:pP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r>
      <w:r w:rsidRPr="00C917B6">
        <w:rPr>
          <w:rFonts w:ascii="Times New Roman" w:hAnsi="Times New Roman"/>
          <w:sz w:val="24"/>
          <w:szCs w:val="24"/>
        </w:rPr>
        <w:tab/>
        <w:t xml:space="preserve">  </w:t>
      </w: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Председатель МК</w:t>
      </w:r>
    </w:p>
    <w:p w:rsidR="00B676FC" w:rsidRPr="00C917B6" w:rsidRDefault="00D5713A" w:rsidP="00B676FC">
      <w:pPr>
        <w:spacing w:after="0" w:line="240" w:lineRule="auto"/>
        <w:rPr>
          <w:rFonts w:ascii="Times New Roman" w:hAnsi="Times New Roman"/>
          <w:sz w:val="24"/>
          <w:szCs w:val="24"/>
        </w:rPr>
      </w:pPr>
      <w:r w:rsidRPr="00C917B6">
        <w:rPr>
          <w:rFonts w:ascii="Times New Roman" w:hAnsi="Times New Roman"/>
          <w:sz w:val="24"/>
          <w:szCs w:val="24"/>
        </w:rPr>
        <w:t xml:space="preserve">«_______» ________________ 2023 </w:t>
      </w:r>
      <w:r w:rsidR="00B676FC" w:rsidRPr="00C917B6">
        <w:rPr>
          <w:rFonts w:ascii="Times New Roman" w:hAnsi="Times New Roman"/>
          <w:sz w:val="24"/>
          <w:szCs w:val="24"/>
        </w:rPr>
        <w:t xml:space="preserve">г.    </w:t>
      </w:r>
      <w:r w:rsidRPr="00C917B6">
        <w:rPr>
          <w:rFonts w:ascii="Times New Roman" w:hAnsi="Times New Roman"/>
          <w:sz w:val="24"/>
          <w:szCs w:val="24"/>
        </w:rPr>
        <w:t xml:space="preserve">       ___________       /А.А. Жуков</w:t>
      </w:r>
      <w:r w:rsidR="00B676FC" w:rsidRPr="00C917B6">
        <w:rPr>
          <w:rFonts w:ascii="Times New Roman" w:hAnsi="Times New Roman"/>
          <w:sz w:val="24"/>
          <w:szCs w:val="24"/>
        </w:rPr>
        <w:t>/</w:t>
      </w:r>
    </w:p>
    <w:p w:rsidR="00B676FC" w:rsidRPr="00C917B6" w:rsidRDefault="00B676FC" w:rsidP="00B676FC">
      <w:pPr>
        <w:spacing w:after="0" w:line="240" w:lineRule="auto"/>
        <w:rPr>
          <w:rFonts w:ascii="Times New Roman" w:hAnsi="Times New Roman"/>
          <w:sz w:val="24"/>
          <w:szCs w:val="24"/>
        </w:rPr>
      </w:pPr>
      <w:r w:rsidRPr="00C917B6">
        <w:rPr>
          <w:rFonts w:ascii="Times New Roman" w:hAnsi="Times New Roman"/>
          <w:sz w:val="24"/>
          <w:szCs w:val="24"/>
        </w:rPr>
        <w:t xml:space="preserve">                                                             </w:t>
      </w:r>
      <w:r w:rsidR="00D64A1E">
        <w:rPr>
          <w:rFonts w:ascii="Times New Roman" w:hAnsi="Times New Roman"/>
          <w:sz w:val="24"/>
          <w:szCs w:val="24"/>
        </w:rPr>
        <w:t xml:space="preserve">                </w:t>
      </w:r>
      <w:r w:rsidRPr="00C917B6">
        <w:rPr>
          <w:rFonts w:ascii="Times New Roman" w:hAnsi="Times New Roman"/>
          <w:sz w:val="24"/>
          <w:szCs w:val="24"/>
        </w:rPr>
        <w:t xml:space="preserve"> (подпись)  </w:t>
      </w:r>
    </w:p>
    <w:p w:rsidR="00B676FC" w:rsidRPr="00C917B6" w:rsidRDefault="00B676FC" w:rsidP="00B676FC">
      <w:pPr>
        <w:spacing w:after="160" w:line="256" w:lineRule="auto"/>
        <w:rPr>
          <w:rFonts w:ascii="Times New Roman" w:hAnsi="Times New Roman"/>
          <w:sz w:val="24"/>
          <w:szCs w:val="24"/>
        </w:rPr>
      </w:pPr>
      <w:r w:rsidRPr="00C917B6">
        <w:rPr>
          <w:rFonts w:ascii="Times New Roman" w:hAnsi="Times New Roman"/>
          <w:sz w:val="24"/>
          <w:szCs w:val="24"/>
        </w:rPr>
        <w:br w:type="page"/>
      </w:r>
    </w:p>
    <w:p w:rsidR="00B676FC" w:rsidRPr="00C917B6" w:rsidRDefault="00B676FC" w:rsidP="00B676FC">
      <w:pPr>
        <w:spacing w:after="0" w:line="240" w:lineRule="auto"/>
        <w:jc w:val="center"/>
        <w:rPr>
          <w:rFonts w:ascii="Times New Roman" w:hAnsi="Times New Roman"/>
          <w:b/>
          <w:sz w:val="24"/>
          <w:szCs w:val="24"/>
        </w:rPr>
      </w:pPr>
      <w:r w:rsidRPr="00C917B6">
        <w:rPr>
          <w:rFonts w:ascii="Times New Roman" w:hAnsi="Times New Roman"/>
          <w:b/>
          <w:sz w:val="24"/>
          <w:szCs w:val="24"/>
        </w:rPr>
        <w:lastRenderedPageBreak/>
        <w:t>СОДЕРЖАНИЕ</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7505"/>
        <w:gridCol w:w="1000"/>
        <w:gridCol w:w="850"/>
      </w:tblGrid>
      <w:tr w:rsidR="00B676FC" w:rsidRPr="00C917B6" w:rsidTr="00B676FC">
        <w:tc>
          <w:tcPr>
            <w:tcW w:w="7505" w:type="dxa"/>
          </w:tcPr>
          <w:p w:rsidR="00B676FC" w:rsidRPr="00C917B6" w:rsidRDefault="00B676FC">
            <w:pPr>
              <w:keepNext/>
              <w:autoSpaceDE w:val="0"/>
              <w:autoSpaceDN w:val="0"/>
              <w:spacing w:after="0" w:line="240" w:lineRule="auto"/>
              <w:jc w:val="both"/>
              <w:outlineLvl w:val="0"/>
              <w:rPr>
                <w:rFonts w:ascii="Times New Roman" w:hAnsi="Times New Roman"/>
                <w:b/>
                <w:caps/>
                <w:sz w:val="24"/>
                <w:szCs w:val="24"/>
              </w:rPr>
            </w:pPr>
          </w:p>
        </w:tc>
        <w:tc>
          <w:tcPr>
            <w:tcW w:w="1850" w:type="dxa"/>
            <w:gridSpan w:val="2"/>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 xml:space="preserve">       </w:t>
            </w:r>
          </w:p>
        </w:tc>
      </w:tr>
      <w:tr w:rsidR="00B676FC" w:rsidRPr="00C917B6" w:rsidTr="00B676FC">
        <w:tc>
          <w:tcPr>
            <w:tcW w:w="8505" w:type="dxa"/>
            <w:gridSpan w:val="2"/>
          </w:tcPr>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r w:rsidRPr="00C917B6">
              <w:rPr>
                <w:rFonts w:ascii="Times New Roman" w:hAnsi="Times New Roman"/>
                <w:caps/>
                <w:sz w:val="24"/>
                <w:szCs w:val="24"/>
              </w:rPr>
              <w:t>1. ОБЩАЯ ХАРАКТЕРИСТИКА рабочей ПРОГРАММЫ УЧЕБНОЙ ДИСЦИПЛИНЫ</w:t>
            </w:r>
          </w:p>
          <w:p w:rsidR="00B676FC" w:rsidRPr="00C917B6" w:rsidRDefault="00B676FC">
            <w:pPr>
              <w:spacing w:after="0" w:line="240" w:lineRule="auto"/>
              <w:ind w:left="-105"/>
              <w:jc w:val="both"/>
              <w:rPr>
                <w:rFonts w:ascii="Times New Roman" w:hAnsi="Times New Roman"/>
                <w:sz w:val="24"/>
                <w:szCs w:val="24"/>
              </w:rPr>
            </w:pPr>
          </w:p>
        </w:tc>
        <w:tc>
          <w:tcPr>
            <w:tcW w:w="850"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c>
          <w:tcPr>
            <w:tcW w:w="8505" w:type="dxa"/>
            <w:gridSpan w:val="2"/>
          </w:tcPr>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r w:rsidRPr="00C917B6">
              <w:rPr>
                <w:rFonts w:ascii="Times New Roman" w:hAnsi="Times New Roman"/>
                <w:caps/>
                <w:sz w:val="24"/>
                <w:szCs w:val="24"/>
              </w:rPr>
              <w:t>2. СТРУКТУРА и содержание УЧЕБНОЙ ДИСЦИПЛИНЫ</w:t>
            </w:r>
          </w:p>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p>
        </w:tc>
        <w:tc>
          <w:tcPr>
            <w:tcW w:w="850"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rPr>
          <w:trHeight w:val="670"/>
        </w:trPr>
        <w:tc>
          <w:tcPr>
            <w:tcW w:w="8505" w:type="dxa"/>
            <w:gridSpan w:val="2"/>
          </w:tcPr>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r w:rsidRPr="00C917B6">
              <w:rPr>
                <w:rFonts w:ascii="Times New Roman" w:hAnsi="Times New Roman"/>
                <w:caps/>
                <w:sz w:val="24"/>
                <w:szCs w:val="24"/>
              </w:rPr>
              <w:t>3. условия  реализации  ПРОГРАММЫ учебной дисциплины</w:t>
            </w:r>
          </w:p>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p>
        </w:tc>
        <w:tc>
          <w:tcPr>
            <w:tcW w:w="850" w:type="dxa"/>
          </w:tcPr>
          <w:p w:rsidR="00B676FC" w:rsidRPr="00C917B6" w:rsidRDefault="00B676FC">
            <w:pPr>
              <w:spacing w:after="0" w:line="240" w:lineRule="auto"/>
              <w:jc w:val="center"/>
              <w:rPr>
                <w:rFonts w:ascii="Times New Roman" w:hAnsi="Times New Roman"/>
                <w:sz w:val="24"/>
                <w:szCs w:val="24"/>
              </w:rPr>
            </w:pPr>
          </w:p>
        </w:tc>
      </w:tr>
      <w:tr w:rsidR="00B676FC" w:rsidRPr="00C917B6" w:rsidTr="00B676FC">
        <w:tc>
          <w:tcPr>
            <w:tcW w:w="8505" w:type="dxa"/>
            <w:gridSpan w:val="2"/>
          </w:tcPr>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r w:rsidRPr="00C917B6">
              <w:rPr>
                <w:rFonts w:ascii="Times New Roman" w:hAnsi="Times New Roman"/>
                <w:caps/>
                <w:sz w:val="24"/>
                <w:szCs w:val="24"/>
              </w:rPr>
              <w:t>4. Контроль и оценка результатов Освоения учебной дисциплины</w:t>
            </w:r>
          </w:p>
          <w:p w:rsidR="00B676FC" w:rsidRPr="00C917B6" w:rsidRDefault="00B676FC">
            <w:pPr>
              <w:keepNext/>
              <w:autoSpaceDE w:val="0"/>
              <w:autoSpaceDN w:val="0"/>
              <w:spacing w:after="0" w:line="240" w:lineRule="auto"/>
              <w:ind w:left="-105"/>
              <w:jc w:val="both"/>
              <w:outlineLvl w:val="0"/>
              <w:rPr>
                <w:rFonts w:ascii="Times New Roman" w:hAnsi="Times New Roman"/>
                <w:caps/>
                <w:sz w:val="24"/>
                <w:szCs w:val="24"/>
              </w:rPr>
            </w:pPr>
          </w:p>
        </w:tc>
        <w:tc>
          <w:tcPr>
            <w:tcW w:w="850" w:type="dxa"/>
          </w:tcPr>
          <w:p w:rsidR="00B676FC" w:rsidRPr="00C917B6" w:rsidRDefault="00B676FC">
            <w:pPr>
              <w:spacing w:after="0" w:line="240" w:lineRule="auto"/>
              <w:jc w:val="center"/>
              <w:rPr>
                <w:rFonts w:ascii="Times New Roman" w:hAnsi="Times New Roman"/>
                <w:sz w:val="24"/>
                <w:szCs w:val="24"/>
              </w:rPr>
            </w:pPr>
          </w:p>
        </w:tc>
      </w:tr>
    </w:tbl>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sz w:val="24"/>
          <w:szCs w:val="24"/>
        </w:rPr>
      </w:pP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C917B6">
        <w:rPr>
          <w:rFonts w:ascii="Times New Roman" w:hAnsi="Times New Roman"/>
          <w:b/>
          <w:caps/>
          <w:sz w:val="24"/>
          <w:szCs w:val="24"/>
          <w:u w:val="single"/>
        </w:rPr>
        <w:br w:type="page"/>
      </w:r>
      <w:r w:rsidRPr="00C917B6">
        <w:rPr>
          <w:rFonts w:ascii="Times New Roman" w:hAnsi="Times New Roman"/>
          <w:b/>
          <w:sz w:val="24"/>
          <w:szCs w:val="24"/>
        </w:rPr>
        <w:lastRenderedPageBreak/>
        <w:t xml:space="preserve">1. ОБЩАЯ ХАРАКТЕРИСТИКА РАБОЧЕЙ ПРОГРАММЫ УЧЕБНОЙ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C917B6">
        <w:rPr>
          <w:rFonts w:ascii="Times New Roman" w:hAnsi="Times New Roman"/>
          <w:b/>
          <w:sz w:val="24"/>
          <w:szCs w:val="24"/>
        </w:rPr>
        <w:t xml:space="preserve">ДИСЦИПЛИНЫ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C917B6">
        <w:rPr>
          <w:rFonts w:ascii="Times New Roman" w:hAnsi="Times New Roman"/>
          <w:b/>
          <w:sz w:val="24"/>
          <w:szCs w:val="24"/>
        </w:rPr>
        <w:t xml:space="preserve">ОП.10 Правила безопасности дорожного движения </w:t>
      </w:r>
    </w:p>
    <w:p w:rsidR="00B676FC" w:rsidRPr="00C917B6" w:rsidRDefault="00B676FC" w:rsidP="00B676FC">
      <w:pPr>
        <w:suppressAutoHyphens/>
        <w:spacing w:after="0" w:line="240" w:lineRule="auto"/>
        <w:jc w:val="both"/>
        <w:rPr>
          <w:rFonts w:ascii="Times New Roman" w:hAnsi="Times New Roman"/>
          <w:i/>
          <w:sz w:val="24"/>
          <w:szCs w:val="24"/>
        </w:rPr>
      </w:pPr>
      <w:r w:rsidRPr="00C917B6">
        <w:rPr>
          <w:rFonts w:ascii="Times New Roman" w:hAnsi="Times New Roman"/>
          <w:b/>
          <w:i/>
          <w:sz w:val="24"/>
          <w:szCs w:val="24"/>
        </w:rPr>
        <w:t xml:space="preserve">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917B6">
        <w:rPr>
          <w:rFonts w:ascii="Times New Roman" w:hAnsi="Times New Roman"/>
          <w:b/>
          <w:sz w:val="24"/>
          <w:szCs w:val="24"/>
        </w:rPr>
        <w:t xml:space="preserve">1.1. Место дисциплины в структуре основной образовательной программы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color w:val="000000"/>
          <w:sz w:val="24"/>
          <w:szCs w:val="24"/>
        </w:rPr>
        <w:tab/>
      </w:r>
      <w:r w:rsidRPr="00C917B6">
        <w:rPr>
          <w:rFonts w:ascii="Times New Roman" w:hAnsi="Times New Roman"/>
          <w:sz w:val="24"/>
          <w:szCs w:val="24"/>
        </w:rPr>
        <w:t>Учебная дисциплина «Правила безопасности дорожного движения» является обязательной частью ОП.00 Общепрофессионального цикла основной образовательной программы в соответствии с ФГОС СПО по специальности 23.02.07 Техническое обслуживание и ремонт двигателей, систем и агрегатов автомобилей.</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ab/>
        <w:t>Учебная дисциплина «Правила безопасности дорожного движения» обеспечивает формирование общих компетенций по специальности 23.02.07 Техническое обслуживание и ремонт двигателей, систем и агрегатов автомобиля.</w:t>
      </w:r>
    </w:p>
    <w:p w:rsidR="00B676FC" w:rsidRPr="00C917B6" w:rsidRDefault="00B676FC" w:rsidP="00B6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highlight w:val="yellow"/>
        </w:rPr>
      </w:pPr>
    </w:p>
    <w:p w:rsidR="00B676FC" w:rsidRPr="00C917B6" w:rsidRDefault="00B676FC" w:rsidP="00B676FC">
      <w:pPr>
        <w:spacing w:after="0" w:line="240" w:lineRule="auto"/>
        <w:jc w:val="both"/>
        <w:rPr>
          <w:rFonts w:ascii="Times New Roman" w:hAnsi="Times New Roman"/>
          <w:b/>
          <w:sz w:val="24"/>
          <w:szCs w:val="24"/>
        </w:rPr>
      </w:pPr>
      <w:r w:rsidRPr="00C917B6">
        <w:rPr>
          <w:rFonts w:ascii="Times New Roman" w:hAnsi="Times New Roman"/>
          <w:b/>
          <w:sz w:val="24"/>
          <w:szCs w:val="24"/>
        </w:rPr>
        <w:t xml:space="preserve">1.2. Цель и планируемые результаты освоения дисциплины:  </w:t>
      </w:r>
    </w:p>
    <w:p w:rsidR="00B676FC" w:rsidRPr="00C917B6" w:rsidRDefault="00B676FC" w:rsidP="00B676FC">
      <w:pPr>
        <w:suppressAutoHyphens/>
        <w:spacing w:after="0" w:line="240" w:lineRule="auto"/>
        <w:jc w:val="both"/>
        <w:rPr>
          <w:rFonts w:ascii="Times New Roman" w:hAnsi="Times New Roman"/>
          <w:sz w:val="24"/>
          <w:szCs w:val="24"/>
        </w:rPr>
      </w:pPr>
      <w:r w:rsidRPr="00C917B6">
        <w:rPr>
          <w:rFonts w:ascii="Times New Roman" w:hAnsi="Times New Roman"/>
          <w:sz w:val="24"/>
          <w:szCs w:val="24"/>
        </w:rPr>
        <w:t xml:space="preserve">     В рамках программы учебной дисциплины обучающимися осваиваются следующие компетенции:</w:t>
      </w:r>
    </w:p>
    <w:p w:rsidR="00B676FC" w:rsidRPr="00C917B6" w:rsidRDefault="00B676FC" w:rsidP="00B676FC">
      <w:pPr>
        <w:suppressAutoHyphens/>
        <w:spacing w:after="0" w:line="240" w:lineRule="auto"/>
        <w:jc w:val="both"/>
        <w:rPr>
          <w:rFonts w:ascii="Times New Roman" w:hAnsi="Times New Roman"/>
          <w:sz w:val="24"/>
          <w:szCs w:val="24"/>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52"/>
        <w:gridCol w:w="4111"/>
      </w:tblGrid>
      <w:tr w:rsidR="00B676FC" w:rsidRPr="00C917B6" w:rsidTr="00B676FC">
        <w:trPr>
          <w:trHeight w:val="649"/>
        </w:trPr>
        <w:tc>
          <w:tcPr>
            <w:tcW w:w="993"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Код</w:t>
            </w:r>
          </w:p>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ОК</w:t>
            </w:r>
          </w:p>
        </w:tc>
        <w:tc>
          <w:tcPr>
            <w:tcW w:w="4252"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Умения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uppressAutoHyphens/>
              <w:spacing w:after="0" w:line="240" w:lineRule="auto"/>
              <w:jc w:val="center"/>
              <w:rPr>
                <w:rFonts w:ascii="Times New Roman" w:hAnsi="Times New Roman"/>
                <w:b/>
                <w:sz w:val="24"/>
                <w:szCs w:val="24"/>
              </w:rPr>
            </w:pPr>
            <w:r w:rsidRPr="00C917B6">
              <w:rPr>
                <w:rFonts w:ascii="Times New Roman" w:hAnsi="Times New Roman"/>
                <w:b/>
                <w:sz w:val="24"/>
                <w:szCs w:val="24"/>
              </w:rPr>
              <w:t>Знания</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center"/>
              <w:rPr>
                <w:rFonts w:ascii="Times New Roman" w:hAnsi="Times New Roman"/>
                <w:sz w:val="24"/>
                <w:szCs w:val="24"/>
              </w:rPr>
            </w:pPr>
            <w:r w:rsidRPr="00C917B6">
              <w:rPr>
                <w:rFonts w:ascii="Times New Roman" w:hAnsi="Times New Roman"/>
                <w:sz w:val="24"/>
                <w:szCs w:val="24"/>
              </w:rPr>
              <w:t>ОК 1</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составить план действия; определить необходимые ресурсы;</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iCs/>
                <w:sz w:val="24"/>
                <w:szCs w:val="24"/>
              </w:rPr>
              <w:t>а</w:t>
            </w:r>
            <w:r w:rsidRPr="00C917B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2</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определять задачи для поиска информации;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определять необходимые источники информации;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планировать процесс поиска; структурировать получаемую информацию;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выделять наиболее значимое в перечне информации;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оценивать практическую значимость результатов поиска; оформлять результаты поиска</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формат оформления результатов поиска информации</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3</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определять актуальность норма-</w:t>
            </w:r>
            <w:proofErr w:type="spellStart"/>
            <w:r w:rsidRPr="00C917B6">
              <w:rPr>
                <w:rFonts w:ascii="Times New Roman" w:hAnsi="Times New Roman"/>
                <w:bCs/>
                <w:iCs/>
                <w:sz w:val="24"/>
                <w:szCs w:val="24"/>
              </w:rPr>
              <w:t>тивно</w:t>
            </w:r>
            <w:proofErr w:type="spellEnd"/>
            <w:r w:rsidRPr="00C917B6">
              <w:rPr>
                <w:rFonts w:ascii="Times New Roman" w:hAnsi="Times New Roman"/>
                <w:bCs/>
                <w:iCs/>
                <w:sz w:val="24"/>
                <w:szCs w:val="24"/>
              </w:rPr>
              <w:t xml:space="preserve">-правовой документации в профессиональной деятельности; </w:t>
            </w:r>
            <w:r w:rsidRPr="00C917B6">
              <w:rPr>
                <w:rFonts w:ascii="Times New Roman" w:hAnsi="Times New Roman"/>
                <w:sz w:val="24"/>
                <w:szCs w:val="24"/>
              </w:rPr>
              <w:lastRenderedPageBreak/>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lastRenderedPageBreak/>
              <w:t xml:space="preserve">содержание актуальной нормативно-правовой документации; современная научная и </w:t>
            </w:r>
            <w:r w:rsidRPr="00C917B6">
              <w:rPr>
                <w:rFonts w:ascii="Times New Roman" w:hAnsi="Times New Roman"/>
                <w:bCs/>
                <w:iCs/>
                <w:sz w:val="24"/>
                <w:szCs w:val="24"/>
              </w:rPr>
              <w:lastRenderedPageBreak/>
              <w:t xml:space="preserve">профессиональная терминология;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возможные траектории профессионального развития и самообразования</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lastRenderedPageBreak/>
              <w:t>ОК 4</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психологические основы деятель-</w:t>
            </w:r>
            <w:proofErr w:type="spellStart"/>
            <w:r w:rsidRPr="00C917B6">
              <w:rPr>
                <w:rFonts w:ascii="Times New Roman" w:hAnsi="Times New Roman"/>
                <w:bCs/>
                <w:sz w:val="24"/>
                <w:szCs w:val="24"/>
              </w:rPr>
              <w:t>ности</w:t>
            </w:r>
            <w:proofErr w:type="spellEnd"/>
            <w:r w:rsidRPr="00C917B6">
              <w:rPr>
                <w:rFonts w:ascii="Times New Roman" w:hAnsi="Times New Roman"/>
                <w:bCs/>
                <w:sz w:val="24"/>
                <w:szCs w:val="24"/>
              </w:rPr>
              <w:t xml:space="preserve">  коллектива, психологические особенности личности;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основы проектной деятельности</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5</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 xml:space="preserve">грамотно </w:t>
            </w:r>
            <w:r w:rsidRPr="00C917B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17B6">
              <w:rPr>
                <w:rFonts w:ascii="Times New Roman" w:hAnsi="Times New Roman"/>
                <w:iCs/>
                <w:sz w:val="24"/>
                <w:szCs w:val="24"/>
              </w:rPr>
              <w:t>проявлять толерантность в рабочем коллективе</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xml:space="preserve">особенности социального и культурного контекста;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sz w:val="24"/>
                <w:szCs w:val="24"/>
              </w:rPr>
              <w:t>правила оформления документов и построения устных сообщений.</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6</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 xml:space="preserve">описывать значимость своей профессии </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7</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9</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современные средства и устройства информатизации; </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bCs/>
                <w:iCs/>
                <w:sz w:val="24"/>
                <w:szCs w:val="24"/>
              </w:rPr>
              <w:t>порядок их применения и программное обеспечение в профессиональной деятельности</w:t>
            </w:r>
          </w:p>
        </w:tc>
      </w:tr>
      <w:tr w:rsidR="00B676FC" w:rsidRPr="00C917B6" w:rsidTr="00B676FC">
        <w:trPr>
          <w:trHeight w:val="212"/>
        </w:trPr>
        <w:tc>
          <w:tcPr>
            <w:tcW w:w="993"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10</w:t>
            </w:r>
          </w:p>
        </w:tc>
        <w:tc>
          <w:tcPr>
            <w:tcW w:w="4252"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111" w:type="dxa"/>
            <w:tcBorders>
              <w:top w:val="single" w:sz="4" w:space="0" w:color="auto"/>
              <w:left w:val="single" w:sz="4" w:space="0" w:color="auto"/>
              <w:bottom w:val="single" w:sz="4" w:space="0" w:color="auto"/>
              <w:right w:val="single" w:sz="4" w:space="0" w:color="auto"/>
            </w:tcBorders>
            <w:hideMark/>
          </w:tcPr>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правила построения простых и сложных предложений на профессиональные темы;</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 xml:space="preserve">основные общеупотребительные глаголы (бытовая и </w:t>
            </w:r>
            <w:proofErr w:type="spellStart"/>
            <w:r w:rsidRPr="00C917B6">
              <w:rPr>
                <w:rFonts w:ascii="Times New Roman" w:hAnsi="Times New Roman"/>
                <w:iCs/>
                <w:sz w:val="24"/>
                <w:szCs w:val="24"/>
              </w:rPr>
              <w:t>профессио-нальная</w:t>
            </w:r>
            <w:proofErr w:type="spellEnd"/>
            <w:r w:rsidRPr="00C917B6">
              <w:rPr>
                <w:rFonts w:ascii="Times New Roman" w:hAnsi="Times New Roman"/>
                <w:iCs/>
                <w:sz w:val="24"/>
                <w:szCs w:val="24"/>
              </w:rPr>
              <w:t xml:space="preserve">  лексика); </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rsidR="00B676FC" w:rsidRPr="00C917B6" w:rsidRDefault="00B676FC">
            <w:pPr>
              <w:suppressAutoHyphens/>
              <w:spacing w:after="0" w:line="240" w:lineRule="auto"/>
              <w:jc w:val="both"/>
              <w:rPr>
                <w:rFonts w:ascii="Times New Roman" w:hAnsi="Times New Roman"/>
                <w:iCs/>
                <w:sz w:val="24"/>
                <w:szCs w:val="24"/>
              </w:rPr>
            </w:pPr>
            <w:r w:rsidRPr="00C917B6">
              <w:rPr>
                <w:rFonts w:ascii="Times New Roman" w:hAnsi="Times New Roman"/>
                <w:iCs/>
                <w:sz w:val="24"/>
                <w:szCs w:val="24"/>
              </w:rPr>
              <w:t>особенности произношения;</w:t>
            </w:r>
          </w:p>
          <w:p w:rsidR="00B676FC" w:rsidRPr="00C917B6" w:rsidRDefault="00B676FC">
            <w:pPr>
              <w:suppressAutoHyphens/>
              <w:spacing w:after="0" w:line="240" w:lineRule="auto"/>
              <w:jc w:val="both"/>
              <w:rPr>
                <w:rFonts w:ascii="Times New Roman" w:hAnsi="Times New Roman"/>
                <w:b/>
                <w:sz w:val="24"/>
                <w:szCs w:val="24"/>
              </w:rPr>
            </w:pPr>
            <w:r w:rsidRPr="00C917B6">
              <w:rPr>
                <w:rFonts w:ascii="Times New Roman" w:hAnsi="Times New Roman"/>
                <w:iCs/>
                <w:sz w:val="24"/>
                <w:szCs w:val="24"/>
              </w:rPr>
              <w:t>правила чтения текстов профессиональной направленности.</w:t>
            </w:r>
          </w:p>
        </w:tc>
      </w:tr>
    </w:tbl>
    <w:p w:rsidR="00B676FC" w:rsidRPr="00C917B6" w:rsidRDefault="00B676FC" w:rsidP="00B676FC">
      <w:pPr>
        <w:suppressAutoHyphens/>
        <w:jc w:val="center"/>
        <w:rPr>
          <w:rFonts w:ascii="Times New Roman" w:hAnsi="Times New Roman"/>
          <w:b/>
          <w:sz w:val="24"/>
          <w:szCs w:val="24"/>
        </w:rPr>
      </w:pPr>
    </w:p>
    <w:p w:rsidR="00B676FC" w:rsidRDefault="00B676FC" w:rsidP="00B676FC">
      <w:pPr>
        <w:suppressAutoHyphens/>
        <w:jc w:val="center"/>
        <w:rPr>
          <w:rFonts w:ascii="Times New Roman" w:hAnsi="Times New Roman"/>
          <w:b/>
          <w:sz w:val="24"/>
          <w:szCs w:val="24"/>
        </w:rPr>
      </w:pPr>
    </w:p>
    <w:p w:rsidR="00557967" w:rsidRDefault="00557967" w:rsidP="00B676FC">
      <w:pPr>
        <w:suppressAutoHyphens/>
        <w:jc w:val="center"/>
        <w:rPr>
          <w:rFonts w:ascii="Times New Roman" w:hAnsi="Times New Roman"/>
          <w:b/>
          <w:sz w:val="24"/>
          <w:szCs w:val="24"/>
        </w:rPr>
      </w:pPr>
    </w:p>
    <w:p w:rsidR="00557967" w:rsidRPr="00C917B6" w:rsidRDefault="00557967" w:rsidP="00B676FC">
      <w:pPr>
        <w:suppressAutoHyphens/>
        <w:jc w:val="center"/>
        <w:rPr>
          <w:rFonts w:ascii="Times New Roman" w:hAnsi="Times New Roman"/>
          <w:b/>
          <w:sz w:val="24"/>
          <w:szCs w:val="24"/>
        </w:rPr>
      </w:pPr>
    </w:p>
    <w:p w:rsidR="00B676FC" w:rsidRPr="00C917B6" w:rsidRDefault="00B676FC" w:rsidP="00B676FC">
      <w:pPr>
        <w:suppressAutoHyphens/>
        <w:jc w:val="center"/>
        <w:rPr>
          <w:rFonts w:ascii="Times New Roman" w:hAnsi="Times New Roman"/>
          <w:b/>
          <w:sz w:val="24"/>
          <w:szCs w:val="24"/>
        </w:rPr>
      </w:pPr>
      <w:r w:rsidRPr="00C917B6">
        <w:rPr>
          <w:rFonts w:ascii="Times New Roman" w:hAnsi="Times New Roman"/>
          <w:b/>
          <w:sz w:val="24"/>
          <w:szCs w:val="24"/>
        </w:rPr>
        <w:lastRenderedPageBreak/>
        <w:t>2. СТРУКТУРА И СОДЕРЖАНИЕ УЧЕБНОЙ ДИСЦИПЛИНЫ</w:t>
      </w:r>
    </w:p>
    <w:p w:rsidR="00B676FC" w:rsidRPr="00C917B6" w:rsidRDefault="00B676FC" w:rsidP="00B676FC">
      <w:pPr>
        <w:suppressAutoHyphens/>
        <w:jc w:val="both"/>
        <w:rPr>
          <w:rFonts w:ascii="Times New Roman" w:hAnsi="Times New Roman"/>
          <w:b/>
          <w:sz w:val="24"/>
          <w:szCs w:val="24"/>
        </w:rPr>
      </w:pPr>
      <w:r w:rsidRPr="00C917B6">
        <w:rPr>
          <w:rFonts w:ascii="Times New Roman" w:hAnsi="Times New Roman"/>
          <w:b/>
          <w:sz w:val="24"/>
          <w:szCs w:val="24"/>
        </w:rPr>
        <w:t xml:space="preserve">      2.1. Объем учебной дисциплины и виды учебной работы</w:t>
      </w:r>
    </w:p>
    <w:tbl>
      <w:tblPr>
        <w:tblW w:w="4888"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27"/>
        <w:gridCol w:w="1630"/>
      </w:tblGrid>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sz w:val="24"/>
                <w:szCs w:val="24"/>
              </w:rPr>
            </w:pPr>
            <w:r w:rsidRPr="00C917B6">
              <w:rPr>
                <w:rFonts w:ascii="Times New Roman" w:hAnsi="Times New Roman"/>
                <w:b/>
                <w:sz w:val="24"/>
                <w:szCs w:val="24"/>
              </w:rPr>
              <w:t>Вид учебной работы</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b/>
                <w:iCs/>
                <w:sz w:val="24"/>
                <w:szCs w:val="24"/>
              </w:rPr>
            </w:pPr>
            <w:r w:rsidRPr="00C917B6">
              <w:rPr>
                <w:rFonts w:ascii="Times New Roman" w:hAnsi="Times New Roman"/>
                <w:b/>
                <w:iCs/>
                <w:sz w:val="24"/>
                <w:szCs w:val="24"/>
              </w:rPr>
              <w:t>Кол-во  часов</w:t>
            </w:r>
          </w:p>
        </w:tc>
      </w:tr>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D5713A">
            <w:pPr>
              <w:suppressAutoHyphens/>
              <w:spacing w:line="240" w:lineRule="auto"/>
              <w:jc w:val="center"/>
              <w:rPr>
                <w:rFonts w:ascii="Times New Roman" w:hAnsi="Times New Roman"/>
                <w:b/>
                <w:iCs/>
                <w:color w:val="FF0000"/>
                <w:sz w:val="24"/>
                <w:szCs w:val="24"/>
              </w:rPr>
            </w:pPr>
            <w:r w:rsidRPr="00C917B6">
              <w:rPr>
                <w:rFonts w:ascii="Times New Roman" w:hAnsi="Times New Roman"/>
                <w:b/>
                <w:iCs/>
                <w:sz w:val="24"/>
                <w:szCs w:val="24"/>
              </w:rPr>
              <w:t>18</w:t>
            </w:r>
            <w:r w:rsidR="00D5713A" w:rsidRPr="00C917B6">
              <w:rPr>
                <w:rFonts w:ascii="Times New Roman" w:hAnsi="Times New Roman"/>
                <w:b/>
                <w:iCs/>
                <w:sz w:val="24"/>
                <w:szCs w:val="24"/>
              </w:rPr>
              <w:t>3</w:t>
            </w:r>
          </w:p>
        </w:tc>
      </w:tr>
      <w:tr w:rsidR="00B676FC" w:rsidRPr="00C917B6" w:rsidTr="00B676FC">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iCs/>
                <w:color w:val="FF0000"/>
                <w:sz w:val="24"/>
                <w:szCs w:val="24"/>
              </w:rPr>
            </w:pPr>
            <w:r w:rsidRPr="00C917B6">
              <w:rPr>
                <w:rFonts w:ascii="Times New Roman" w:hAnsi="Times New Roman"/>
                <w:sz w:val="24"/>
                <w:szCs w:val="24"/>
              </w:rPr>
              <w:t>в том числе:</w:t>
            </w:r>
          </w:p>
        </w:tc>
      </w:tr>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теоретическое обучение</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rsidP="00D5713A">
            <w:pPr>
              <w:suppressAutoHyphens/>
              <w:spacing w:line="240" w:lineRule="auto"/>
              <w:jc w:val="center"/>
              <w:rPr>
                <w:rFonts w:ascii="Times New Roman" w:hAnsi="Times New Roman"/>
                <w:iCs/>
                <w:color w:val="FF0000"/>
                <w:sz w:val="24"/>
                <w:szCs w:val="24"/>
              </w:rPr>
            </w:pPr>
            <w:r w:rsidRPr="00C917B6">
              <w:rPr>
                <w:rFonts w:ascii="Times New Roman" w:hAnsi="Times New Roman"/>
                <w:iCs/>
                <w:sz w:val="24"/>
                <w:szCs w:val="24"/>
              </w:rPr>
              <w:t>1</w:t>
            </w:r>
            <w:r w:rsidR="00D5713A" w:rsidRPr="00C917B6">
              <w:rPr>
                <w:rFonts w:ascii="Times New Roman" w:hAnsi="Times New Roman"/>
                <w:iCs/>
                <w:sz w:val="24"/>
                <w:szCs w:val="24"/>
              </w:rPr>
              <w:t>19</w:t>
            </w:r>
          </w:p>
        </w:tc>
      </w:tr>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D5713A">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64</w:t>
            </w:r>
          </w:p>
        </w:tc>
      </w:tr>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самостоятельная работа</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p>
        </w:tc>
      </w:tr>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sz w:val="24"/>
                <w:szCs w:val="24"/>
              </w:rPr>
              <w:t>консультации</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D5713A">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6</w:t>
            </w:r>
          </w:p>
        </w:tc>
      </w:tr>
      <w:tr w:rsidR="00B676FC" w:rsidRPr="00C917B6" w:rsidTr="00B676FC">
        <w:trPr>
          <w:trHeight w:val="490"/>
        </w:trPr>
        <w:tc>
          <w:tcPr>
            <w:tcW w:w="4129"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both"/>
              <w:rPr>
                <w:rFonts w:ascii="Times New Roman" w:hAnsi="Times New Roman"/>
                <w:sz w:val="24"/>
                <w:szCs w:val="24"/>
              </w:rPr>
            </w:pPr>
            <w:r w:rsidRPr="00C917B6">
              <w:rPr>
                <w:rFonts w:ascii="Times New Roman" w:hAnsi="Times New Roman"/>
                <w:iCs/>
                <w:sz w:val="24"/>
                <w:szCs w:val="24"/>
              </w:rPr>
              <w:t xml:space="preserve">промежуточная аттестация     в форме экзамена       </w:t>
            </w:r>
          </w:p>
        </w:tc>
        <w:tc>
          <w:tcPr>
            <w:tcW w:w="871" w:type="pct"/>
            <w:tcBorders>
              <w:top w:val="single" w:sz="6" w:space="0" w:color="000000"/>
              <w:left w:val="single" w:sz="6" w:space="0" w:color="000000"/>
              <w:bottom w:val="single" w:sz="6" w:space="0" w:color="000000"/>
              <w:right w:val="single" w:sz="6" w:space="0" w:color="000000"/>
            </w:tcBorders>
            <w:vAlign w:val="center"/>
            <w:hideMark/>
          </w:tcPr>
          <w:p w:rsidR="00B676FC" w:rsidRPr="00C917B6" w:rsidRDefault="00B676FC">
            <w:pPr>
              <w:suppressAutoHyphens/>
              <w:spacing w:line="240" w:lineRule="auto"/>
              <w:jc w:val="center"/>
              <w:rPr>
                <w:rFonts w:ascii="Times New Roman" w:hAnsi="Times New Roman"/>
                <w:iCs/>
                <w:sz w:val="24"/>
                <w:szCs w:val="24"/>
              </w:rPr>
            </w:pPr>
            <w:r w:rsidRPr="00C917B6">
              <w:rPr>
                <w:rFonts w:ascii="Times New Roman" w:hAnsi="Times New Roman"/>
                <w:iCs/>
                <w:sz w:val="24"/>
                <w:szCs w:val="24"/>
              </w:rPr>
              <w:t>6</w:t>
            </w:r>
          </w:p>
        </w:tc>
      </w:tr>
    </w:tbl>
    <w:p w:rsidR="00B676FC" w:rsidRPr="00C917B6" w:rsidRDefault="00B676FC" w:rsidP="00B676FC">
      <w:pPr>
        <w:spacing w:after="0" w:line="240" w:lineRule="auto"/>
        <w:jc w:val="both"/>
        <w:rPr>
          <w:rFonts w:ascii="Times New Roman" w:hAnsi="Times New Roman"/>
          <w:sz w:val="24"/>
          <w:szCs w:val="24"/>
        </w:rPr>
      </w:pPr>
    </w:p>
    <w:p w:rsidR="00B676FC" w:rsidRPr="00C917B6" w:rsidRDefault="00B676FC" w:rsidP="00B676FC">
      <w:pPr>
        <w:spacing w:after="0"/>
        <w:rPr>
          <w:rFonts w:ascii="Times New Roman" w:hAnsi="Times New Roman"/>
          <w:sz w:val="24"/>
          <w:szCs w:val="24"/>
        </w:rPr>
        <w:sectPr w:rsidR="00B676FC" w:rsidRPr="00C917B6">
          <w:pgSz w:w="11906" w:h="16838"/>
          <w:pgMar w:top="1134" w:right="850" w:bottom="1134" w:left="1701" w:header="708" w:footer="708" w:gutter="0"/>
          <w:cols w:space="720"/>
        </w:sectPr>
      </w:pPr>
      <w:r w:rsidRPr="00C917B6">
        <w:rPr>
          <w:rFonts w:ascii="Times New Roman" w:hAnsi="Times New Roman"/>
          <w:sz w:val="24"/>
          <w:szCs w:val="24"/>
        </w:rPr>
        <w:br w:type="page"/>
      </w: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26"/>
        <w:gridCol w:w="9775"/>
        <w:gridCol w:w="1134"/>
        <w:gridCol w:w="1700"/>
      </w:tblGrid>
      <w:tr w:rsidR="00B676FC" w:rsidRPr="00C917B6" w:rsidTr="00B676FC">
        <w:tc>
          <w:tcPr>
            <w:tcW w:w="15270" w:type="dxa"/>
            <w:gridSpan w:val="5"/>
            <w:tcBorders>
              <w:top w:val="nil"/>
              <w:left w:val="nil"/>
              <w:bottom w:val="single" w:sz="4" w:space="0" w:color="auto"/>
              <w:right w:val="nil"/>
            </w:tcBorders>
            <w:vAlign w:val="center"/>
          </w:tcPr>
          <w:p w:rsidR="00B676FC" w:rsidRPr="00C917B6" w:rsidRDefault="00B676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pPr>
            <w:r w:rsidRPr="00C917B6">
              <w:rPr>
                <w:rFonts w:ascii="Times New Roman" w:hAnsi="Times New Roman"/>
                <w:b/>
                <w:sz w:val="24"/>
                <w:szCs w:val="24"/>
              </w:rPr>
              <w:lastRenderedPageBreak/>
              <w:t>2.2. Тематический план и содержание учебной дисциплины</w:t>
            </w:r>
            <w:r w:rsidRPr="00C917B6">
              <w:rPr>
                <w:rFonts w:ascii="Times New Roman" w:hAnsi="Times New Roman"/>
                <w:b/>
                <w:caps/>
                <w:sz w:val="24"/>
                <w:szCs w:val="24"/>
              </w:rPr>
              <w:t xml:space="preserve">  </w:t>
            </w:r>
            <w:r w:rsidRPr="00C917B6">
              <w:rPr>
                <w:rFonts w:ascii="Times New Roman" w:hAnsi="Times New Roman"/>
                <w:b/>
                <w:sz w:val="24"/>
                <w:szCs w:val="24"/>
              </w:rPr>
              <w:t>«Правила безопасности дорожного движения»</w:t>
            </w:r>
          </w:p>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p>
        </w:tc>
      </w:tr>
      <w:tr w:rsidR="00B676FC" w:rsidRPr="00C917B6" w:rsidTr="00382985">
        <w:tc>
          <w:tcPr>
            <w:tcW w:w="2235"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Наименование разделов и тем</w:t>
            </w:r>
          </w:p>
        </w:tc>
        <w:tc>
          <w:tcPr>
            <w:tcW w:w="10201" w:type="dxa"/>
            <w:gridSpan w:val="2"/>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Содержание учебного материала и формы организации деятельности обучающихся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Кол-во часов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4"/>
                <w:szCs w:val="24"/>
              </w:rPr>
            </w:pPr>
            <w:r w:rsidRPr="00C917B6">
              <w:rPr>
                <w:rFonts w:ascii="Times New Roman" w:hAnsi="Times New Roman"/>
                <w:b/>
                <w:bCs/>
                <w:sz w:val="24"/>
                <w:szCs w:val="24"/>
              </w:rPr>
              <w:t>Коды компетенций, формированию которых способствует элемент программы</w:t>
            </w:r>
          </w:p>
        </w:tc>
      </w:tr>
      <w:tr w:rsidR="00B676FC" w:rsidRPr="00C917B6" w:rsidTr="00382985">
        <w:tc>
          <w:tcPr>
            <w:tcW w:w="2235"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10201"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Cs/>
                <w:sz w:val="24"/>
                <w:szCs w:val="24"/>
              </w:rPr>
            </w:pPr>
            <w:r w:rsidRPr="00C917B6">
              <w:rPr>
                <w:rFonts w:ascii="Times New Roman" w:hAnsi="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3</w:t>
            </w:r>
          </w:p>
        </w:tc>
        <w:tc>
          <w:tcPr>
            <w:tcW w:w="1700"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4</w:t>
            </w:r>
          </w:p>
        </w:tc>
      </w:tr>
      <w:tr w:rsidR="00B676FC" w:rsidRPr="00C917B6" w:rsidTr="008C5D41">
        <w:trPr>
          <w:trHeight w:val="70"/>
        </w:trPr>
        <w:tc>
          <w:tcPr>
            <w:tcW w:w="22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Введение</w:t>
            </w: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eastAsia="Calibri" w:hAnsi="Times New Roman"/>
                <w:b/>
                <w:bCs/>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2</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Основы законодательства в сфере дорожного движения</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Обзор законодательных актов. Закон «О безопасности дорожного движения».  Правила дорожного движения. Кодекс об административных нарушениях.  Уголовный кодекс. Гражданский кодекс.</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Закон «Об охране окружающей среды». Закон «Об обязательном страховании гражданской ответственности » (ОСАГО).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Правила дорожного движения</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983383">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5</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Общие положения. Основные понятия и термины</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Значение Правил дорожного движения в обеспечении порядка и безопасности дорожного движения. Общая структура  Правил. Основные понятия  и термины, содержащиеся в Правилах. Обязанности участников дорожного движения. Порядок ввода ограничений в дорожном движении. Документы, необходимые для предъявления водителю механического транспортного средства.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Порядок предоставления транспортных средств должностным лицам.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Права и обязанности водителей транспортных средств, движущихся с включённым проблесковым маячком синего цвета и специальным звуковым сигналом. Обязанности других водителей по обеспечению безопасности движения специальных транспортных средств.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Обязанности водителей, причастных к дорожно-транспортному происшествию.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Обязанности пешеходов и пассажиров по обеспечению безопасности дорожного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Работа со справочной литературой по решению кейс-заданий «Правила дорожного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89"/>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2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lastRenderedPageBreak/>
              <w:t>Дорожные знаки</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w:t>
            </w:r>
            <w:r w:rsidRPr="00557967">
              <w:rPr>
                <w:rFonts w:ascii="Times New Roman" w:hAnsi="Times New Roman"/>
                <w:sz w:val="24"/>
                <w:szCs w:val="24"/>
              </w:rPr>
              <w:t xml:space="preserve">  </w:t>
            </w:r>
            <w:r w:rsidRPr="00557967">
              <w:rPr>
                <w:rFonts w:ascii="Times New Roman" w:hAnsi="Times New Roman"/>
                <w:b/>
                <w:sz w:val="24"/>
                <w:szCs w:val="24"/>
              </w:rPr>
              <w:t>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lastRenderedPageBreak/>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4639DB">
        <w:trPr>
          <w:trHeight w:val="66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sz w:val="24"/>
                <w:szCs w:val="24"/>
              </w:rPr>
              <w:t>Общие сведения о дорожных знаках</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Значение дорожных знаков в общей системе организации дорожного движения. </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Классификация дорожных знаков. Требования к расстановке знаков. Дублирующие, повторные и временные знаки.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93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Характеристика дорожных знаков</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водителя при приближении к опасному участку дороги, обозначенному соответствующим предупреждающим знаком.</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Знаки приоритета. Назначение, название   и место установки каждого знака. Действия водителей в соответствии с требованиями знаков приоритетов.</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Запрещающие знаки. Назначение. Общий признак запрещения. Название и место установки каждого знака. Действия водителей в соответствии с  требованиями запрещающих знаков. Исключения. Права водителей с ограниченными физическими возможностями и водителей, перевозящих подобных лиц. Зона действия запрещающих знаков.</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 xml:space="preserve">Предписывающие знаки. Назначение. Общий признак предписания. Название и место установки каждого знака. Действия водителей в соответствии с требованиями предписывающих знаков. Исключения. </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Знаки особых предписаний. Назначение, общие признаки. Название и место установки каждого знака.</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Информационные знаки. Назначение. Общие признаки знаков. Название и место установки каждого знака. Действия водителей в соответствии с требованиями предписывающих знаков, которые вводят определённые режимы движения.</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Знаки сервиса. Назначение, название и место установки.</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Знаки дополнительной информации (таблички). Назначение, название и размещение каждого знака.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Решение кейс-заданий по теме «Дорожные знаки».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Контрольные работы</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73"/>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Дорожные знаки.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3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Дорожная разметка</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lastRenderedPageBreak/>
              <w:t xml:space="preserve"> и её характеристики</w:t>
            </w:r>
          </w:p>
          <w:p w:rsidR="00B676FC" w:rsidRPr="00C917B6" w:rsidRDefault="00B676FC">
            <w:pPr>
              <w:spacing w:after="0" w:line="240" w:lineRule="auto"/>
              <w:jc w:val="both"/>
              <w:rPr>
                <w:rFonts w:ascii="Times New Roman" w:eastAsia="Calibri" w:hAnsi="Times New Roman"/>
                <w:b/>
                <w:bCs/>
                <w:sz w:val="24"/>
                <w:szCs w:val="24"/>
              </w:rPr>
            </w:pPr>
          </w:p>
          <w:p w:rsidR="00B676FC" w:rsidRPr="00C917B6" w:rsidRDefault="00B676FC">
            <w:pPr>
              <w:spacing w:after="0" w:line="240" w:lineRule="auto"/>
              <w:jc w:val="both"/>
              <w:rPr>
                <w:rFonts w:ascii="Times New Roman" w:eastAsia="Calibri" w:hAnsi="Times New Roman"/>
                <w:b/>
                <w:bCs/>
                <w:sz w:val="24"/>
                <w:szCs w:val="24"/>
              </w:rPr>
            </w:pPr>
          </w:p>
          <w:p w:rsidR="00B676FC" w:rsidRPr="00C917B6" w:rsidRDefault="00B676FC">
            <w:pPr>
              <w:spacing w:after="0" w:line="240" w:lineRule="auto"/>
              <w:jc w:val="both"/>
              <w:rPr>
                <w:rFonts w:ascii="Times New Roman" w:eastAsia="Calibri" w:hAnsi="Times New Roman"/>
                <w:b/>
                <w:bCs/>
                <w:sz w:val="24"/>
                <w:szCs w:val="24"/>
              </w:rPr>
            </w:pPr>
          </w:p>
          <w:p w:rsidR="00B676FC" w:rsidRPr="00C917B6" w:rsidRDefault="00B676FC">
            <w:pPr>
              <w:spacing w:after="0" w:line="240" w:lineRule="auto"/>
              <w:jc w:val="both"/>
              <w:rPr>
                <w:rFonts w:ascii="Times New Roman" w:eastAsia="Calibri" w:hAnsi="Times New Roman"/>
                <w:b/>
                <w:bCs/>
                <w:sz w:val="24"/>
                <w:szCs w:val="24"/>
              </w:rPr>
            </w:pPr>
          </w:p>
          <w:p w:rsidR="00B676FC" w:rsidRPr="00C917B6" w:rsidRDefault="00B676FC">
            <w:pPr>
              <w:spacing w:after="0" w:line="240" w:lineRule="auto"/>
              <w:jc w:val="both"/>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6</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Классификация разметок</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Значение разметки в общей организации дорожного движения. Классификация разметок.</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lastRenderedPageBreak/>
              <w:t>Горизонтальная разметка: назначение, цвет и условия применения каждого вида горизонтальной разметки. Действия водителей в соответствии с требованиями горизонтальной разметки.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Вертикальная разметка: назначение, цвет и условия применения каждого вида вертикальной разметки.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218"/>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Разбор кейсов «Типичные дорожно-транспортные ситуации».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4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Порядок движения, остановка и стоянка транспортных средств</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4639DB">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Предупредительные сигналы</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Виды и назначение сигналов. Правила подачи сигналов световыми указателями поворотов и рукой. Использование предупредительных сигналов при обгоне. Опасные последствия несоблюдения правил подачи предупредительных сигналов.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42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Начало движения, маневрирование</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Обязательные действия водителей при начале движения, перестроении и маневрировании. Порядок выполнения поворота на перекрёстке. Поворот налево и разворот вне перекрёстка. Действия водителя при наличии полосы разгона (торможения). Места, запрещённые для разворота. Порядок движения задним ходом. Места, запрещённые для движения задним ходом. Опасные последствия несоблюдения правил маневрирования.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Расположение транспортных средств на проезжей части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Требования к расположению транспортных средств на проезжей части в зависимости от количества полос для движения,  видов транспортных средств, скорости движения.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Случаи, разрешающие движение по трамвайным путям. Повороты на дорогу с реверсивным движением. Опасные последствия несоблюдения правил расположения транспортных средств на проезжей части.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Скорость движения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Факторы, влияющие на выбор скорости движения. Ограничения скорости в населённых пунктах. Ограничения скорости вне населённых пунктов, на автомагистралях для различных категорий транспортных средств. Запрещения при выборе скоростного режима. Выбор дистанции и интервалов. Особые требования для водителей тихоходных и большегрузных транспортных средств. Опасные последствия несоблюдения безопасной скорости и дистанции.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6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Обгон и встречный разъезд</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Действия водителя перед началом обгона, при обгоне. Места запрета обгона. Встречный </w:t>
            </w:r>
            <w:r w:rsidRPr="00557967">
              <w:rPr>
                <w:rFonts w:ascii="Times New Roman" w:hAnsi="Times New Roman"/>
                <w:sz w:val="24"/>
                <w:szCs w:val="24"/>
              </w:rPr>
              <w:lastRenderedPageBreak/>
              <w:t>разъезд на узких участках дороги. Встречный разъезд на спусках и подъёмах. Опасные последствия несоблюдения правил обгона и встречного разъезда.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Остановка и стоянка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Порядок остановки и стоянки. Способы постановки транспортных средств на стоянку. Длительная стоянка вне населённых пунктов. Меры предосторожности при постановке транспортного средства на стоянку. Места, запрещённые для остановки и стоянки. Опасные последствия несоблюдения правил остановки и стоянки.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8C5D41">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318"/>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«Типичные дорожно-транспортные ситуации при движении, остановке и стоянке».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val="restart"/>
            <w:tcBorders>
              <w:top w:val="nil"/>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5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Регулирование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дорожного движения</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983383">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4639DB">
        <w:trPr>
          <w:trHeight w:val="15"/>
        </w:trPr>
        <w:tc>
          <w:tcPr>
            <w:tcW w:w="2234" w:type="dxa"/>
            <w:vMerge/>
            <w:tcBorders>
              <w:top w:val="nil"/>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Средства регулирования дорожного движения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Значения сигналов светофора и действия водителей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Значение сигналов регулировщика для трамваев, пешеходов и безрельсовых транспортных средств. Порядок остановки при сигналах светофора или регулировщика, запрещающих движение. Действия водителей и пешеходов в случаях, при которых указания регулировщика противоречат сигналам светофора, дорожным знакам и разметке.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8C5D41">
        <w:trPr>
          <w:trHeight w:val="15"/>
        </w:trPr>
        <w:tc>
          <w:tcPr>
            <w:tcW w:w="2234" w:type="dxa"/>
            <w:vMerge/>
            <w:tcBorders>
              <w:top w:val="nil"/>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tcBorders>
              <w:top w:val="nil"/>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«Типичные дорожно-транспортные ситуации при регулировании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214"/>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6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Проезд перекрёстков</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Общие правила проезда перекрёстков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Общие правила. Случаи проезда перекрёстков, предусматривающие преимущества для водителей трамваев. Виды перекрёстков.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Регулируемые перекрёстки. Взаимодействие сигналов светофора и знаков приоритета. Порядок и очерёдность движения на регулируемом перекрёстке.</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Нерегулируемые перекрёстки. Порядок движения на перекрёстках равнозначных дорог. Порядок движения на перекрёстках неравнозначных дорог. Очерёдность проезда перекрёстка в случае смены направления главной дорогой.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Действия водителя в случае невозможности определения наличия покрытия на дороге (тёмное время суток, грязь, осадки и др.) и при отсутствии знаков приоритета.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«Типичные дорожно-транспортные ситуации при проезде перекрёстков».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7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Проезд пешеходных переходов,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остановок маршрутных транспортных средств</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 и железнодорожных переездов</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1553D2">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Пешеходные перекрёстки и остановки маршрутных транспортных средств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Действия водителя, приближающегося к нерегулируемому пешеходному переходу, остановке маршрутных транспортных средств или транспортному средству, имеющему опознавательный знак «Перевозка детей».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Опасные последствия нарушения проезда пешеходных переходов, остановок маршрутных транспортных средств.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Железнодорожные переезды</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транспортных средств перед переездом. Действия водителя при вынужденной остановке на переезде.</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Опасные последствия нарушения проезда железнодорожных переездов.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8C5D41">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676FC" w:rsidRPr="00C917B6" w:rsidRDefault="00983383" w:rsidP="001553D2">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1553D2">
        <w:trPr>
          <w:trHeight w:val="916"/>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«Типичные дорожно-транспортные ситуации при проезде пешеходных переходов, остановок маршрутных транспортных средств и железнодорожных переездов».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216"/>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8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Особые условия движения</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Движение по автомагистралям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Запрещения, вводимые на автомагистралях. Действия водителей при вынужденной остановке на проезжей части и на обочине.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886"/>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Движение в жилых зонах</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Приоритет маршрутных транспортных средств. Пересечение трамвайных путей вне перекрёстка. Порядок движения на дороге с выделенной полосой для маршрутных транспортных средств. Правила поведения водителей в случае начала движения троллейбуса или автобуса от обозначенного места остановки.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Правила пользования внешними световыми приборами и звуковыми сигналами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Включение ближнего света фар в светлое время суток.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Действия водителя при ослеплении. Порядок использования противотуманных фар, фары-прожектора, фары-искателя и задних противотуманных фонарей, знака автопоезда.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lastRenderedPageBreak/>
              <w:t>Случаи разрешения применения звуковых сигналов.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Буксировка механических транспортных средств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Условия и порядок буксировки механических транспортных средств на гибкой сцепке, на жёсткой сцепке и методом частичной погрузки.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Случаи, запрещающие буксировку.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Перевозка людей в буксируемых и буксирующих транспортных средствах.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Опасные последствия несоблюдения правил буксировки механических транспортных средств.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Учебная езда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Условия, при которых учебная езда разрешена. Требования к обучающему, обучаемому и учебному механическому транспортному средству.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1553D2">
        <w:trPr>
          <w:trHeight w:val="119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6.</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Движение велосипедов, мопедов, гужевых повозок</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Требования, предъявляемые к движению велосипедов, мопедов, гужевых повозок, а также прогону животных (запреты, возрастной ценз на разрешение управлением).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8C5D41">
        <w:trPr>
          <w:trHeight w:val="221"/>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553D2" w:rsidRDefault="001553D2" w:rsidP="008C5D41">
            <w:pPr>
              <w:spacing w:after="0" w:line="240" w:lineRule="auto"/>
              <w:jc w:val="center"/>
              <w:rPr>
                <w:rFonts w:ascii="Times New Roman" w:hAnsi="Times New Roman"/>
                <w:sz w:val="24"/>
                <w:szCs w:val="24"/>
              </w:rPr>
            </w:pPr>
          </w:p>
          <w:p w:rsidR="00B676FC" w:rsidRPr="00C917B6" w:rsidRDefault="00983383" w:rsidP="008C5D41">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208"/>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«Типичные дорожно-транспортные ситуации при движении по автомагистралям и в жилых зонах».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221"/>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9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Перевозка людей и грузов</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6</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8C5D41">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Требования к перевозке людей и грузов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Порядок действия водителя перед началом движения. Скорость движения при перевозке людей. Дополнительные требования при перевозке детей. Случаи запрета перевозки людей.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Случаи, требующие согласования условий движения транспортных средств с ГИБДД.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Опасные последствия несоблюдения правил перевозки людей и грузов.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15"/>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10</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Техническое состояние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и оборудование транспортных средств</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6</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B676FC" w:rsidRPr="00C917B6" w:rsidRDefault="008C5D41" w:rsidP="008C5D41">
            <w:pPr>
              <w:spacing w:after="0" w:line="240" w:lineRule="auto"/>
              <w:rPr>
                <w:rFonts w:ascii="Times New Roman" w:hAnsi="Times New Roman"/>
                <w:sz w:val="24"/>
                <w:szCs w:val="24"/>
              </w:rPr>
            </w:pPr>
            <w:r w:rsidRPr="00C917B6">
              <w:rPr>
                <w:rFonts w:ascii="Times New Roman" w:hAnsi="Times New Roman"/>
                <w:sz w:val="24"/>
                <w:szCs w:val="24"/>
              </w:rPr>
              <w:t xml:space="preserve">    </w:t>
            </w:r>
            <w:r w:rsidR="00B676FC"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lastRenderedPageBreak/>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Общие требования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Условия, при которых эксплуатация транспортных средств запрещена.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Неисправности, при возникновении которых водитель обязан принять меры по их устранению или (если это невозможно) следовать к месту стоянки или ремонта с соблюдением необходимых мер предосторожности.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lastRenderedPageBreak/>
              <w:t xml:space="preserve">Неисправности, при возникновении которых дальнейшее движение запрещено.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Опасные последствия эксплуатации транспортного средства с неисправностями, угрожающими безопасности дорожного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73"/>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983383">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72"/>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«Типичные дорожно-транспортные ситуации при неисправностях транспортного средства».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8C5D41">
        <w:trPr>
          <w:trHeight w:val="325"/>
        </w:trPr>
        <w:tc>
          <w:tcPr>
            <w:tcW w:w="22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11</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Государственные регистрационные знаки, опознавательные знаки, предупредительные надписи и обозначения</w:t>
            </w: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D06A2D"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5</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8C5D41">
        <w:trPr>
          <w:trHeight w:val="1158"/>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Общие сведения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Требования, предъявляемые к оборудованию транспортных средств государственными регистрационными знаками и обозначениями.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Последствия несоблюдения требований, предъявляемых к государственным регистрационным знакам, опознавательным знакам, предупредительным надписям и обозначениям.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8C5D41">
        <w:trPr>
          <w:trHeight w:val="262"/>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proofErr w:type="spellStart"/>
            <w:r w:rsidRPr="00C917B6">
              <w:rPr>
                <w:rFonts w:ascii="Times New Roman" w:eastAsia="Calibri" w:hAnsi="Times New Roman"/>
                <w:b/>
                <w:bCs/>
                <w:sz w:val="24"/>
                <w:szCs w:val="24"/>
              </w:rPr>
              <w:t>ема</w:t>
            </w:r>
            <w:proofErr w:type="spellEnd"/>
            <w:r w:rsidRPr="00C917B6">
              <w:rPr>
                <w:rFonts w:ascii="Times New Roman" w:eastAsia="Calibri" w:hAnsi="Times New Roman"/>
                <w:b/>
                <w:bCs/>
                <w:sz w:val="24"/>
                <w:szCs w:val="24"/>
              </w:rPr>
              <w:t xml:space="preserve"> 12</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Нормативно-правовые документы,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регулирующие отношения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в сфере дорожного движения</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4639DB">
            <w:pPr>
              <w:spacing w:after="0" w:line="240" w:lineRule="auto"/>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8C5D41" w:rsidRPr="00C917B6" w:rsidRDefault="008C5D41"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p w:rsidR="00B676FC" w:rsidRPr="00C917B6" w:rsidRDefault="00B676FC" w:rsidP="001553D2">
            <w:pPr>
              <w:spacing w:after="0" w:line="240" w:lineRule="auto"/>
              <w:rPr>
                <w:rFonts w:ascii="Times New Roman" w:hAnsi="Times New Roman"/>
                <w:b/>
                <w:sz w:val="24"/>
                <w:szCs w:val="24"/>
              </w:rPr>
            </w:pPr>
          </w:p>
          <w:p w:rsidR="00B676FC" w:rsidRPr="00C917B6" w:rsidRDefault="00B676FC" w:rsidP="008C5D41">
            <w:pPr>
              <w:spacing w:after="0" w:line="240" w:lineRule="auto"/>
              <w:jc w:val="center"/>
              <w:rPr>
                <w:rFonts w:ascii="Times New Roman" w:hAnsi="Times New Roman"/>
                <w:b/>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8C5D41" w:rsidRPr="00C917B6" w:rsidRDefault="008C5D41"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rsidP="008C5D41">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sz w:val="24"/>
                <w:szCs w:val="24"/>
              </w:rPr>
            </w:pPr>
          </w:p>
          <w:p w:rsidR="00B676FC" w:rsidRPr="00C917B6" w:rsidRDefault="00B676FC" w:rsidP="008C5D41">
            <w:pPr>
              <w:spacing w:after="0" w:line="240" w:lineRule="auto"/>
              <w:jc w:val="center"/>
              <w:rPr>
                <w:rFonts w:ascii="Times New Roman" w:hAnsi="Times New Roman"/>
                <w:b/>
                <w:sz w:val="24"/>
                <w:szCs w:val="24"/>
              </w:rPr>
            </w:pPr>
          </w:p>
        </w:tc>
      </w:tr>
      <w:tr w:rsidR="00B676FC" w:rsidRPr="00C917B6" w:rsidTr="004639DB">
        <w:trPr>
          <w:trHeight w:val="1549"/>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Административное право. Административное правонарушение (АПН) и административная ответственность. Виды административных наказаний: предупреждение, административный штраф, лишение специального права, административный арест и конфискация орудия совершения или предмета административного правонарушения. Органы, налагающие административные наказания. Порядок их исполнения. Меры, применяемые уполномоченными лицами, в целях обеспечения производства по делу об АПН (изъятие водительского удостоверения, задержание транспортного средства и др.)</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Уголовное право. Понятие уголовной ответственности. Состав преступления. Виды наказаний. Условия наступления уголовной ответственности. Преступления против безопасности движения и эксплуатации транспорта. Преступления против жизни  здоровья (оставление в опасности).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Гражданское право. Понятие гражданской ответственности. Основания для наступления гражданской ответственности. Основные понятия: вред, вина, противоправное действие. Ответственность за вред, причинённый в ДТП. Возмещение материального ущерба. Понятие материальной ответственности за причинённый ущерб. Условия наступления и виды материальной ответственности, ограниченная и полная материальная ответственность. Право собственности, субъекты права собственности. Право собственности и владения </w:t>
            </w:r>
            <w:r w:rsidRPr="00557967">
              <w:rPr>
                <w:rFonts w:ascii="Times New Roman" w:hAnsi="Times New Roman"/>
                <w:sz w:val="24"/>
                <w:szCs w:val="24"/>
              </w:rPr>
              <w:lastRenderedPageBreak/>
              <w:t>транспортным средством. Налог с владельца транспортного средства.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Правовые основы защиты окружающей среды. Понятие охраны природы и её значение. Законодательство в части охраны природы. Цели, формы и методы охраны природы. Объекты природы, подлежащие правовой охране: земля, недра, вода, флора, атмосферный воздух, заповедные природные объекты.</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Система органов, регулирующих отношения правовой охраны природы. Их компетенция, права и обязанности. Ответственность за нарушение законодательства об охране природы.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Федеральный Закон «Об обязательном страховании гражданской ответственности».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Порядок страхования. Порядок заключения договора о страховании. Страховой случай. Основания и порядок выплаты страховой суммы.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5D41" w:rsidRPr="00C917B6" w:rsidRDefault="008C5D41">
            <w:pPr>
              <w:spacing w:after="0" w:line="240" w:lineRule="auto"/>
              <w:jc w:val="center"/>
              <w:rPr>
                <w:rFonts w:ascii="Times New Roman" w:hAnsi="Times New Roman"/>
                <w:sz w:val="24"/>
                <w:szCs w:val="24"/>
              </w:rPr>
            </w:pPr>
          </w:p>
          <w:p w:rsidR="00B676FC" w:rsidRPr="00C917B6" w:rsidRDefault="00983383">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«Отношения в сфере дорожного движения», «Заполнение бланка извещения о ДТП».</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B676FC">
        <w:trPr>
          <w:trHeight w:val="15"/>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Тема 13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Основы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безопасного управления транспортным средством</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B03DF8">
            <w:pPr>
              <w:spacing w:after="0" w:line="240" w:lineRule="auto"/>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B676FC" w:rsidRPr="00C917B6" w:rsidRDefault="00D06A2D">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b/>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tcPr>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Психологические основы безопасного управления транспортным средством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Психологические основы деятельности водителя. Зрение, слух, осязание – важнейшие каналы восприятия информации.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Понятие психических процессов (внимание, память, мышление, психомоторика, ощущение и восприятие). Их роль в управлении транспортным средством.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Внимание, его свойства: устойчивость, переключение, объём. Основные признаки потери внимания. Причины отвлечения внимания.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Свойства нервной системы и темперамент. Влияние эмоций и воли на управление транспортным средством.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Психологические качества человека (импульсивность, склонность к риску, агрессивность) и их роль в возникновении опасных ситуаций в процессе вождения.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Обработка информации, воспринимаемой водителем.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Прогноз развития ситуации как необходимый фактор обеспечения безопасности движения. Чувство опасности и скорости. Риск и принятие решений в процессе управления транспортным средством. Качества и ценности водителя, обеспечивающие безопасное управление транспортным средством.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Мотивация безопасного вождения. Мотивация власти и её роль в аварийности.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Основы саморегуляции психических состояний в процессе управления транспортным средством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lastRenderedPageBreak/>
              <w:t xml:space="preserve">Психические состояния, влияющие на управление транспортным средством: утомление, </w:t>
            </w:r>
            <w:proofErr w:type="spellStart"/>
            <w:r w:rsidRPr="00557967">
              <w:rPr>
                <w:rFonts w:ascii="Times New Roman" w:hAnsi="Times New Roman"/>
                <w:sz w:val="24"/>
                <w:szCs w:val="24"/>
              </w:rPr>
              <w:t>монотония</w:t>
            </w:r>
            <w:proofErr w:type="spellEnd"/>
            <w:r w:rsidRPr="00557967">
              <w:rPr>
                <w:rFonts w:ascii="Times New Roman" w:hAnsi="Times New Roman"/>
                <w:sz w:val="24"/>
                <w:szCs w:val="24"/>
              </w:rPr>
              <w:t xml:space="preserve">, эмоциональное напряжение.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Понятие работоспособности. Стресс в деятельности водителя. Нештатные ситуации как фактор возникновения стресса. Приёмы и способы управления эмоциями. Контроль эмоций через самопознание.</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Профилактика утомления. Способы поддержания устойчивого физического состояния при управлении транспортным средством.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Влияние болезни и физических недостатков, алкоголя, наркотиков и лекарственных препаратов на безопасность дорожного движения.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Приёмы и способы повышения работоспособности. Приёмы и способы нормализации психических состояний во время стресса.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Основы бесконфликтного взаимодействия участников дорожного движения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Общая культура человека как основа безопасного поведения на дороге.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Этические качества личности. Этика водителя как важнейший элемент его активной безопасности.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Понятие конфликта. Источники и причины конфликтов.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Динамика развития конфликтной ситуации.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Способы регулирования и конструктивного завершения конфликтов. Возможности снижения агрессии в конфликте.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5D41" w:rsidRPr="00C917B6" w:rsidRDefault="008C5D41">
            <w:pPr>
              <w:spacing w:after="0" w:line="240" w:lineRule="auto"/>
              <w:jc w:val="center"/>
              <w:rPr>
                <w:rFonts w:ascii="Times New Roman" w:hAnsi="Times New Roman"/>
                <w:sz w:val="24"/>
                <w:szCs w:val="24"/>
              </w:rPr>
            </w:pPr>
          </w:p>
          <w:p w:rsidR="008C5D41" w:rsidRPr="00C917B6" w:rsidRDefault="008C5D41">
            <w:pPr>
              <w:spacing w:after="0" w:line="240" w:lineRule="auto"/>
              <w:jc w:val="center"/>
              <w:rPr>
                <w:rFonts w:ascii="Times New Roman" w:hAnsi="Times New Roman"/>
                <w:sz w:val="24"/>
                <w:szCs w:val="24"/>
              </w:rPr>
            </w:pPr>
          </w:p>
          <w:p w:rsidR="00B676FC" w:rsidRPr="00C917B6" w:rsidRDefault="00D06A2D">
            <w:pPr>
              <w:spacing w:after="0" w:line="240" w:lineRule="auto"/>
              <w:jc w:val="center"/>
              <w:rPr>
                <w:rFonts w:ascii="Times New Roman" w:hAnsi="Times New Roman"/>
                <w:sz w:val="24"/>
                <w:szCs w:val="24"/>
              </w:rPr>
            </w:pPr>
            <w:r w:rsidRPr="00C917B6">
              <w:rPr>
                <w:rFonts w:ascii="Times New Roman" w:hAnsi="Times New Roman"/>
                <w:sz w:val="24"/>
                <w:szCs w:val="24"/>
              </w:rPr>
              <w:t>7</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Решение кейсов «Безопасное управление транспортным средством», «Предупреждение и разрешение конфликтов в процессе дорожного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B676FC">
        <w:trPr>
          <w:trHeight w:val="323"/>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14</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Основы управления транспортным средством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и безопасность движения</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8C5D41" w:rsidRPr="00C917B6" w:rsidRDefault="008C5D41">
            <w:pPr>
              <w:spacing w:after="0" w:line="240" w:lineRule="auto"/>
              <w:jc w:val="center"/>
              <w:rPr>
                <w:rFonts w:ascii="Times New Roman" w:hAnsi="Times New Roman"/>
                <w:b/>
                <w:sz w:val="24"/>
                <w:szCs w:val="24"/>
              </w:rPr>
            </w:pPr>
          </w:p>
          <w:p w:rsidR="00B676FC" w:rsidRPr="00C917B6" w:rsidRDefault="00D06A2D">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B676FC" w:rsidRPr="00C917B6" w:rsidRDefault="00D06A2D">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rsidP="001553D2">
            <w:pPr>
              <w:spacing w:after="0" w:line="240" w:lineRule="auto"/>
              <w:rPr>
                <w:rFonts w:ascii="Times New Roman" w:hAnsi="Times New Roman"/>
                <w:b/>
                <w:sz w:val="24"/>
                <w:szCs w:val="24"/>
              </w:rPr>
            </w:pPr>
          </w:p>
          <w:p w:rsidR="00B676FC" w:rsidRPr="00C917B6" w:rsidRDefault="00B676FC" w:rsidP="001553D2">
            <w:pPr>
              <w:spacing w:after="0" w:line="240" w:lineRule="auto"/>
              <w:rPr>
                <w:rFonts w:ascii="Times New Roman" w:hAnsi="Times New Roman"/>
                <w:b/>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tcPr>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B676FC" w:rsidRPr="00C917B6" w:rsidRDefault="00666E60" w:rsidP="00666E60">
            <w:pPr>
              <w:spacing w:after="0" w:line="240" w:lineRule="auto"/>
              <w:rPr>
                <w:rFonts w:ascii="Times New Roman" w:hAnsi="Times New Roman"/>
                <w:sz w:val="24"/>
                <w:szCs w:val="24"/>
              </w:rPr>
            </w:pPr>
            <w:r w:rsidRPr="00C917B6">
              <w:rPr>
                <w:rFonts w:ascii="Times New Roman" w:hAnsi="Times New Roman"/>
                <w:sz w:val="24"/>
                <w:szCs w:val="24"/>
              </w:rPr>
              <w:t xml:space="preserve">     </w:t>
            </w:r>
            <w:r w:rsidR="00B676FC" w:rsidRPr="00C917B6">
              <w:rPr>
                <w:rFonts w:ascii="Times New Roman" w:hAnsi="Times New Roman"/>
                <w:sz w:val="24"/>
                <w:szCs w:val="24"/>
              </w:rPr>
              <w:t>ОК 01-07,</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Планирование поездки в зависимости от целей и дорожных условий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Влияние целей поездки на безопасность управления транспортным средством. Оценка необходимости поездки в сложившихся дорожных условиях движения (время суток, условия недостаточной видимости, различная интенсивность движения, различные условия состояния дорожного покрытия). Выбор маршрута движения и оценка времени для поездки.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Примеры типичных мотивов рискованного поведения при планировании поездок. Управление рисками.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Влияние дорожных условий на безопасность движения. Виды и классификация автомобильных дорог. Обустройство дорог. Основные элементы безопасности дороги. Понятие коэффициента сцепления шин с дорогой. Изменение коэффициента сцепления в </w:t>
            </w:r>
            <w:r w:rsidRPr="00557967">
              <w:rPr>
                <w:rFonts w:ascii="Times New Roman" w:hAnsi="Times New Roman"/>
                <w:sz w:val="24"/>
                <w:szCs w:val="24"/>
              </w:rPr>
              <w:lastRenderedPageBreak/>
              <w:t xml:space="preserve">зависимости от состояния дороги, погодных и метеорологических условий.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Понятие дорожно-транспортного происшествия (ДТП). Виды ДТП. Причины и условия возникновения ДТП. Распределение аварийности по сезонам, дням недели, времени суток, категориям дорог, видам транспортных средств и другим факторам.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Оценка уровня опасности воспринимаемой информации, организации наблюдения в процессе управления транспортным средством.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Основные зоны осмотра дороги впереди: дальняя (30 – 120 секунд), средняя (12 – 15 секунд), ближняя (4 – 6 секунд). Назначение зон осмотра.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Особенности наблюдения за обстановкой в населённых пунктах и при движении по загородным дорогам. Навыки осмотра дороги сзади при движении передним и задним ходом, при торможении, пред поворотом, перестроением или обгоном.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Контроль обстановки сбоку через боковые зеркала заднего вида и поворотом головы. Преимущества боковых зеркал заднего вида панорамного типа.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Способ отработки навыка осмотра контрольно-измерительных приборов.</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Алгоритм осмотра прилегающих дорог при проезде перекрёстков.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Примеры составления прогноза развития штатной и нештатной ситуации.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Оценка тормозного и остановочного пути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Время реакции водителя. Время срабатывания тормозного привода.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Безопасная дистанция (в секундах и метрах). Способы контроля безопасной дистанции. Уровни допускаемого риска при выборе дистанции.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Время и пространство, требуемые для торможения и остановки при различных скоростях и условиях движения. Безопасный боковой интервал.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Формирование безопасного пространства вокруг транспортного средства при разных скоростях движения (по интенсивности, скорости потока, состояния дороги и метеорологических условий) и при остановке.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Способы минимизации и разделения опасности. Принятие компромиссных решений в сложных дорожных ситуациях.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9776" w:type="dxa"/>
            <w:tcBorders>
              <w:top w:val="single" w:sz="4" w:space="0" w:color="auto"/>
              <w:left w:val="single" w:sz="4" w:space="0" w:color="auto"/>
              <w:bottom w:val="single" w:sz="4" w:space="0" w:color="auto"/>
              <w:right w:val="single" w:sz="4" w:space="0" w:color="auto"/>
            </w:tcBorders>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Техника управления транспортным средством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Посадка водителя за рулём. Использование регулировок положения сидения и органов управления для принятия оптимальной рабочей позы.</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Назначение органов управления, приборов и индикаторов. Действия водителя по их применению. Действия водителя при аварийных показаниях приборов. Приёмы действия органами управления. Техника руления. Пуск двигателя. Прогрев двигателя. Начало </w:t>
            </w:r>
            <w:r w:rsidRPr="00557967">
              <w:rPr>
                <w:rFonts w:ascii="Times New Roman" w:hAnsi="Times New Roman"/>
                <w:sz w:val="24"/>
                <w:szCs w:val="24"/>
              </w:rPr>
              <w:lastRenderedPageBreak/>
              <w:t xml:space="preserve">движения и разгон с последовательным переключением передач выбор оптимальной передачи при различных скоростях движения. </w:t>
            </w:r>
          </w:p>
          <w:p w:rsidR="00B676FC" w:rsidRPr="00557967" w:rsidRDefault="00B676FC">
            <w:pPr>
              <w:spacing w:after="0" w:line="240" w:lineRule="auto"/>
              <w:jc w:val="both"/>
              <w:rPr>
                <w:rFonts w:ascii="Times New Roman" w:hAnsi="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833"/>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56" w:lineRule="auto"/>
              <w:rPr>
                <w:rFonts w:ascii="Times New Roman" w:eastAsiaTheme="minorHAnsi" w:hAnsi="Times New Roman"/>
                <w:sz w:val="24"/>
                <w:szCs w:val="24"/>
                <w:lang w:eastAsia="en-US"/>
              </w:rPr>
            </w:pP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Торможение двигателем. Действия педалью тормоза в штатных и нештатных режимах торможения. Начало движения на крутых спусках и подъёмах, на труднопроходимых и скользких участках дорог. Особенности управления транспортным средством с АБС. Специфика управления транспортным средством с АКПП.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Действия водителя при управлении транспортным средством</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Управление транспортным средством в ограниченном пространстве, на перекрёстках и пешеходных переходах, в транспортном потоке и в условиях ограниченной видимости, на крутых поворотах, подъёмах и спусках, при буксировке.</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Способы парковки и стоянки. Выбор скорости и траектории движения в поворотах, при разворотах и в ограниченных проездах в зависимости от конструктивных особенностей транспортного средства. Выбор скорости в условиях городского движения, вне населённого пункта и на автомагистралях.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Обгон и встречный разъезд. Преодоление опасных участков дороги. Меры предосторожности при движении по ремонтируемым участкам дорог. Применяемые при этом ограждения, предупредительные и световые сигналы.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Особенности движения ночью, в тумане, по горным дорогам.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41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6.</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Действия водителя в нештатных ситуациях</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Пользование дорогами в осенний и весенний периоды. Пользование зимними дорогами (зимниками). Движение по ледовым переправам.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Действия водителя при возникновении юза, заноса, сноса;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Действия водителя при возгорании или падении транспортного средства в воду.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Ситуационный анализ дорожной обстановки.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b/>
                <w:sz w:val="24"/>
                <w:szCs w:val="24"/>
              </w:rPr>
              <w:t>Контрольные работы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1</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Основы безопасного управления транспортным средством.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b/>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2</w:t>
            </w:r>
          </w:p>
        </w:tc>
        <w:tc>
          <w:tcPr>
            <w:tcW w:w="1700"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Подготовка сообщений по теме: «Безопасное управление транспортным средством».  «Система управления водитель-автомобиль-дорога (ВАД)».</w:t>
            </w:r>
          </w:p>
          <w:p w:rsidR="00B676FC" w:rsidRPr="00C917B6" w:rsidRDefault="00B676FC">
            <w:pPr>
              <w:spacing w:after="0" w:line="240" w:lineRule="auto"/>
              <w:jc w:val="both"/>
              <w:rPr>
                <w:rFonts w:ascii="Times New Roman" w:hAnsi="Times New Roman"/>
                <w:b/>
                <w:sz w:val="24"/>
                <w:szCs w:val="24"/>
              </w:rPr>
            </w:pPr>
            <w:r w:rsidRPr="00C917B6">
              <w:rPr>
                <w:rFonts w:ascii="Times New Roman" w:hAnsi="Times New Roman"/>
                <w:sz w:val="24"/>
                <w:szCs w:val="24"/>
              </w:rPr>
              <w:t>Проработка теоретического материала по конспекту: профессиональная надёжность водителя. Изучение учебной литературы: влияние свойств ТС на эффективность и безопасность движения. Изучение учебной литературы: дорожные условия и безопасность вождения. Презентация по теме: дорожные условия и безопасность вождения.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4639DB">
        <w:trPr>
          <w:trHeight w:val="1527"/>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Презентация по теме: обеспечение безопасности наиболее уязвимых участников дорожного движения. Самостоятельное решение экзаменационных вопросов по билетам, использования электронных носителей в виде дисков или через Интернет.</w:t>
            </w:r>
          </w:p>
          <w:p w:rsidR="00B676FC" w:rsidRPr="00C917B6" w:rsidRDefault="00B676FC">
            <w:pPr>
              <w:spacing w:after="0" w:line="240" w:lineRule="auto"/>
              <w:jc w:val="both"/>
              <w:rPr>
                <w:rFonts w:ascii="Times New Roman" w:hAnsi="Times New Roman"/>
                <w:sz w:val="24"/>
                <w:szCs w:val="24"/>
              </w:rPr>
            </w:pPr>
            <w:r w:rsidRPr="00C917B6">
              <w:rPr>
                <w:rFonts w:ascii="Times New Roman" w:hAnsi="Times New Roman"/>
                <w:sz w:val="24"/>
                <w:szCs w:val="24"/>
              </w:rPr>
              <w:t>Самостоятельное изучение правил дорожного движения, экзаменационных билетов для приёма теоретического экзамена по ПДД.</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r>
      <w:tr w:rsidR="00B676FC" w:rsidRPr="00C917B6" w:rsidTr="00B676FC">
        <w:trPr>
          <w:trHeight w:val="15"/>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15</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hAnsi="Times New Roman"/>
                <w:b/>
                <w:sz w:val="24"/>
                <w:szCs w:val="24"/>
              </w:rPr>
              <w:t>Дорожно-транспортный травматизм</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AB07D8">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B676FC" w:rsidRPr="00C917B6" w:rsidRDefault="004F4F48">
            <w:pPr>
              <w:spacing w:after="0" w:line="240" w:lineRule="auto"/>
              <w:jc w:val="center"/>
              <w:rPr>
                <w:rFonts w:ascii="Times New Roman" w:hAnsi="Times New Roman"/>
                <w:b/>
                <w:sz w:val="24"/>
                <w:szCs w:val="24"/>
              </w:rPr>
            </w:pPr>
            <w:r w:rsidRPr="00C917B6">
              <w:rPr>
                <w:rFonts w:ascii="Times New Roman" w:hAnsi="Times New Roman"/>
                <w:b/>
                <w:sz w:val="24"/>
                <w:szCs w:val="24"/>
              </w:rPr>
              <w:t>7</w:t>
            </w: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p w:rsidR="00B676FC" w:rsidRPr="00C917B6" w:rsidRDefault="00B676FC" w:rsidP="001553D2">
            <w:pPr>
              <w:spacing w:after="0" w:line="240" w:lineRule="auto"/>
              <w:rPr>
                <w:rFonts w:ascii="Times New Roman" w:hAnsi="Times New Roman"/>
                <w:b/>
                <w:sz w:val="24"/>
                <w:szCs w:val="24"/>
              </w:rPr>
            </w:pPr>
          </w:p>
          <w:p w:rsidR="00B676FC" w:rsidRPr="00C917B6" w:rsidRDefault="00B676FC">
            <w:pPr>
              <w:spacing w:after="0" w:line="240" w:lineRule="auto"/>
              <w:jc w:val="center"/>
              <w:rPr>
                <w:rFonts w:ascii="Times New Roman" w:hAnsi="Times New Roman"/>
                <w:b/>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Общие сведения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Общая характеристика. Правовые аспекты оказания медицинской помощи пострадавшим в ДТП.</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Характеристика травм в зависимости от вида происшествия.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Оснащение транспортных средств средствами безопасности.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Действия водителя, медицинского работника, административных служб при ДТП с человеческими жертвами.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4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Основы анатомии и физиологии человека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Основные представления о строении и функциях организма человека. Сердечно-сосудистая и дыхательная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3.</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Терминальные состояния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Шок, острая дыхательная недостаточность, асфиксия, синдром утраты сознания. Определение и характеристика терминальных состояний.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Признаки жизни и смерти. Реанимационные мероприятия при наличии признаков жизни.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Признаки и симптомы шока. Комплекс противошоковых мероприятий.</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Причины острой дыхательной недостаточности и асфиксии. Комплекс мероприятий первой медицинской помощи и критерии её эффективности.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Характеристика синдрома утраты сознания. Кома, обморок. Причины возникновения и первая медицинская помощь.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4.</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Проведение сердечно-лёгочной реанимации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Показания к проведению сердечно-лёгочной реанимации. Восстановление функции внешнего дыхания. Проведение искусственного дыхания методом «рот в рот», «рот в нос».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Методика использования воздуховода.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Техника проведения закрытого массажа сердца одним или двумя спасателями.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Контроль эффективности реанимационных мероприятий. Ошибки при проведении сердечно-лёгочной реанимации. Особенности проведения сердечно-лёгочной реанимации  у детей и пожилых людей.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5.</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Кровотечение и методы его остановки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Виды кровотечений. Способы остановки кровотечения (пальцевое прижатие, наложение давящей повязки, жгута или жгута-закрутки). Методика наложения жгута.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Особенности остановки кровотечения из носа, ушей и полости рта.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Первая медицинская помощь при лёгочном кровотечении и подозрении на внутрибрюшное кровотечение.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66E60" w:rsidRPr="00C917B6" w:rsidRDefault="00666E60">
            <w:pPr>
              <w:spacing w:after="0" w:line="240" w:lineRule="auto"/>
              <w:jc w:val="center"/>
              <w:rPr>
                <w:rFonts w:ascii="Times New Roman" w:hAnsi="Times New Roman"/>
                <w:sz w:val="24"/>
                <w:szCs w:val="24"/>
              </w:rPr>
            </w:pPr>
          </w:p>
          <w:p w:rsidR="00B676FC" w:rsidRPr="00C917B6" w:rsidRDefault="00983383">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437"/>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Приёмы оказания медицинской помощи при дорожно-транспортном травматизме.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B676FC">
        <w:trPr>
          <w:trHeight w:val="169"/>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16</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Первая медицинская помощь при травмах</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AB07D8">
            <w:pPr>
              <w:spacing w:after="0" w:line="240" w:lineRule="auto"/>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B676FC" w:rsidRPr="00C917B6" w:rsidRDefault="00382985">
            <w:pPr>
              <w:spacing w:after="0" w:line="240" w:lineRule="auto"/>
              <w:jc w:val="center"/>
              <w:rPr>
                <w:rFonts w:ascii="Times New Roman" w:hAnsi="Times New Roman"/>
                <w:sz w:val="24"/>
                <w:szCs w:val="24"/>
              </w:rPr>
            </w:pPr>
            <w:r w:rsidRPr="00C917B6">
              <w:rPr>
                <w:rFonts w:ascii="Times New Roman" w:hAnsi="Times New Roman"/>
                <w:sz w:val="24"/>
                <w:szCs w:val="24"/>
              </w:rPr>
              <w:t>6</w:t>
            </w: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tcPr>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09-10</w:t>
            </w: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p>
          <w:p w:rsidR="00B676FC" w:rsidRPr="00C917B6" w:rsidRDefault="00B676FC" w:rsidP="001553D2">
            <w:pPr>
              <w:spacing w:after="0" w:line="240" w:lineRule="auto"/>
              <w:rPr>
                <w:rFonts w:ascii="Times New Roman" w:hAnsi="Times New Roman"/>
                <w:sz w:val="24"/>
                <w:szCs w:val="24"/>
              </w:rPr>
            </w:pPr>
          </w:p>
          <w:p w:rsidR="00B676FC" w:rsidRPr="00C917B6" w:rsidRDefault="00B676FC">
            <w:pPr>
              <w:spacing w:after="0" w:line="240" w:lineRule="auto"/>
              <w:jc w:val="center"/>
              <w:rPr>
                <w:rFonts w:ascii="Times New Roman" w:hAnsi="Times New Roman"/>
                <w:b/>
                <w:sz w:val="24"/>
                <w:szCs w:val="24"/>
              </w:rPr>
            </w:pPr>
          </w:p>
        </w:tc>
      </w:tr>
      <w:tr w:rsidR="00B676FC" w:rsidRPr="00C917B6" w:rsidTr="004639DB">
        <w:trPr>
          <w:trHeight w:val="41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Раны и их первичная обработка</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Общая характеристика травм. Особенности травм при ДТП.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Классификация ран и их первичная обработка. Черепно-мозговые травмы. Закрытые повреждения мягких тканей.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Синдром длительного сдавливания. Особенности оказания медицинской помощи.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Переломы костей скелета, характерные признаки перелома кости. Ожоги. </w:t>
            </w:r>
            <w:proofErr w:type="spellStart"/>
            <w:r w:rsidRPr="00557967">
              <w:rPr>
                <w:rFonts w:ascii="Times New Roman" w:hAnsi="Times New Roman"/>
                <w:sz w:val="24"/>
                <w:szCs w:val="24"/>
              </w:rPr>
              <w:t>Холодовая</w:t>
            </w:r>
            <w:proofErr w:type="spellEnd"/>
            <w:r w:rsidRPr="00557967">
              <w:rPr>
                <w:rFonts w:ascii="Times New Roman" w:hAnsi="Times New Roman"/>
                <w:sz w:val="24"/>
                <w:szCs w:val="24"/>
              </w:rPr>
              <w:t xml:space="preserve"> травма.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83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Транспортная иммобилизация</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Показания к транспортной иммобилизации. Применяемые средства. Особенности транспортной иммобилизации при различных повреждениях. Типичные ошибки при её наложении.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Виды бинтовых повязок и правила их наложения на различные части тела. Применение индивидуального перевязочного пакета.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81"/>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3.</w:t>
            </w:r>
          </w:p>
          <w:p w:rsidR="00B676FC" w:rsidRPr="00557967" w:rsidRDefault="00B676FC">
            <w:pPr>
              <w:spacing w:after="0" w:line="240" w:lineRule="auto"/>
              <w:jc w:val="both"/>
              <w:rPr>
                <w:rFonts w:ascii="Times New Roman" w:hAnsi="Times New Roman"/>
                <w:b/>
                <w:sz w:val="24"/>
                <w:szCs w:val="24"/>
              </w:rPr>
            </w:pP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Первая медицинская помощь пострадавшему с острым заболеванием или в состоянии неадекватности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lastRenderedPageBreak/>
              <w:t xml:space="preserve">Особенности оказания помощи первой медицинской помощи при острой сердечно-сосудистой недостаточности, гипертоническом кризе, диабетической коме, бронхиальной астме.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Признаки и симптомы отравлений. Оказание первой медицинской помощи.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 xml:space="preserve">Симптомы острых заболеваний органов брюшной полости. </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Психические реакции и состояния неадекватности. Эпилептический припадок. Особенности оказания первой медицинской помощи.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81"/>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983383">
            <w:pPr>
              <w:spacing w:after="0" w:line="240" w:lineRule="auto"/>
              <w:jc w:val="center"/>
              <w:rPr>
                <w:rFonts w:ascii="Times New Roman" w:hAnsi="Times New Roman"/>
                <w:sz w:val="24"/>
                <w:szCs w:val="24"/>
              </w:rPr>
            </w:pPr>
            <w:r w:rsidRPr="00C917B6">
              <w:rPr>
                <w:rFonts w:ascii="Times New Roman" w:hAnsi="Times New Roman"/>
                <w:sz w:val="24"/>
                <w:szCs w:val="24"/>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21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Приёмы оказания первой медицинской помощи при различных травмах.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21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Контрольные работы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rsidP="001553D2">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214"/>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Первая медицинская помощь при травмах.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B676FC">
        <w:trPr>
          <w:trHeight w:val="15"/>
        </w:trPr>
        <w:tc>
          <w:tcPr>
            <w:tcW w:w="2234" w:type="dxa"/>
            <w:vMerge w:val="restart"/>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Тема 17</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 xml:space="preserve">Особенности транспортировки пострадавшего </w:t>
            </w:r>
          </w:p>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в лечебное учреждение</w:t>
            </w: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p w:rsidR="00B676FC" w:rsidRPr="00C917B6" w:rsidRDefault="00B676FC" w:rsidP="001553D2">
            <w:pPr>
              <w:spacing w:after="0" w:line="240" w:lineRule="auto"/>
              <w:rPr>
                <w:rFonts w:ascii="Times New Roman" w:eastAsia="Calibri" w:hAnsi="Times New Roman"/>
                <w:b/>
                <w:bCs/>
                <w:sz w:val="24"/>
                <w:szCs w:val="24"/>
              </w:rPr>
            </w:pPr>
          </w:p>
          <w:p w:rsidR="00B676FC" w:rsidRPr="00C917B6" w:rsidRDefault="00B676FC">
            <w:pPr>
              <w:spacing w:after="0" w:line="240" w:lineRule="auto"/>
              <w:jc w:val="center"/>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666E60" w:rsidRPr="00C917B6" w:rsidRDefault="00666E60">
            <w:pPr>
              <w:spacing w:after="0" w:line="240" w:lineRule="auto"/>
              <w:jc w:val="center"/>
              <w:rPr>
                <w:rFonts w:ascii="Times New Roman" w:hAnsi="Times New Roman"/>
                <w:b/>
                <w:sz w:val="24"/>
                <w:szCs w:val="24"/>
              </w:rPr>
            </w:pPr>
          </w:p>
          <w:p w:rsidR="00B676FC" w:rsidRPr="00C917B6" w:rsidRDefault="004F4F48">
            <w:pPr>
              <w:spacing w:after="0" w:line="240" w:lineRule="auto"/>
              <w:jc w:val="center"/>
              <w:rPr>
                <w:rFonts w:ascii="Times New Roman" w:hAnsi="Times New Roman"/>
                <w:b/>
                <w:sz w:val="24"/>
                <w:szCs w:val="24"/>
              </w:rPr>
            </w:pPr>
            <w:r w:rsidRPr="00C917B6">
              <w:rPr>
                <w:rFonts w:ascii="Times New Roman" w:hAnsi="Times New Roman"/>
                <w:b/>
                <w:sz w:val="24"/>
                <w:szCs w:val="24"/>
              </w:rPr>
              <w:t>6</w:t>
            </w:r>
          </w:p>
        </w:tc>
        <w:tc>
          <w:tcPr>
            <w:tcW w:w="1700" w:type="dxa"/>
            <w:vMerge w:val="restart"/>
            <w:tcBorders>
              <w:top w:val="single" w:sz="4" w:space="0" w:color="auto"/>
              <w:left w:val="single" w:sz="4" w:space="0" w:color="auto"/>
              <w:bottom w:val="single" w:sz="4" w:space="0" w:color="auto"/>
              <w:right w:val="single" w:sz="4" w:space="0" w:color="auto"/>
            </w:tcBorders>
            <w:hideMark/>
          </w:tcPr>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666E60" w:rsidRPr="00C917B6" w:rsidRDefault="00666E60">
            <w:pPr>
              <w:spacing w:after="0" w:line="240" w:lineRule="auto"/>
              <w:jc w:val="center"/>
              <w:rPr>
                <w:rFonts w:ascii="Times New Roman" w:hAnsi="Times New Roman"/>
                <w:sz w:val="24"/>
                <w:szCs w:val="24"/>
              </w:rPr>
            </w:pPr>
          </w:p>
          <w:p w:rsidR="00B676FC" w:rsidRPr="00C917B6" w:rsidRDefault="00B676FC">
            <w:pPr>
              <w:spacing w:after="0" w:line="240" w:lineRule="auto"/>
              <w:jc w:val="center"/>
              <w:rPr>
                <w:rFonts w:ascii="Times New Roman" w:hAnsi="Times New Roman"/>
                <w:sz w:val="24"/>
                <w:szCs w:val="24"/>
              </w:rPr>
            </w:pPr>
            <w:r w:rsidRPr="00C917B6">
              <w:rPr>
                <w:rFonts w:ascii="Times New Roman" w:hAnsi="Times New Roman"/>
                <w:sz w:val="24"/>
                <w:szCs w:val="24"/>
              </w:rPr>
              <w:t>ОК 01-07,</w:t>
            </w:r>
          </w:p>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sz w:val="24"/>
                <w:szCs w:val="24"/>
              </w:rPr>
              <w:t>ОК 09-10</w:t>
            </w: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1.</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Правила транспортировки</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Правила переноски пострадавшего на носилках. Способы переноски пострадавшего на руках. Особенности транспортировки при различных повреждениях. Предотвращение травм при транспортировке пострадавшего.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hAnsi="Times New Roman"/>
                <w:sz w:val="24"/>
                <w:szCs w:val="24"/>
              </w:rPr>
            </w:pPr>
            <w:r w:rsidRPr="00557967">
              <w:rPr>
                <w:rFonts w:ascii="Times New Roman" w:hAnsi="Times New Roman"/>
                <w:sz w:val="24"/>
                <w:szCs w:val="24"/>
              </w:rPr>
              <w:t>2.</w:t>
            </w:r>
          </w:p>
        </w:tc>
        <w:tc>
          <w:tcPr>
            <w:tcW w:w="9776" w:type="dxa"/>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Правила пользования медицинской аптечкой</w:t>
            </w:r>
          </w:p>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Комплектация медицинской аптечки. Применение содержимого медицинской аптечки.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 xml:space="preserve">В том числе,  практических занятий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983383">
            <w:pPr>
              <w:spacing w:after="0" w:line="240" w:lineRule="auto"/>
              <w:jc w:val="center"/>
              <w:rPr>
                <w:rFonts w:ascii="Times New Roman" w:hAnsi="Times New Roman"/>
                <w:sz w:val="24"/>
                <w:szCs w:val="24"/>
              </w:rPr>
            </w:pPr>
            <w:r w:rsidRPr="00C917B6">
              <w:rPr>
                <w:rFonts w:ascii="Times New Roman" w:hAnsi="Times New Roman"/>
                <w:sz w:val="24"/>
                <w:szCs w:val="24"/>
              </w:rPr>
              <w:t>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sz w:val="24"/>
                <w:szCs w:val="24"/>
              </w:rPr>
            </w:pPr>
            <w:r w:rsidRPr="00557967">
              <w:rPr>
                <w:rFonts w:ascii="Times New Roman" w:hAnsi="Times New Roman"/>
                <w:sz w:val="24"/>
                <w:szCs w:val="24"/>
              </w:rPr>
              <w:t>Транспортировка пострадавшего различными способами.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hAnsi="Times New Roman"/>
                <w:b/>
                <w:sz w:val="24"/>
                <w:szCs w:val="24"/>
              </w:rPr>
            </w:pPr>
            <w:r w:rsidRPr="00557967">
              <w:rPr>
                <w:rFonts w:ascii="Times New Roman" w:hAnsi="Times New Roman"/>
                <w:b/>
                <w:sz w:val="24"/>
                <w:szCs w:val="24"/>
              </w:rPr>
              <w:t>Контрольные работы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rsidP="00AB07D8">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4639DB">
        <w:trPr>
          <w:trHeight w:val="15"/>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eastAsia="Calibri" w:hAnsi="Times New Roman"/>
                <w:b/>
                <w:bCs/>
                <w:sz w:val="24"/>
                <w:szCs w:val="24"/>
              </w:rPr>
            </w:pP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both"/>
              <w:rPr>
                <w:rFonts w:ascii="Times New Roman" w:eastAsia="Calibri" w:hAnsi="Times New Roman"/>
                <w:bCs/>
                <w:sz w:val="24"/>
                <w:szCs w:val="24"/>
              </w:rPr>
            </w:pPr>
            <w:r w:rsidRPr="00557967">
              <w:rPr>
                <w:rFonts w:ascii="Times New Roman" w:eastAsia="Calibri" w:hAnsi="Times New Roman"/>
                <w:bCs/>
                <w:sz w:val="24"/>
                <w:szCs w:val="24"/>
              </w:rPr>
              <w:t>Особенности транспортировки пострадавшего в лечебное учреждение.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
                <w:sz w:val="24"/>
                <w:szCs w:val="24"/>
              </w:rPr>
            </w:pPr>
          </w:p>
        </w:tc>
      </w:tr>
      <w:tr w:rsidR="00B676FC" w:rsidRPr="00C917B6" w:rsidTr="00B676FC">
        <w:trPr>
          <w:trHeight w:val="15"/>
        </w:trPr>
        <w:tc>
          <w:tcPr>
            <w:tcW w:w="12436" w:type="dxa"/>
            <w:gridSpan w:val="3"/>
            <w:tcBorders>
              <w:top w:val="single" w:sz="4" w:space="0" w:color="auto"/>
              <w:left w:val="single" w:sz="4" w:space="0" w:color="auto"/>
              <w:bottom w:val="single" w:sz="4" w:space="0" w:color="auto"/>
              <w:right w:val="single" w:sz="4" w:space="0" w:color="auto"/>
            </w:tcBorders>
            <w:vAlign w:val="center"/>
            <w:hideMark/>
          </w:tcPr>
          <w:p w:rsidR="00B676FC" w:rsidRPr="00557967" w:rsidRDefault="00B676FC">
            <w:pPr>
              <w:spacing w:after="0" w:line="240" w:lineRule="auto"/>
              <w:jc w:val="both"/>
              <w:rPr>
                <w:rFonts w:ascii="Times New Roman" w:eastAsia="Calibri" w:hAnsi="Times New Roman"/>
                <w:b/>
                <w:bCs/>
                <w:sz w:val="24"/>
                <w:szCs w:val="24"/>
              </w:rPr>
            </w:pPr>
            <w:r w:rsidRPr="00557967">
              <w:rPr>
                <w:rFonts w:ascii="Times New Roman" w:eastAsia="Calibri" w:hAnsi="Times New Roman"/>
                <w:b/>
                <w:bCs/>
                <w:sz w:val="24"/>
                <w:szCs w:val="24"/>
              </w:rPr>
              <w:t xml:space="preserve">    Консультации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676FC" w:rsidRPr="00C917B6" w:rsidRDefault="005D665F">
            <w:pPr>
              <w:spacing w:after="0" w:line="240" w:lineRule="auto"/>
              <w:jc w:val="center"/>
              <w:rPr>
                <w:rFonts w:ascii="Times New Roman" w:hAnsi="Times New Roman"/>
                <w:b/>
                <w:sz w:val="24"/>
                <w:szCs w:val="24"/>
              </w:rPr>
            </w:pPr>
            <w:r w:rsidRPr="00C917B6">
              <w:rPr>
                <w:rFonts w:ascii="Times New Roman" w:hAnsi="Times New Roman"/>
                <w:b/>
                <w:sz w:val="24"/>
                <w:szCs w:val="24"/>
              </w:rPr>
              <w:t>6</w:t>
            </w:r>
          </w:p>
        </w:tc>
        <w:tc>
          <w:tcPr>
            <w:tcW w:w="1700" w:type="dxa"/>
            <w:tcBorders>
              <w:top w:val="single" w:sz="4" w:space="0" w:color="auto"/>
              <w:left w:val="single" w:sz="4" w:space="0" w:color="auto"/>
              <w:bottom w:val="single" w:sz="4" w:space="0" w:color="auto"/>
              <w:right w:val="single" w:sz="4" w:space="0" w:color="auto"/>
            </w:tcBorders>
            <w:vAlign w:val="center"/>
          </w:tcPr>
          <w:p w:rsidR="00B676FC" w:rsidRPr="00C917B6" w:rsidRDefault="00B676FC">
            <w:pPr>
              <w:spacing w:after="0" w:line="240" w:lineRule="auto"/>
              <w:rPr>
                <w:rFonts w:ascii="Times New Roman" w:hAnsi="Times New Roman"/>
                <w:sz w:val="24"/>
                <w:szCs w:val="24"/>
              </w:rPr>
            </w:pPr>
          </w:p>
        </w:tc>
      </w:tr>
      <w:tr w:rsidR="00B676FC" w:rsidRPr="00C917B6" w:rsidTr="00B676FC">
        <w:tc>
          <w:tcPr>
            <w:tcW w:w="22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Промежуточная аттестация</w:t>
            </w:r>
          </w:p>
        </w:tc>
        <w:tc>
          <w:tcPr>
            <w:tcW w:w="10202" w:type="dxa"/>
            <w:gridSpan w:val="2"/>
            <w:tcBorders>
              <w:top w:val="single" w:sz="4" w:space="0" w:color="auto"/>
              <w:left w:val="single" w:sz="4" w:space="0" w:color="auto"/>
              <w:bottom w:val="single" w:sz="4" w:space="0" w:color="auto"/>
              <w:right w:val="single" w:sz="4" w:space="0" w:color="auto"/>
            </w:tcBorders>
            <w:hideMark/>
          </w:tcPr>
          <w:p w:rsidR="00B676FC" w:rsidRPr="00557967" w:rsidRDefault="00B676FC">
            <w:pPr>
              <w:spacing w:after="0" w:line="240" w:lineRule="auto"/>
              <w:jc w:val="center"/>
              <w:rPr>
                <w:rFonts w:ascii="Times New Roman" w:eastAsia="Calibri" w:hAnsi="Times New Roman"/>
                <w:b/>
                <w:bCs/>
                <w:sz w:val="24"/>
                <w:szCs w:val="24"/>
              </w:rPr>
            </w:pPr>
            <w:r w:rsidRPr="00557967">
              <w:rPr>
                <w:rFonts w:ascii="Times New Roman" w:eastAsia="Calibri" w:hAnsi="Times New Roman"/>
                <w:b/>
                <w:bCs/>
                <w:sz w:val="24"/>
                <w:szCs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jc w:val="center"/>
              <w:rPr>
                <w:rFonts w:ascii="Times New Roman" w:hAnsi="Times New Roman"/>
                <w:b/>
                <w:sz w:val="24"/>
                <w:szCs w:val="24"/>
              </w:rPr>
            </w:pPr>
            <w:r w:rsidRPr="00C917B6">
              <w:rPr>
                <w:rFonts w:ascii="Times New Roman" w:hAnsi="Times New Roman"/>
                <w:b/>
                <w:sz w:val="24"/>
                <w:szCs w:val="24"/>
              </w:rPr>
              <w:t>6</w:t>
            </w:r>
          </w:p>
        </w:tc>
        <w:tc>
          <w:tcPr>
            <w:tcW w:w="1700"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p>
        </w:tc>
      </w:tr>
      <w:tr w:rsidR="00B676FC" w:rsidRPr="00C917B6" w:rsidTr="00B676FC">
        <w:tc>
          <w:tcPr>
            <w:tcW w:w="12436" w:type="dxa"/>
            <w:gridSpan w:val="3"/>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708"/>
              </w:tabs>
              <w:spacing w:after="0" w:line="240" w:lineRule="auto"/>
              <w:rPr>
                <w:rFonts w:ascii="Times New Roman" w:eastAsia="Calibri" w:hAnsi="Times New Roman"/>
                <w:b/>
                <w:bCs/>
                <w:sz w:val="24"/>
                <w:szCs w:val="24"/>
              </w:rPr>
            </w:pPr>
            <w:r w:rsidRPr="00C917B6">
              <w:rPr>
                <w:rFonts w:ascii="Times New Roman" w:eastAsia="Calibri" w:hAnsi="Times New Roman"/>
                <w:b/>
                <w:bCs/>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B676FC" w:rsidRPr="00C917B6" w:rsidRDefault="00B676FC" w:rsidP="005D665F">
            <w:pPr>
              <w:spacing w:after="0" w:line="240" w:lineRule="auto"/>
              <w:jc w:val="center"/>
              <w:rPr>
                <w:rFonts w:ascii="Times New Roman" w:hAnsi="Times New Roman"/>
                <w:b/>
                <w:sz w:val="24"/>
                <w:szCs w:val="24"/>
              </w:rPr>
            </w:pPr>
            <w:r w:rsidRPr="00C917B6">
              <w:rPr>
                <w:rFonts w:ascii="Times New Roman" w:hAnsi="Times New Roman"/>
                <w:b/>
                <w:sz w:val="24"/>
                <w:szCs w:val="24"/>
              </w:rPr>
              <w:t>1</w:t>
            </w:r>
            <w:r w:rsidR="005D665F" w:rsidRPr="00C917B6">
              <w:rPr>
                <w:rFonts w:ascii="Times New Roman" w:hAnsi="Times New Roman"/>
                <w:b/>
                <w:sz w:val="24"/>
                <w:szCs w:val="24"/>
              </w:rPr>
              <w:t>95</w:t>
            </w:r>
          </w:p>
        </w:tc>
        <w:tc>
          <w:tcPr>
            <w:tcW w:w="1700" w:type="dxa"/>
            <w:tcBorders>
              <w:top w:val="single" w:sz="4" w:space="0" w:color="auto"/>
              <w:left w:val="single" w:sz="4" w:space="0" w:color="auto"/>
              <w:bottom w:val="single" w:sz="4" w:space="0" w:color="auto"/>
              <w:right w:val="single" w:sz="4" w:space="0" w:color="auto"/>
            </w:tcBorders>
          </w:tcPr>
          <w:p w:rsidR="00B676FC" w:rsidRPr="00C917B6" w:rsidRDefault="00B676FC">
            <w:pPr>
              <w:spacing w:after="0" w:line="240" w:lineRule="auto"/>
              <w:jc w:val="center"/>
              <w:rPr>
                <w:rFonts w:ascii="Times New Roman" w:hAnsi="Times New Roman"/>
                <w:b/>
                <w:sz w:val="24"/>
                <w:szCs w:val="24"/>
              </w:rPr>
            </w:pPr>
          </w:p>
        </w:tc>
      </w:tr>
    </w:tbl>
    <w:p w:rsidR="00B676FC" w:rsidRPr="00C917B6" w:rsidRDefault="00B676FC" w:rsidP="00B676FC">
      <w:pPr>
        <w:spacing w:after="0" w:line="240" w:lineRule="auto"/>
        <w:rPr>
          <w:rFonts w:ascii="Times New Roman" w:hAnsi="Times New Roman"/>
          <w:sz w:val="24"/>
          <w:szCs w:val="24"/>
        </w:rPr>
        <w:sectPr w:rsidR="00B676FC" w:rsidRPr="00C917B6">
          <w:pgSz w:w="16838" w:h="11906" w:orient="landscape"/>
          <w:pgMar w:top="851" w:right="1134" w:bottom="1701" w:left="1134" w:header="709" w:footer="709" w:gutter="0"/>
          <w:cols w:space="720"/>
        </w:sectPr>
      </w:pPr>
    </w:p>
    <w:p w:rsidR="00B676FC" w:rsidRPr="00C917B6" w:rsidRDefault="00B676FC" w:rsidP="00B676FC">
      <w:pPr>
        <w:spacing w:after="0" w:line="240" w:lineRule="auto"/>
        <w:rPr>
          <w:rFonts w:ascii="Times New Roman" w:hAnsi="Times New Roman"/>
          <w:b/>
          <w:bCs/>
          <w:sz w:val="24"/>
          <w:szCs w:val="24"/>
        </w:rPr>
      </w:pPr>
      <w:r w:rsidRPr="00C917B6">
        <w:rPr>
          <w:rFonts w:ascii="Times New Roman" w:hAnsi="Times New Roman"/>
          <w:b/>
          <w:bCs/>
          <w:sz w:val="24"/>
          <w:szCs w:val="24"/>
        </w:rPr>
        <w:lastRenderedPageBreak/>
        <w:t>3. УСЛОВИЯ РЕАЛИЗАЦИИ ПРОГРАММЫ  УЧЕБНОЙ ДИСЦИПЛИНЫ</w:t>
      </w:r>
    </w:p>
    <w:p w:rsidR="00B676FC" w:rsidRPr="00C917B6" w:rsidRDefault="00B676FC" w:rsidP="00B676FC">
      <w:pPr>
        <w:suppressAutoHyphens/>
        <w:spacing w:after="0" w:line="240" w:lineRule="auto"/>
        <w:jc w:val="both"/>
        <w:rPr>
          <w:rFonts w:ascii="Times New Roman" w:hAnsi="Times New Roman"/>
          <w:bCs/>
          <w:sz w:val="24"/>
          <w:szCs w:val="24"/>
        </w:rPr>
      </w:pPr>
      <w:r w:rsidRPr="00C917B6">
        <w:rPr>
          <w:rFonts w:ascii="Times New Roman" w:hAnsi="Times New Roman"/>
          <w:b/>
          <w:bCs/>
          <w:sz w:val="24"/>
          <w:szCs w:val="24"/>
        </w:rPr>
        <w:t>3.1</w:t>
      </w:r>
      <w:r w:rsidRPr="00C917B6">
        <w:rPr>
          <w:rFonts w:ascii="Times New Roman" w:hAnsi="Times New Roman"/>
          <w:bCs/>
          <w:sz w:val="24"/>
          <w:szCs w:val="24"/>
        </w:rPr>
        <w:t>. Для реализации программы учебной дисциплины предусмотрены следующие специальные помещения:</w:t>
      </w:r>
    </w:p>
    <w:p w:rsidR="00B676FC" w:rsidRPr="00C917B6" w:rsidRDefault="00B676FC" w:rsidP="00B676FC">
      <w:pPr>
        <w:spacing w:after="0" w:line="240" w:lineRule="auto"/>
        <w:jc w:val="both"/>
        <w:rPr>
          <w:rFonts w:ascii="Times New Roman" w:hAnsi="Times New Roman"/>
          <w:b/>
          <w:sz w:val="24"/>
          <w:szCs w:val="24"/>
        </w:rPr>
      </w:pPr>
      <w:r w:rsidRPr="00C917B6">
        <w:rPr>
          <w:rFonts w:ascii="Times New Roman" w:hAnsi="Times New Roman"/>
          <w:bCs/>
          <w:sz w:val="24"/>
          <w:szCs w:val="24"/>
        </w:rPr>
        <w:t>Кабинет</w:t>
      </w:r>
      <w:r w:rsidRPr="00C917B6">
        <w:rPr>
          <w:rFonts w:ascii="Times New Roman" w:hAnsi="Times New Roman"/>
          <w:bCs/>
          <w:i/>
          <w:sz w:val="24"/>
          <w:szCs w:val="24"/>
        </w:rPr>
        <w:t xml:space="preserve"> «</w:t>
      </w:r>
      <w:r w:rsidRPr="00C917B6">
        <w:rPr>
          <w:rFonts w:ascii="Times New Roman" w:hAnsi="Times New Roman"/>
          <w:sz w:val="24"/>
          <w:szCs w:val="24"/>
        </w:rPr>
        <w:t>Теоретическая подготовка водителя автомобиля»,</w:t>
      </w:r>
      <w:r w:rsidRPr="00C917B6">
        <w:rPr>
          <w:rFonts w:ascii="Times New Roman" w:hAnsi="Times New Roman"/>
          <w:b/>
          <w:sz w:val="24"/>
          <w:szCs w:val="24"/>
        </w:rPr>
        <w:t xml:space="preserve"> </w:t>
      </w:r>
    </w:p>
    <w:p w:rsidR="00B676FC" w:rsidRPr="00C917B6" w:rsidRDefault="00B676FC" w:rsidP="00B676FC">
      <w:pPr>
        <w:tabs>
          <w:tab w:val="left" w:pos="142"/>
        </w:tabs>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оснащенный оборудованием:</w:t>
      </w:r>
    </w:p>
    <w:p w:rsidR="00B676FC" w:rsidRPr="00C917B6" w:rsidRDefault="00B676FC" w:rsidP="00B676FC">
      <w:pPr>
        <w:tabs>
          <w:tab w:val="left" w:pos="0"/>
          <w:tab w:val="left" w:pos="142"/>
        </w:tabs>
        <w:suppressAutoHyphens/>
        <w:spacing w:after="0" w:line="240" w:lineRule="auto"/>
        <w:jc w:val="both"/>
        <w:rPr>
          <w:rFonts w:ascii="Times New Roman" w:hAnsi="Times New Roman"/>
          <w:bCs/>
          <w:sz w:val="24"/>
          <w:szCs w:val="24"/>
        </w:rPr>
      </w:pPr>
      <w:r w:rsidRPr="00C917B6">
        <w:rPr>
          <w:rFonts w:ascii="Times New Roman" w:hAnsi="Times New Roman"/>
          <w:bCs/>
          <w:sz w:val="24"/>
          <w:szCs w:val="24"/>
        </w:rPr>
        <w:t>- учебная доска;</w:t>
      </w:r>
    </w:p>
    <w:p w:rsidR="00B676FC" w:rsidRPr="00C917B6" w:rsidRDefault="00B676FC" w:rsidP="00B676FC">
      <w:pPr>
        <w:widowControl w:val="0"/>
        <w:tabs>
          <w:tab w:val="left" w:pos="0"/>
          <w:tab w:val="left" w:pos="142"/>
        </w:tabs>
        <w:suppressAutoHyphens/>
        <w:spacing w:after="0" w:line="240" w:lineRule="auto"/>
        <w:jc w:val="both"/>
        <w:rPr>
          <w:rFonts w:ascii="Times New Roman" w:hAnsi="Times New Roman"/>
          <w:sz w:val="24"/>
          <w:szCs w:val="24"/>
        </w:rPr>
      </w:pPr>
      <w:r w:rsidRPr="00C917B6">
        <w:rPr>
          <w:rFonts w:ascii="Times New Roman" w:hAnsi="Times New Roman"/>
          <w:bCs/>
          <w:sz w:val="24"/>
          <w:szCs w:val="24"/>
        </w:rPr>
        <w:t xml:space="preserve">- </w:t>
      </w:r>
      <w:r w:rsidRPr="00C917B6">
        <w:rPr>
          <w:rFonts w:ascii="Times New Roman" w:hAnsi="Times New Roman"/>
          <w:sz w:val="24"/>
          <w:szCs w:val="24"/>
        </w:rPr>
        <w:t>посадочные места по количеству  обучающихся;</w:t>
      </w:r>
    </w:p>
    <w:p w:rsidR="00B676FC" w:rsidRPr="00C917B6" w:rsidRDefault="00B676FC" w:rsidP="00B676FC">
      <w:pPr>
        <w:widowControl w:val="0"/>
        <w:tabs>
          <w:tab w:val="left" w:pos="0"/>
          <w:tab w:val="left" w:pos="142"/>
        </w:tabs>
        <w:suppressAutoHyphens/>
        <w:spacing w:after="0" w:line="240" w:lineRule="auto"/>
        <w:jc w:val="both"/>
        <w:rPr>
          <w:rFonts w:ascii="Times New Roman" w:hAnsi="Times New Roman"/>
          <w:sz w:val="24"/>
          <w:szCs w:val="24"/>
        </w:rPr>
      </w:pPr>
      <w:r w:rsidRPr="00C917B6">
        <w:rPr>
          <w:rFonts w:ascii="Times New Roman" w:hAnsi="Times New Roman"/>
          <w:sz w:val="24"/>
          <w:szCs w:val="24"/>
        </w:rPr>
        <w:t>- рабочее место преподавателя;</w:t>
      </w:r>
    </w:p>
    <w:p w:rsidR="00B676FC" w:rsidRPr="00C917B6" w:rsidRDefault="00B676FC" w:rsidP="00B676FC">
      <w:pPr>
        <w:tabs>
          <w:tab w:val="left" w:pos="0"/>
          <w:tab w:val="left" w:pos="142"/>
        </w:tabs>
        <w:spacing w:after="0" w:line="240" w:lineRule="auto"/>
        <w:jc w:val="both"/>
        <w:rPr>
          <w:rFonts w:ascii="Times New Roman" w:hAnsi="Times New Roman"/>
          <w:sz w:val="24"/>
          <w:szCs w:val="24"/>
        </w:rPr>
      </w:pPr>
      <w:r w:rsidRPr="00C917B6">
        <w:rPr>
          <w:rFonts w:ascii="Times New Roman" w:hAnsi="Times New Roman"/>
          <w:sz w:val="24"/>
          <w:szCs w:val="24"/>
        </w:rPr>
        <w:t>- комплект  н</w:t>
      </w:r>
      <w:r w:rsidRPr="00C917B6">
        <w:rPr>
          <w:rFonts w:ascii="Times New Roman" w:eastAsia="Calibri" w:hAnsi="Times New Roman"/>
          <w:bCs/>
          <w:sz w:val="24"/>
          <w:szCs w:val="24"/>
        </w:rPr>
        <w:t>ормативно-правовых документов, регулирующих отношения    в сфере дорожного движения</w:t>
      </w:r>
      <w:r w:rsidRPr="00C917B6">
        <w:rPr>
          <w:rFonts w:ascii="Times New Roman" w:hAnsi="Times New Roman"/>
          <w:sz w:val="24"/>
          <w:szCs w:val="24"/>
        </w:rPr>
        <w:t>;</w:t>
      </w:r>
    </w:p>
    <w:p w:rsidR="00B676FC" w:rsidRPr="00C917B6" w:rsidRDefault="00B676FC" w:rsidP="00B676FC">
      <w:pPr>
        <w:tabs>
          <w:tab w:val="left" w:pos="0"/>
          <w:tab w:val="left" w:pos="142"/>
        </w:tabs>
        <w:spacing w:after="0" w:line="240" w:lineRule="auto"/>
        <w:jc w:val="both"/>
        <w:rPr>
          <w:rFonts w:ascii="Times New Roman" w:hAnsi="Times New Roman"/>
          <w:sz w:val="24"/>
          <w:szCs w:val="24"/>
        </w:rPr>
      </w:pPr>
      <w:r w:rsidRPr="00C917B6">
        <w:rPr>
          <w:rFonts w:ascii="Times New Roman" w:hAnsi="Times New Roman"/>
          <w:sz w:val="24"/>
          <w:szCs w:val="24"/>
        </w:rPr>
        <w:t>- комплект экзаменационных билетов для приёма теоретического экзамена   по ПДД;</w:t>
      </w:r>
    </w:p>
    <w:p w:rsidR="00B676FC" w:rsidRPr="00C917B6" w:rsidRDefault="00B676FC" w:rsidP="00B676FC">
      <w:pPr>
        <w:tabs>
          <w:tab w:val="left" w:pos="0"/>
        </w:tabs>
        <w:spacing w:after="0" w:line="240" w:lineRule="auto"/>
        <w:jc w:val="both"/>
        <w:rPr>
          <w:rFonts w:ascii="Times New Roman" w:hAnsi="Times New Roman"/>
          <w:sz w:val="24"/>
          <w:szCs w:val="24"/>
        </w:rPr>
      </w:pPr>
      <w:r w:rsidRPr="00C917B6">
        <w:rPr>
          <w:rFonts w:ascii="Times New Roman" w:hAnsi="Times New Roman"/>
          <w:sz w:val="24"/>
          <w:szCs w:val="24"/>
        </w:rPr>
        <w:t>- комплект бланочной документации;</w:t>
      </w:r>
    </w:p>
    <w:p w:rsidR="00B676FC" w:rsidRPr="00C917B6" w:rsidRDefault="00B676FC" w:rsidP="00B676FC">
      <w:pPr>
        <w:tabs>
          <w:tab w:val="left" w:pos="0"/>
        </w:tabs>
        <w:spacing w:after="0" w:line="240" w:lineRule="auto"/>
        <w:jc w:val="both"/>
        <w:rPr>
          <w:rFonts w:ascii="Times New Roman" w:hAnsi="Times New Roman"/>
          <w:sz w:val="24"/>
          <w:szCs w:val="24"/>
        </w:rPr>
      </w:pPr>
      <w:r w:rsidRPr="00C917B6">
        <w:rPr>
          <w:rFonts w:ascii="Times New Roman" w:hAnsi="Times New Roman"/>
          <w:sz w:val="24"/>
          <w:szCs w:val="24"/>
        </w:rPr>
        <w:t>- наглядные пособия (планшеты, действующие стенды,   плакаты);</w:t>
      </w:r>
    </w:p>
    <w:p w:rsidR="00B676FC" w:rsidRPr="00C917B6" w:rsidRDefault="00B676FC" w:rsidP="00B676FC">
      <w:pPr>
        <w:tabs>
          <w:tab w:val="left" w:pos="0"/>
        </w:tabs>
        <w:spacing w:after="0" w:line="240" w:lineRule="auto"/>
        <w:jc w:val="both"/>
        <w:rPr>
          <w:rFonts w:ascii="Times New Roman" w:hAnsi="Times New Roman"/>
          <w:sz w:val="24"/>
          <w:szCs w:val="24"/>
        </w:rPr>
      </w:pPr>
      <w:r w:rsidRPr="00C917B6">
        <w:rPr>
          <w:rFonts w:ascii="Times New Roman" w:hAnsi="Times New Roman"/>
          <w:sz w:val="24"/>
          <w:szCs w:val="24"/>
        </w:rPr>
        <w:t>- образцы перевязочных средств и средств для остановки кровотечения;</w:t>
      </w:r>
    </w:p>
    <w:p w:rsidR="00B676FC" w:rsidRPr="00C917B6" w:rsidRDefault="00B676FC" w:rsidP="00B676FC">
      <w:pPr>
        <w:tabs>
          <w:tab w:val="left" w:pos="0"/>
        </w:tabs>
        <w:spacing w:after="0" w:line="240" w:lineRule="auto"/>
        <w:jc w:val="both"/>
        <w:rPr>
          <w:rFonts w:ascii="Times New Roman" w:hAnsi="Times New Roman"/>
          <w:sz w:val="24"/>
          <w:szCs w:val="24"/>
        </w:rPr>
      </w:pPr>
      <w:r w:rsidRPr="00C917B6">
        <w:rPr>
          <w:rFonts w:ascii="Times New Roman" w:hAnsi="Times New Roman"/>
          <w:sz w:val="24"/>
          <w:szCs w:val="24"/>
        </w:rPr>
        <w:t>- медицинская аптечка;</w:t>
      </w:r>
    </w:p>
    <w:p w:rsidR="00B676FC" w:rsidRPr="00C917B6" w:rsidRDefault="00B676FC" w:rsidP="00B676FC">
      <w:pPr>
        <w:tabs>
          <w:tab w:val="left" w:pos="0"/>
        </w:tabs>
        <w:spacing w:after="0" w:line="240" w:lineRule="auto"/>
        <w:jc w:val="both"/>
        <w:rPr>
          <w:rFonts w:ascii="Times New Roman" w:hAnsi="Times New Roman"/>
          <w:sz w:val="24"/>
          <w:szCs w:val="24"/>
          <w:highlight w:val="yellow"/>
        </w:rPr>
      </w:pPr>
      <w:r w:rsidRPr="00C917B6">
        <w:rPr>
          <w:rFonts w:ascii="Times New Roman" w:hAnsi="Times New Roman"/>
          <w:sz w:val="24"/>
          <w:szCs w:val="24"/>
        </w:rPr>
        <w:t>- тренажёры по вождению автомобиля.</w:t>
      </w:r>
    </w:p>
    <w:p w:rsidR="00B676FC" w:rsidRPr="00C917B6" w:rsidRDefault="00B676FC" w:rsidP="00B676FC">
      <w:pPr>
        <w:spacing w:after="0" w:line="240" w:lineRule="auto"/>
        <w:jc w:val="both"/>
        <w:rPr>
          <w:rFonts w:ascii="Times New Roman" w:hAnsi="Times New Roman"/>
          <w:color w:val="FF0000"/>
          <w:sz w:val="24"/>
          <w:szCs w:val="24"/>
          <w:u w:val="single"/>
        </w:rPr>
      </w:pPr>
      <w:r w:rsidRPr="00C917B6">
        <w:rPr>
          <w:rFonts w:ascii="Times New Roman" w:hAnsi="Times New Roman"/>
          <w:color w:val="FF0000"/>
          <w:sz w:val="24"/>
          <w:szCs w:val="24"/>
          <w:highlight w:val="yellow"/>
          <w:u w:val="single"/>
        </w:rPr>
        <w:t xml:space="preserve">      </w:t>
      </w:r>
    </w:p>
    <w:p w:rsidR="00B676FC" w:rsidRPr="00C917B6" w:rsidRDefault="00B676FC" w:rsidP="00B6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17B6">
        <w:rPr>
          <w:rFonts w:ascii="Times New Roman" w:hAnsi="Times New Roman"/>
          <w:sz w:val="24"/>
          <w:szCs w:val="24"/>
        </w:rPr>
        <w:t>техническими средствами обучения:</w:t>
      </w:r>
    </w:p>
    <w:p w:rsidR="00B676FC" w:rsidRPr="00C917B6" w:rsidRDefault="00B676FC" w:rsidP="00B676FC">
      <w:pPr>
        <w:tabs>
          <w:tab w:val="left" w:pos="540"/>
        </w:tabs>
        <w:spacing w:after="0" w:line="240" w:lineRule="auto"/>
        <w:jc w:val="both"/>
        <w:rPr>
          <w:rFonts w:ascii="Times New Roman" w:hAnsi="Times New Roman"/>
          <w:color w:val="FF0000"/>
          <w:sz w:val="24"/>
          <w:szCs w:val="24"/>
        </w:rPr>
      </w:pPr>
      <w:r w:rsidRPr="00C917B6">
        <w:rPr>
          <w:rFonts w:ascii="Times New Roman" w:hAnsi="Times New Roman"/>
          <w:color w:val="FF0000"/>
          <w:sz w:val="24"/>
          <w:szCs w:val="24"/>
        </w:rPr>
        <w:t xml:space="preserve"> </w:t>
      </w:r>
      <w:r w:rsidRPr="00C917B6">
        <w:rPr>
          <w:rFonts w:ascii="Times New Roman" w:hAnsi="Times New Roman"/>
          <w:sz w:val="24"/>
          <w:szCs w:val="24"/>
        </w:rPr>
        <w:t>- компьютер;</w:t>
      </w:r>
    </w:p>
    <w:p w:rsidR="00B676FC" w:rsidRPr="00C917B6" w:rsidRDefault="00B676FC" w:rsidP="00B676FC">
      <w:pPr>
        <w:tabs>
          <w:tab w:val="left" w:pos="540"/>
        </w:tabs>
        <w:spacing w:after="0" w:line="240" w:lineRule="auto"/>
        <w:jc w:val="both"/>
        <w:rPr>
          <w:rFonts w:ascii="Times New Roman" w:hAnsi="Times New Roman"/>
          <w:sz w:val="24"/>
          <w:szCs w:val="24"/>
        </w:rPr>
      </w:pPr>
      <w:r w:rsidRPr="00C917B6">
        <w:rPr>
          <w:rFonts w:ascii="Times New Roman" w:hAnsi="Times New Roman"/>
          <w:sz w:val="24"/>
          <w:szCs w:val="24"/>
        </w:rPr>
        <w:t xml:space="preserve">  - проектор, демонстрационный экран;</w:t>
      </w:r>
    </w:p>
    <w:p w:rsidR="00B676FC" w:rsidRPr="00C917B6" w:rsidRDefault="00B676FC" w:rsidP="00B676FC">
      <w:pPr>
        <w:tabs>
          <w:tab w:val="left" w:pos="540"/>
        </w:tabs>
        <w:spacing w:after="0" w:line="240" w:lineRule="auto"/>
        <w:jc w:val="both"/>
        <w:rPr>
          <w:rFonts w:ascii="Times New Roman" w:hAnsi="Times New Roman"/>
          <w:sz w:val="24"/>
          <w:szCs w:val="24"/>
        </w:rPr>
      </w:pPr>
      <w:r w:rsidRPr="00C917B6">
        <w:rPr>
          <w:rFonts w:ascii="Times New Roman" w:hAnsi="Times New Roman"/>
          <w:sz w:val="24"/>
          <w:szCs w:val="24"/>
        </w:rPr>
        <w:t xml:space="preserve"> - лицензионное программное обеспечение.</w:t>
      </w:r>
    </w:p>
    <w:p w:rsidR="00B676FC" w:rsidRPr="00C917B6" w:rsidRDefault="00B676FC" w:rsidP="00B676FC">
      <w:pPr>
        <w:spacing w:after="0" w:line="240" w:lineRule="auto"/>
        <w:rPr>
          <w:rFonts w:ascii="Times New Roman" w:hAnsi="Times New Roman"/>
          <w:b/>
          <w:bCs/>
          <w:sz w:val="24"/>
          <w:szCs w:val="24"/>
        </w:rPr>
      </w:pPr>
    </w:p>
    <w:p w:rsidR="00B676FC" w:rsidRPr="00C917B6" w:rsidRDefault="00B676FC" w:rsidP="00B676FC">
      <w:pPr>
        <w:spacing w:after="0" w:line="240" w:lineRule="auto"/>
        <w:rPr>
          <w:rFonts w:ascii="Times New Roman" w:hAnsi="Times New Roman"/>
          <w:b/>
          <w:bCs/>
          <w:sz w:val="24"/>
          <w:szCs w:val="24"/>
        </w:rPr>
      </w:pPr>
      <w:r w:rsidRPr="00C917B6">
        <w:rPr>
          <w:rFonts w:ascii="Times New Roman" w:hAnsi="Times New Roman"/>
          <w:b/>
          <w:bCs/>
          <w:sz w:val="24"/>
          <w:szCs w:val="24"/>
        </w:rPr>
        <w:t>3.2. Информационное обеспечение реализации программы</w:t>
      </w:r>
    </w:p>
    <w:p w:rsidR="00B676FC" w:rsidRPr="00C917B6" w:rsidRDefault="00B676FC" w:rsidP="00B676FC">
      <w:pPr>
        <w:spacing w:after="0" w:line="240" w:lineRule="auto"/>
        <w:rPr>
          <w:rFonts w:ascii="Times New Roman" w:hAnsi="Times New Roman"/>
          <w:b/>
          <w:bCs/>
          <w:sz w:val="24"/>
          <w:szCs w:val="24"/>
        </w:rPr>
      </w:pPr>
      <w:r w:rsidRPr="00C917B6">
        <w:rPr>
          <w:rFonts w:ascii="Times New Roman" w:hAnsi="Times New Roman"/>
          <w:b/>
          <w:bCs/>
          <w:sz w:val="24"/>
          <w:szCs w:val="24"/>
        </w:rPr>
        <w:t xml:space="preserve">    3.2.1. Печатные издания</w:t>
      </w:r>
    </w:p>
    <w:p w:rsidR="00B676FC" w:rsidRPr="00C917B6" w:rsidRDefault="00B676FC" w:rsidP="002F2D07">
      <w:pPr>
        <w:numPr>
          <w:ilvl w:val="0"/>
          <w:numId w:val="214"/>
        </w:numPr>
        <w:tabs>
          <w:tab w:val="left" w:pos="142"/>
          <w:tab w:val="left" w:pos="284"/>
          <w:tab w:val="left" w:pos="426"/>
          <w:tab w:val="left" w:pos="709"/>
          <w:tab w:val="left" w:pos="1134"/>
        </w:tabs>
        <w:spacing w:after="0" w:line="240" w:lineRule="auto"/>
        <w:ind w:left="357" w:hanging="357"/>
        <w:jc w:val="both"/>
        <w:rPr>
          <w:rFonts w:ascii="Times New Roman" w:hAnsi="Times New Roman"/>
          <w:bCs/>
          <w:sz w:val="24"/>
          <w:szCs w:val="24"/>
        </w:rPr>
      </w:pPr>
      <w:r w:rsidRPr="00C917B6">
        <w:rPr>
          <w:rFonts w:ascii="Times New Roman" w:hAnsi="Times New Roman"/>
          <w:bCs/>
          <w:sz w:val="24"/>
          <w:szCs w:val="24"/>
        </w:rPr>
        <w:t>Смагин А. В. Правовые основы деятельности водителя: учебник водителя автотранспортных средств категорий «А», «В», «С», «Д», «Е».</w:t>
      </w:r>
      <w:r w:rsidRPr="00C917B6">
        <w:rPr>
          <w:rFonts w:ascii="Times New Roman" w:hAnsi="Times New Roman"/>
          <w:sz w:val="24"/>
          <w:szCs w:val="24"/>
        </w:rPr>
        <w:t xml:space="preserve"> </w:t>
      </w:r>
      <w:r w:rsidRPr="00C917B6">
        <w:rPr>
          <w:rFonts w:ascii="Times New Roman" w:hAnsi="Times New Roman"/>
          <w:bCs/>
          <w:sz w:val="24"/>
          <w:szCs w:val="24"/>
        </w:rPr>
        <w:t>– М.: Академия, 2014.</w:t>
      </w:r>
    </w:p>
    <w:p w:rsidR="00B676FC" w:rsidRPr="00C917B6" w:rsidRDefault="00B676FC" w:rsidP="002F2D07">
      <w:pPr>
        <w:numPr>
          <w:ilvl w:val="0"/>
          <w:numId w:val="214"/>
        </w:numPr>
        <w:spacing w:after="0" w:line="240" w:lineRule="auto"/>
        <w:ind w:left="357" w:hanging="357"/>
        <w:contextualSpacing/>
        <w:jc w:val="both"/>
        <w:rPr>
          <w:rFonts w:ascii="Times New Roman" w:eastAsia="Calibri" w:hAnsi="Times New Roman"/>
          <w:sz w:val="24"/>
          <w:szCs w:val="24"/>
          <w:lang w:eastAsia="en-US"/>
        </w:rPr>
      </w:pPr>
      <w:r w:rsidRPr="00C917B6">
        <w:rPr>
          <w:rFonts w:ascii="Times New Roman" w:hAnsi="Times New Roman"/>
          <w:sz w:val="24"/>
          <w:szCs w:val="24"/>
        </w:rPr>
        <w:t xml:space="preserve">Экзаменационные билеты с комментариями (категории А и В). </w:t>
      </w:r>
      <w:r w:rsidRPr="00C917B6">
        <w:rPr>
          <w:rFonts w:ascii="Times New Roman" w:hAnsi="Times New Roman"/>
          <w:bCs/>
          <w:sz w:val="24"/>
          <w:szCs w:val="24"/>
        </w:rPr>
        <w:t xml:space="preserve">– М.: </w:t>
      </w:r>
      <w:proofErr w:type="spellStart"/>
      <w:r w:rsidRPr="00C917B6">
        <w:rPr>
          <w:rFonts w:ascii="Times New Roman" w:hAnsi="Times New Roman"/>
          <w:bCs/>
          <w:sz w:val="24"/>
          <w:szCs w:val="24"/>
        </w:rPr>
        <w:t>Эксмо</w:t>
      </w:r>
      <w:proofErr w:type="spellEnd"/>
      <w:r w:rsidRPr="00C917B6">
        <w:rPr>
          <w:rFonts w:ascii="Times New Roman" w:hAnsi="Times New Roman"/>
          <w:bCs/>
          <w:sz w:val="24"/>
          <w:szCs w:val="24"/>
        </w:rPr>
        <w:t>, 2018.</w:t>
      </w:r>
      <w:r w:rsidRPr="00C917B6">
        <w:rPr>
          <w:rFonts w:ascii="Times New Roman" w:eastAsia="Calibri" w:hAnsi="Times New Roman"/>
          <w:sz w:val="24"/>
          <w:szCs w:val="24"/>
        </w:rPr>
        <w:t xml:space="preserve"> </w:t>
      </w:r>
    </w:p>
    <w:p w:rsidR="00B676FC" w:rsidRPr="00C917B6" w:rsidRDefault="00B676FC" w:rsidP="00B676FC">
      <w:pPr>
        <w:tabs>
          <w:tab w:val="left" w:pos="284"/>
        </w:tabs>
        <w:spacing w:after="0" w:line="240" w:lineRule="auto"/>
        <w:rPr>
          <w:rFonts w:ascii="Times New Roman" w:hAnsi="Times New Roman"/>
          <w:bCs/>
          <w:sz w:val="24"/>
          <w:szCs w:val="24"/>
        </w:rPr>
      </w:pPr>
    </w:p>
    <w:p w:rsidR="00B676FC" w:rsidRPr="00C917B6" w:rsidRDefault="00B676FC" w:rsidP="00B676FC">
      <w:pPr>
        <w:tabs>
          <w:tab w:val="left" w:pos="284"/>
        </w:tabs>
        <w:spacing w:after="0" w:line="240" w:lineRule="auto"/>
        <w:rPr>
          <w:rFonts w:ascii="Times New Roman" w:hAnsi="Times New Roman"/>
          <w:b/>
          <w:bCs/>
          <w:sz w:val="24"/>
          <w:szCs w:val="24"/>
        </w:rPr>
      </w:pPr>
      <w:r w:rsidRPr="00C917B6">
        <w:rPr>
          <w:rFonts w:ascii="Times New Roman" w:hAnsi="Times New Roman"/>
          <w:b/>
          <w:bCs/>
          <w:sz w:val="24"/>
          <w:szCs w:val="24"/>
        </w:rPr>
        <w:t xml:space="preserve">    3.2.2. Электронные издания (электронные ресурсы)</w:t>
      </w:r>
    </w:p>
    <w:p w:rsidR="00B676FC" w:rsidRPr="00C917B6" w:rsidRDefault="00B676FC" w:rsidP="002F2D07">
      <w:pPr>
        <w:numPr>
          <w:ilvl w:val="0"/>
          <w:numId w:val="215"/>
        </w:numPr>
        <w:tabs>
          <w:tab w:val="left" w:pos="284"/>
        </w:tabs>
        <w:spacing w:after="0" w:line="240" w:lineRule="auto"/>
        <w:ind w:left="0" w:firstLine="0"/>
        <w:contextualSpacing/>
        <w:jc w:val="both"/>
        <w:rPr>
          <w:rFonts w:ascii="Times New Roman" w:hAnsi="Times New Roman"/>
          <w:bCs/>
          <w:sz w:val="24"/>
          <w:szCs w:val="24"/>
        </w:rPr>
      </w:pPr>
      <w:r w:rsidRPr="00C917B6">
        <w:rPr>
          <w:rFonts w:ascii="Times New Roman" w:hAnsi="Times New Roman"/>
          <w:bCs/>
          <w:sz w:val="24"/>
          <w:szCs w:val="24"/>
        </w:rPr>
        <w:t>Правила дорожного движения Российской Федерации: http://www.consultant.ru/document/cons_doc_LAW_2709/824c911000b3626674abf3ad6e38a6f04b8a7428</w:t>
      </w:r>
    </w:p>
    <w:p w:rsidR="00B676FC" w:rsidRPr="00C917B6" w:rsidRDefault="00B676FC" w:rsidP="002F2D07">
      <w:pPr>
        <w:numPr>
          <w:ilvl w:val="0"/>
          <w:numId w:val="215"/>
        </w:numPr>
        <w:tabs>
          <w:tab w:val="left" w:pos="284"/>
        </w:tabs>
        <w:spacing w:after="0" w:line="240" w:lineRule="auto"/>
        <w:ind w:left="0" w:firstLine="0"/>
        <w:contextualSpacing/>
        <w:jc w:val="both"/>
        <w:rPr>
          <w:rFonts w:ascii="Times New Roman" w:hAnsi="Times New Roman"/>
          <w:bCs/>
          <w:sz w:val="24"/>
          <w:szCs w:val="24"/>
        </w:rPr>
      </w:pPr>
      <w:r w:rsidRPr="00C917B6">
        <w:rPr>
          <w:rFonts w:ascii="Times New Roman" w:hAnsi="Times New Roman"/>
          <w:bCs/>
          <w:sz w:val="24"/>
          <w:szCs w:val="24"/>
        </w:rPr>
        <w:t>http://www.autoprepod.ru/pdd-samouchitel/pdd-pravila-dorozhnogo-dvizheniia-tekst.html</w:t>
      </w:r>
    </w:p>
    <w:p w:rsidR="00B676FC" w:rsidRPr="00C917B6" w:rsidRDefault="00B676FC" w:rsidP="00B676FC">
      <w:pPr>
        <w:spacing w:after="0" w:line="240" w:lineRule="auto"/>
        <w:rPr>
          <w:rFonts w:ascii="Times New Roman" w:hAnsi="Times New Roman"/>
          <w:b/>
          <w:bCs/>
          <w:sz w:val="24"/>
          <w:szCs w:val="24"/>
        </w:rPr>
      </w:pPr>
      <w:r w:rsidRPr="00C917B6">
        <w:rPr>
          <w:rFonts w:ascii="Times New Roman" w:hAnsi="Times New Roman"/>
          <w:b/>
          <w:bCs/>
          <w:sz w:val="24"/>
          <w:szCs w:val="24"/>
        </w:rPr>
        <w:t xml:space="preserve">3.2.3. Дополнительные источники </w:t>
      </w:r>
    </w:p>
    <w:p w:rsidR="00B676FC" w:rsidRPr="00C917B6" w:rsidRDefault="00B676FC" w:rsidP="00B676FC">
      <w:pPr>
        <w:spacing w:after="0" w:line="240" w:lineRule="auto"/>
        <w:rPr>
          <w:rFonts w:ascii="Times New Roman" w:hAnsi="Times New Roman"/>
          <w:bCs/>
          <w:sz w:val="24"/>
          <w:szCs w:val="24"/>
        </w:rPr>
      </w:pPr>
      <w:r w:rsidRPr="00C917B6">
        <w:rPr>
          <w:rFonts w:ascii="Times New Roman" w:hAnsi="Times New Roman"/>
          <w:bCs/>
          <w:sz w:val="24"/>
          <w:szCs w:val="24"/>
        </w:rPr>
        <w:t>Журналы: «За рулём», «Автомобиль и сервис (АБС-авто)», «Автотранспорт: эксплуатация, обслуживание и ремонт</w:t>
      </w:r>
    </w:p>
    <w:p w:rsidR="00B676FC" w:rsidRPr="00C917B6" w:rsidRDefault="00B676FC" w:rsidP="00B676FC">
      <w:pPr>
        <w:spacing w:after="160" w:line="256" w:lineRule="auto"/>
        <w:rPr>
          <w:rFonts w:ascii="Times New Roman" w:hAnsi="Times New Roman"/>
          <w:bCs/>
          <w:sz w:val="24"/>
          <w:szCs w:val="24"/>
        </w:rPr>
      </w:pPr>
    </w:p>
    <w:p w:rsidR="00B676FC" w:rsidRPr="00C917B6" w:rsidRDefault="00B676FC" w:rsidP="00B676FC">
      <w:pPr>
        <w:spacing w:after="0" w:line="240" w:lineRule="auto"/>
        <w:rPr>
          <w:rFonts w:ascii="Times New Roman" w:hAnsi="Times New Roman"/>
          <w:b/>
          <w:sz w:val="24"/>
          <w:szCs w:val="24"/>
        </w:rPr>
      </w:pPr>
      <w:r w:rsidRPr="00C917B6">
        <w:rPr>
          <w:rFonts w:ascii="Times New Roman" w:hAnsi="Times New Roman"/>
          <w:b/>
          <w:sz w:val="24"/>
          <w:szCs w:val="24"/>
        </w:rPr>
        <w:t>4. КОНТРОЛЬ И ОЦЕНКА РЕЗУЛЬТАТОВ ОСВОЕНИЯ УЧЕБНОЙ ДИСЦИПЛИНЫ</w:t>
      </w:r>
    </w:p>
    <w:p w:rsidR="00B676FC" w:rsidRPr="00C917B6" w:rsidRDefault="00B676FC" w:rsidP="00B676FC">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4029"/>
        <w:gridCol w:w="1880"/>
      </w:tblGrid>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2105"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Критерии оценки</w:t>
            </w:r>
          </w:p>
        </w:tc>
        <w:tc>
          <w:tcPr>
            <w:tcW w:w="98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Методы оценки</w:t>
            </w: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Знания</w:t>
            </w:r>
          </w:p>
        </w:tc>
        <w:tc>
          <w:tcPr>
            <w:tcW w:w="2105"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rPr>
                <w:rFonts w:ascii="Times New Roman" w:hAnsi="Times New Roman"/>
                <w:bCs/>
                <w:i/>
                <w:sz w:val="24"/>
                <w:szCs w:val="24"/>
              </w:rPr>
            </w:pPr>
          </w:p>
        </w:tc>
        <w:tc>
          <w:tcPr>
            <w:tcW w:w="982"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rPr>
                <w:rFonts w:ascii="Times New Roman" w:hAnsi="Times New Roman"/>
                <w:bCs/>
                <w:i/>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bCs/>
                <w:i/>
                <w:sz w:val="24"/>
                <w:szCs w:val="24"/>
              </w:rPr>
            </w:pPr>
            <w:r w:rsidRPr="00C917B6">
              <w:rPr>
                <w:rFonts w:ascii="Times New Roman" w:hAnsi="Times New Roman"/>
                <w:sz w:val="24"/>
                <w:szCs w:val="24"/>
              </w:rPr>
              <w:t>обязанности участников дорожного движения;</w:t>
            </w:r>
          </w:p>
        </w:tc>
        <w:tc>
          <w:tcPr>
            <w:tcW w:w="2105" w:type="pct"/>
            <w:vMerge w:val="restart"/>
            <w:tcBorders>
              <w:top w:val="single" w:sz="4" w:space="0" w:color="auto"/>
              <w:left w:val="single" w:sz="4" w:space="0" w:color="auto"/>
              <w:bottom w:val="single" w:sz="4" w:space="0" w:color="auto"/>
              <w:right w:val="single" w:sz="4" w:space="0" w:color="auto"/>
            </w:tcBorders>
          </w:tcPr>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 xml:space="preserve">90 - 100 % тестовых (контрольных) заданий  - оценка «5», </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71- 89 % - оценка «4»,</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bCs/>
                <w:iCs/>
                <w:sz w:val="24"/>
                <w:szCs w:val="24"/>
              </w:rPr>
              <w:t>51 - 70 % - оценка «3»,</w:t>
            </w:r>
          </w:p>
          <w:p w:rsidR="00B676FC" w:rsidRPr="00C917B6" w:rsidRDefault="00B676FC">
            <w:pPr>
              <w:shd w:val="clear" w:color="auto" w:fill="FFFFFF"/>
              <w:spacing w:after="0" w:line="240" w:lineRule="auto"/>
              <w:jc w:val="both"/>
              <w:rPr>
                <w:rFonts w:ascii="Times New Roman" w:hAnsi="Times New Roman"/>
                <w:bCs/>
                <w:iCs/>
                <w:sz w:val="24"/>
                <w:szCs w:val="24"/>
              </w:rPr>
            </w:pPr>
            <w:r w:rsidRPr="00C917B6">
              <w:rPr>
                <w:rFonts w:ascii="Times New Roman" w:hAnsi="Times New Roman"/>
                <w:bCs/>
                <w:iCs/>
                <w:sz w:val="24"/>
                <w:szCs w:val="24"/>
              </w:rPr>
              <w:t>менее 50 % - оценка «2».</w:t>
            </w:r>
          </w:p>
          <w:p w:rsidR="00B676FC" w:rsidRPr="00C917B6" w:rsidRDefault="00B676FC">
            <w:pPr>
              <w:shd w:val="clear" w:color="auto" w:fill="FFFFFF"/>
              <w:spacing w:after="0" w:line="240" w:lineRule="auto"/>
              <w:jc w:val="both"/>
              <w:rPr>
                <w:rFonts w:ascii="Times New Roman" w:hAnsi="Times New Roman"/>
                <w:sz w:val="24"/>
                <w:szCs w:val="24"/>
              </w:rPr>
            </w:pPr>
          </w:p>
          <w:p w:rsidR="00B676FC" w:rsidRPr="00C917B6" w:rsidRDefault="00B676FC">
            <w:pPr>
              <w:spacing w:after="0" w:line="240" w:lineRule="auto"/>
              <w:jc w:val="both"/>
              <w:rPr>
                <w:rFonts w:ascii="Times New Roman" w:eastAsia="Calibri" w:hAnsi="Times New Roman"/>
                <w:sz w:val="24"/>
                <w:szCs w:val="24"/>
                <w:lang w:eastAsia="en-US"/>
              </w:rPr>
            </w:pPr>
            <w:r w:rsidRPr="00C917B6">
              <w:rPr>
                <w:rFonts w:ascii="Times New Roman" w:eastAsia="Calibri" w:hAnsi="Times New Roman"/>
                <w:sz w:val="24"/>
                <w:szCs w:val="24"/>
              </w:rPr>
              <w:t>Полнота ответов:</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«5» ставится, если обучающийся верно отвечает на все поставленные вопросы;</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«4» ставится, если допускает незначительные неточности при ответах на вопросы;</w:t>
            </w:r>
          </w:p>
          <w:p w:rsidR="00B676FC" w:rsidRPr="00C917B6" w:rsidRDefault="00B676FC">
            <w:pPr>
              <w:shd w:val="clear" w:color="auto" w:fill="FFFFFF"/>
              <w:spacing w:after="0" w:line="240" w:lineRule="auto"/>
              <w:jc w:val="both"/>
              <w:rPr>
                <w:rFonts w:ascii="Times New Roman" w:hAnsi="Times New Roman"/>
                <w:sz w:val="24"/>
                <w:szCs w:val="24"/>
              </w:rPr>
            </w:pPr>
            <w:r w:rsidRPr="00C917B6">
              <w:rPr>
                <w:rFonts w:ascii="Times New Roman" w:hAnsi="Times New Roman"/>
                <w:sz w:val="24"/>
                <w:szCs w:val="24"/>
              </w:rPr>
              <w:t>оценка «3» ставится, если обучающийся допускает неточности или ошибки при ответах на вопросы;</w:t>
            </w:r>
          </w:p>
          <w:p w:rsidR="00B676FC" w:rsidRPr="00C917B6" w:rsidRDefault="00B676FC">
            <w:pPr>
              <w:shd w:val="clear" w:color="auto" w:fill="FFFFFF"/>
              <w:spacing w:after="0" w:line="240" w:lineRule="auto"/>
              <w:jc w:val="both"/>
              <w:rPr>
                <w:rFonts w:ascii="Times New Roman" w:hAnsi="Times New Roman"/>
                <w:bCs/>
                <w:i/>
                <w:sz w:val="24"/>
                <w:szCs w:val="24"/>
              </w:rPr>
            </w:pPr>
            <w:r w:rsidRPr="00C917B6">
              <w:rPr>
                <w:rFonts w:ascii="Times New Roman" w:hAnsi="Times New Roman"/>
                <w:sz w:val="24"/>
                <w:szCs w:val="24"/>
              </w:rPr>
              <w:t>оценка «2»  ставится, если обучающийся не отвечает на поставленные вопросы.</w:t>
            </w:r>
          </w:p>
        </w:tc>
        <w:tc>
          <w:tcPr>
            <w:tcW w:w="982"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lastRenderedPageBreak/>
              <w:t>Тестирование,</w:t>
            </w:r>
          </w:p>
          <w:p w:rsidR="00B676FC" w:rsidRPr="00C917B6" w:rsidRDefault="00B676FC">
            <w:pPr>
              <w:spacing w:after="0" w:line="240" w:lineRule="auto"/>
              <w:rPr>
                <w:rFonts w:ascii="Times New Roman" w:hAnsi="Times New Roman"/>
                <w:bCs/>
                <w:sz w:val="24"/>
                <w:szCs w:val="24"/>
              </w:rPr>
            </w:pPr>
            <w:r w:rsidRPr="00C917B6">
              <w:rPr>
                <w:rFonts w:ascii="Times New Roman" w:hAnsi="Times New Roman"/>
                <w:bCs/>
                <w:sz w:val="24"/>
                <w:szCs w:val="24"/>
              </w:rPr>
              <w:t>Устный опрос.</w:t>
            </w: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sz w:val="24"/>
                <w:szCs w:val="24"/>
              </w:rPr>
            </w:pPr>
            <w:r w:rsidRPr="00C917B6">
              <w:rPr>
                <w:rFonts w:ascii="Times New Roman" w:hAnsi="Times New Roman"/>
                <w:sz w:val="24"/>
                <w:szCs w:val="24"/>
              </w:rPr>
              <w:t>причины дорожно-транспортных происшествий;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sz w:val="24"/>
                <w:szCs w:val="24"/>
              </w:rPr>
            </w:pPr>
            <w:r w:rsidRPr="00C917B6">
              <w:rPr>
                <w:rFonts w:ascii="Times New Roman" w:hAnsi="Times New Roman"/>
                <w:sz w:val="24"/>
                <w:szCs w:val="24"/>
              </w:rPr>
              <w:t>зависимость дистанции от различных факторов;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sz w:val="24"/>
                <w:szCs w:val="24"/>
              </w:rPr>
            </w:pPr>
            <w:r w:rsidRPr="00C917B6">
              <w:rPr>
                <w:rFonts w:ascii="Times New Roman" w:hAnsi="Times New Roman"/>
                <w:spacing w:val="-8"/>
                <w:sz w:val="24"/>
                <w:szCs w:val="24"/>
              </w:rPr>
              <w:t xml:space="preserve">дополнительные требования к </w:t>
            </w:r>
            <w:r w:rsidRPr="00C917B6">
              <w:rPr>
                <w:rFonts w:ascii="Times New Roman" w:hAnsi="Times New Roman"/>
                <w:spacing w:val="-8"/>
                <w:sz w:val="24"/>
                <w:szCs w:val="24"/>
              </w:rPr>
              <w:lastRenderedPageBreak/>
              <w:t>движению различных транспортных средств и движению в колонне;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sz w:val="24"/>
                <w:szCs w:val="24"/>
              </w:rPr>
            </w:pPr>
            <w:r w:rsidRPr="00C917B6">
              <w:rPr>
                <w:rFonts w:ascii="Times New Roman" w:hAnsi="Times New Roman"/>
                <w:sz w:val="24"/>
                <w:szCs w:val="24"/>
              </w:rPr>
              <w:lastRenderedPageBreak/>
              <w:t>особенности перевозки людей и грузов;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sz w:val="24"/>
                <w:szCs w:val="24"/>
              </w:rPr>
            </w:pPr>
            <w:r w:rsidRPr="00C917B6">
              <w:rPr>
                <w:rFonts w:ascii="Times New Roman" w:hAnsi="Times New Roman"/>
                <w:spacing w:val="-6"/>
                <w:sz w:val="24"/>
                <w:szCs w:val="24"/>
              </w:rPr>
              <w:t>влияние алкоголя и наркотиков на трудоспособность водителя и безопасность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633"/>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C917B6">
              <w:rPr>
                <w:rFonts w:ascii="Times New Roman" w:hAnsi="Times New Roman"/>
                <w:sz w:val="24"/>
                <w:szCs w:val="24"/>
              </w:rPr>
              <w:t>основы законодательства в сфере дорожного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292"/>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jc w:val="center"/>
              <w:rPr>
                <w:rFonts w:ascii="Times New Roman" w:hAnsi="Times New Roman"/>
                <w:b/>
                <w:bCs/>
                <w:sz w:val="24"/>
                <w:szCs w:val="24"/>
              </w:rPr>
            </w:pPr>
            <w:r w:rsidRPr="00C917B6">
              <w:rPr>
                <w:rFonts w:ascii="Times New Roman" w:hAnsi="Times New Roman"/>
                <w:b/>
                <w:bCs/>
                <w:sz w:val="24"/>
                <w:szCs w:val="24"/>
              </w:rPr>
              <w:t>Умения</w:t>
            </w:r>
          </w:p>
        </w:tc>
        <w:tc>
          <w:tcPr>
            <w:tcW w:w="2105"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rPr>
                <w:rFonts w:ascii="Times New Roman" w:hAnsi="Times New Roman"/>
                <w:bCs/>
                <w:i/>
                <w:sz w:val="24"/>
                <w:szCs w:val="24"/>
              </w:rPr>
            </w:pPr>
          </w:p>
        </w:tc>
        <w:tc>
          <w:tcPr>
            <w:tcW w:w="982" w:type="pct"/>
            <w:tcBorders>
              <w:top w:val="single" w:sz="4" w:space="0" w:color="auto"/>
              <w:left w:val="single" w:sz="4" w:space="0" w:color="auto"/>
              <w:bottom w:val="single" w:sz="4" w:space="0" w:color="auto"/>
              <w:right w:val="single" w:sz="4" w:space="0" w:color="auto"/>
            </w:tcBorders>
          </w:tcPr>
          <w:p w:rsidR="00B676FC" w:rsidRPr="00C917B6" w:rsidRDefault="00B676FC">
            <w:pPr>
              <w:spacing w:line="240" w:lineRule="auto"/>
              <w:rPr>
                <w:rFonts w:ascii="Times New Roman" w:hAnsi="Times New Roman"/>
                <w:bCs/>
                <w:sz w:val="24"/>
                <w:szCs w:val="24"/>
              </w:rPr>
            </w:pPr>
          </w:p>
        </w:tc>
      </w:tr>
      <w:tr w:rsidR="00B676FC" w:rsidRPr="00C917B6" w:rsidTr="00B676FC">
        <w:trPr>
          <w:trHeight w:val="503"/>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Cs/>
                <w:i/>
                <w:sz w:val="24"/>
                <w:szCs w:val="24"/>
              </w:rPr>
            </w:pPr>
            <w:r w:rsidRPr="00C917B6">
              <w:rPr>
                <w:rFonts w:ascii="Times New Roman" w:hAnsi="Times New Roman"/>
                <w:sz w:val="24"/>
                <w:szCs w:val="24"/>
              </w:rPr>
              <w:t>пользоваться дорожными знаками и разметкой;</w:t>
            </w:r>
          </w:p>
        </w:tc>
        <w:tc>
          <w:tcPr>
            <w:tcW w:w="2105"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 xml:space="preserve">Оценка «5»  ставится, если обучающийся при выполнении  практической работы проявляет самостоятельность, укладывается в нормативное время.  </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«4» ставится, если обучающийся своевременно выполняет практическую работу, но допускает незначительные неточности.</w:t>
            </w:r>
          </w:p>
          <w:p w:rsidR="00B676FC" w:rsidRPr="00C917B6" w:rsidRDefault="00B676FC">
            <w:pPr>
              <w:shd w:val="clear" w:color="auto" w:fill="FFFFFF"/>
              <w:spacing w:after="0" w:line="240" w:lineRule="auto"/>
              <w:jc w:val="both"/>
              <w:rPr>
                <w:rFonts w:ascii="Times New Roman" w:hAnsi="Times New Roman"/>
                <w:color w:val="000000"/>
                <w:sz w:val="24"/>
                <w:szCs w:val="24"/>
              </w:rPr>
            </w:pPr>
            <w:r w:rsidRPr="00C917B6">
              <w:rPr>
                <w:rFonts w:ascii="Times New Roman" w:hAnsi="Times New Roman"/>
                <w:color w:val="000000"/>
                <w:sz w:val="24"/>
                <w:szCs w:val="24"/>
              </w:rPr>
              <w:t>Оценка «3» ставится, если обучающийся допускает неточности или ошибки при  выполнении практической работы.</w:t>
            </w:r>
          </w:p>
          <w:p w:rsidR="00B676FC" w:rsidRPr="00C917B6" w:rsidRDefault="00B676FC">
            <w:pPr>
              <w:shd w:val="clear" w:color="auto" w:fill="FFFFFF"/>
              <w:spacing w:after="0" w:line="240" w:lineRule="auto"/>
              <w:jc w:val="both"/>
              <w:rPr>
                <w:rFonts w:ascii="Times New Roman" w:hAnsi="Times New Roman"/>
                <w:bCs/>
                <w:i/>
                <w:sz w:val="24"/>
                <w:szCs w:val="24"/>
              </w:rPr>
            </w:pPr>
            <w:r w:rsidRPr="00C917B6">
              <w:rPr>
                <w:rFonts w:ascii="Times New Roman" w:hAnsi="Times New Roman"/>
                <w:color w:val="000000"/>
                <w:sz w:val="24"/>
                <w:szCs w:val="24"/>
              </w:rPr>
              <w:t xml:space="preserve"> </w:t>
            </w:r>
            <w:r w:rsidRPr="00C917B6">
              <w:rPr>
                <w:rFonts w:ascii="Times New Roman" w:hAnsi="Times New Roman"/>
                <w:color w:val="000000"/>
                <w:sz w:val="24"/>
                <w:szCs w:val="24"/>
                <w:lang w:eastAsia="ar-SA"/>
              </w:rPr>
              <w:t>Оценка «2» ставится, если обучающийся не выполняет практическую, либо выполняет работу с грубыми ошибками.</w:t>
            </w:r>
          </w:p>
        </w:tc>
        <w:tc>
          <w:tcPr>
            <w:tcW w:w="982" w:type="pct"/>
            <w:vMerge w:val="restart"/>
            <w:tcBorders>
              <w:top w:val="single" w:sz="4" w:space="0" w:color="auto"/>
              <w:left w:val="single" w:sz="4" w:space="0" w:color="auto"/>
              <w:bottom w:val="single" w:sz="4" w:space="0" w:color="auto"/>
              <w:right w:val="single" w:sz="4" w:space="0" w:color="auto"/>
            </w:tcBorders>
            <w:hideMark/>
          </w:tcPr>
          <w:p w:rsidR="00B676FC" w:rsidRPr="00C917B6" w:rsidRDefault="00B676FC">
            <w:pPr>
              <w:spacing w:line="240" w:lineRule="auto"/>
              <w:rPr>
                <w:rFonts w:ascii="Times New Roman" w:hAnsi="Times New Roman"/>
                <w:bCs/>
                <w:sz w:val="24"/>
                <w:szCs w:val="24"/>
              </w:rPr>
            </w:pPr>
            <w:r w:rsidRPr="00C917B6">
              <w:rPr>
                <w:rFonts w:ascii="Times New Roman" w:hAnsi="Times New Roman"/>
                <w:bCs/>
                <w:sz w:val="24"/>
                <w:szCs w:val="24"/>
              </w:rPr>
              <w:t>Выполнения практической работы.</w:t>
            </w:r>
          </w:p>
          <w:p w:rsidR="00B676FC" w:rsidRPr="00C917B6" w:rsidRDefault="00B676FC">
            <w:pPr>
              <w:spacing w:line="240" w:lineRule="auto"/>
              <w:rPr>
                <w:rFonts w:ascii="Times New Roman" w:hAnsi="Times New Roman"/>
                <w:bCs/>
                <w:sz w:val="24"/>
                <w:szCs w:val="24"/>
              </w:rPr>
            </w:pPr>
            <w:r w:rsidRPr="00C917B6">
              <w:rPr>
                <w:rFonts w:ascii="Times New Roman" w:hAnsi="Times New Roman"/>
                <w:bCs/>
                <w:sz w:val="24"/>
                <w:szCs w:val="24"/>
              </w:rPr>
              <w:t>Разбор проблемных ситуаций в сфере дорожного движения.</w:t>
            </w:r>
          </w:p>
          <w:p w:rsidR="00B676FC" w:rsidRPr="00C917B6" w:rsidRDefault="00B676FC">
            <w:pPr>
              <w:spacing w:line="240" w:lineRule="auto"/>
              <w:rPr>
                <w:rFonts w:ascii="Times New Roman" w:hAnsi="Times New Roman"/>
                <w:bCs/>
                <w:sz w:val="24"/>
                <w:szCs w:val="24"/>
              </w:rPr>
            </w:pPr>
            <w:r w:rsidRPr="00C917B6">
              <w:rPr>
                <w:rFonts w:ascii="Times New Roman" w:hAnsi="Times New Roman"/>
                <w:bCs/>
                <w:sz w:val="24"/>
                <w:szCs w:val="24"/>
              </w:rPr>
              <w:t>Экспертная оценка формирования навыков управления автомобилем с использованием тренажеров.</w:t>
            </w:r>
          </w:p>
        </w:tc>
      </w:tr>
      <w:tr w:rsidR="00B676FC" w:rsidRPr="00C917B6" w:rsidTr="00B676FC">
        <w:trPr>
          <w:trHeight w:val="445"/>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sz w:val="24"/>
                <w:szCs w:val="24"/>
              </w:rPr>
            </w:pPr>
            <w:r w:rsidRPr="00C917B6">
              <w:rPr>
                <w:rFonts w:ascii="Times New Roman" w:hAnsi="Times New Roman"/>
                <w:sz w:val="24"/>
                <w:szCs w:val="24"/>
              </w:rPr>
              <w:t>ориентироваться по сигналам регулировщика;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896"/>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sz w:val="24"/>
                <w:szCs w:val="24"/>
              </w:rPr>
            </w:pPr>
            <w:r w:rsidRPr="00C917B6">
              <w:rPr>
                <w:rFonts w:ascii="Times New Roman" w:hAnsi="Times New Roman"/>
                <w:sz w:val="24"/>
                <w:szCs w:val="24"/>
              </w:rPr>
              <w:t>определять очередность проезда различных транспортных средств;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896"/>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40" w:lineRule="auto"/>
              <w:rPr>
                <w:rFonts w:ascii="Times New Roman" w:hAnsi="Times New Roman"/>
                <w:b/>
                <w:sz w:val="24"/>
                <w:szCs w:val="24"/>
              </w:rPr>
            </w:pPr>
            <w:r w:rsidRPr="00C917B6">
              <w:rPr>
                <w:rFonts w:ascii="Times New Roman" w:hAnsi="Times New Roman"/>
                <w:sz w:val="24"/>
                <w:szCs w:val="24"/>
              </w:rPr>
              <w:t>оказывать первую медицинскую помощь пострадавшим в дорожно-транспортных происшествиях;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896"/>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b/>
                <w:sz w:val="24"/>
                <w:szCs w:val="24"/>
              </w:rPr>
            </w:pPr>
            <w:r w:rsidRPr="00C917B6">
              <w:rPr>
                <w:rFonts w:ascii="Times New Roman" w:hAnsi="Times New Roman"/>
                <w:sz w:val="24"/>
                <w:szCs w:val="24"/>
              </w:rPr>
              <w:t>управлять своим эмоциональным состоянием при движении транспортного средства;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561"/>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b/>
                <w:sz w:val="24"/>
                <w:szCs w:val="24"/>
              </w:rPr>
            </w:pPr>
            <w:r w:rsidRPr="00C917B6">
              <w:rPr>
                <w:rFonts w:ascii="Times New Roman" w:hAnsi="Times New Roman"/>
                <w:sz w:val="24"/>
                <w:szCs w:val="24"/>
              </w:rPr>
              <w:t>уверенно действовать в нештатных ситуациях;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541"/>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b/>
                <w:sz w:val="24"/>
                <w:szCs w:val="24"/>
              </w:rPr>
            </w:pPr>
            <w:r w:rsidRPr="00C917B6">
              <w:rPr>
                <w:rFonts w:ascii="Times New Roman" w:hAnsi="Times New Roman"/>
                <w:sz w:val="24"/>
                <w:szCs w:val="24"/>
              </w:rPr>
              <w:t>обеспечивать безопасное размещение и перевозку грузов;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896"/>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b/>
                <w:sz w:val="24"/>
                <w:szCs w:val="24"/>
              </w:rPr>
            </w:pPr>
            <w:r w:rsidRPr="00C917B6">
              <w:rPr>
                <w:rFonts w:ascii="Times New Roman" w:hAnsi="Times New Roman"/>
                <w:sz w:val="24"/>
                <w:szCs w:val="24"/>
              </w:rPr>
              <w:t>предвидеть возникновение опасностей при движении транспортных средств;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r w:rsidR="00B676FC" w:rsidRPr="00C917B6" w:rsidTr="00B676FC">
        <w:trPr>
          <w:trHeight w:val="896"/>
        </w:trPr>
        <w:tc>
          <w:tcPr>
            <w:tcW w:w="1912" w:type="pct"/>
            <w:tcBorders>
              <w:top w:val="single" w:sz="4" w:space="0" w:color="auto"/>
              <w:left w:val="single" w:sz="4" w:space="0" w:color="auto"/>
              <w:bottom w:val="single" w:sz="4" w:space="0" w:color="auto"/>
              <w:right w:val="single" w:sz="4" w:space="0" w:color="auto"/>
            </w:tcBorders>
            <w:hideMark/>
          </w:tcPr>
          <w:p w:rsidR="00B676FC" w:rsidRPr="00C917B6" w:rsidRDefault="00B676FC">
            <w:pPr>
              <w:spacing w:after="0" w:line="228" w:lineRule="auto"/>
              <w:rPr>
                <w:rFonts w:ascii="Times New Roman" w:hAnsi="Times New Roman"/>
                <w:b/>
                <w:sz w:val="24"/>
                <w:szCs w:val="24"/>
              </w:rPr>
            </w:pPr>
            <w:r w:rsidRPr="00C917B6">
              <w:rPr>
                <w:rFonts w:ascii="Times New Roman" w:hAnsi="Times New Roman"/>
                <w:sz w:val="24"/>
                <w:szCs w:val="24"/>
              </w:rPr>
              <w:t>организовывать работу водителя с соблюдением правил безопасности дорожного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6FC" w:rsidRPr="00C917B6" w:rsidRDefault="00B676FC">
            <w:pPr>
              <w:spacing w:after="0" w:line="240" w:lineRule="auto"/>
              <w:rPr>
                <w:rFonts w:ascii="Times New Roman" w:hAnsi="Times New Roman"/>
                <w:bCs/>
                <w:sz w:val="24"/>
                <w:szCs w:val="24"/>
              </w:rPr>
            </w:pPr>
          </w:p>
        </w:tc>
      </w:tr>
    </w:tbl>
    <w:p w:rsidR="00B676FC" w:rsidRPr="00C917B6" w:rsidRDefault="00B676FC" w:rsidP="00B676FC">
      <w:pPr>
        <w:rPr>
          <w:rFonts w:ascii="Times New Roman" w:eastAsiaTheme="minorHAnsi" w:hAnsi="Times New Roman"/>
          <w:sz w:val="24"/>
          <w:szCs w:val="24"/>
          <w:lang w:eastAsia="en-US"/>
        </w:rPr>
      </w:pPr>
    </w:p>
    <w:p w:rsidR="00B676FC" w:rsidRPr="00C917B6" w:rsidRDefault="00B676FC" w:rsidP="00B676FC">
      <w:pPr>
        <w:spacing w:after="0" w:line="240" w:lineRule="auto"/>
        <w:jc w:val="both"/>
        <w:rPr>
          <w:rFonts w:ascii="Times New Roman" w:hAnsi="Times New Roman"/>
          <w:sz w:val="24"/>
          <w:szCs w:val="24"/>
        </w:rPr>
      </w:pPr>
    </w:p>
    <w:p w:rsidR="00B676FC" w:rsidRPr="00C917B6" w:rsidRDefault="00B676FC" w:rsidP="00B676FC">
      <w:pPr>
        <w:rPr>
          <w:rFonts w:ascii="Times New Roman" w:eastAsiaTheme="minorHAnsi" w:hAnsi="Times New Roman"/>
          <w:sz w:val="24"/>
          <w:szCs w:val="24"/>
          <w:lang w:eastAsia="en-US"/>
        </w:rPr>
      </w:pPr>
    </w:p>
    <w:p w:rsidR="00B676FC" w:rsidRPr="00C917B6" w:rsidRDefault="00B676FC" w:rsidP="00B676FC">
      <w:pPr>
        <w:rPr>
          <w:rFonts w:ascii="Times New Roman" w:hAnsi="Times New Roman"/>
          <w:sz w:val="24"/>
          <w:szCs w:val="24"/>
        </w:rPr>
      </w:pPr>
    </w:p>
    <w:p w:rsidR="00B676FC" w:rsidRPr="00C917B6" w:rsidRDefault="00B676FC" w:rsidP="00B676FC">
      <w:pPr>
        <w:rPr>
          <w:rFonts w:ascii="Times New Roman" w:hAnsi="Times New Roman"/>
          <w:sz w:val="24"/>
          <w:szCs w:val="24"/>
        </w:rPr>
      </w:pPr>
    </w:p>
    <w:p w:rsidR="00B676FC" w:rsidRPr="00C917B6" w:rsidRDefault="00B676FC" w:rsidP="00B676FC">
      <w:pPr>
        <w:rPr>
          <w:rFonts w:ascii="Times New Roman" w:hAnsi="Times New Roman"/>
          <w:sz w:val="24"/>
          <w:szCs w:val="24"/>
        </w:rPr>
      </w:pPr>
    </w:p>
    <w:p w:rsidR="00041D96" w:rsidRPr="00C917B6" w:rsidRDefault="00041D96" w:rsidP="00EC5E00">
      <w:pPr>
        <w:pStyle w:val="a4"/>
        <w:spacing w:line="276" w:lineRule="auto"/>
        <w:jc w:val="right"/>
        <w:outlineLvl w:val="1"/>
        <w:rPr>
          <w:rFonts w:ascii="Times New Roman" w:hAnsi="Times New Roman" w:cs="Times New Roman"/>
          <w:sz w:val="24"/>
          <w:szCs w:val="24"/>
        </w:rPr>
      </w:pPr>
      <w:r w:rsidRPr="00C917B6">
        <w:rPr>
          <w:rFonts w:ascii="Times New Roman" w:hAnsi="Times New Roman" w:cs="Times New Roman"/>
          <w:sz w:val="24"/>
          <w:szCs w:val="24"/>
        </w:rPr>
        <w:lastRenderedPageBreak/>
        <w:t>Приложение 2.8</w:t>
      </w:r>
    </w:p>
    <w:p w:rsidR="00041D96" w:rsidRPr="00C917B6" w:rsidRDefault="00041D96" w:rsidP="00041D96">
      <w:pPr>
        <w:pStyle w:val="a4"/>
        <w:spacing w:line="276" w:lineRule="auto"/>
        <w:jc w:val="right"/>
        <w:rPr>
          <w:rFonts w:ascii="Times New Roman" w:hAnsi="Times New Roman" w:cs="Times New Roman"/>
          <w:sz w:val="24"/>
          <w:szCs w:val="24"/>
        </w:rPr>
      </w:pPr>
      <w:r w:rsidRPr="00C917B6">
        <w:rPr>
          <w:rFonts w:ascii="Times New Roman" w:hAnsi="Times New Roman" w:cs="Times New Roman"/>
          <w:sz w:val="24"/>
          <w:szCs w:val="24"/>
        </w:rPr>
        <w:t>к ООП по специальности</w:t>
      </w:r>
    </w:p>
    <w:p w:rsidR="00041D96" w:rsidRPr="00C917B6" w:rsidRDefault="00041D96" w:rsidP="00041D96">
      <w:pPr>
        <w:pStyle w:val="a4"/>
        <w:spacing w:line="276" w:lineRule="auto"/>
        <w:jc w:val="right"/>
        <w:rPr>
          <w:rFonts w:ascii="Times New Roman" w:hAnsi="Times New Roman" w:cs="Times New Roman"/>
          <w:sz w:val="24"/>
          <w:szCs w:val="24"/>
        </w:rPr>
      </w:pPr>
      <w:r w:rsidRPr="00C917B6">
        <w:rPr>
          <w:rFonts w:ascii="Times New Roman" w:hAnsi="Times New Roman" w:cs="Times New Roman"/>
          <w:sz w:val="24"/>
          <w:szCs w:val="24"/>
        </w:rPr>
        <w:t>23.02.07 Техническое обслуживание и ремонт</w:t>
      </w:r>
    </w:p>
    <w:p w:rsidR="00041D96" w:rsidRPr="00C917B6" w:rsidRDefault="00041D96" w:rsidP="00041D96">
      <w:pPr>
        <w:pStyle w:val="a6"/>
        <w:spacing w:line="276" w:lineRule="auto"/>
        <w:jc w:val="right"/>
        <w:rPr>
          <w:caps/>
        </w:rPr>
      </w:pPr>
      <w:r w:rsidRPr="00C917B6">
        <w:t>двигателей, систем и агрегатов автомобилей</w:t>
      </w:r>
    </w:p>
    <w:p w:rsidR="00041D96" w:rsidRPr="00C917B6" w:rsidRDefault="00041D96" w:rsidP="00041D96">
      <w:pPr>
        <w:spacing w:after="0"/>
        <w:jc w:val="center"/>
        <w:rPr>
          <w:rFonts w:ascii="Times New Roman"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
          <w:bCs/>
          <w:caps/>
          <w:sz w:val="24"/>
          <w:szCs w:val="24"/>
        </w:rPr>
      </w:pPr>
      <w:r w:rsidRPr="00C917B6">
        <w:rPr>
          <w:rFonts w:ascii="Times New Roman" w:eastAsia="Calibri" w:hAnsi="Times New Roman"/>
          <w:b/>
          <w:bCs/>
          <w:caps/>
          <w:sz w:val="24"/>
          <w:szCs w:val="24"/>
        </w:rPr>
        <w:t>рабочая ПРОГРАММа УЧЕБНОЙ дИСЦИПЛИНЫ</w:t>
      </w: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sz w:val="24"/>
          <w:szCs w:val="24"/>
        </w:rPr>
      </w:pPr>
      <w:r w:rsidRPr="00C917B6">
        <w:rPr>
          <w:rFonts w:ascii="Times New Roman" w:eastAsia="Calibri" w:hAnsi="Times New Roman"/>
          <w:b/>
          <w:sz w:val="24"/>
          <w:szCs w:val="24"/>
        </w:rPr>
        <w:t>ОП.11. Основы финансовой грамотности/Основы интеллектуального труда</w:t>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Cs/>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EC5E00" w:rsidRPr="00C917B6" w:rsidRDefault="00EC5E00"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sz w:val="24"/>
          <w:szCs w:val="24"/>
        </w:rPr>
      </w:pP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sz w:val="24"/>
          <w:szCs w:val="24"/>
        </w:rPr>
      </w:pPr>
      <w:r w:rsidRPr="00C917B6">
        <w:rPr>
          <w:rFonts w:ascii="Times New Roman" w:eastAsia="Calibri" w:hAnsi="Times New Roman"/>
          <w:sz w:val="24"/>
          <w:szCs w:val="24"/>
        </w:rPr>
        <w:t>2023 г.</w:t>
      </w:r>
      <w:r w:rsidRPr="00C917B6">
        <w:rPr>
          <w:rFonts w:ascii="Times New Roman" w:eastAsia="Calibri" w:hAnsi="Times New Roman"/>
          <w:sz w:val="24"/>
          <w:szCs w:val="24"/>
        </w:rPr>
        <w:br w:type="page"/>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sz w:val="24"/>
          <w:szCs w:val="24"/>
        </w:rPr>
      </w:pPr>
      <w:r w:rsidRPr="00C917B6">
        <w:rPr>
          <w:rFonts w:ascii="Times New Roman" w:hAnsi="Times New Roman"/>
          <w:sz w:val="24"/>
          <w:szCs w:val="24"/>
        </w:rPr>
        <w:lastRenderedPageBreak/>
        <w:tab/>
        <w:t xml:space="preserve">Рабочая программа учебной дисциплины </w:t>
      </w:r>
      <w:r w:rsidRPr="00C917B6">
        <w:rPr>
          <w:rFonts w:ascii="Times New Roman" w:eastAsia="Calibri" w:hAnsi="Times New Roman"/>
          <w:sz w:val="24"/>
          <w:szCs w:val="24"/>
        </w:rPr>
        <w:t xml:space="preserve">ОП.11. Основы финансовой грамотности/Основы интеллектуального труда </w:t>
      </w:r>
      <w:r w:rsidRPr="00C917B6">
        <w:rPr>
          <w:rFonts w:ascii="Times New Roman" w:hAnsi="Times New Roman"/>
          <w:sz w:val="24"/>
          <w:szCs w:val="24"/>
        </w:rPr>
        <w:t>разработана для специальности 23.02.07 Техническое обслуживание и ремонт двигателей, систем и агрегатов автомобилей.</w:t>
      </w: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tbl>
      <w:tblPr>
        <w:tblW w:w="0" w:type="auto"/>
        <w:tblLook w:val="01E0" w:firstRow="1" w:lastRow="1" w:firstColumn="1" w:lastColumn="1" w:noHBand="0" w:noVBand="0"/>
      </w:tblPr>
      <w:tblGrid>
        <w:gridCol w:w="3898"/>
        <w:gridCol w:w="5672"/>
      </w:tblGrid>
      <w:tr w:rsidR="00041D96" w:rsidRPr="00C917B6" w:rsidTr="000A5BEB">
        <w:tc>
          <w:tcPr>
            <w:tcW w:w="3898" w:type="dxa"/>
          </w:tcPr>
          <w:p w:rsidR="00041D96" w:rsidRPr="00C917B6" w:rsidRDefault="00041D96" w:rsidP="000A5BEB">
            <w:pPr>
              <w:spacing w:after="0"/>
              <w:ind w:firstLine="709"/>
              <w:jc w:val="both"/>
              <w:rPr>
                <w:rFonts w:ascii="Times New Roman" w:hAnsi="Times New Roman"/>
                <w:sz w:val="24"/>
                <w:szCs w:val="24"/>
              </w:rPr>
            </w:pPr>
            <w:r w:rsidRPr="00C917B6">
              <w:rPr>
                <w:rFonts w:ascii="Times New Roman" w:hAnsi="Times New Roman"/>
                <w:sz w:val="24"/>
                <w:szCs w:val="24"/>
              </w:rPr>
              <w:t>Организация-разработчик:</w:t>
            </w:r>
          </w:p>
        </w:tc>
        <w:tc>
          <w:tcPr>
            <w:tcW w:w="5673" w:type="dxa"/>
          </w:tcPr>
          <w:p w:rsidR="00041D96" w:rsidRPr="00C917B6" w:rsidRDefault="00041D96" w:rsidP="000A5B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C917B6">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C917B6">
        <w:rPr>
          <w:rFonts w:ascii="Times New Roman" w:hAnsi="Times New Roman"/>
          <w:sz w:val="24"/>
          <w:szCs w:val="24"/>
        </w:rPr>
        <w:t>Разработчик:</w:t>
      </w: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C917B6">
        <w:rPr>
          <w:rFonts w:ascii="Times New Roman" w:hAnsi="Times New Roman"/>
          <w:sz w:val="24"/>
          <w:szCs w:val="24"/>
        </w:rPr>
        <w:t>Бурова А.М., преподаватель КГБ ПОУ ХДСТ</w:t>
      </w: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917B6">
        <w:rPr>
          <w:rFonts w:ascii="Times New Roman" w:hAnsi="Times New Roman"/>
          <w:sz w:val="24"/>
          <w:szCs w:val="24"/>
        </w:rPr>
        <w:t>Рабочая программа учебной дисциплины рассмотрена и одобрена на заседании методической комиссии (МК) социально-гуманитарных дисциплин Краевого государственного бюджетного профессионального образовательного учреждения «Хабаровский дорожно-строительный техникум».</w:t>
      </w: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D96" w:rsidRPr="00C917B6" w:rsidRDefault="00041D96" w:rsidP="00041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917B6">
        <w:rPr>
          <w:rFonts w:ascii="Times New Roman" w:hAnsi="Times New Roman"/>
          <w:sz w:val="24"/>
          <w:szCs w:val="24"/>
        </w:rPr>
        <w:t xml:space="preserve">Протокол </w:t>
      </w:r>
      <w:r w:rsidRPr="00C917B6">
        <w:rPr>
          <w:rFonts w:ascii="Times New Roman" w:hAnsi="Times New Roman"/>
          <w:sz w:val="24"/>
          <w:szCs w:val="24"/>
          <w:shd w:val="clear" w:color="auto" w:fill="FFFFFF"/>
        </w:rPr>
        <w:t>№    от «     » _______ 2023 г.</w:t>
      </w:r>
    </w:p>
    <w:p w:rsidR="00041D96" w:rsidRPr="00C917B6" w:rsidRDefault="00041D96" w:rsidP="00041D96">
      <w:pPr>
        <w:spacing w:after="0"/>
        <w:ind w:firstLine="709"/>
        <w:rPr>
          <w:rFonts w:ascii="Times New Roman" w:hAnsi="Times New Roman"/>
          <w:sz w:val="24"/>
          <w:szCs w:val="24"/>
        </w:rPr>
      </w:pPr>
    </w:p>
    <w:p w:rsidR="00041D96" w:rsidRPr="00C917B6" w:rsidRDefault="00041D96" w:rsidP="00041D96">
      <w:pPr>
        <w:spacing w:after="0"/>
        <w:ind w:firstLine="709"/>
        <w:rPr>
          <w:rFonts w:ascii="Times New Roman" w:hAnsi="Times New Roman"/>
          <w:sz w:val="24"/>
          <w:szCs w:val="24"/>
        </w:rPr>
      </w:pPr>
    </w:p>
    <w:p w:rsidR="00041D96" w:rsidRPr="00C917B6" w:rsidRDefault="00041D96" w:rsidP="00041D96">
      <w:pPr>
        <w:spacing w:after="0"/>
        <w:ind w:firstLine="709"/>
        <w:rPr>
          <w:rFonts w:ascii="Times New Roman" w:hAnsi="Times New Roman"/>
          <w:sz w:val="24"/>
          <w:szCs w:val="24"/>
        </w:rPr>
      </w:pPr>
    </w:p>
    <w:p w:rsidR="00041D96" w:rsidRPr="00C917B6" w:rsidRDefault="00041D96" w:rsidP="00041D96">
      <w:pPr>
        <w:spacing w:after="0"/>
        <w:ind w:firstLine="709"/>
        <w:rPr>
          <w:rFonts w:ascii="Times New Roman" w:hAnsi="Times New Roman"/>
          <w:sz w:val="24"/>
          <w:szCs w:val="24"/>
        </w:rPr>
      </w:pPr>
      <w:r w:rsidRPr="00C917B6">
        <w:rPr>
          <w:rFonts w:ascii="Times New Roman" w:hAnsi="Times New Roman"/>
          <w:sz w:val="24"/>
          <w:szCs w:val="24"/>
        </w:rPr>
        <w:t>Председатель МК профессионального цикла</w:t>
      </w:r>
    </w:p>
    <w:p w:rsidR="00041D96" w:rsidRPr="00C917B6" w:rsidRDefault="00041D96" w:rsidP="00041D96">
      <w:pPr>
        <w:spacing w:after="0"/>
        <w:ind w:firstLine="709"/>
        <w:rPr>
          <w:rFonts w:ascii="Times New Roman" w:hAnsi="Times New Roman"/>
          <w:sz w:val="24"/>
          <w:szCs w:val="24"/>
        </w:rPr>
      </w:pPr>
    </w:p>
    <w:p w:rsidR="00041D96" w:rsidRPr="00C917B6" w:rsidRDefault="00041D96" w:rsidP="00041D96">
      <w:pPr>
        <w:tabs>
          <w:tab w:val="left" w:pos="709"/>
        </w:tabs>
        <w:spacing w:after="0"/>
        <w:ind w:firstLine="709"/>
        <w:rPr>
          <w:rFonts w:ascii="Times New Roman" w:hAnsi="Times New Roman"/>
          <w:sz w:val="24"/>
          <w:szCs w:val="24"/>
        </w:rPr>
      </w:pPr>
      <w:r w:rsidRPr="00C917B6">
        <w:rPr>
          <w:rFonts w:ascii="Times New Roman" w:hAnsi="Times New Roman"/>
          <w:sz w:val="24"/>
          <w:szCs w:val="24"/>
        </w:rPr>
        <w:t>«_______» ________________ 2023 г.           ___________      /А.А. Жуков/</w:t>
      </w:r>
    </w:p>
    <w:p w:rsidR="00041D96" w:rsidRPr="00C917B6" w:rsidRDefault="00041D96" w:rsidP="00041D96">
      <w:pPr>
        <w:spacing w:after="0"/>
        <w:rPr>
          <w:rFonts w:ascii="Times New Roman" w:hAnsi="Times New Roman"/>
          <w:sz w:val="24"/>
          <w:szCs w:val="24"/>
        </w:rPr>
      </w:pPr>
      <w:r w:rsidRPr="00C917B6">
        <w:rPr>
          <w:rFonts w:ascii="Times New Roman" w:hAnsi="Times New Roman"/>
          <w:sz w:val="24"/>
          <w:szCs w:val="24"/>
        </w:rPr>
        <w:t xml:space="preserve">                                                                                                               (подпись)</w:t>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4"/>
          <w:szCs w:val="24"/>
        </w:rPr>
      </w:pPr>
    </w:p>
    <w:p w:rsidR="00041D96" w:rsidRPr="00C917B6" w:rsidRDefault="00041D96" w:rsidP="00041D96">
      <w:pPr>
        <w:rPr>
          <w:rFonts w:ascii="Times New Roman" w:eastAsia="Calibri" w:hAnsi="Times New Roman"/>
          <w:b/>
          <w:sz w:val="24"/>
          <w:szCs w:val="24"/>
        </w:rPr>
      </w:pPr>
      <w:r w:rsidRPr="00C917B6">
        <w:rPr>
          <w:rFonts w:ascii="Times New Roman" w:eastAsia="Calibri" w:hAnsi="Times New Roman"/>
          <w:b/>
          <w:sz w:val="24"/>
          <w:szCs w:val="24"/>
        </w:rPr>
        <w:br w:type="page"/>
      </w:r>
    </w:p>
    <w:p w:rsidR="00041D96" w:rsidRPr="00C917B6" w:rsidRDefault="00041D96" w:rsidP="00041D96">
      <w:pPr>
        <w:widowControl w:val="0"/>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142"/>
        <w:jc w:val="center"/>
        <w:rPr>
          <w:rFonts w:ascii="Times New Roman" w:eastAsia="Calibri" w:hAnsi="Times New Roman"/>
          <w:b/>
          <w:sz w:val="24"/>
          <w:szCs w:val="24"/>
        </w:rPr>
      </w:pPr>
      <w:r w:rsidRPr="00C917B6">
        <w:rPr>
          <w:rFonts w:ascii="Times New Roman" w:eastAsia="Calibri" w:hAnsi="Times New Roman"/>
          <w:b/>
          <w:sz w:val="24"/>
          <w:szCs w:val="24"/>
        </w:rPr>
        <w:lastRenderedPageBreak/>
        <w:t>СОДЕРЖАНИЕ</w:t>
      </w:r>
    </w:p>
    <w:p w:rsidR="00041D96" w:rsidRPr="00C917B6" w:rsidRDefault="00041D96" w:rsidP="00041D96">
      <w:pPr>
        <w:widowControl w:val="0"/>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142"/>
        <w:jc w:val="both"/>
        <w:rPr>
          <w:rFonts w:ascii="Times New Roman" w:eastAsia="Calibri" w:hAnsi="Times New Roman"/>
          <w:b/>
          <w:bCs/>
          <w:sz w:val="24"/>
          <w:szCs w:val="24"/>
        </w:rPr>
      </w:pPr>
    </w:p>
    <w:tbl>
      <w:tblPr>
        <w:tblW w:w="0" w:type="auto"/>
        <w:tblLook w:val="04A0" w:firstRow="1" w:lastRow="0" w:firstColumn="1" w:lastColumn="0" w:noHBand="0" w:noVBand="1"/>
      </w:tblPr>
      <w:tblGrid>
        <w:gridCol w:w="521"/>
        <w:gridCol w:w="8257"/>
        <w:gridCol w:w="792"/>
      </w:tblGrid>
      <w:tr w:rsidR="00041D96" w:rsidRPr="00C917B6" w:rsidTr="000A5BEB">
        <w:trPr>
          <w:trHeight w:val="598"/>
        </w:trPr>
        <w:tc>
          <w:tcPr>
            <w:tcW w:w="534"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1.</w:t>
            </w:r>
          </w:p>
        </w:tc>
        <w:tc>
          <w:tcPr>
            <w:tcW w:w="8505"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ОБЩАЯ ХАРАКТЕРИСТИКА рабочей ПРОГРАММЫ УЧЕБНОЙ ДИСЦИПЛИНЫ</w:t>
            </w:r>
          </w:p>
        </w:tc>
        <w:tc>
          <w:tcPr>
            <w:tcW w:w="816" w:type="dxa"/>
            <w:shd w:val="clear" w:color="auto" w:fill="auto"/>
          </w:tcPr>
          <w:p w:rsidR="00041D96" w:rsidRPr="00C917B6" w:rsidRDefault="00041D96" w:rsidP="000A5BEB">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041D96" w:rsidRPr="00C917B6" w:rsidTr="000A5BEB">
        <w:trPr>
          <w:trHeight w:val="598"/>
        </w:trPr>
        <w:tc>
          <w:tcPr>
            <w:tcW w:w="534"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2.</w:t>
            </w:r>
          </w:p>
        </w:tc>
        <w:tc>
          <w:tcPr>
            <w:tcW w:w="8505"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СТРУКТУРА и содержание УЧЕБНОЙ ДИСЦИПЛИНЫ</w:t>
            </w:r>
          </w:p>
        </w:tc>
        <w:tc>
          <w:tcPr>
            <w:tcW w:w="816" w:type="dxa"/>
            <w:shd w:val="clear" w:color="auto" w:fill="auto"/>
          </w:tcPr>
          <w:p w:rsidR="00041D96" w:rsidRPr="00C917B6" w:rsidRDefault="00041D96"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041D96" w:rsidRPr="00C917B6" w:rsidTr="000A5BEB">
        <w:trPr>
          <w:trHeight w:val="598"/>
        </w:trPr>
        <w:tc>
          <w:tcPr>
            <w:tcW w:w="534"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3.</w:t>
            </w:r>
          </w:p>
        </w:tc>
        <w:tc>
          <w:tcPr>
            <w:tcW w:w="8505"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условия реализации программы учебной дисциплины</w:t>
            </w:r>
          </w:p>
        </w:tc>
        <w:tc>
          <w:tcPr>
            <w:tcW w:w="816" w:type="dxa"/>
            <w:shd w:val="clear" w:color="auto" w:fill="auto"/>
          </w:tcPr>
          <w:p w:rsidR="00041D96" w:rsidRPr="00C917B6" w:rsidRDefault="00041D96"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041D96" w:rsidRPr="00C917B6" w:rsidTr="000A5BEB">
        <w:trPr>
          <w:trHeight w:val="598"/>
        </w:trPr>
        <w:tc>
          <w:tcPr>
            <w:tcW w:w="534"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4.</w:t>
            </w:r>
          </w:p>
        </w:tc>
        <w:tc>
          <w:tcPr>
            <w:tcW w:w="8505" w:type="dxa"/>
            <w:shd w:val="clear" w:color="auto" w:fill="auto"/>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Контроль и оценка результатов Освоения учебной дисциплины</w:t>
            </w:r>
          </w:p>
        </w:tc>
        <w:tc>
          <w:tcPr>
            <w:tcW w:w="816" w:type="dxa"/>
            <w:shd w:val="clear" w:color="auto" w:fill="auto"/>
          </w:tcPr>
          <w:p w:rsidR="00041D96" w:rsidRPr="00C917B6" w:rsidRDefault="00041D96"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bl>
    <w:p w:rsidR="00041D96" w:rsidRPr="00C917B6" w:rsidRDefault="00041D96" w:rsidP="00041D96">
      <w:pPr>
        <w:widowControl w:val="0"/>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142"/>
        <w:jc w:val="both"/>
        <w:rPr>
          <w:rFonts w:ascii="Times New Roman" w:eastAsia="Calibri" w:hAnsi="Times New Roman"/>
          <w:b/>
          <w:bCs/>
          <w:sz w:val="24"/>
          <w:szCs w:val="24"/>
        </w:rPr>
      </w:pPr>
    </w:p>
    <w:p w:rsidR="00041D96" w:rsidRPr="00C917B6" w:rsidRDefault="00041D96" w:rsidP="00041D96">
      <w:pPr>
        <w:rPr>
          <w:rFonts w:ascii="Times New Roman" w:eastAsia="Calibri" w:hAnsi="Times New Roman"/>
          <w:b/>
          <w:bCs/>
          <w:caps/>
          <w:sz w:val="24"/>
          <w:szCs w:val="24"/>
        </w:rPr>
      </w:pPr>
      <w:r w:rsidRPr="00C917B6">
        <w:rPr>
          <w:rFonts w:ascii="Times New Roman" w:eastAsia="Calibri" w:hAnsi="Times New Roman"/>
          <w:b/>
          <w:bCs/>
          <w:caps/>
          <w:sz w:val="24"/>
          <w:szCs w:val="24"/>
        </w:rPr>
        <w:br w:type="page"/>
      </w: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
          <w:bCs/>
          <w:caps/>
          <w:sz w:val="24"/>
          <w:szCs w:val="24"/>
        </w:rPr>
      </w:pPr>
      <w:r w:rsidRPr="00C917B6">
        <w:rPr>
          <w:rFonts w:ascii="Times New Roman" w:eastAsia="Calibri" w:hAnsi="Times New Roman"/>
          <w:b/>
          <w:bCs/>
          <w:caps/>
          <w:sz w:val="24"/>
          <w:szCs w:val="24"/>
        </w:rPr>
        <w:lastRenderedPageBreak/>
        <w:t xml:space="preserve">1. </w:t>
      </w:r>
      <w:r w:rsidRPr="00C917B6">
        <w:rPr>
          <w:rFonts w:ascii="Times New Roman" w:eastAsia="Calibri" w:hAnsi="Times New Roman"/>
          <w:b/>
          <w:sz w:val="24"/>
          <w:szCs w:val="24"/>
        </w:rPr>
        <w:t>ОБЩАЯ ХАРАКТЕРИСТИКА</w:t>
      </w:r>
      <w:r w:rsidRPr="00C917B6">
        <w:rPr>
          <w:rFonts w:ascii="Times New Roman" w:eastAsia="Calibri" w:hAnsi="Times New Roman"/>
          <w:b/>
          <w:bCs/>
          <w:caps/>
          <w:sz w:val="24"/>
          <w:szCs w:val="24"/>
        </w:rPr>
        <w:t xml:space="preserve"> РАБОЧЕЙ ПРОГРАММЫ УЧЕБНОЙ ДИСЦИПЛИНЫ</w:t>
      </w: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
          <w:bCs/>
          <w:sz w:val="24"/>
          <w:szCs w:val="24"/>
        </w:rPr>
      </w:pPr>
      <w:r w:rsidRPr="00C917B6">
        <w:rPr>
          <w:rFonts w:ascii="Times New Roman" w:eastAsia="Calibri" w:hAnsi="Times New Roman"/>
          <w:b/>
          <w:bCs/>
          <w:sz w:val="24"/>
          <w:szCs w:val="24"/>
        </w:rPr>
        <w:t>ОП.11 Основы ф</w:t>
      </w:r>
      <w:r w:rsidRPr="00C917B6">
        <w:rPr>
          <w:rFonts w:ascii="Times New Roman" w:eastAsia="Calibri" w:hAnsi="Times New Roman"/>
          <w:b/>
          <w:sz w:val="24"/>
          <w:szCs w:val="24"/>
        </w:rPr>
        <w:t>инансовой грамотности/Основы интеллектуального труда</w:t>
      </w:r>
    </w:p>
    <w:p w:rsidR="00041D96" w:rsidRPr="00C917B6" w:rsidRDefault="00041D96" w:rsidP="00041D96">
      <w:pPr>
        <w:spacing w:after="0"/>
        <w:ind w:firstLine="709"/>
        <w:jc w:val="both"/>
        <w:rPr>
          <w:rFonts w:ascii="Times New Roman" w:hAnsi="Times New Roman"/>
          <w:i/>
          <w:sz w:val="24"/>
          <w:szCs w:val="24"/>
        </w:rPr>
      </w:pP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917B6">
        <w:rPr>
          <w:rFonts w:ascii="Times New Roman" w:hAnsi="Times New Roman"/>
          <w:b/>
          <w:sz w:val="24"/>
          <w:szCs w:val="24"/>
        </w:rPr>
        <w:t xml:space="preserve">1.1. Место дисциплины в структуре основной образовательной программы: </w:t>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sz w:val="24"/>
          <w:szCs w:val="24"/>
        </w:rPr>
      </w:pPr>
      <w:r w:rsidRPr="00C917B6">
        <w:rPr>
          <w:rFonts w:ascii="Times New Roman" w:hAnsi="Times New Roman"/>
          <w:sz w:val="24"/>
          <w:szCs w:val="24"/>
        </w:rPr>
        <w:t xml:space="preserve">        Учебная дисциплина </w:t>
      </w:r>
      <w:r w:rsidRPr="00C917B6">
        <w:rPr>
          <w:rFonts w:ascii="Times New Roman" w:eastAsia="Calibri" w:hAnsi="Times New Roman"/>
          <w:sz w:val="24"/>
          <w:szCs w:val="24"/>
        </w:rPr>
        <w:t>ОП.11. Основы финансовой грамотности/Основы интеллекту-</w:t>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sz w:val="24"/>
          <w:szCs w:val="24"/>
        </w:rPr>
      </w:pPr>
      <w:proofErr w:type="spellStart"/>
      <w:r w:rsidRPr="00C917B6">
        <w:rPr>
          <w:rFonts w:ascii="Times New Roman" w:eastAsia="Calibri" w:hAnsi="Times New Roman"/>
          <w:sz w:val="24"/>
          <w:szCs w:val="24"/>
        </w:rPr>
        <w:t>ального</w:t>
      </w:r>
      <w:proofErr w:type="spellEnd"/>
      <w:r w:rsidRPr="00C917B6">
        <w:rPr>
          <w:rFonts w:ascii="Times New Roman" w:eastAsia="Calibri" w:hAnsi="Times New Roman"/>
          <w:sz w:val="24"/>
          <w:szCs w:val="24"/>
        </w:rPr>
        <w:t xml:space="preserve"> труда</w:t>
      </w:r>
      <w:r w:rsidRPr="00C917B6">
        <w:rPr>
          <w:rFonts w:ascii="Times New Roman" w:hAnsi="Times New Roman"/>
          <w:sz w:val="24"/>
          <w:szCs w:val="24"/>
        </w:rPr>
        <w:t xml:space="preserve"> является вариативной частью ОГСЭ.00 Общего гуманитарного и социально-экономического цикла основной образовательной программы в соответствии с ФГОС СПО и примерной основной образовательной программой по специальности 23.02.07 Техническое обслуживание и ремонт двигателей, систем и агрегатов автомобиля. </w:t>
      </w:r>
    </w:p>
    <w:p w:rsidR="00041D96" w:rsidRPr="00C917B6" w:rsidRDefault="00041D96" w:rsidP="00041D9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sz w:val="24"/>
          <w:szCs w:val="24"/>
          <w:highlight w:val="yellow"/>
        </w:rPr>
      </w:pPr>
      <w:r w:rsidRPr="00C917B6">
        <w:rPr>
          <w:rFonts w:ascii="Times New Roman" w:hAnsi="Times New Roman"/>
          <w:sz w:val="24"/>
          <w:szCs w:val="24"/>
        </w:rPr>
        <w:t xml:space="preserve">Учебная дисциплина Основы </w:t>
      </w:r>
      <w:r w:rsidRPr="00C917B6">
        <w:rPr>
          <w:rFonts w:ascii="Times New Roman" w:eastAsia="Calibri" w:hAnsi="Times New Roman"/>
          <w:sz w:val="24"/>
          <w:szCs w:val="24"/>
        </w:rPr>
        <w:t>финансовой грамотности</w:t>
      </w:r>
      <w:r w:rsidRPr="00C917B6">
        <w:rPr>
          <w:rFonts w:ascii="Times New Roman" w:hAnsi="Times New Roman"/>
          <w:sz w:val="24"/>
          <w:szCs w:val="24"/>
        </w:rPr>
        <w:t xml:space="preserve"> обеспечивает формирование общих компетенций по специальности 23.02.07 Техническое обслуживание и ремонт двигателей, систем и агрегатов автомобилей. </w:t>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041D96" w:rsidRPr="00C917B6" w:rsidRDefault="00041D96" w:rsidP="00041D96">
      <w:pPr>
        <w:spacing w:after="0"/>
        <w:ind w:firstLine="709"/>
        <w:jc w:val="both"/>
        <w:rPr>
          <w:rFonts w:ascii="Times New Roman" w:hAnsi="Times New Roman"/>
          <w:b/>
          <w:sz w:val="24"/>
          <w:szCs w:val="24"/>
        </w:rPr>
      </w:pPr>
      <w:r w:rsidRPr="00C917B6">
        <w:rPr>
          <w:rFonts w:ascii="Times New Roman" w:hAnsi="Times New Roman"/>
          <w:b/>
          <w:sz w:val="24"/>
          <w:szCs w:val="24"/>
        </w:rPr>
        <w:t>1.2. Цель и планируемые результаты освоения дисциплины:</w:t>
      </w:r>
    </w:p>
    <w:p w:rsidR="00041D96" w:rsidRPr="00C917B6" w:rsidRDefault="00041D96" w:rsidP="00041D96">
      <w:pPr>
        <w:suppressAutoHyphens/>
        <w:spacing w:after="0"/>
        <w:ind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 общие компетенции:</w:t>
      </w:r>
    </w:p>
    <w:p w:rsidR="00041D96" w:rsidRPr="00C917B6" w:rsidRDefault="00041D96" w:rsidP="00041D96">
      <w:pPr>
        <w:spacing w:after="0"/>
        <w:ind w:firstLine="425"/>
        <w:rPr>
          <w:rFonts w:ascii="Times New Roman" w:hAnsi="Times New Roman"/>
          <w:sz w:val="24"/>
          <w:szCs w:val="24"/>
        </w:rPr>
      </w:pPr>
      <w:r w:rsidRPr="00C917B6">
        <w:rPr>
          <w:rFonts w:ascii="Times New Roman" w:hAnsi="Times New Roman"/>
          <w:sz w:val="24"/>
          <w:szCs w:val="24"/>
        </w:rPr>
        <w:t xml:space="preserve">    ОК 01  Выбирать способы решения задач профессиональной деятельности, применительно к различным контекстам.</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ОК 02</w:t>
      </w:r>
      <w:r w:rsidRPr="00C917B6">
        <w:rPr>
          <w:rFonts w:ascii="Times New Roman" w:hAnsi="Times New Roman"/>
          <w:sz w:val="24"/>
          <w:szCs w:val="24"/>
        </w:rPr>
        <w:tab/>
        <w:t xml:space="preserve"> Осуществлять поиск, анализ и интерпретацию информации, необходимой для выполнения задач профессиональной деятельности.</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ОК 03</w:t>
      </w:r>
      <w:r w:rsidRPr="00C917B6">
        <w:rPr>
          <w:rFonts w:ascii="Times New Roman" w:hAnsi="Times New Roman"/>
          <w:sz w:val="24"/>
          <w:szCs w:val="24"/>
        </w:rPr>
        <w:tab/>
        <w:t xml:space="preserve"> Планировать и реализовывать собственное профессиональное и</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личностное развитие.</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ОК 04</w:t>
      </w:r>
      <w:r w:rsidRPr="00C917B6">
        <w:rPr>
          <w:rFonts w:ascii="Times New Roman" w:hAnsi="Times New Roman"/>
          <w:sz w:val="24"/>
          <w:szCs w:val="24"/>
        </w:rPr>
        <w:tab/>
        <w:t xml:space="preserve"> Работать в коллективе и команде, эффективно взаимодействовать с коллегами, руководством, клиентами.</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ОК 05</w:t>
      </w:r>
      <w:r w:rsidRPr="00C917B6">
        <w:rPr>
          <w:rFonts w:ascii="Times New Roman" w:hAnsi="Times New Roman"/>
          <w:sz w:val="24"/>
          <w:szCs w:val="24"/>
        </w:rPr>
        <w:tab/>
        <w:t xml:space="preserve"> Осуществлять устную и письменную коммуникацию на государственном языке с учетом особенностей социального и культурного контекста.</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ОК 06</w:t>
      </w:r>
      <w:r w:rsidRPr="00C917B6">
        <w:rPr>
          <w:rFonts w:ascii="Times New Roman" w:hAnsi="Times New Roman"/>
          <w:sz w:val="24"/>
          <w:szCs w:val="24"/>
        </w:rPr>
        <w:tab/>
        <w:t xml:space="preserve"> Проявлять гражданско-патриотическую позицию, демонстрировать осознанное поведение на основе традиционных общечеловеческих ценностей.</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 xml:space="preserve">ОК 07 </w:t>
      </w:r>
      <w:r w:rsidRPr="00C917B6">
        <w:rPr>
          <w:rFonts w:ascii="Times New Roman" w:hAnsi="Times New Roman"/>
          <w:sz w:val="24"/>
          <w:szCs w:val="24"/>
        </w:rPr>
        <w:tab/>
        <w:t>Содействовать сохранению окружающей среды, ресурсосбережению, эффективно действовать в чрезвычайных ситуациях.</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ОК 09</w:t>
      </w:r>
      <w:r w:rsidRPr="00C917B6">
        <w:rPr>
          <w:rFonts w:ascii="Times New Roman" w:hAnsi="Times New Roman"/>
          <w:sz w:val="24"/>
          <w:szCs w:val="24"/>
        </w:rPr>
        <w:tab/>
        <w:t xml:space="preserve"> Использовать информационные технологии в профессиональной деятельности</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 xml:space="preserve">ОК 10 </w:t>
      </w:r>
      <w:r w:rsidRPr="00C917B6">
        <w:rPr>
          <w:rFonts w:ascii="Times New Roman" w:hAnsi="Times New Roman"/>
          <w:sz w:val="24"/>
          <w:szCs w:val="24"/>
        </w:rPr>
        <w:tab/>
        <w:t>Пользоваться профессиональной документацией на государственном и иностранных языках.</w:t>
      </w:r>
    </w:p>
    <w:p w:rsidR="00041D96" w:rsidRPr="00C917B6" w:rsidRDefault="00041D96" w:rsidP="00041D96">
      <w:pPr>
        <w:spacing w:after="0"/>
        <w:jc w:val="both"/>
        <w:rPr>
          <w:rFonts w:ascii="Times New Roman" w:hAnsi="Times New Roman"/>
          <w:sz w:val="24"/>
          <w:szCs w:val="24"/>
        </w:rPr>
      </w:pPr>
      <w:r w:rsidRPr="00C917B6">
        <w:rPr>
          <w:rFonts w:ascii="Times New Roman" w:hAnsi="Times New Roman"/>
          <w:sz w:val="24"/>
          <w:szCs w:val="24"/>
        </w:rPr>
        <w:tab/>
        <w:t xml:space="preserve">ОК 11 </w:t>
      </w:r>
      <w:r w:rsidRPr="00C917B6">
        <w:rPr>
          <w:rFonts w:ascii="Times New Roman" w:hAnsi="Times New Roman"/>
          <w:sz w:val="24"/>
          <w:szCs w:val="24"/>
        </w:rPr>
        <w:tab/>
        <w:t>Планировать предпринимательскую деятельность в профессиональной сфере.</w:t>
      </w:r>
    </w:p>
    <w:p w:rsidR="00041D96" w:rsidRPr="00C917B6" w:rsidRDefault="00041D96" w:rsidP="00041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C917B6">
        <w:rPr>
          <w:rFonts w:ascii="Times New Roman" w:hAnsi="Times New Roman"/>
          <w:sz w:val="24"/>
          <w:szCs w:val="24"/>
        </w:rPr>
        <w:t xml:space="preserve">Изучение дисциплины направлено на формирование </w:t>
      </w:r>
      <w:r w:rsidRPr="00C917B6">
        <w:rPr>
          <w:rFonts w:ascii="Times New Roman" w:hAnsi="Times New Roman"/>
          <w:b/>
          <w:sz w:val="24"/>
          <w:szCs w:val="24"/>
        </w:rPr>
        <w:t>личностных результатов</w:t>
      </w:r>
      <w:r w:rsidRPr="00C917B6">
        <w:rPr>
          <w:rFonts w:ascii="Times New Roman" w:hAnsi="Times New Roman"/>
          <w:sz w:val="24"/>
          <w:szCs w:val="24"/>
        </w:rPr>
        <w:t>, включающих в себя:</w:t>
      </w:r>
    </w:p>
    <w:p w:rsidR="00041D96" w:rsidRPr="00C917B6" w:rsidRDefault="00041D96" w:rsidP="00041D96">
      <w:pPr>
        <w:pStyle w:val="ConsPlusNormal"/>
        <w:spacing w:before="200"/>
        <w:ind w:firstLine="540"/>
        <w:jc w:val="center"/>
        <w:rPr>
          <w:rFonts w:ascii="Times New Roman" w:hAnsi="Times New Roman" w:cs="Times New Roman"/>
          <w:sz w:val="24"/>
          <w:szCs w:val="24"/>
        </w:rPr>
      </w:pPr>
      <w:r w:rsidRPr="00C917B6">
        <w:rPr>
          <w:rFonts w:ascii="Times New Roman" w:hAnsi="Times New Roman" w:cs="Times New Roman"/>
          <w:sz w:val="24"/>
          <w:szCs w:val="24"/>
        </w:rPr>
        <w:t>Выпускник, освоивший образовательную программу, должен обладать профессиональными компетенциями (далее - ПК):</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5.1. Планировать деятельность подразделения по техническому обслуживанию и ремонту систем, узлов и двигателей автомобиля.</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 xml:space="preserve">ПК 5.2. Организовывать материально-техническое обеспечение процесса по </w:t>
      </w:r>
      <w:r w:rsidRPr="00C917B6">
        <w:rPr>
          <w:rFonts w:ascii="Times New Roman" w:hAnsi="Times New Roman" w:cs="Times New Roman"/>
          <w:sz w:val="24"/>
          <w:szCs w:val="24"/>
        </w:rPr>
        <w:lastRenderedPageBreak/>
        <w:t>техническому обслуживанию и ремонту автотранспортных средств.</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6.1. Определять необходимость модернизации автотранспортного средства.</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6.2. Планировать взаимозаменяемость узлов и агрегатов автотранспортного средства и повышение их эксплуатационных свойств.</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6.3. Владеть методикой тюнинга автомобиля.</w:t>
      </w:r>
    </w:p>
    <w:p w:rsidR="00041D96" w:rsidRPr="00C917B6" w:rsidRDefault="00041D96" w:rsidP="00041D96">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6.4. Определять остаточный ресурс производственного оборудования.</w:t>
      </w:r>
    </w:p>
    <w:p w:rsidR="00041D96" w:rsidRPr="00C917B6" w:rsidRDefault="00041D96" w:rsidP="00041D96">
      <w:pPr>
        <w:suppressAutoHyphens/>
        <w:spacing w:after="0"/>
        <w:rPr>
          <w:rFonts w:ascii="Times New Roman" w:hAnsi="Times New Roman"/>
          <w:b/>
          <w:sz w:val="24"/>
          <w:szCs w:val="24"/>
        </w:rPr>
      </w:pPr>
    </w:p>
    <w:p w:rsidR="00041D96" w:rsidRPr="00C917B6" w:rsidRDefault="00041D96" w:rsidP="00041D96">
      <w:pPr>
        <w:suppressAutoHyphens/>
        <w:spacing w:after="0"/>
        <w:jc w:val="center"/>
        <w:rPr>
          <w:rFonts w:ascii="Times New Roman" w:hAnsi="Times New Roman"/>
          <w:b/>
          <w:sz w:val="24"/>
          <w:szCs w:val="24"/>
        </w:rPr>
      </w:pPr>
      <w:r w:rsidRPr="00C917B6">
        <w:rPr>
          <w:rFonts w:ascii="Times New Roman" w:hAnsi="Times New Roman"/>
          <w:b/>
          <w:sz w:val="24"/>
          <w:szCs w:val="24"/>
        </w:rPr>
        <w:t>2. СТРУКТУРА И СОДЕРЖАНИЕ УЧЕБНОЙ ДИСЦИПЛИНЫ</w:t>
      </w:r>
    </w:p>
    <w:p w:rsidR="00041D96" w:rsidRPr="00C917B6" w:rsidRDefault="00041D96" w:rsidP="00041D96">
      <w:pPr>
        <w:suppressAutoHyphens/>
        <w:spacing w:after="0"/>
        <w:jc w:val="both"/>
        <w:rPr>
          <w:rFonts w:ascii="Times New Roman" w:hAnsi="Times New Roman"/>
          <w:b/>
          <w:sz w:val="24"/>
          <w:szCs w:val="24"/>
        </w:rPr>
      </w:pPr>
    </w:p>
    <w:p w:rsidR="00041D96" w:rsidRPr="00C917B6" w:rsidRDefault="00041D96" w:rsidP="00041D96">
      <w:pPr>
        <w:suppressAutoHyphens/>
        <w:spacing w:after="0"/>
        <w:ind w:firstLine="709"/>
        <w:jc w:val="both"/>
        <w:rPr>
          <w:rFonts w:ascii="Times New Roman" w:hAnsi="Times New Roman"/>
          <w:b/>
          <w:sz w:val="24"/>
          <w:szCs w:val="24"/>
        </w:rPr>
      </w:pPr>
      <w:r w:rsidRPr="00C917B6">
        <w:rPr>
          <w:rFonts w:ascii="Times New Roman" w:hAnsi="Times New Roman"/>
          <w:b/>
          <w:sz w:val="24"/>
          <w:szCs w:val="24"/>
        </w:rPr>
        <w:t>2.1. Объем учебной дисциплины и виды учебной работы</w:t>
      </w:r>
    </w:p>
    <w:tbl>
      <w:tblPr>
        <w:tblW w:w="5079" w:type="pct"/>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98"/>
        <w:gridCol w:w="1423"/>
      </w:tblGrid>
      <w:tr w:rsidR="00041D96" w:rsidRPr="00C917B6" w:rsidTr="000A5BEB">
        <w:trPr>
          <w:trHeight w:val="490"/>
        </w:trPr>
        <w:tc>
          <w:tcPr>
            <w:tcW w:w="4268"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both"/>
              <w:rPr>
                <w:rFonts w:ascii="Times New Roman" w:hAnsi="Times New Roman"/>
                <w:b/>
                <w:sz w:val="24"/>
                <w:szCs w:val="24"/>
              </w:rPr>
            </w:pPr>
            <w:r w:rsidRPr="00C917B6">
              <w:rPr>
                <w:rFonts w:ascii="Times New Roman" w:hAnsi="Times New Roman"/>
                <w:b/>
                <w:sz w:val="24"/>
                <w:szCs w:val="24"/>
              </w:rPr>
              <w:t>Вид учебной работы</w:t>
            </w:r>
          </w:p>
        </w:tc>
        <w:tc>
          <w:tcPr>
            <w:tcW w:w="732"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both"/>
              <w:rPr>
                <w:rFonts w:ascii="Times New Roman" w:hAnsi="Times New Roman"/>
                <w:b/>
                <w:iCs/>
                <w:sz w:val="24"/>
                <w:szCs w:val="24"/>
              </w:rPr>
            </w:pPr>
            <w:r w:rsidRPr="00C917B6">
              <w:rPr>
                <w:rFonts w:ascii="Times New Roman" w:hAnsi="Times New Roman"/>
                <w:b/>
                <w:iCs/>
                <w:sz w:val="24"/>
                <w:szCs w:val="24"/>
              </w:rPr>
              <w:t>Кол-во часов</w:t>
            </w:r>
          </w:p>
        </w:tc>
      </w:tr>
      <w:tr w:rsidR="00041D96" w:rsidRPr="00C917B6" w:rsidTr="000A5BEB">
        <w:trPr>
          <w:trHeight w:val="490"/>
        </w:trPr>
        <w:tc>
          <w:tcPr>
            <w:tcW w:w="4268"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both"/>
              <w:rPr>
                <w:rFonts w:ascii="Times New Roman" w:hAnsi="Times New Roman"/>
                <w:b/>
                <w:sz w:val="24"/>
                <w:szCs w:val="24"/>
              </w:rPr>
            </w:pPr>
            <w:r w:rsidRPr="00C917B6">
              <w:rPr>
                <w:rFonts w:ascii="Times New Roman" w:hAnsi="Times New Roman"/>
                <w:b/>
                <w:sz w:val="24"/>
                <w:szCs w:val="24"/>
              </w:rPr>
              <w:t xml:space="preserve">Объем образовательной программы </w:t>
            </w:r>
          </w:p>
        </w:tc>
        <w:tc>
          <w:tcPr>
            <w:tcW w:w="732"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center"/>
              <w:rPr>
                <w:rFonts w:ascii="Times New Roman" w:hAnsi="Times New Roman"/>
                <w:iCs/>
                <w:sz w:val="24"/>
                <w:szCs w:val="24"/>
              </w:rPr>
            </w:pPr>
            <w:r w:rsidRPr="00C917B6">
              <w:rPr>
                <w:rFonts w:ascii="Times New Roman" w:hAnsi="Times New Roman"/>
                <w:iCs/>
                <w:sz w:val="24"/>
                <w:szCs w:val="24"/>
              </w:rPr>
              <w:t>35</w:t>
            </w:r>
          </w:p>
        </w:tc>
      </w:tr>
      <w:tr w:rsidR="00041D96" w:rsidRPr="00C917B6" w:rsidTr="000A5BEB">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rPr>
                <w:rFonts w:ascii="Times New Roman" w:hAnsi="Times New Roman"/>
                <w:iCs/>
                <w:sz w:val="24"/>
                <w:szCs w:val="24"/>
              </w:rPr>
            </w:pPr>
            <w:r w:rsidRPr="00C917B6">
              <w:rPr>
                <w:rFonts w:ascii="Times New Roman" w:hAnsi="Times New Roman"/>
                <w:sz w:val="24"/>
                <w:szCs w:val="24"/>
              </w:rPr>
              <w:t>в том числе:</w:t>
            </w:r>
          </w:p>
        </w:tc>
      </w:tr>
      <w:tr w:rsidR="00041D96" w:rsidRPr="00C917B6" w:rsidTr="000A5BEB">
        <w:trPr>
          <w:trHeight w:val="490"/>
        </w:trPr>
        <w:tc>
          <w:tcPr>
            <w:tcW w:w="4268"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both"/>
              <w:rPr>
                <w:rFonts w:ascii="Times New Roman" w:hAnsi="Times New Roman"/>
                <w:sz w:val="24"/>
                <w:szCs w:val="24"/>
              </w:rPr>
            </w:pPr>
            <w:r w:rsidRPr="00C917B6">
              <w:rPr>
                <w:rFonts w:ascii="Times New Roman" w:hAnsi="Times New Roman"/>
                <w:sz w:val="24"/>
                <w:szCs w:val="24"/>
              </w:rPr>
              <w:t>теоретическое обучение</w:t>
            </w:r>
          </w:p>
        </w:tc>
        <w:tc>
          <w:tcPr>
            <w:tcW w:w="732"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center"/>
              <w:rPr>
                <w:rFonts w:ascii="Times New Roman" w:hAnsi="Times New Roman"/>
                <w:iCs/>
                <w:sz w:val="24"/>
                <w:szCs w:val="24"/>
              </w:rPr>
            </w:pPr>
            <w:r w:rsidRPr="00C917B6">
              <w:rPr>
                <w:rFonts w:ascii="Times New Roman" w:hAnsi="Times New Roman"/>
                <w:iCs/>
                <w:sz w:val="24"/>
                <w:szCs w:val="24"/>
              </w:rPr>
              <w:t>20</w:t>
            </w:r>
          </w:p>
        </w:tc>
      </w:tr>
      <w:tr w:rsidR="00041D96" w:rsidRPr="00C917B6" w:rsidTr="000A5BEB">
        <w:trPr>
          <w:trHeight w:val="490"/>
        </w:trPr>
        <w:tc>
          <w:tcPr>
            <w:tcW w:w="4268"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both"/>
              <w:rPr>
                <w:rFonts w:ascii="Times New Roman" w:hAnsi="Times New Roman"/>
                <w:sz w:val="24"/>
                <w:szCs w:val="24"/>
              </w:rPr>
            </w:pPr>
            <w:r w:rsidRPr="00C917B6">
              <w:rPr>
                <w:rFonts w:ascii="Times New Roman" w:hAnsi="Times New Roman"/>
                <w:sz w:val="24"/>
                <w:szCs w:val="24"/>
              </w:rPr>
              <w:t xml:space="preserve">практические занятия </w:t>
            </w:r>
          </w:p>
        </w:tc>
        <w:tc>
          <w:tcPr>
            <w:tcW w:w="732"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center"/>
              <w:rPr>
                <w:rFonts w:ascii="Times New Roman" w:hAnsi="Times New Roman"/>
                <w:iCs/>
                <w:sz w:val="24"/>
                <w:szCs w:val="24"/>
              </w:rPr>
            </w:pPr>
            <w:r w:rsidRPr="00C917B6">
              <w:rPr>
                <w:rFonts w:ascii="Times New Roman" w:hAnsi="Times New Roman"/>
                <w:iCs/>
                <w:sz w:val="24"/>
                <w:szCs w:val="24"/>
              </w:rPr>
              <w:t>13</w:t>
            </w:r>
          </w:p>
        </w:tc>
      </w:tr>
      <w:tr w:rsidR="00041D96" w:rsidRPr="00C917B6" w:rsidTr="000A5BEB">
        <w:trPr>
          <w:trHeight w:val="490"/>
        </w:trPr>
        <w:tc>
          <w:tcPr>
            <w:tcW w:w="4268"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both"/>
              <w:rPr>
                <w:rFonts w:ascii="Times New Roman" w:hAnsi="Times New Roman"/>
                <w:sz w:val="24"/>
                <w:szCs w:val="24"/>
              </w:rPr>
            </w:pPr>
            <w:r w:rsidRPr="00C917B6">
              <w:rPr>
                <w:rFonts w:ascii="Times New Roman" w:hAnsi="Times New Roman"/>
                <w:iCs/>
                <w:sz w:val="24"/>
                <w:szCs w:val="24"/>
              </w:rPr>
              <w:t xml:space="preserve">промежуточная аттестация   в форме     дифференцированного зачёта                              </w:t>
            </w:r>
          </w:p>
        </w:tc>
        <w:tc>
          <w:tcPr>
            <w:tcW w:w="732" w:type="pct"/>
            <w:tcBorders>
              <w:top w:val="single" w:sz="6" w:space="0" w:color="000000"/>
              <w:left w:val="single" w:sz="6" w:space="0" w:color="000000"/>
              <w:bottom w:val="single" w:sz="6" w:space="0" w:color="000000"/>
              <w:right w:val="single" w:sz="6" w:space="0" w:color="000000"/>
            </w:tcBorders>
            <w:vAlign w:val="center"/>
            <w:hideMark/>
          </w:tcPr>
          <w:p w:rsidR="00041D96" w:rsidRPr="00C917B6" w:rsidRDefault="00041D96" w:rsidP="000A5BEB">
            <w:pPr>
              <w:suppressAutoHyphens/>
              <w:spacing w:after="0"/>
              <w:jc w:val="center"/>
              <w:rPr>
                <w:rFonts w:ascii="Times New Roman" w:hAnsi="Times New Roman"/>
                <w:iCs/>
                <w:sz w:val="24"/>
                <w:szCs w:val="24"/>
              </w:rPr>
            </w:pPr>
            <w:r w:rsidRPr="00C917B6">
              <w:rPr>
                <w:rFonts w:ascii="Times New Roman" w:hAnsi="Times New Roman"/>
                <w:iCs/>
                <w:sz w:val="24"/>
                <w:szCs w:val="24"/>
              </w:rPr>
              <w:t>2</w:t>
            </w:r>
          </w:p>
        </w:tc>
      </w:tr>
    </w:tbl>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
          <w:bCs/>
          <w:sz w:val="24"/>
          <w:szCs w:val="24"/>
        </w:rPr>
      </w:pP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
          <w:bCs/>
          <w:sz w:val="24"/>
          <w:szCs w:val="24"/>
        </w:rPr>
      </w:pPr>
    </w:p>
    <w:p w:rsidR="00041D96" w:rsidRPr="00C917B6" w:rsidRDefault="00041D96" w:rsidP="00041D96">
      <w:pPr>
        <w:spacing w:after="0"/>
        <w:jc w:val="both"/>
        <w:rPr>
          <w:rFonts w:ascii="Times New Roman" w:hAnsi="Times New Roman"/>
          <w:kern w:val="32"/>
          <w:sz w:val="24"/>
          <w:szCs w:val="24"/>
        </w:rPr>
        <w:sectPr w:rsidR="00041D96" w:rsidRPr="00C917B6" w:rsidSect="00C014FA">
          <w:pgSz w:w="11906" w:h="16838"/>
          <w:pgMar w:top="1134" w:right="851" w:bottom="1134" w:left="1701" w:header="708" w:footer="708" w:gutter="0"/>
          <w:cols w:space="720"/>
        </w:sectPr>
      </w:pP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
          <w:bCs/>
          <w:sz w:val="24"/>
          <w:szCs w:val="24"/>
        </w:rPr>
      </w:pPr>
      <w:r w:rsidRPr="00C917B6">
        <w:rPr>
          <w:rFonts w:ascii="Times New Roman" w:eastAsia="Calibri" w:hAnsi="Times New Roman"/>
          <w:b/>
          <w:bCs/>
          <w:sz w:val="24"/>
          <w:szCs w:val="24"/>
        </w:rPr>
        <w:lastRenderedPageBreak/>
        <w:t>2.2. Тематический план и содержание учебной дисциплины</w:t>
      </w:r>
      <w:r w:rsidRPr="00C917B6">
        <w:rPr>
          <w:rFonts w:ascii="Times New Roman" w:eastAsia="Calibri" w:hAnsi="Times New Roman"/>
          <w:b/>
          <w:bCs/>
          <w:caps/>
          <w:sz w:val="24"/>
          <w:szCs w:val="24"/>
        </w:rPr>
        <w:t xml:space="preserve">  </w:t>
      </w:r>
      <w:r w:rsidRPr="00C917B6">
        <w:rPr>
          <w:rFonts w:ascii="Times New Roman" w:eastAsia="Calibri" w:hAnsi="Times New Roman"/>
          <w:b/>
          <w:bCs/>
          <w:sz w:val="24"/>
          <w:szCs w:val="24"/>
        </w:rPr>
        <w:t xml:space="preserve">«Основы финансовой грамотности/Основы интеллектуального труда» </w:t>
      </w: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
          <w:bCs/>
          <w:sz w:val="24"/>
          <w:szCs w:val="24"/>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780"/>
        <w:gridCol w:w="993"/>
        <w:gridCol w:w="2126"/>
      </w:tblGrid>
      <w:tr w:rsidR="00041D96" w:rsidRPr="00C917B6" w:rsidTr="000A5BEB">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41D96" w:rsidRPr="00C917B6" w:rsidRDefault="00041D96" w:rsidP="000A5BEB">
            <w:pPr>
              <w:spacing w:after="0" w:line="240" w:lineRule="auto"/>
              <w:ind w:firstLine="34"/>
              <w:jc w:val="center"/>
              <w:rPr>
                <w:rFonts w:ascii="Times New Roman" w:hAnsi="Times New Roman"/>
                <w:b/>
                <w:bCs/>
                <w:sz w:val="24"/>
                <w:szCs w:val="24"/>
                <w:lang w:bidi="ru-RU"/>
              </w:rPr>
            </w:pPr>
            <w:r w:rsidRPr="00C917B6">
              <w:rPr>
                <w:rFonts w:ascii="Times New Roman" w:hAnsi="Times New Roman"/>
                <w:b/>
                <w:bCs/>
                <w:sz w:val="24"/>
                <w:szCs w:val="24"/>
                <w:lang w:bidi="ru-RU"/>
              </w:rPr>
              <w:t>Наименование разделов и тем</w:t>
            </w:r>
          </w:p>
        </w:tc>
        <w:tc>
          <w:tcPr>
            <w:tcW w:w="9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96" w:rsidRPr="00C917B6" w:rsidRDefault="00041D96" w:rsidP="000A5BEB">
            <w:pPr>
              <w:spacing w:after="0" w:line="240" w:lineRule="auto"/>
              <w:ind w:firstLine="34"/>
              <w:jc w:val="center"/>
              <w:rPr>
                <w:rFonts w:ascii="Times New Roman" w:hAnsi="Times New Roman"/>
                <w:b/>
                <w:bCs/>
                <w:sz w:val="24"/>
                <w:szCs w:val="24"/>
                <w:lang w:bidi="ru-RU"/>
              </w:rPr>
            </w:pPr>
            <w:r w:rsidRPr="00C917B6">
              <w:rPr>
                <w:rFonts w:ascii="Times New Roman" w:hAnsi="Times New Roman"/>
                <w:b/>
                <w:bCs/>
                <w:sz w:val="24"/>
                <w:szCs w:val="24"/>
                <w:lang w:bidi="ru-RU"/>
              </w:rPr>
              <w:t>Содержание учебного материала, лабораторные и практические работы, 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96" w:rsidRPr="00C917B6" w:rsidRDefault="00041D96" w:rsidP="000A5BEB">
            <w:pPr>
              <w:spacing w:after="0" w:line="240" w:lineRule="auto"/>
              <w:ind w:firstLine="34"/>
              <w:jc w:val="center"/>
              <w:rPr>
                <w:rFonts w:ascii="Times New Roman" w:hAnsi="Times New Roman"/>
                <w:b/>
                <w:bCs/>
                <w:sz w:val="24"/>
                <w:szCs w:val="24"/>
                <w:lang w:bidi="ru-RU"/>
              </w:rPr>
            </w:pPr>
            <w:r w:rsidRPr="00C917B6">
              <w:rPr>
                <w:rFonts w:ascii="Times New Roman" w:hAnsi="Times New Roman"/>
                <w:b/>
                <w:bCs/>
                <w:sz w:val="24"/>
                <w:szCs w:val="24"/>
                <w:lang w:bidi="ru-RU"/>
              </w:rPr>
              <w:t>Кол-во часов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D96" w:rsidRPr="00C917B6" w:rsidRDefault="00041D96" w:rsidP="000A5BEB">
            <w:pPr>
              <w:spacing w:after="0" w:line="240" w:lineRule="auto"/>
              <w:jc w:val="center"/>
              <w:rPr>
                <w:rFonts w:ascii="Times New Roman" w:hAnsi="Times New Roman"/>
                <w:b/>
                <w:bCs/>
                <w:sz w:val="24"/>
                <w:szCs w:val="24"/>
                <w:lang w:bidi="ru-RU"/>
              </w:rPr>
            </w:pPr>
            <w:r w:rsidRPr="00C917B6">
              <w:rPr>
                <w:rFonts w:ascii="Times New Roman" w:hAnsi="Times New Roman"/>
                <w:b/>
                <w:bCs/>
                <w:sz w:val="24"/>
                <w:szCs w:val="24"/>
                <w:lang w:bidi="ru-RU"/>
              </w:rPr>
              <w:t>Коды формируемых компетенций, личностных результатов</w:t>
            </w:r>
          </w:p>
        </w:tc>
      </w:tr>
      <w:tr w:rsidR="00041D96" w:rsidRPr="00C917B6" w:rsidTr="000A5BEB">
        <w:trPr>
          <w:trHeight w:val="276"/>
        </w:trPr>
        <w:tc>
          <w:tcPr>
            <w:tcW w:w="2127"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Введение</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Cs/>
                <w:sz w:val="24"/>
                <w:szCs w:val="24"/>
              </w:rPr>
            </w:pPr>
            <w:r w:rsidRPr="00C917B6">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rPr>
            </w:pPr>
            <w:r w:rsidRPr="00C917B6">
              <w:rPr>
                <w:rFonts w:ascii="Times New Roman" w:eastAsia="Calibri" w:hAnsi="Times New Roman"/>
                <w:bCs/>
                <w:sz w:val="24"/>
                <w:szCs w:val="24"/>
              </w:rPr>
              <w:t>ЛР 1-38</w:t>
            </w:r>
          </w:p>
        </w:tc>
      </w:tr>
      <w:tr w:rsidR="00041D96" w:rsidRPr="00C917B6" w:rsidTr="000A5BEB">
        <w:trPr>
          <w:trHeight w:val="17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Cs/>
                <w:sz w:val="24"/>
                <w:szCs w:val="24"/>
              </w:rPr>
            </w:pPr>
            <w:r w:rsidRPr="00C917B6">
              <w:rPr>
                <w:rFonts w:ascii="Times New Roman" w:eastAsia="Calibri" w:hAnsi="Times New Roman"/>
                <w:bCs/>
                <w:sz w:val="24"/>
                <w:szCs w:val="24"/>
              </w:rPr>
              <w:t>Финансовая грамотность населения и её значение в условиях рыночной экономики.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i/>
                <w:sz w:val="24"/>
                <w:szCs w:val="24"/>
              </w:rPr>
            </w:pPr>
          </w:p>
        </w:tc>
      </w:tr>
      <w:tr w:rsidR="00041D96" w:rsidRPr="00C917B6" w:rsidTr="000A5BEB">
        <w:trPr>
          <w:trHeight w:val="306"/>
        </w:trPr>
        <w:tc>
          <w:tcPr>
            <w:tcW w:w="2127"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 xml:space="preserve">Тема 1. </w:t>
            </w:r>
          </w:p>
          <w:p w:rsidR="00041D96" w:rsidRPr="00C917B6" w:rsidRDefault="00041D96" w:rsidP="000A5BEB">
            <w:pPr>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Личное финансовое планирование</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 xml:space="preserve">Содержание </w:t>
            </w:r>
            <w:r w:rsidRPr="00C917B6">
              <w:rPr>
                <w:rFonts w:ascii="Times New Roman" w:hAnsi="Times New Roman"/>
                <w:b/>
                <w:bCs/>
                <w:sz w:val="24"/>
                <w:szCs w:val="24"/>
              </w:rPr>
              <w:t>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4</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i/>
                <w:sz w:val="24"/>
                <w:szCs w:val="24"/>
              </w:rPr>
            </w:pPr>
            <w:r w:rsidRPr="00C917B6">
              <w:rPr>
                <w:rFonts w:ascii="Times New Roman" w:eastAsia="Calibri" w:hAnsi="Times New Roman"/>
                <w:bCs/>
                <w:sz w:val="24"/>
                <w:szCs w:val="24"/>
              </w:rPr>
              <w:t>ЛР 1-38</w:t>
            </w:r>
          </w:p>
        </w:tc>
      </w:tr>
      <w:tr w:rsidR="00041D96" w:rsidRPr="00C917B6" w:rsidTr="000A5BEB">
        <w:trPr>
          <w:trHeight w:val="70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Cs/>
                <w:sz w:val="24"/>
                <w:szCs w:val="24"/>
                <w:lang w:eastAsia="en-US"/>
              </w:rPr>
            </w:pPr>
            <w:r w:rsidRPr="00C917B6">
              <w:rPr>
                <w:rFonts w:ascii="Times New Roman" w:eastAsia="Calibri" w:hAnsi="Times New Roman"/>
                <w:sz w:val="24"/>
                <w:szCs w:val="24"/>
              </w:rPr>
              <w:t xml:space="preserve"> Субъекты экономики: домохозяйства, фирмы, государство. Домохозяйства: признаки, роль в экономике. Бюджет домохозяйства: доходы и расходы.  Доходы и их виды. Структура расходов. Сбережения и их формы. Активы и пассивы. Ликвидность. Надежность. Доходность. Финансовый план. Метод «конвертов».</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i/>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 xml:space="preserve">В том числе, практических занятий </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i/>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Cs/>
                <w:sz w:val="24"/>
                <w:szCs w:val="24"/>
              </w:rPr>
              <w:t>Составление таблиц и выполнение расчётов:</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Cs/>
                <w:sz w:val="24"/>
                <w:szCs w:val="24"/>
              </w:rPr>
              <w:t>«Структура доходов домохозяйства».</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Cs/>
                <w:sz w:val="24"/>
                <w:szCs w:val="24"/>
              </w:rPr>
              <w:t>«Структура расходов домохозяйства».</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Cs/>
                <w:sz w:val="24"/>
                <w:szCs w:val="24"/>
              </w:rPr>
              <w:t>«Структура активов домохозяйства».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i/>
                <w:sz w:val="24"/>
                <w:szCs w:val="24"/>
              </w:rPr>
            </w:pPr>
          </w:p>
        </w:tc>
      </w:tr>
      <w:tr w:rsidR="00041D96" w:rsidRPr="00C917B6" w:rsidTr="000A5BEB">
        <w:trPr>
          <w:trHeight w:val="306"/>
        </w:trPr>
        <w:tc>
          <w:tcPr>
            <w:tcW w:w="2127" w:type="dxa"/>
            <w:vMerge w:val="restart"/>
            <w:tcBorders>
              <w:top w:val="single" w:sz="4" w:space="0" w:color="auto"/>
              <w:left w:val="single" w:sz="4" w:space="0" w:color="auto"/>
              <w:bottom w:val="single" w:sz="4" w:space="0" w:color="auto"/>
              <w:right w:val="single" w:sz="4" w:space="0" w:color="auto"/>
            </w:tcBorders>
          </w:tcPr>
          <w:p w:rsidR="00041D96" w:rsidRPr="00C917B6" w:rsidRDefault="00041D96" w:rsidP="000A5BEB">
            <w:pPr>
              <w:shd w:val="clear" w:color="auto" w:fill="FFFFFF"/>
              <w:spacing w:after="0" w:line="240" w:lineRule="auto"/>
              <w:jc w:val="both"/>
              <w:rPr>
                <w:rFonts w:ascii="Times New Roman" w:hAnsi="Times New Roman"/>
                <w:b/>
                <w:bCs/>
                <w:sz w:val="24"/>
                <w:szCs w:val="24"/>
              </w:rPr>
            </w:pPr>
            <w:r w:rsidRPr="00C917B6">
              <w:rPr>
                <w:rFonts w:ascii="Times New Roman" w:hAnsi="Times New Roman"/>
                <w:b/>
                <w:bCs/>
                <w:sz w:val="24"/>
                <w:szCs w:val="24"/>
              </w:rPr>
              <w:t xml:space="preserve">Тема 2. </w:t>
            </w:r>
          </w:p>
          <w:p w:rsidR="00041D96" w:rsidRPr="00C917B6" w:rsidRDefault="00041D96" w:rsidP="000A5BEB">
            <w:pPr>
              <w:shd w:val="clear" w:color="auto" w:fill="FFFFFF"/>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Деньги, банки и банковские услуги</w:t>
            </w:r>
          </w:p>
          <w:p w:rsidR="00041D96" w:rsidRPr="00C917B6" w:rsidRDefault="00041D96" w:rsidP="000A5BEB">
            <w:pPr>
              <w:shd w:val="clear" w:color="auto" w:fill="FFFFFF"/>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домохозяйств</w:t>
            </w:r>
          </w:p>
          <w:p w:rsidR="00041D96" w:rsidRPr="00C917B6" w:rsidRDefault="00041D96" w:rsidP="000A5BEB">
            <w:pPr>
              <w:shd w:val="clear" w:color="auto" w:fill="FFFFFF"/>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i/>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 Деньги и их виды. Коммерческие банки и их функции. Депозиты и их виды: вклад до востребования, срочный вклад (депозит), пополняемый депозит, депозит с возможностью досрочного частичного </w:t>
            </w:r>
            <w:proofErr w:type="spellStart"/>
            <w:r w:rsidRPr="00C917B6">
              <w:rPr>
                <w:rFonts w:ascii="Times New Roman" w:eastAsia="Calibri" w:hAnsi="Times New Roman"/>
                <w:sz w:val="24"/>
                <w:szCs w:val="24"/>
              </w:rPr>
              <w:t>снятия,мультивалютный</w:t>
            </w:r>
            <w:proofErr w:type="spellEnd"/>
            <w:r w:rsidRPr="00C917B6">
              <w:rPr>
                <w:rFonts w:ascii="Times New Roman" w:eastAsia="Calibri" w:hAnsi="Times New Roman"/>
                <w:sz w:val="24"/>
                <w:szCs w:val="24"/>
              </w:rPr>
              <w:t xml:space="preserve"> депозит. Процентная ставка. Простые и сложные проценты. </w:t>
            </w:r>
          </w:p>
          <w:p w:rsidR="00041D96" w:rsidRPr="00C917B6" w:rsidRDefault="00041D96" w:rsidP="000A5BEB">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Кредит и его условия: срок, процентная ставка, комиссия, обеспечение кредита, поручитель. Виды кредита: потребительский кредит, автокредит, ипотечный кредит. Кредитная история заемщика. Эффективная процентная ставка. </w:t>
            </w:r>
          </w:p>
          <w:p w:rsidR="00041D96" w:rsidRPr="00C917B6" w:rsidRDefault="00041D96" w:rsidP="000A5BEB">
            <w:pPr>
              <w:spacing w:after="0" w:line="240" w:lineRule="auto"/>
              <w:jc w:val="both"/>
              <w:rPr>
                <w:rFonts w:ascii="Times New Roman" w:eastAsia="Calibri" w:hAnsi="Times New Roman"/>
                <w:bCs/>
                <w:sz w:val="24"/>
                <w:szCs w:val="24"/>
                <w:lang w:eastAsia="en-US"/>
              </w:rPr>
            </w:pPr>
            <w:r w:rsidRPr="00C917B6">
              <w:rPr>
                <w:rFonts w:ascii="Times New Roman" w:eastAsia="Calibri" w:hAnsi="Times New Roman"/>
                <w:sz w:val="24"/>
                <w:szCs w:val="24"/>
              </w:rPr>
              <w:t>Банковские карты и их виды: дебетовые, дебетовые карты с овердрафтом, кредитные карты. Платежные системы. Операционный риск. Риск мошенничества.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i/>
                <w:sz w:val="24"/>
                <w:szCs w:val="24"/>
              </w:rPr>
            </w:pPr>
            <w:r w:rsidRPr="00C917B6">
              <w:rPr>
                <w:rFonts w:ascii="Times New Roman" w:eastAsia="Calibri" w:hAnsi="Times New Roman"/>
                <w:bCs/>
                <w:sz w:val="24"/>
                <w:szCs w:val="24"/>
              </w:rPr>
              <w:t>ЛР 1-38</w:t>
            </w: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В том числе, практических занятий</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i/>
                <w:sz w:val="24"/>
                <w:szCs w:val="24"/>
              </w:rPr>
            </w:pPr>
          </w:p>
        </w:tc>
      </w:tr>
      <w:tr w:rsidR="00041D96" w:rsidRPr="00C917B6" w:rsidTr="000A5BEB">
        <w:trPr>
          <w:trHeight w:val="28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hAnsi="Times New Roman"/>
                <w:sz w:val="24"/>
                <w:szCs w:val="24"/>
              </w:rPr>
              <w:t xml:space="preserve">Сравнительный анализ видов банковских депозитов. Расчёт доходов по банковским </w:t>
            </w:r>
            <w:r w:rsidRPr="00C917B6">
              <w:rPr>
                <w:rFonts w:ascii="Times New Roman" w:hAnsi="Times New Roman"/>
                <w:sz w:val="24"/>
                <w:szCs w:val="24"/>
              </w:rPr>
              <w:lastRenderedPageBreak/>
              <w:t>депозитам по формулам простого и сложного процентов.</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i/>
                <w:sz w:val="24"/>
                <w:szCs w:val="24"/>
              </w:rPr>
            </w:pPr>
          </w:p>
        </w:tc>
      </w:tr>
      <w:tr w:rsidR="00041D96" w:rsidRPr="00C917B6" w:rsidTr="000A5BEB">
        <w:trPr>
          <w:trHeight w:val="276"/>
        </w:trPr>
        <w:tc>
          <w:tcPr>
            <w:tcW w:w="2127"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lastRenderedPageBreak/>
              <w:t>Тема 3.</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
                <w:bCs/>
                <w:sz w:val="24"/>
                <w:szCs w:val="24"/>
              </w:rPr>
              <w:t>Страхование</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4</w:t>
            </w:r>
          </w:p>
        </w:tc>
        <w:tc>
          <w:tcPr>
            <w:tcW w:w="2126" w:type="dxa"/>
            <w:vMerge w:val="restart"/>
            <w:tcBorders>
              <w:top w:val="single" w:sz="4" w:space="0" w:color="auto"/>
              <w:left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C917B6">
              <w:rPr>
                <w:rFonts w:ascii="Times New Roman" w:eastAsia="Calibri" w:hAnsi="Times New Roman"/>
                <w:bCs/>
                <w:sz w:val="24"/>
                <w:szCs w:val="24"/>
              </w:rPr>
              <w:t>ЛР 1-38</w:t>
            </w:r>
          </w:p>
        </w:tc>
      </w:tr>
      <w:tr w:rsidR="00041D96" w:rsidRPr="00C917B6" w:rsidTr="000A5BEB">
        <w:trPr>
          <w:trHeight w:val="93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Cs/>
                <w:sz w:val="24"/>
                <w:szCs w:val="24"/>
                <w:lang w:eastAsia="en-US"/>
              </w:rPr>
            </w:pPr>
            <w:r w:rsidRPr="00C917B6">
              <w:rPr>
                <w:rFonts w:ascii="Times New Roman" w:eastAsia="Calibri" w:hAnsi="Times New Roman"/>
                <w:sz w:val="24"/>
                <w:szCs w:val="24"/>
              </w:rPr>
              <w:t xml:space="preserve">Страхование: цели и виды (личное страхование, страхование жизни, обязательное и добровольное медицинское страхование, страхование граждан, выезжающих за рубеж, страхование имущества).. Субъекты страхования: страховщик. страхователь, застрахованный, выгодоприобретатель. Посредники на страховом рынке. Страховой случай. Страховой тариф. Страховая премия. Стоимость страхового ущерба. </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left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18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
                <w:sz w:val="24"/>
                <w:szCs w:val="24"/>
                <w:lang w:eastAsia="en-US"/>
              </w:rPr>
            </w:pPr>
            <w:r w:rsidRPr="00C917B6">
              <w:rPr>
                <w:rFonts w:ascii="Times New Roman" w:hAnsi="Times New Roman"/>
                <w:b/>
                <w:bCs/>
                <w:sz w:val="24"/>
                <w:szCs w:val="24"/>
              </w:rPr>
              <w:t>В том числе,  практических занятий</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1</w:t>
            </w:r>
          </w:p>
        </w:tc>
        <w:tc>
          <w:tcPr>
            <w:tcW w:w="2126" w:type="dxa"/>
            <w:vMerge/>
            <w:tcBorders>
              <w:left w:val="single" w:sz="4" w:space="0" w:color="auto"/>
              <w:right w:val="single" w:sz="4" w:space="0" w:color="auto"/>
            </w:tcBorders>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p>
        </w:tc>
      </w:tr>
      <w:tr w:rsidR="00041D96" w:rsidRPr="00C917B6" w:rsidTr="000A5BEB">
        <w:trPr>
          <w:trHeight w:val="33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lang w:eastAsia="en-US"/>
              </w:rPr>
            </w:pPr>
            <w:r w:rsidRPr="00C917B6">
              <w:rPr>
                <w:rFonts w:ascii="Times New Roman" w:eastAsia="Calibri" w:hAnsi="Times New Roman"/>
                <w:sz w:val="24"/>
                <w:szCs w:val="24"/>
              </w:rPr>
              <w:t>Мошенники на рынке страховых услуг.</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left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Тема 4.</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
                <w:bCs/>
                <w:sz w:val="24"/>
                <w:szCs w:val="24"/>
              </w:rPr>
              <w:t xml:space="preserve"> Пенсии</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5</w:t>
            </w:r>
          </w:p>
        </w:tc>
        <w:tc>
          <w:tcPr>
            <w:tcW w:w="2126" w:type="dxa"/>
            <w:vMerge/>
            <w:tcBorders>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sz w:val="24"/>
                <w:szCs w:val="24"/>
              </w:rPr>
              <w:t>Пенсионное законодательство. Государственная пенсия. Страховая часть. Накопительная часть. Государственная управляющая компания. Частная управляющая компания. Негосударственный пенсионный фонд.</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C917B6">
              <w:rPr>
                <w:rFonts w:ascii="Times New Roman" w:eastAsia="Calibri" w:hAnsi="Times New Roman"/>
                <w:bCs/>
                <w:sz w:val="24"/>
                <w:szCs w:val="24"/>
              </w:rPr>
              <w:t>ЛР 1-38</w:t>
            </w: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i/>
                <w:sz w:val="24"/>
                <w:szCs w:val="24"/>
              </w:rPr>
            </w:pPr>
            <w:r w:rsidRPr="00C917B6">
              <w:rPr>
                <w:rFonts w:ascii="Times New Roman" w:hAnsi="Times New Roman"/>
                <w:b/>
                <w:bCs/>
                <w:sz w:val="24"/>
                <w:szCs w:val="24"/>
              </w:rPr>
              <w:t xml:space="preserve">В том числе,  практических занятий </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Cs/>
                <w:sz w:val="24"/>
                <w:szCs w:val="24"/>
                <w:lang w:eastAsia="en-US"/>
              </w:rPr>
            </w:pPr>
            <w:r w:rsidRPr="00C917B6">
              <w:rPr>
                <w:rFonts w:ascii="Times New Roman" w:eastAsia="Calibri" w:hAnsi="Times New Roman"/>
                <w:bCs/>
                <w:sz w:val="24"/>
                <w:szCs w:val="24"/>
              </w:rPr>
              <w:t>Формирование накопительной части  пенсии и порядок управления ею в современной России.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306"/>
        </w:trPr>
        <w:tc>
          <w:tcPr>
            <w:tcW w:w="2127"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
                <w:bCs/>
                <w:sz w:val="24"/>
                <w:szCs w:val="24"/>
              </w:rPr>
              <w:t>Тема 5.</w:t>
            </w:r>
            <w:r w:rsidRPr="00C917B6">
              <w:rPr>
                <w:rFonts w:ascii="Times New Roman" w:eastAsia="Calibri" w:hAnsi="Times New Roman"/>
                <w:bCs/>
                <w:sz w:val="24"/>
                <w:szCs w:val="24"/>
              </w:rPr>
              <w:t xml:space="preserve">  </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 xml:space="preserve">Ценные бумаги. </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
                <w:bCs/>
                <w:sz w:val="24"/>
                <w:szCs w:val="24"/>
              </w:rPr>
              <w:t>Рынок ценных бумаг</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b/>
                <w:bCs/>
                <w:sz w:val="24"/>
                <w:szCs w:val="24"/>
              </w:rPr>
            </w:pPr>
            <w:r w:rsidRPr="00C917B6">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7</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C917B6">
              <w:rPr>
                <w:rFonts w:ascii="Times New Roman" w:eastAsia="Calibri" w:hAnsi="Times New Roman"/>
                <w:bCs/>
                <w:sz w:val="24"/>
                <w:szCs w:val="24"/>
              </w:rPr>
              <w:t>ЛР 1-38</w:t>
            </w: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Ценные бумаги и их виды. Облигации: характеристика и виды. Доходы от облигаций. Понятие и виды акций. Права владельцев акций. Обыкновенные и привилегированные акции, их свойства и отличительные черты. Закон «Об акционерных обществах». </w:t>
            </w:r>
          </w:p>
          <w:p w:rsidR="00041D96" w:rsidRPr="00C917B6" w:rsidRDefault="00041D96" w:rsidP="000A5BEB">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 xml:space="preserve">Другие виды  ценных бумаг. Векселя и банковские сертификаты. </w:t>
            </w:r>
          </w:p>
          <w:p w:rsidR="00041D96" w:rsidRPr="00C917B6" w:rsidRDefault="00041D96" w:rsidP="000A5BEB">
            <w:pPr>
              <w:spacing w:after="0" w:line="240" w:lineRule="auto"/>
              <w:jc w:val="both"/>
              <w:rPr>
                <w:rFonts w:ascii="Times New Roman" w:eastAsia="Calibri" w:hAnsi="Times New Roman"/>
                <w:bCs/>
                <w:sz w:val="24"/>
                <w:szCs w:val="24"/>
                <w:lang w:eastAsia="en-US"/>
              </w:rPr>
            </w:pPr>
            <w:r w:rsidRPr="00C917B6">
              <w:rPr>
                <w:rFonts w:ascii="Times New Roman" w:eastAsia="Calibri" w:hAnsi="Times New Roman"/>
                <w:bCs/>
                <w:sz w:val="24"/>
                <w:szCs w:val="24"/>
              </w:rPr>
              <w:t xml:space="preserve">Сделки с ценными бумагами. Биржевая торговля. Виды </w:t>
            </w:r>
            <w:proofErr w:type="spellStart"/>
            <w:r w:rsidRPr="00C917B6">
              <w:rPr>
                <w:rFonts w:ascii="Times New Roman" w:eastAsia="Calibri" w:hAnsi="Times New Roman"/>
                <w:bCs/>
                <w:sz w:val="24"/>
                <w:szCs w:val="24"/>
              </w:rPr>
              <w:t>бирж..Формирование</w:t>
            </w:r>
            <w:proofErr w:type="spellEnd"/>
            <w:r w:rsidRPr="00C917B6">
              <w:rPr>
                <w:rFonts w:ascii="Times New Roman" w:eastAsia="Calibri" w:hAnsi="Times New Roman"/>
                <w:bCs/>
                <w:sz w:val="24"/>
                <w:szCs w:val="24"/>
              </w:rPr>
              <w:t xml:space="preserve"> портфеля активов.</w:t>
            </w:r>
            <w:r w:rsidRPr="00C917B6">
              <w:rPr>
                <w:rFonts w:ascii="Times New Roman" w:eastAsia="Calibri" w:hAnsi="Times New Roman"/>
                <w:sz w:val="24"/>
                <w:szCs w:val="24"/>
              </w:rPr>
              <w:t xml:space="preserve"> </w:t>
            </w:r>
            <w:r w:rsidRPr="00C917B6">
              <w:rPr>
                <w:rFonts w:ascii="Times New Roman" w:eastAsia="Calibri" w:hAnsi="Times New Roman"/>
                <w:bCs/>
                <w:sz w:val="24"/>
                <w:szCs w:val="24"/>
              </w:rPr>
              <w:t>Реализация возможности сделок с ценными бумагами в экономике России  (механизм, посредники, доходность).</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lang w:eastAsia="en-US"/>
              </w:rPr>
            </w:pPr>
            <w:r w:rsidRPr="00C917B6">
              <w:rPr>
                <w:rFonts w:ascii="Times New Roman" w:hAnsi="Times New Roman"/>
                <w:b/>
                <w:bCs/>
                <w:sz w:val="24"/>
                <w:szCs w:val="24"/>
              </w:rPr>
              <w:t>В том числе, практических занятий</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Виды ценных бумаг и их особенности.</w:t>
            </w:r>
          </w:p>
          <w:p w:rsidR="00041D96" w:rsidRPr="00C917B6" w:rsidRDefault="00041D96" w:rsidP="000A5BEB">
            <w:pPr>
              <w:spacing w:after="0" w:line="240" w:lineRule="auto"/>
              <w:jc w:val="both"/>
              <w:rPr>
                <w:rFonts w:ascii="Times New Roman" w:eastAsia="Calibri" w:hAnsi="Times New Roman"/>
                <w:sz w:val="24"/>
                <w:szCs w:val="24"/>
              </w:rPr>
            </w:pPr>
            <w:r w:rsidRPr="00C917B6">
              <w:rPr>
                <w:rFonts w:ascii="Times New Roman" w:eastAsia="Calibri" w:hAnsi="Times New Roman"/>
                <w:sz w:val="24"/>
                <w:szCs w:val="24"/>
              </w:rPr>
              <w:t>Доходы от акций и факторы на них влияющие.</w:t>
            </w:r>
          </w:p>
          <w:p w:rsidR="00041D96" w:rsidRPr="00C917B6" w:rsidRDefault="00041D96" w:rsidP="000A5BEB">
            <w:pPr>
              <w:spacing w:after="0" w:line="240" w:lineRule="auto"/>
              <w:jc w:val="both"/>
              <w:rPr>
                <w:rFonts w:ascii="Times New Roman" w:eastAsia="Calibri" w:hAnsi="Times New Roman"/>
                <w:sz w:val="24"/>
                <w:szCs w:val="24"/>
                <w:lang w:eastAsia="en-US"/>
              </w:rPr>
            </w:pPr>
            <w:r w:rsidRPr="00C917B6">
              <w:rPr>
                <w:rFonts w:ascii="Times New Roman" w:eastAsia="Calibri" w:hAnsi="Times New Roman"/>
                <w:sz w:val="24"/>
                <w:szCs w:val="24"/>
              </w:rPr>
              <w:t>Реализация возможности сделок с ценными бумагами в экономике России  (механизм, посредники, доходность).</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Контрольная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1</w:t>
            </w:r>
          </w:p>
        </w:tc>
        <w:tc>
          <w:tcPr>
            <w:tcW w:w="2126" w:type="dxa"/>
            <w:vMerge w:val="restart"/>
            <w:tcBorders>
              <w:top w:val="single" w:sz="4" w:space="0" w:color="auto"/>
              <w:left w:val="single" w:sz="4" w:space="0" w:color="auto"/>
              <w:right w:val="single" w:sz="4" w:space="0" w:color="auto"/>
            </w:tcBorders>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01-07,</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ОК 09-11,</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C917B6">
              <w:rPr>
                <w:rFonts w:ascii="Times New Roman" w:eastAsia="Calibri" w:hAnsi="Times New Roman"/>
                <w:bCs/>
                <w:sz w:val="24"/>
                <w:szCs w:val="24"/>
              </w:rPr>
              <w:t>ЛР 1-38</w:t>
            </w:r>
          </w:p>
        </w:tc>
      </w:tr>
      <w:tr w:rsidR="00041D96" w:rsidRPr="00C917B6" w:rsidTr="000A5BE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 xml:space="preserve">Тема 6. </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C917B6">
              <w:rPr>
                <w:rFonts w:ascii="Times New Roman" w:eastAsia="Calibri" w:hAnsi="Times New Roman"/>
                <w:b/>
                <w:bCs/>
                <w:sz w:val="24"/>
                <w:szCs w:val="24"/>
              </w:rPr>
              <w:t xml:space="preserve">Налогообложение физических </w:t>
            </w:r>
            <w:r w:rsidRPr="00C917B6">
              <w:rPr>
                <w:rFonts w:ascii="Times New Roman" w:eastAsia="Calibri" w:hAnsi="Times New Roman"/>
                <w:b/>
                <w:bCs/>
                <w:sz w:val="24"/>
                <w:szCs w:val="24"/>
              </w:rPr>
              <w:lastRenderedPageBreak/>
              <w:t>лиц</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lastRenderedPageBreak/>
              <w:t>Содержание учебного материала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6</w:t>
            </w:r>
          </w:p>
        </w:tc>
        <w:tc>
          <w:tcPr>
            <w:tcW w:w="2126" w:type="dxa"/>
            <w:vMerge/>
            <w:tcBorders>
              <w:left w:val="single" w:sz="4" w:space="0" w:color="auto"/>
              <w:right w:val="single" w:sz="4" w:space="0" w:color="auto"/>
            </w:tcBorders>
            <w:vAlign w:val="center"/>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lang w:eastAsia="en-US"/>
              </w:rPr>
            </w:pPr>
            <w:r w:rsidRPr="00C917B6">
              <w:rPr>
                <w:rFonts w:ascii="Times New Roman" w:eastAsia="Calibri" w:hAnsi="Times New Roman"/>
                <w:sz w:val="24"/>
                <w:szCs w:val="24"/>
              </w:rPr>
              <w:t xml:space="preserve">Доходы физических лиц. Налог. Налоговая ставка. Прогрессивное, пропорциональное, регрессивное налогообложение.  Налог на доходы физических лиц. Налоги на имущество </w:t>
            </w:r>
            <w:r w:rsidRPr="00C917B6">
              <w:rPr>
                <w:rFonts w:ascii="Times New Roman" w:eastAsia="Calibri" w:hAnsi="Times New Roman"/>
                <w:sz w:val="24"/>
                <w:szCs w:val="24"/>
              </w:rPr>
              <w:lastRenderedPageBreak/>
              <w:t xml:space="preserve">физических лиц. Транспортный налог. Налоговая декларация. Налоговые вычеты: сущность, основания и порядок  получения. </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left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lang w:eastAsia="en-US"/>
              </w:rPr>
            </w:pPr>
            <w:r w:rsidRPr="00C917B6">
              <w:rPr>
                <w:rFonts w:ascii="Times New Roman" w:hAnsi="Times New Roman"/>
                <w:b/>
                <w:bCs/>
                <w:sz w:val="24"/>
                <w:szCs w:val="24"/>
              </w:rPr>
              <w:t>В том числе, практических занятий</w:t>
            </w:r>
          </w:p>
        </w:tc>
        <w:tc>
          <w:tcPr>
            <w:tcW w:w="993" w:type="dxa"/>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2126" w:type="dxa"/>
            <w:vMerge/>
            <w:tcBorders>
              <w:left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both"/>
              <w:rPr>
                <w:rFonts w:ascii="Times New Roman" w:eastAsia="Calibri" w:hAnsi="Times New Roman"/>
                <w:bCs/>
                <w:sz w:val="24"/>
                <w:szCs w:val="24"/>
              </w:rPr>
            </w:pP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line="240" w:lineRule="auto"/>
              <w:jc w:val="both"/>
              <w:rPr>
                <w:rFonts w:ascii="Times New Roman" w:eastAsia="Calibri" w:hAnsi="Times New Roman"/>
                <w:sz w:val="24"/>
                <w:szCs w:val="24"/>
                <w:lang w:eastAsia="en-US"/>
              </w:rPr>
            </w:pPr>
            <w:r w:rsidRPr="00C917B6">
              <w:rPr>
                <w:rFonts w:ascii="Times New Roman" w:eastAsia="Calibri" w:hAnsi="Times New Roman"/>
                <w:bCs/>
                <w:sz w:val="24"/>
                <w:szCs w:val="24"/>
              </w:rPr>
              <w:t>Расчёт налога на доходы физических лиц. Расчёт налоговых вычетов.</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Cs/>
                <w:sz w:val="24"/>
                <w:szCs w:val="24"/>
              </w:rPr>
            </w:pPr>
          </w:p>
        </w:tc>
        <w:tc>
          <w:tcPr>
            <w:tcW w:w="2126" w:type="dxa"/>
            <w:vMerge/>
            <w:tcBorders>
              <w:left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0"/>
        </w:trPr>
        <w:tc>
          <w:tcPr>
            <w:tcW w:w="2127"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Промежуточная аттестация</w:t>
            </w:r>
          </w:p>
        </w:tc>
        <w:tc>
          <w:tcPr>
            <w:tcW w:w="9780"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rPr>
            </w:pPr>
            <w:r w:rsidRPr="00C917B6">
              <w:rPr>
                <w:rFonts w:ascii="Times New Roman" w:eastAsia="Calibri" w:hAnsi="Times New Roman"/>
                <w:b/>
                <w:sz w:val="24"/>
                <w:szCs w:val="24"/>
              </w:rPr>
              <w:t>Дифференцированный зачёт</w:t>
            </w:r>
          </w:p>
        </w:tc>
        <w:tc>
          <w:tcPr>
            <w:tcW w:w="993"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2126" w:type="dxa"/>
            <w:vMerge/>
            <w:tcBorders>
              <w:left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r w:rsidR="00041D96" w:rsidRPr="00C917B6" w:rsidTr="000A5BEB">
        <w:trPr>
          <w:trHeight w:val="270"/>
        </w:trPr>
        <w:tc>
          <w:tcPr>
            <w:tcW w:w="11907" w:type="dxa"/>
            <w:gridSpan w:val="2"/>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rPr>
            </w:pPr>
            <w:r w:rsidRPr="00C917B6">
              <w:rPr>
                <w:rFonts w:ascii="Times New Roman" w:eastAsia="Calibri" w:hAnsi="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C917B6">
              <w:rPr>
                <w:rFonts w:ascii="Times New Roman" w:eastAsia="Calibri" w:hAnsi="Times New Roman"/>
                <w:b/>
                <w:bCs/>
                <w:sz w:val="24"/>
                <w:szCs w:val="24"/>
              </w:rPr>
              <w:t>35</w:t>
            </w:r>
          </w:p>
        </w:tc>
        <w:tc>
          <w:tcPr>
            <w:tcW w:w="2126" w:type="dxa"/>
            <w:vMerge/>
            <w:tcBorders>
              <w:left w:val="single" w:sz="4" w:space="0" w:color="auto"/>
              <w:bottom w:val="single" w:sz="4" w:space="0" w:color="auto"/>
              <w:right w:val="single" w:sz="4" w:space="0" w:color="auto"/>
            </w:tcBorders>
            <w:vAlign w:val="center"/>
            <w:hideMark/>
          </w:tcPr>
          <w:p w:rsidR="00041D96" w:rsidRPr="00C917B6" w:rsidRDefault="00041D96" w:rsidP="000A5BEB">
            <w:pPr>
              <w:spacing w:after="0" w:line="240" w:lineRule="auto"/>
              <w:jc w:val="center"/>
              <w:rPr>
                <w:rFonts w:ascii="Times New Roman" w:eastAsia="Calibri" w:hAnsi="Times New Roman"/>
                <w:b/>
                <w:bCs/>
                <w:sz w:val="24"/>
                <w:szCs w:val="24"/>
              </w:rPr>
            </w:pPr>
          </w:p>
        </w:tc>
      </w:tr>
    </w:tbl>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p>
    <w:p w:rsidR="00041D96" w:rsidRPr="00C917B6" w:rsidRDefault="00041D96" w:rsidP="0004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Cs/>
          <w:i/>
          <w:sz w:val="24"/>
          <w:szCs w:val="24"/>
        </w:rPr>
      </w:pPr>
    </w:p>
    <w:p w:rsidR="00041D96" w:rsidRPr="00C917B6" w:rsidRDefault="00041D96" w:rsidP="00041D96">
      <w:pPr>
        <w:spacing w:after="0"/>
        <w:jc w:val="both"/>
        <w:rPr>
          <w:rFonts w:ascii="Times New Roman" w:eastAsia="Calibri" w:hAnsi="Times New Roman"/>
          <w:sz w:val="24"/>
          <w:szCs w:val="24"/>
        </w:rPr>
        <w:sectPr w:rsidR="00041D96" w:rsidRPr="00C917B6" w:rsidSect="000A3E5F">
          <w:pgSz w:w="16838" w:h="11906" w:orient="landscape"/>
          <w:pgMar w:top="1134" w:right="851" w:bottom="1134" w:left="1701" w:header="709" w:footer="709" w:gutter="0"/>
          <w:cols w:space="720"/>
        </w:sectPr>
      </w:pPr>
    </w:p>
    <w:p w:rsidR="00041D96" w:rsidRPr="00C917B6" w:rsidRDefault="00041D96" w:rsidP="00041D96">
      <w:pPr>
        <w:spacing w:after="0"/>
        <w:jc w:val="center"/>
        <w:rPr>
          <w:rFonts w:ascii="Times New Roman" w:hAnsi="Times New Roman"/>
          <w:b/>
          <w:bCs/>
          <w:sz w:val="24"/>
          <w:szCs w:val="24"/>
        </w:rPr>
      </w:pPr>
      <w:r w:rsidRPr="00C917B6">
        <w:rPr>
          <w:rFonts w:ascii="Times New Roman" w:hAnsi="Times New Roman"/>
          <w:b/>
          <w:bCs/>
          <w:sz w:val="24"/>
          <w:szCs w:val="24"/>
        </w:rPr>
        <w:lastRenderedPageBreak/>
        <w:t>3. УСЛОВИЯ РЕАЛИЗАЦИИ ПРОГРАММЫ УЧЕБНОЙ ДИСЦИПЛИНЫ</w:t>
      </w:r>
    </w:p>
    <w:p w:rsidR="00041D96" w:rsidRPr="00C917B6" w:rsidRDefault="00041D96" w:rsidP="00041D96">
      <w:pPr>
        <w:suppressAutoHyphens/>
        <w:spacing w:after="0"/>
        <w:ind w:firstLine="709"/>
        <w:jc w:val="both"/>
        <w:rPr>
          <w:rFonts w:ascii="Times New Roman" w:hAnsi="Times New Roman"/>
          <w:bCs/>
          <w:sz w:val="24"/>
          <w:szCs w:val="24"/>
        </w:rPr>
      </w:pPr>
    </w:p>
    <w:p w:rsidR="00041D96" w:rsidRPr="00C917B6" w:rsidRDefault="00041D96" w:rsidP="00041D96">
      <w:pPr>
        <w:suppressAutoHyphens/>
        <w:spacing w:after="0"/>
        <w:ind w:firstLine="709"/>
        <w:jc w:val="both"/>
        <w:rPr>
          <w:rFonts w:ascii="Times New Roman" w:hAnsi="Times New Roman"/>
          <w:bCs/>
          <w:sz w:val="24"/>
          <w:szCs w:val="24"/>
          <w:lang w:eastAsia="en-US"/>
        </w:rPr>
      </w:pPr>
      <w:r w:rsidRPr="00C917B6">
        <w:rPr>
          <w:rFonts w:ascii="Times New Roman" w:hAnsi="Times New Roman"/>
          <w:bCs/>
          <w:sz w:val="24"/>
          <w:szCs w:val="24"/>
        </w:rPr>
        <w:t>3.1. Для реализации программы учебной дисциплины  предусмотрен  кабинет</w:t>
      </w:r>
      <w:r w:rsidRPr="00C917B6">
        <w:rPr>
          <w:rFonts w:ascii="Times New Roman" w:hAnsi="Times New Roman"/>
          <w:bCs/>
          <w:i/>
          <w:sz w:val="24"/>
          <w:szCs w:val="24"/>
        </w:rPr>
        <w:t xml:space="preserve"> </w:t>
      </w:r>
      <w:r w:rsidRPr="00C917B6">
        <w:rPr>
          <w:rFonts w:ascii="Times New Roman" w:hAnsi="Times New Roman"/>
          <w:bCs/>
          <w:sz w:val="24"/>
          <w:szCs w:val="24"/>
        </w:rPr>
        <w:t>«Социально-экономических дисциплин»</w:t>
      </w:r>
      <w:r w:rsidRPr="00C917B6">
        <w:rPr>
          <w:rFonts w:ascii="Times New Roman" w:hAnsi="Times New Roman"/>
          <w:sz w:val="24"/>
          <w:szCs w:val="24"/>
        </w:rPr>
        <w:t>, оснащенный о</w:t>
      </w:r>
      <w:r w:rsidRPr="00C917B6">
        <w:rPr>
          <w:rFonts w:ascii="Times New Roman" w:hAnsi="Times New Roman"/>
          <w:bCs/>
          <w:sz w:val="24"/>
          <w:szCs w:val="24"/>
        </w:rPr>
        <w:t xml:space="preserve">борудованием: </w:t>
      </w:r>
    </w:p>
    <w:p w:rsidR="00041D96" w:rsidRPr="00C917B6" w:rsidRDefault="00041D96" w:rsidP="00041D96">
      <w:pPr>
        <w:suppressAutoHyphens/>
        <w:autoSpaceDE w:val="0"/>
        <w:autoSpaceDN w:val="0"/>
        <w:adjustRightInd w:val="0"/>
        <w:spacing w:after="0"/>
        <w:ind w:firstLine="709"/>
        <w:jc w:val="both"/>
        <w:rPr>
          <w:rFonts w:ascii="Times New Roman" w:hAnsi="Times New Roman"/>
          <w:bCs/>
          <w:sz w:val="24"/>
          <w:szCs w:val="24"/>
        </w:rPr>
      </w:pPr>
      <w:r w:rsidRPr="00C917B6">
        <w:rPr>
          <w:rFonts w:ascii="Times New Roman" w:hAnsi="Times New Roman"/>
          <w:bCs/>
          <w:sz w:val="24"/>
          <w:szCs w:val="24"/>
        </w:rPr>
        <w:t>- рабочее место преподавателя;</w:t>
      </w:r>
    </w:p>
    <w:p w:rsidR="00041D96" w:rsidRPr="00C917B6" w:rsidRDefault="00041D96" w:rsidP="00041D96">
      <w:pPr>
        <w:suppressAutoHyphens/>
        <w:autoSpaceDE w:val="0"/>
        <w:autoSpaceDN w:val="0"/>
        <w:adjustRightInd w:val="0"/>
        <w:spacing w:after="0"/>
        <w:ind w:firstLine="709"/>
        <w:jc w:val="both"/>
        <w:rPr>
          <w:rFonts w:ascii="Times New Roman" w:hAnsi="Times New Roman"/>
          <w:bCs/>
          <w:sz w:val="24"/>
          <w:szCs w:val="24"/>
        </w:rPr>
      </w:pPr>
      <w:r w:rsidRPr="00C917B6">
        <w:rPr>
          <w:rFonts w:ascii="Times New Roman" w:hAnsi="Times New Roman"/>
          <w:bCs/>
          <w:sz w:val="24"/>
          <w:szCs w:val="24"/>
        </w:rPr>
        <w:t>- рабочие места студентов;</w:t>
      </w:r>
    </w:p>
    <w:p w:rsidR="00041D96" w:rsidRPr="00C917B6" w:rsidRDefault="00041D96" w:rsidP="00041D96">
      <w:pPr>
        <w:tabs>
          <w:tab w:val="left" w:pos="0"/>
        </w:tabs>
        <w:suppressAutoHyphens/>
        <w:spacing w:after="0"/>
        <w:jc w:val="both"/>
        <w:rPr>
          <w:rFonts w:ascii="Times New Roman" w:hAnsi="Times New Roman"/>
          <w:bCs/>
          <w:sz w:val="24"/>
          <w:szCs w:val="24"/>
          <w:lang w:eastAsia="en-US"/>
        </w:rPr>
      </w:pPr>
      <w:r w:rsidRPr="00C917B6">
        <w:rPr>
          <w:rFonts w:ascii="Times New Roman" w:hAnsi="Times New Roman"/>
          <w:sz w:val="24"/>
          <w:szCs w:val="24"/>
        </w:rPr>
        <w:t xml:space="preserve"> т</w:t>
      </w:r>
      <w:r w:rsidRPr="00C917B6">
        <w:rPr>
          <w:rFonts w:ascii="Times New Roman" w:hAnsi="Times New Roman"/>
          <w:bCs/>
          <w:sz w:val="24"/>
          <w:szCs w:val="24"/>
        </w:rPr>
        <w:t>ехническими средствами обучения:</w:t>
      </w:r>
    </w:p>
    <w:p w:rsidR="00041D96" w:rsidRPr="00C917B6" w:rsidRDefault="00041D96" w:rsidP="00041D96">
      <w:pPr>
        <w:tabs>
          <w:tab w:val="left" w:pos="0"/>
          <w:tab w:val="left" w:pos="851"/>
          <w:tab w:val="left" w:pos="993"/>
        </w:tabs>
        <w:suppressAutoHyphens/>
        <w:spacing w:after="0"/>
        <w:ind w:firstLine="709"/>
        <w:jc w:val="both"/>
        <w:rPr>
          <w:rFonts w:ascii="Times New Roman" w:hAnsi="Times New Roman"/>
          <w:bCs/>
          <w:sz w:val="24"/>
          <w:szCs w:val="24"/>
        </w:rPr>
      </w:pPr>
      <w:r w:rsidRPr="00C917B6">
        <w:rPr>
          <w:rFonts w:ascii="Times New Roman" w:hAnsi="Times New Roman"/>
          <w:bCs/>
          <w:sz w:val="24"/>
          <w:szCs w:val="24"/>
        </w:rPr>
        <w:t xml:space="preserve">- </w:t>
      </w:r>
      <w:r w:rsidRPr="00C917B6">
        <w:rPr>
          <w:rFonts w:ascii="Times New Roman" w:hAnsi="Times New Roman"/>
          <w:bCs/>
          <w:sz w:val="24"/>
          <w:szCs w:val="24"/>
        </w:rPr>
        <w:tab/>
        <w:t>компьютер с лицензионным программным обеспечением.</w:t>
      </w:r>
    </w:p>
    <w:p w:rsidR="00041D96" w:rsidRPr="00C917B6" w:rsidRDefault="00041D96" w:rsidP="00041D96">
      <w:pPr>
        <w:tabs>
          <w:tab w:val="left" w:pos="0"/>
        </w:tabs>
        <w:suppressAutoHyphens/>
        <w:spacing w:after="0"/>
        <w:ind w:firstLine="709"/>
        <w:jc w:val="both"/>
        <w:rPr>
          <w:rFonts w:ascii="Times New Roman" w:hAnsi="Times New Roman"/>
          <w:color w:val="FF0000"/>
          <w:sz w:val="24"/>
          <w:szCs w:val="24"/>
          <w:lang w:eastAsia="ar-SA"/>
        </w:rPr>
      </w:pPr>
    </w:p>
    <w:p w:rsidR="00041D96" w:rsidRPr="00C917B6" w:rsidRDefault="00041D96" w:rsidP="00041D96">
      <w:pPr>
        <w:suppressAutoHyphens/>
        <w:spacing w:after="0"/>
        <w:ind w:firstLine="709"/>
        <w:jc w:val="both"/>
        <w:rPr>
          <w:rFonts w:ascii="Times New Roman" w:hAnsi="Times New Roman"/>
          <w:b/>
          <w:bCs/>
          <w:sz w:val="24"/>
          <w:szCs w:val="24"/>
          <w:highlight w:val="yellow"/>
        </w:rPr>
      </w:pPr>
      <w:r w:rsidRPr="00C917B6">
        <w:rPr>
          <w:rFonts w:ascii="Times New Roman" w:hAnsi="Times New Roman"/>
          <w:b/>
          <w:bCs/>
          <w:sz w:val="24"/>
          <w:szCs w:val="24"/>
        </w:rPr>
        <w:t>3.2. Информационное обеспечение реализации программы</w:t>
      </w:r>
    </w:p>
    <w:p w:rsidR="00041D96" w:rsidRPr="00C917B6" w:rsidRDefault="00041D96" w:rsidP="00041D96">
      <w:pPr>
        <w:spacing w:after="0"/>
        <w:ind w:firstLine="709"/>
        <w:contextualSpacing/>
        <w:jc w:val="both"/>
        <w:rPr>
          <w:rFonts w:ascii="Times New Roman" w:hAnsi="Times New Roman"/>
          <w:sz w:val="24"/>
          <w:szCs w:val="24"/>
        </w:rPr>
      </w:pPr>
    </w:p>
    <w:p w:rsidR="00041D96" w:rsidRPr="00C917B6" w:rsidRDefault="00041D96" w:rsidP="00041D96">
      <w:pPr>
        <w:spacing w:after="0"/>
        <w:ind w:firstLine="709"/>
        <w:contextualSpacing/>
        <w:jc w:val="both"/>
        <w:rPr>
          <w:rFonts w:ascii="Times New Roman" w:hAnsi="Times New Roman"/>
          <w:b/>
          <w:sz w:val="24"/>
          <w:szCs w:val="24"/>
        </w:rPr>
      </w:pPr>
      <w:r w:rsidRPr="00C917B6">
        <w:rPr>
          <w:rFonts w:ascii="Times New Roman" w:hAnsi="Times New Roman"/>
          <w:b/>
          <w:sz w:val="24"/>
          <w:szCs w:val="24"/>
        </w:rPr>
        <w:t>3.2.1. Печатные издания</w:t>
      </w:r>
    </w:p>
    <w:p w:rsidR="00041D96" w:rsidRPr="00C917B6" w:rsidRDefault="00041D96" w:rsidP="00041D96">
      <w:pPr>
        <w:spacing w:after="0"/>
        <w:ind w:firstLine="709"/>
        <w:contextualSpacing/>
        <w:jc w:val="both"/>
        <w:rPr>
          <w:rFonts w:ascii="Times New Roman" w:hAnsi="Times New Roman"/>
          <w:b/>
          <w:sz w:val="24"/>
          <w:szCs w:val="24"/>
        </w:rPr>
      </w:pPr>
    </w:p>
    <w:p w:rsidR="008C5D41" w:rsidRPr="00C917B6" w:rsidRDefault="00041D96" w:rsidP="00041D96">
      <w:pPr>
        <w:numPr>
          <w:ilvl w:val="0"/>
          <w:numId w:val="124"/>
        </w:numPr>
        <w:tabs>
          <w:tab w:val="left" w:pos="284"/>
        </w:tabs>
        <w:spacing w:after="0"/>
        <w:ind w:left="0" w:firstLine="709"/>
        <w:contextualSpacing/>
        <w:jc w:val="both"/>
        <w:rPr>
          <w:rFonts w:ascii="Times New Roman" w:hAnsi="Times New Roman"/>
          <w:sz w:val="24"/>
          <w:szCs w:val="24"/>
        </w:rPr>
      </w:pPr>
      <w:proofErr w:type="spellStart"/>
      <w:r w:rsidRPr="00C917B6">
        <w:rPr>
          <w:rFonts w:ascii="Times New Roman" w:hAnsi="Times New Roman"/>
          <w:sz w:val="24"/>
          <w:szCs w:val="24"/>
        </w:rPr>
        <w:t>Перекрестова</w:t>
      </w:r>
      <w:proofErr w:type="spellEnd"/>
      <w:r w:rsidRPr="00C917B6">
        <w:rPr>
          <w:rFonts w:ascii="Times New Roman" w:hAnsi="Times New Roman"/>
          <w:sz w:val="24"/>
          <w:szCs w:val="24"/>
        </w:rPr>
        <w:t xml:space="preserve"> Л.В. Финансы, денежное обращение и кредит: учебник. –  </w:t>
      </w:r>
    </w:p>
    <w:p w:rsidR="00041D96" w:rsidRPr="00C917B6" w:rsidRDefault="00041D96" w:rsidP="008C5D41">
      <w:pPr>
        <w:tabs>
          <w:tab w:val="left" w:pos="284"/>
        </w:tabs>
        <w:spacing w:after="0"/>
        <w:ind w:left="709"/>
        <w:contextualSpacing/>
        <w:jc w:val="both"/>
        <w:rPr>
          <w:rFonts w:ascii="Times New Roman" w:hAnsi="Times New Roman"/>
          <w:sz w:val="24"/>
          <w:szCs w:val="24"/>
        </w:rPr>
      </w:pPr>
      <w:r w:rsidRPr="00C917B6">
        <w:rPr>
          <w:rFonts w:ascii="Times New Roman" w:hAnsi="Times New Roman"/>
          <w:sz w:val="24"/>
          <w:szCs w:val="24"/>
        </w:rPr>
        <w:t>М. Академия, 2015.- 368 с.</w:t>
      </w:r>
    </w:p>
    <w:p w:rsidR="00041D96" w:rsidRPr="00C917B6" w:rsidRDefault="00041D96" w:rsidP="00041D96">
      <w:pPr>
        <w:spacing w:after="0"/>
        <w:ind w:firstLine="709"/>
        <w:contextualSpacing/>
        <w:jc w:val="both"/>
        <w:rPr>
          <w:rFonts w:ascii="Times New Roman" w:hAnsi="Times New Roman"/>
          <w:b/>
          <w:sz w:val="24"/>
          <w:szCs w:val="24"/>
        </w:rPr>
      </w:pPr>
    </w:p>
    <w:p w:rsidR="00041D96" w:rsidRPr="00C917B6" w:rsidRDefault="00041D96" w:rsidP="00041D96">
      <w:pPr>
        <w:spacing w:after="0"/>
        <w:ind w:firstLine="709"/>
        <w:contextualSpacing/>
        <w:jc w:val="both"/>
        <w:rPr>
          <w:rFonts w:ascii="Times New Roman" w:hAnsi="Times New Roman"/>
          <w:b/>
          <w:sz w:val="24"/>
          <w:szCs w:val="24"/>
        </w:rPr>
      </w:pPr>
      <w:r w:rsidRPr="00C917B6">
        <w:rPr>
          <w:rFonts w:ascii="Times New Roman" w:hAnsi="Times New Roman"/>
          <w:b/>
          <w:sz w:val="24"/>
          <w:szCs w:val="24"/>
        </w:rPr>
        <w:t>3.2.2. Электронные издания (электронные ресурсы)</w:t>
      </w:r>
    </w:p>
    <w:p w:rsidR="00041D96" w:rsidRPr="00C917B6" w:rsidRDefault="00041D96" w:rsidP="00041D96">
      <w:pPr>
        <w:spacing w:after="0"/>
        <w:ind w:firstLine="709"/>
        <w:contextualSpacing/>
        <w:jc w:val="both"/>
        <w:rPr>
          <w:rFonts w:ascii="Times New Roman" w:hAnsi="Times New Roman"/>
          <w:b/>
          <w:sz w:val="24"/>
          <w:szCs w:val="24"/>
        </w:rPr>
      </w:pPr>
    </w:p>
    <w:p w:rsidR="00041D96" w:rsidRPr="00C917B6" w:rsidRDefault="00EA0E29" w:rsidP="00041D96">
      <w:pPr>
        <w:numPr>
          <w:ilvl w:val="0"/>
          <w:numId w:val="125"/>
        </w:numPr>
        <w:tabs>
          <w:tab w:val="left" w:pos="284"/>
        </w:tabs>
        <w:spacing w:after="0"/>
        <w:ind w:left="0" w:firstLine="709"/>
        <w:jc w:val="both"/>
        <w:rPr>
          <w:rFonts w:ascii="Times New Roman" w:eastAsia="Calibri" w:hAnsi="Times New Roman"/>
          <w:sz w:val="24"/>
          <w:szCs w:val="24"/>
        </w:rPr>
      </w:pPr>
      <w:hyperlink r:id="rId51" w:history="1">
        <w:r w:rsidR="00041D96" w:rsidRPr="00C917B6">
          <w:rPr>
            <w:rStyle w:val="af"/>
            <w:rFonts w:ascii="Times New Roman" w:eastAsia="Calibri" w:hAnsi="Times New Roman"/>
            <w:color w:val="auto"/>
            <w:sz w:val="24"/>
            <w:szCs w:val="24"/>
            <w:u w:val="none"/>
          </w:rPr>
          <w:t>http://www.mylect.ru/filosofi/textfilosofi/136-2011-06-04-02-32-30.html</w:t>
        </w:r>
      </w:hyperlink>
    </w:p>
    <w:p w:rsidR="00041D96" w:rsidRPr="00C917B6" w:rsidRDefault="00041D96" w:rsidP="00041D96">
      <w:pPr>
        <w:numPr>
          <w:ilvl w:val="0"/>
          <w:numId w:val="125"/>
        </w:numPr>
        <w:tabs>
          <w:tab w:val="left" w:pos="284"/>
        </w:tabs>
        <w:spacing w:after="0"/>
        <w:ind w:left="0" w:firstLine="709"/>
        <w:jc w:val="both"/>
        <w:rPr>
          <w:rFonts w:ascii="Times New Roman" w:eastAsia="Calibri" w:hAnsi="Times New Roman"/>
          <w:sz w:val="24"/>
          <w:szCs w:val="24"/>
        </w:rPr>
      </w:pPr>
      <w:r w:rsidRPr="00C917B6">
        <w:rPr>
          <w:rFonts w:ascii="Times New Roman" w:eastAsia="Calibri" w:hAnsi="Times New Roman"/>
          <w:sz w:val="24"/>
          <w:szCs w:val="24"/>
        </w:rPr>
        <w:t>http://www.ref.by/refs/90/20996/1.html</w:t>
      </w:r>
    </w:p>
    <w:p w:rsidR="00041D96" w:rsidRPr="00C917B6" w:rsidRDefault="00041D96" w:rsidP="00041D96">
      <w:pPr>
        <w:numPr>
          <w:ilvl w:val="0"/>
          <w:numId w:val="125"/>
        </w:numPr>
        <w:tabs>
          <w:tab w:val="left" w:pos="284"/>
        </w:tabs>
        <w:spacing w:after="0"/>
        <w:ind w:left="0" w:firstLine="709"/>
        <w:jc w:val="both"/>
        <w:rPr>
          <w:rFonts w:ascii="Times New Roman" w:eastAsia="Calibri" w:hAnsi="Times New Roman"/>
          <w:sz w:val="24"/>
          <w:szCs w:val="24"/>
          <w:lang w:val="fr-FR"/>
        </w:rPr>
      </w:pPr>
      <w:r w:rsidRPr="00C917B6">
        <w:rPr>
          <w:rFonts w:ascii="Times New Roman" w:eastAsia="Calibri" w:hAnsi="Times New Roman"/>
          <w:sz w:val="24"/>
          <w:szCs w:val="24"/>
          <w:lang w:val="fr-FR"/>
        </w:rPr>
        <w:t>ttp://lib4all.ru/base/B2089/B2089Content.php</w:t>
      </w:r>
    </w:p>
    <w:p w:rsidR="00041D96" w:rsidRPr="00C917B6" w:rsidRDefault="00EA0E29" w:rsidP="00041D96">
      <w:pPr>
        <w:numPr>
          <w:ilvl w:val="0"/>
          <w:numId w:val="125"/>
        </w:numPr>
        <w:tabs>
          <w:tab w:val="left" w:pos="284"/>
        </w:tabs>
        <w:spacing w:after="0"/>
        <w:ind w:left="0" w:firstLine="709"/>
        <w:jc w:val="both"/>
        <w:rPr>
          <w:rFonts w:ascii="Times New Roman" w:eastAsia="Calibri" w:hAnsi="Times New Roman"/>
          <w:sz w:val="24"/>
          <w:szCs w:val="24"/>
          <w:lang w:val="fr-FR"/>
        </w:rPr>
      </w:pPr>
      <w:hyperlink r:id="rId52" w:history="1">
        <w:r w:rsidR="00041D96" w:rsidRPr="00C917B6">
          <w:rPr>
            <w:rStyle w:val="af"/>
            <w:rFonts w:ascii="Times New Roman" w:eastAsia="Calibri" w:hAnsi="Times New Roman"/>
            <w:color w:val="auto"/>
            <w:sz w:val="24"/>
            <w:szCs w:val="24"/>
            <w:u w:val="none"/>
            <w:lang w:val="fr-FR"/>
          </w:rPr>
          <w:t>http://www.mini-soft.ru/bemt/fil1.php</w:t>
        </w:r>
      </w:hyperlink>
    </w:p>
    <w:p w:rsidR="00041D96" w:rsidRPr="00C917B6" w:rsidRDefault="00EA0E29" w:rsidP="00041D96">
      <w:pPr>
        <w:numPr>
          <w:ilvl w:val="0"/>
          <w:numId w:val="125"/>
        </w:numPr>
        <w:tabs>
          <w:tab w:val="left" w:pos="284"/>
        </w:tabs>
        <w:spacing w:after="0"/>
        <w:ind w:left="0" w:firstLine="709"/>
        <w:jc w:val="both"/>
        <w:rPr>
          <w:rFonts w:ascii="Times New Roman" w:eastAsia="Calibri" w:hAnsi="Times New Roman"/>
          <w:sz w:val="24"/>
          <w:szCs w:val="24"/>
          <w:lang w:val="fr-FR"/>
        </w:rPr>
      </w:pPr>
      <w:hyperlink r:id="rId53" w:history="1">
        <w:r w:rsidR="00041D96" w:rsidRPr="00C917B6">
          <w:rPr>
            <w:rStyle w:val="af"/>
            <w:rFonts w:ascii="Times New Roman" w:eastAsia="Calibri" w:hAnsi="Times New Roman"/>
            <w:color w:val="auto"/>
            <w:sz w:val="24"/>
            <w:szCs w:val="24"/>
            <w:u w:val="none"/>
            <w:lang w:val="fr-FR"/>
          </w:rPr>
          <w:t>http://www.bizplan.ru/index.html</w:t>
        </w:r>
      </w:hyperlink>
    </w:p>
    <w:p w:rsidR="005C3903" w:rsidRPr="005C3903" w:rsidRDefault="00EA0E29" w:rsidP="005C3903">
      <w:pPr>
        <w:numPr>
          <w:ilvl w:val="0"/>
          <w:numId w:val="125"/>
        </w:numPr>
        <w:tabs>
          <w:tab w:val="left" w:pos="284"/>
        </w:tabs>
        <w:spacing w:after="0"/>
        <w:ind w:left="0" w:firstLine="709"/>
        <w:jc w:val="both"/>
        <w:rPr>
          <w:rFonts w:ascii="Times New Roman" w:eastAsia="Calibri" w:hAnsi="Times New Roman"/>
          <w:sz w:val="24"/>
          <w:szCs w:val="24"/>
          <w:lang w:val="fr-FR"/>
        </w:rPr>
      </w:pPr>
      <w:hyperlink r:id="rId54" w:history="1">
        <w:r w:rsidR="005C3903" w:rsidRPr="00FD197E">
          <w:rPr>
            <w:rStyle w:val="af"/>
            <w:rFonts w:ascii="Times New Roman" w:eastAsia="Calibri" w:hAnsi="Times New Roman"/>
            <w:sz w:val="24"/>
            <w:szCs w:val="24"/>
            <w:lang w:val="fr-FR"/>
          </w:rPr>
          <w:t>http://knigonosha.com.ua/lib/Nauka/Radugin_A.A./Filosofiya._Kurs_lekciy/?page</w:t>
        </w:r>
      </w:hyperlink>
      <w:r w:rsidR="00191E6B">
        <w:rPr>
          <w:rFonts w:ascii="Times New Roman" w:eastAsia="Calibri" w:hAnsi="Times New Roman"/>
          <w:sz w:val="24"/>
          <w:szCs w:val="24"/>
          <w:lang w:val="fr-FR"/>
        </w:rPr>
        <w:t>=</w:t>
      </w:r>
    </w:p>
    <w:p w:rsidR="005C3903" w:rsidRPr="00B37D92" w:rsidRDefault="005C3903" w:rsidP="005C3903">
      <w:pPr>
        <w:tabs>
          <w:tab w:val="left" w:pos="284"/>
        </w:tabs>
        <w:spacing w:after="0"/>
        <w:ind w:left="709"/>
        <w:jc w:val="both"/>
        <w:rPr>
          <w:rFonts w:ascii="Times New Roman" w:hAnsi="Times New Roman"/>
          <w:b/>
          <w:sz w:val="24"/>
          <w:szCs w:val="24"/>
          <w:lang w:val="fr-FR"/>
        </w:rPr>
      </w:pPr>
    </w:p>
    <w:p w:rsidR="00041D96" w:rsidRPr="005C3903" w:rsidRDefault="00041D96" w:rsidP="005C3903">
      <w:pPr>
        <w:tabs>
          <w:tab w:val="left" w:pos="284"/>
        </w:tabs>
        <w:spacing w:after="0"/>
        <w:ind w:left="709"/>
        <w:jc w:val="both"/>
        <w:rPr>
          <w:rFonts w:ascii="Times New Roman" w:eastAsia="Calibri" w:hAnsi="Times New Roman"/>
          <w:sz w:val="24"/>
          <w:szCs w:val="24"/>
          <w:lang w:val="fr-FR"/>
        </w:rPr>
      </w:pPr>
      <w:r w:rsidRPr="005C3903">
        <w:rPr>
          <w:rFonts w:ascii="Times New Roman" w:hAnsi="Times New Roman"/>
          <w:b/>
          <w:sz w:val="24"/>
          <w:szCs w:val="24"/>
        </w:rPr>
        <w:t>4. КОНТРОЛЬ И ОЦЕНКА РЕЗУЛЬТАТОВ ОСВОЕНИЯ УЧЕБНОЙ</w:t>
      </w:r>
    </w:p>
    <w:p w:rsidR="00041D96" w:rsidRPr="00C917B6" w:rsidRDefault="00041D96" w:rsidP="00041D96">
      <w:pPr>
        <w:spacing w:after="0"/>
        <w:contextualSpacing/>
        <w:jc w:val="center"/>
        <w:rPr>
          <w:rFonts w:ascii="Times New Roman" w:hAnsi="Times New Roman"/>
          <w:b/>
          <w:sz w:val="24"/>
          <w:szCs w:val="24"/>
        </w:rPr>
      </w:pPr>
      <w:r w:rsidRPr="00C917B6">
        <w:rPr>
          <w:rFonts w:ascii="Times New Roman" w:hAnsi="Times New Roman"/>
          <w:b/>
          <w:sz w:val="24"/>
          <w:szCs w:val="24"/>
        </w:rPr>
        <w:t>ДИСЦИПЛИНЫ</w:t>
      </w:r>
    </w:p>
    <w:p w:rsidR="00041D96" w:rsidRPr="00C917B6" w:rsidRDefault="00041D96" w:rsidP="00041D96">
      <w:pPr>
        <w:spacing w:after="0"/>
        <w:contextualSpacing/>
        <w:jc w:val="center"/>
        <w:rPr>
          <w:rFonts w:ascii="Times New Roman" w:hAnsi="Times New Roman"/>
          <w:b/>
          <w:sz w:val="24"/>
          <w:szCs w:val="24"/>
        </w:rPr>
      </w:pPr>
    </w:p>
    <w:tbl>
      <w:tblPr>
        <w:tblW w:w="530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4497"/>
        <w:gridCol w:w="2816"/>
      </w:tblGrid>
      <w:tr w:rsidR="00041D96" w:rsidRPr="00C917B6" w:rsidTr="000A5BEB">
        <w:tc>
          <w:tcPr>
            <w:tcW w:w="1455"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2180"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hAnsi="Times New Roman"/>
                <w:b/>
                <w:bCs/>
                <w:sz w:val="24"/>
                <w:szCs w:val="24"/>
              </w:rPr>
            </w:pPr>
            <w:r w:rsidRPr="00C917B6">
              <w:rPr>
                <w:rFonts w:ascii="Times New Roman" w:hAnsi="Times New Roman"/>
                <w:b/>
                <w:bCs/>
                <w:sz w:val="24"/>
                <w:szCs w:val="24"/>
              </w:rPr>
              <w:t>Критерии оценки</w:t>
            </w:r>
          </w:p>
        </w:tc>
        <w:tc>
          <w:tcPr>
            <w:tcW w:w="1366"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hAnsi="Times New Roman"/>
                <w:b/>
                <w:bCs/>
                <w:sz w:val="24"/>
                <w:szCs w:val="24"/>
              </w:rPr>
            </w:pPr>
            <w:r w:rsidRPr="00C917B6">
              <w:rPr>
                <w:rFonts w:ascii="Times New Roman" w:hAnsi="Times New Roman"/>
                <w:b/>
                <w:bCs/>
                <w:sz w:val="24"/>
                <w:szCs w:val="24"/>
              </w:rPr>
              <w:t>Методы оценки</w:t>
            </w:r>
          </w:p>
        </w:tc>
      </w:tr>
      <w:tr w:rsidR="00041D96" w:rsidRPr="00C917B6" w:rsidTr="000A5BEB">
        <w:tc>
          <w:tcPr>
            <w:tcW w:w="1455"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hAnsi="Times New Roman"/>
                <w:b/>
                <w:bCs/>
                <w:sz w:val="24"/>
                <w:szCs w:val="24"/>
              </w:rPr>
            </w:pPr>
            <w:r w:rsidRPr="00C917B6">
              <w:rPr>
                <w:rFonts w:ascii="Times New Roman" w:hAnsi="Times New Roman"/>
                <w:b/>
                <w:bCs/>
                <w:sz w:val="24"/>
                <w:szCs w:val="24"/>
              </w:rPr>
              <w:t>Знания</w:t>
            </w:r>
          </w:p>
        </w:tc>
        <w:tc>
          <w:tcPr>
            <w:tcW w:w="2180"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hAnsi="Times New Roman"/>
                <w:bCs/>
                <w:sz w:val="24"/>
                <w:szCs w:val="24"/>
              </w:rPr>
            </w:pPr>
          </w:p>
        </w:tc>
        <w:tc>
          <w:tcPr>
            <w:tcW w:w="1366"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hAnsi="Times New Roman"/>
                <w:bCs/>
                <w:sz w:val="24"/>
                <w:szCs w:val="24"/>
              </w:rPr>
            </w:pPr>
          </w:p>
        </w:tc>
      </w:tr>
      <w:tr w:rsidR="00041D96" w:rsidRPr="00C917B6" w:rsidTr="000A5BEB">
        <w:tc>
          <w:tcPr>
            <w:tcW w:w="1455"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hAnsi="Times New Roman"/>
                <w:bCs/>
                <w:sz w:val="24"/>
                <w:szCs w:val="24"/>
                <w:lang w:eastAsia="en-US"/>
              </w:rPr>
            </w:pPr>
            <w:r w:rsidRPr="00C917B6">
              <w:rPr>
                <w:rFonts w:ascii="Times New Roman" w:eastAsia="Calibri" w:hAnsi="Times New Roman"/>
                <w:sz w:val="24"/>
                <w:szCs w:val="24"/>
              </w:rPr>
              <w:t>базовые понятия, используемые для описания процессов и явлений, происходящих в финансовой сфере,  интерпретации экономических данных и финансовой информации.</w:t>
            </w:r>
          </w:p>
        </w:tc>
        <w:tc>
          <w:tcPr>
            <w:tcW w:w="2180"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Правильно формулирует основные понятия, интерпретирует экономическую информацию.</w:t>
            </w:r>
          </w:p>
          <w:p w:rsidR="00041D96" w:rsidRPr="00C917B6" w:rsidRDefault="00041D96" w:rsidP="000A5BEB">
            <w:pPr>
              <w:shd w:val="clear" w:color="auto" w:fill="FFFFFF"/>
              <w:spacing w:after="0"/>
              <w:jc w:val="both"/>
              <w:rPr>
                <w:rFonts w:ascii="Times New Roman" w:eastAsia="Calibri" w:hAnsi="Times New Roman"/>
                <w:bCs/>
                <w:iCs/>
                <w:sz w:val="24"/>
                <w:szCs w:val="24"/>
              </w:rPr>
            </w:pPr>
            <w:r w:rsidRPr="00C917B6">
              <w:rPr>
                <w:rFonts w:ascii="Times New Roman" w:eastAsia="Calibri" w:hAnsi="Times New Roman"/>
                <w:bCs/>
                <w:iCs/>
                <w:sz w:val="24"/>
                <w:szCs w:val="24"/>
              </w:rPr>
              <w:t>Оценка «5» ставится, если обучающийся верно отвечает на все поставленные вопросы.</w:t>
            </w:r>
          </w:p>
          <w:p w:rsidR="00041D96" w:rsidRPr="00C917B6" w:rsidRDefault="00041D96" w:rsidP="000A5BEB">
            <w:pPr>
              <w:shd w:val="clear" w:color="auto" w:fill="FFFFFF"/>
              <w:spacing w:after="0"/>
              <w:jc w:val="both"/>
              <w:rPr>
                <w:rFonts w:ascii="Times New Roman" w:eastAsia="Calibri" w:hAnsi="Times New Roman"/>
                <w:bCs/>
                <w:iCs/>
                <w:sz w:val="24"/>
                <w:szCs w:val="24"/>
              </w:rPr>
            </w:pPr>
            <w:r w:rsidRPr="00C917B6">
              <w:rPr>
                <w:rFonts w:ascii="Times New Roman" w:eastAsia="Calibri" w:hAnsi="Times New Roman"/>
                <w:bCs/>
                <w:iCs/>
                <w:sz w:val="24"/>
                <w:szCs w:val="24"/>
              </w:rPr>
              <w:t>Оценка «4» ставится, если допускает незначительные неточности при ответах на вопросы.</w:t>
            </w:r>
          </w:p>
          <w:p w:rsidR="00041D96" w:rsidRPr="00C917B6" w:rsidRDefault="00041D96" w:rsidP="000A5BEB">
            <w:pPr>
              <w:shd w:val="clear" w:color="auto" w:fill="FFFFFF"/>
              <w:spacing w:after="0"/>
              <w:jc w:val="both"/>
              <w:rPr>
                <w:rFonts w:ascii="Times New Roman" w:eastAsia="Calibri" w:hAnsi="Times New Roman"/>
                <w:bCs/>
                <w:iCs/>
                <w:sz w:val="24"/>
                <w:szCs w:val="24"/>
              </w:rPr>
            </w:pPr>
            <w:r w:rsidRPr="00C917B6">
              <w:rPr>
                <w:rFonts w:ascii="Times New Roman" w:eastAsia="Calibri" w:hAnsi="Times New Roman"/>
                <w:bCs/>
                <w:iCs/>
                <w:sz w:val="24"/>
                <w:szCs w:val="24"/>
              </w:rPr>
              <w:t xml:space="preserve"> Оценка «3» ставится, если обучающийся допускает неточности или ошибки при ответах на вопросы. </w:t>
            </w:r>
          </w:p>
          <w:p w:rsidR="00041D96" w:rsidRPr="00C917B6" w:rsidRDefault="00041D96" w:rsidP="000A5BEB">
            <w:pPr>
              <w:shd w:val="clear" w:color="auto" w:fill="FFFFFF"/>
              <w:spacing w:after="0"/>
              <w:jc w:val="both"/>
              <w:rPr>
                <w:rFonts w:ascii="Times New Roman" w:eastAsia="Calibri" w:hAnsi="Times New Roman"/>
                <w:bCs/>
                <w:iCs/>
                <w:sz w:val="24"/>
                <w:szCs w:val="24"/>
              </w:rPr>
            </w:pPr>
            <w:r w:rsidRPr="00C917B6">
              <w:rPr>
                <w:rFonts w:ascii="Times New Roman" w:eastAsia="Calibri" w:hAnsi="Times New Roman"/>
                <w:bCs/>
                <w:iCs/>
                <w:sz w:val="24"/>
                <w:szCs w:val="24"/>
              </w:rPr>
              <w:t>Оценка «2»  ставится, если обучающийся не отвечает на поставленные вопросы.</w:t>
            </w:r>
          </w:p>
          <w:p w:rsidR="00041D96" w:rsidRPr="00C917B6" w:rsidRDefault="00041D96" w:rsidP="000A5BEB">
            <w:pPr>
              <w:shd w:val="clear" w:color="auto" w:fill="FFFFFF"/>
              <w:spacing w:after="0"/>
              <w:jc w:val="both"/>
              <w:rPr>
                <w:rFonts w:ascii="Times New Roman" w:eastAsia="Calibri" w:hAnsi="Times New Roman"/>
                <w:bCs/>
                <w:iCs/>
                <w:sz w:val="24"/>
                <w:szCs w:val="24"/>
              </w:rPr>
            </w:pPr>
            <w:r w:rsidRPr="00C917B6">
              <w:rPr>
                <w:rFonts w:ascii="Times New Roman" w:eastAsia="Calibri" w:hAnsi="Times New Roman"/>
                <w:bCs/>
                <w:iCs/>
                <w:sz w:val="24"/>
                <w:szCs w:val="24"/>
              </w:rPr>
              <w:t xml:space="preserve">За правильные ответы на </w:t>
            </w:r>
          </w:p>
          <w:p w:rsidR="00041D96" w:rsidRPr="00C917B6" w:rsidRDefault="00041D96" w:rsidP="000A5BEB">
            <w:pPr>
              <w:shd w:val="clear" w:color="auto" w:fill="FFFFFF"/>
              <w:spacing w:after="0"/>
              <w:jc w:val="both"/>
              <w:rPr>
                <w:rFonts w:ascii="Times New Roman" w:eastAsia="Calibri" w:hAnsi="Times New Roman"/>
                <w:bCs/>
                <w:iCs/>
                <w:sz w:val="24"/>
                <w:szCs w:val="24"/>
              </w:rPr>
            </w:pPr>
            <w:r w:rsidRPr="00C917B6">
              <w:rPr>
                <w:rFonts w:ascii="Times New Roman" w:eastAsia="Calibri" w:hAnsi="Times New Roman"/>
                <w:bCs/>
                <w:iCs/>
                <w:sz w:val="24"/>
                <w:szCs w:val="24"/>
              </w:rPr>
              <w:lastRenderedPageBreak/>
              <w:t xml:space="preserve">90-100% тестовых (контрольных) заданий  - оценка «5», </w:t>
            </w:r>
          </w:p>
          <w:p w:rsidR="00041D96" w:rsidRPr="00C917B6" w:rsidRDefault="00041D96" w:rsidP="000A5BEB">
            <w:pPr>
              <w:shd w:val="clear" w:color="auto" w:fill="FFFFFF"/>
              <w:spacing w:after="0"/>
              <w:jc w:val="both"/>
              <w:rPr>
                <w:rFonts w:ascii="Times New Roman" w:eastAsia="Calibri" w:hAnsi="Times New Roman"/>
                <w:sz w:val="24"/>
                <w:szCs w:val="24"/>
              </w:rPr>
            </w:pPr>
            <w:r w:rsidRPr="00C917B6">
              <w:rPr>
                <w:rFonts w:ascii="Times New Roman" w:eastAsia="Calibri" w:hAnsi="Times New Roman"/>
                <w:bCs/>
                <w:iCs/>
                <w:sz w:val="24"/>
                <w:szCs w:val="24"/>
              </w:rPr>
              <w:t>71- 89 % - оценка «4»,</w:t>
            </w:r>
          </w:p>
          <w:p w:rsidR="00041D96" w:rsidRPr="00C917B6" w:rsidRDefault="00041D96" w:rsidP="000A5BEB">
            <w:pPr>
              <w:shd w:val="clear" w:color="auto" w:fill="FFFFFF"/>
              <w:spacing w:after="0"/>
              <w:jc w:val="both"/>
              <w:rPr>
                <w:rFonts w:ascii="Times New Roman" w:eastAsia="Calibri" w:hAnsi="Times New Roman"/>
                <w:sz w:val="24"/>
                <w:szCs w:val="24"/>
              </w:rPr>
            </w:pPr>
            <w:r w:rsidRPr="00C917B6">
              <w:rPr>
                <w:rFonts w:ascii="Times New Roman" w:eastAsia="Calibri" w:hAnsi="Times New Roman"/>
                <w:bCs/>
                <w:iCs/>
                <w:sz w:val="24"/>
                <w:szCs w:val="24"/>
              </w:rPr>
              <w:t>51 - 70 % - оценка «3»,</w:t>
            </w:r>
          </w:p>
          <w:p w:rsidR="00041D96" w:rsidRPr="00C917B6" w:rsidRDefault="00041D96" w:rsidP="000A5BEB">
            <w:pPr>
              <w:shd w:val="clear" w:color="auto" w:fill="FFFFFF"/>
              <w:spacing w:after="0"/>
              <w:jc w:val="both"/>
              <w:rPr>
                <w:rFonts w:ascii="Times New Roman" w:eastAsia="Calibri" w:hAnsi="Times New Roman"/>
                <w:bCs/>
                <w:i/>
                <w:sz w:val="24"/>
                <w:szCs w:val="24"/>
              </w:rPr>
            </w:pPr>
            <w:r w:rsidRPr="00C917B6">
              <w:rPr>
                <w:rFonts w:ascii="Times New Roman" w:eastAsia="Calibri" w:hAnsi="Times New Roman"/>
                <w:bCs/>
                <w:iCs/>
                <w:sz w:val="24"/>
                <w:szCs w:val="24"/>
              </w:rPr>
              <w:t>менее 50 % - оценка «2».</w:t>
            </w:r>
          </w:p>
        </w:tc>
        <w:tc>
          <w:tcPr>
            <w:tcW w:w="1366"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r w:rsidRPr="00C917B6">
              <w:rPr>
                <w:rFonts w:ascii="Times New Roman" w:eastAsia="Calibri" w:hAnsi="Times New Roman"/>
                <w:sz w:val="24"/>
                <w:szCs w:val="24"/>
              </w:rPr>
              <w:lastRenderedPageBreak/>
              <w:t xml:space="preserve">Индивидуальный  устный опрос, </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r w:rsidRPr="00C917B6">
              <w:rPr>
                <w:rFonts w:ascii="Times New Roman" w:eastAsia="Calibri" w:hAnsi="Times New Roman"/>
                <w:sz w:val="24"/>
                <w:szCs w:val="24"/>
              </w:rPr>
              <w:t xml:space="preserve">текущий контроль в форме контрольных вопросов, </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r w:rsidRPr="00C917B6">
              <w:rPr>
                <w:rFonts w:ascii="Times New Roman" w:eastAsia="Calibri" w:hAnsi="Times New Roman"/>
                <w:sz w:val="24"/>
                <w:szCs w:val="24"/>
              </w:rPr>
              <w:t>тестирование.</w:t>
            </w:r>
          </w:p>
          <w:p w:rsidR="00041D96" w:rsidRPr="00C917B6" w:rsidRDefault="00041D96"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Cs/>
                <w:i/>
                <w:sz w:val="24"/>
                <w:szCs w:val="24"/>
              </w:rPr>
            </w:pPr>
            <w:r w:rsidRPr="00C917B6">
              <w:rPr>
                <w:rFonts w:ascii="Times New Roman" w:eastAsia="Calibri" w:hAnsi="Times New Roman"/>
                <w:sz w:val="24"/>
                <w:szCs w:val="24"/>
              </w:rPr>
              <w:t>Экспертная оценка выполнения и защиты реферата (сообщения).</w:t>
            </w:r>
          </w:p>
        </w:tc>
      </w:tr>
      <w:tr w:rsidR="00041D96" w:rsidRPr="00C917B6" w:rsidTr="000A5BEB">
        <w:trPr>
          <w:trHeight w:val="250"/>
        </w:trPr>
        <w:tc>
          <w:tcPr>
            <w:tcW w:w="1455"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hAnsi="Times New Roman"/>
                <w:b/>
                <w:bCs/>
                <w:sz w:val="24"/>
                <w:szCs w:val="24"/>
              </w:rPr>
            </w:pPr>
            <w:r w:rsidRPr="00C917B6">
              <w:rPr>
                <w:rFonts w:ascii="Times New Roman" w:hAnsi="Times New Roman"/>
                <w:b/>
                <w:bCs/>
                <w:sz w:val="24"/>
                <w:szCs w:val="24"/>
              </w:rPr>
              <w:lastRenderedPageBreak/>
              <w:t>Умения</w:t>
            </w:r>
          </w:p>
        </w:tc>
        <w:tc>
          <w:tcPr>
            <w:tcW w:w="2180"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eastAsia="Calibri" w:hAnsi="Times New Roman"/>
                <w:bCs/>
                <w:i/>
                <w:sz w:val="24"/>
                <w:szCs w:val="24"/>
              </w:rPr>
            </w:pPr>
          </w:p>
        </w:tc>
        <w:tc>
          <w:tcPr>
            <w:tcW w:w="1366"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eastAsia="Calibri" w:hAnsi="Times New Roman"/>
                <w:bCs/>
                <w:i/>
                <w:sz w:val="24"/>
                <w:szCs w:val="24"/>
              </w:rPr>
            </w:pPr>
          </w:p>
        </w:tc>
      </w:tr>
      <w:tr w:rsidR="00041D96" w:rsidRPr="00C917B6" w:rsidTr="000A5BEB">
        <w:trPr>
          <w:trHeight w:val="1397"/>
        </w:trPr>
        <w:tc>
          <w:tcPr>
            <w:tcW w:w="1455"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eastAsia="Calibri" w:hAnsi="Times New Roman"/>
                <w:sz w:val="24"/>
                <w:szCs w:val="24"/>
                <w:lang w:eastAsia="en-US"/>
              </w:rPr>
            </w:pPr>
            <w:r w:rsidRPr="00C917B6">
              <w:rPr>
                <w:rFonts w:ascii="Times New Roman" w:eastAsia="Calibri" w:hAnsi="Times New Roman"/>
                <w:sz w:val="24"/>
                <w:szCs w:val="24"/>
              </w:rPr>
              <w:t>оценивать возможные экономические последствия принимаемых решений;</w:t>
            </w:r>
          </w:p>
        </w:tc>
        <w:tc>
          <w:tcPr>
            <w:tcW w:w="2180" w:type="pct"/>
            <w:vMerge w:val="restar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Уровень самостоятельности выполнения практических заданий (работ), соблюдение логической последовательности   выполнения  заданий,  выбор правильной методики выполнения работы (расчёта),</w:t>
            </w:r>
          </w:p>
          <w:p w:rsidR="00041D96" w:rsidRPr="00C917B6" w:rsidRDefault="00041D96"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соответствие  нормам времени выполнения.</w:t>
            </w:r>
          </w:p>
          <w:p w:rsidR="00041D96" w:rsidRPr="00C917B6" w:rsidRDefault="00041D96"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Строит графические модели.</w:t>
            </w:r>
          </w:p>
          <w:p w:rsidR="00041D96" w:rsidRPr="00C917B6" w:rsidRDefault="00041D96"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Проводит анализ проблемных ситуаций, формирует логичные, обоснованные суждения и оценки.</w:t>
            </w:r>
          </w:p>
          <w:p w:rsidR="00041D96" w:rsidRPr="00C917B6" w:rsidRDefault="00041D96" w:rsidP="000A5BEB">
            <w:pPr>
              <w:spacing w:after="0"/>
              <w:jc w:val="both"/>
              <w:rPr>
                <w:rFonts w:ascii="Times New Roman" w:eastAsia="Calibri" w:hAnsi="Times New Roman"/>
                <w:bCs/>
                <w:i/>
                <w:sz w:val="24"/>
                <w:szCs w:val="24"/>
              </w:rPr>
            </w:pPr>
            <w:r w:rsidRPr="00C917B6">
              <w:rPr>
                <w:rFonts w:ascii="Times New Roman" w:eastAsia="Calibri" w:hAnsi="Times New Roman"/>
                <w:sz w:val="24"/>
                <w:szCs w:val="24"/>
              </w:rPr>
              <w:t>Составляет прогнозы о вероятном поведении людей в сфере экономики.</w:t>
            </w:r>
          </w:p>
        </w:tc>
        <w:tc>
          <w:tcPr>
            <w:tcW w:w="1366" w:type="pct"/>
            <w:vMerge w:val="restar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eastAsia="Calibri" w:hAnsi="Times New Roman"/>
                <w:bCs/>
                <w:sz w:val="24"/>
                <w:szCs w:val="24"/>
              </w:rPr>
            </w:pPr>
            <w:r w:rsidRPr="00C917B6">
              <w:rPr>
                <w:rFonts w:ascii="Times New Roman" w:eastAsia="Calibri" w:hAnsi="Times New Roman"/>
                <w:bCs/>
                <w:sz w:val="24"/>
                <w:szCs w:val="24"/>
              </w:rPr>
              <w:t>Оценка результатов выполнения практических работ, в том числе и относящихся к самостоятельной работе студента.</w:t>
            </w:r>
          </w:p>
          <w:p w:rsidR="00041D96" w:rsidRPr="00C917B6" w:rsidRDefault="00041D96" w:rsidP="000A5BEB">
            <w:pPr>
              <w:spacing w:after="0"/>
              <w:jc w:val="both"/>
              <w:rPr>
                <w:rFonts w:ascii="Times New Roman" w:eastAsia="Calibri" w:hAnsi="Times New Roman"/>
                <w:bCs/>
                <w:sz w:val="24"/>
                <w:szCs w:val="24"/>
              </w:rPr>
            </w:pPr>
          </w:p>
          <w:p w:rsidR="00041D96" w:rsidRPr="00C917B6" w:rsidRDefault="00041D96" w:rsidP="000A5BEB">
            <w:pPr>
              <w:spacing w:after="0"/>
              <w:jc w:val="both"/>
              <w:rPr>
                <w:rFonts w:ascii="Times New Roman" w:eastAsia="Calibri" w:hAnsi="Times New Roman"/>
                <w:bCs/>
                <w:sz w:val="24"/>
                <w:szCs w:val="24"/>
              </w:rPr>
            </w:pPr>
            <w:r w:rsidRPr="00C917B6">
              <w:rPr>
                <w:rFonts w:ascii="Times New Roman" w:eastAsia="Calibri" w:hAnsi="Times New Roman"/>
                <w:bCs/>
                <w:sz w:val="24"/>
                <w:szCs w:val="24"/>
              </w:rPr>
              <w:t>Наблюдение за работой на практических занятиях, выполнение практических работ.</w:t>
            </w:r>
          </w:p>
        </w:tc>
      </w:tr>
      <w:tr w:rsidR="00041D96" w:rsidRPr="00C917B6" w:rsidTr="000A5BEB">
        <w:trPr>
          <w:trHeight w:val="1404"/>
        </w:trPr>
        <w:tc>
          <w:tcPr>
            <w:tcW w:w="1455" w:type="pct"/>
            <w:tcBorders>
              <w:top w:val="single" w:sz="4" w:space="0" w:color="auto"/>
              <w:left w:val="single" w:sz="4" w:space="0" w:color="auto"/>
              <w:bottom w:val="single" w:sz="4" w:space="0" w:color="auto"/>
              <w:right w:val="single" w:sz="4" w:space="0" w:color="auto"/>
            </w:tcBorders>
          </w:tcPr>
          <w:p w:rsidR="00041D96" w:rsidRPr="00C917B6" w:rsidRDefault="00041D96" w:rsidP="000A5BEB">
            <w:pPr>
              <w:spacing w:after="0"/>
              <w:jc w:val="both"/>
              <w:rPr>
                <w:rFonts w:ascii="Times New Roman" w:eastAsia="Calibri" w:hAnsi="Times New Roman"/>
                <w:sz w:val="24"/>
                <w:szCs w:val="24"/>
                <w:lang w:eastAsia="en-US"/>
              </w:rPr>
            </w:pPr>
            <w:r w:rsidRPr="00C917B6">
              <w:rPr>
                <w:rFonts w:ascii="Times New Roman" w:eastAsia="Calibri" w:hAnsi="Times New Roman"/>
                <w:sz w:val="24"/>
                <w:szCs w:val="24"/>
              </w:rPr>
              <w:t>самостоятельно принимать экономически обоснованные решения;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jc w:val="both"/>
              <w:rPr>
                <w:rFonts w:ascii="Times New Roman" w:eastAsia="Calibri" w:hAnsi="Times New Roman"/>
                <w:bCs/>
                <w:i/>
                <w:sz w:val="24"/>
                <w:szCs w:val="24"/>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jc w:val="both"/>
              <w:rPr>
                <w:rFonts w:ascii="Times New Roman" w:eastAsia="Calibri" w:hAnsi="Times New Roman"/>
                <w:bCs/>
                <w:sz w:val="24"/>
                <w:szCs w:val="24"/>
              </w:rPr>
            </w:pPr>
          </w:p>
        </w:tc>
      </w:tr>
      <w:tr w:rsidR="00041D96" w:rsidRPr="00C917B6" w:rsidTr="000A5BEB">
        <w:trPr>
          <w:trHeight w:val="1748"/>
        </w:trPr>
        <w:tc>
          <w:tcPr>
            <w:tcW w:w="1455" w:type="pct"/>
            <w:tcBorders>
              <w:top w:val="single" w:sz="4" w:space="0" w:color="auto"/>
              <w:left w:val="single" w:sz="4" w:space="0" w:color="auto"/>
              <w:bottom w:val="single" w:sz="4" w:space="0" w:color="auto"/>
              <w:right w:val="single" w:sz="4" w:space="0" w:color="auto"/>
            </w:tcBorders>
            <w:hideMark/>
          </w:tcPr>
          <w:p w:rsidR="00041D96" w:rsidRPr="00C917B6" w:rsidRDefault="00041D96" w:rsidP="000A5BEB">
            <w:pPr>
              <w:spacing w:after="0"/>
              <w:jc w:val="both"/>
              <w:rPr>
                <w:rFonts w:ascii="Times New Roman" w:eastAsia="Calibri" w:hAnsi="Times New Roman"/>
                <w:sz w:val="24"/>
                <w:szCs w:val="24"/>
                <w:lang w:eastAsia="en-US"/>
              </w:rPr>
            </w:pPr>
            <w:r w:rsidRPr="00C917B6">
              <w:rPr>
                <w:rFonts w:ascii="Times New Roman" w:eastAsia="Calibri" w:hAnsi="Times New Roman"/>
                <w:sz w:val="24"/>
                <w:szCs w:val="24"/>
              </w:rPr>
              <w:t>проводить обобщение финансово - экономической информации, критически оценивать поведение людей в финансовой сфере.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jc w:val="both"/>
              <w:rPr>
                <w:rFonts w:ascii="Times New Roman" w:eastAsia="Calibri" w:hAnsi="Times New Roman"/>
                <w:bCs/>
                <w:i/>
                <w:sz w:val="24"/>
                <w:szCs w:val="24"/>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rsidR="00041D96" w:rsidRPr="00C917B6" w:rsidRDefault="00041D96" w:rsidP="000A5BEB">
            <w:pPr>
              <w:spacing w:after="0"/>
              <w:jc w:val="both"/>
              <w:rPr>
                <w:rFonts w:ascii="Times New Roman" w:eastAsia="Calibri" w:hAnsi="Times New Roman"/>
                <w:bCs/>
                <w:sz w:val="24"/>
                <w:szCs w:val="24"/>
              </w:rPr>
            </w:pPr>
          </w:p>
        </w:tc>
      </w:tr>
    </w:tbl>
    <w:p w:rsidR="00041D96" w:rsidRPr="00C917B6" w:rsidRDefault="00041D96" w:rsidP="00041D96">
      <w:pPr>
        <w:spacing w:after="0"/>
        <w:jc w:val="both"/>
        <w:rPr>
          <w:rFonts w:ascii="Times New Roman" w:hAnsi="Times New Roman"/>
          <w:sz w:val="24"/>
          <w:szCs w:val="24"/>
        </w:rPr>
      </w:pPr>
    </w:p>
    <w:p w:rsidR="00EA13F3" w:rsidRPr="00C917B6" w:rsidRDefault="00041D96" w:rsidP="00EA13F3">
      <w:pPr>
        <w:pStyle w:val="a4"/>
        <w:spacing w:line="276" w:lineRule="auto"/>
        <w:jc w:val="right"/>
        <w:outlineLvl w:val="1"/>
        <w:rPr>
          <w:rFonts w:ascii="Times New Roman" w:hAnsi="Times New Roman" w:cs="Times New Roman"/>
          <w:sz w:val="24"/>
          <w:szCs w:val="24"/>
        </w:rPr>
      </w:pPr>
      <w:r w:rsidRPr="00C917B6">
        <w:rPr>
          <w:rFonts w:ascii="Times New Roman" w:hAnsi="Times New Roman" w:cs="Times New Roman"/>
          <w:sz w:val="24"/>
          <w:szCs w:val="24"/>
        </w:rPr>
        <w:br w:type="page"/>
      </w:r>
      <w:r w:rsidR="00EA13F3" w:rsidRPr="00C917B6">
        <w:rPr>
          <w:rFonts w:ascii="Times New Roman" w:hAnsi="Times New Roman" w:cs="Times New Roman"/>
          <w:sz w:val="24"/>
          <w:szCs w:val="24"/>
        </w:rPr>
        <w:lastRenderedPageBreak/>
        <w:t>Приложение 2.7</w:t>
      </w:r>
    </w:p>
    <w:p w:rsidR="00EA13F3" w:rsidRPr="00C917B6" w:rsidRDefault="00EA13F3" w:rsidP="00EA13F3">
      <w:pPr>
        <w:pStyle w:val="a4"/>
        <w:spacing w:line="276" w:lineRule="auto"/>
        <w:jc w:val="right"/>
        <w:rPr>
          <w:rFonts w:ascii="Times New Roman" w:hAnsi="Times New Roman" w:cs="Times New Roman"/>
          <w:sz w:val="24"/>
          <w:szCs w:val="24"/>
        </w:rPr>
      </w:pPr>
      <w:r w:rsidRPr="00C917B6">
        <w:rPr>
          <w:rFonts w:ascii="Times New Roman" w:hAnsi="Times New Roman" w:cs="Times New Roman"/>
          <w:sz w:val="24"/>
          <w:szCs w:val="24"/>
        </w:rPr>
        <w:t>к ООП по специальности</w:t>
      </w:r>
    </w:p>
    <w:p w:rsidR="00EA13F3" w:rsidRPr="00C917B6" w:rsidRDefault="00EA13F3" w:rsidP="00EA13F3">
      <w:pPr>
        <w:pStyle w:val="a4"/>
        <w:spacing w:line="276" w:lineRule="auto"/>
        <w:jc w:val="right"/>
        <w:rPr>
          <w:rFonts w:ascii="Times New Roman" w:hAnsi="Times New Roman" w:cs="Times New Roman"/>
          <w:sz w:val="24"/>
          <w:szCs w:val="24"/>
        </w:rPr>
      </w:pPr>
      <w:r w:rsidRPr="00C917B6">
        <w:rPr>
          <w:rFonts w:ascii="Times New Roman" w:hAnsi="Times New Roman" w:cs="Times New Roman"/>
          <w:sz w:val="24"/>
          <w:szCs w:val="24"/>
        </w:rPr>
        <w:t>23.02.07 Техническое обслуживание и ремонт</w:t>
      </w:r>
    </w:p>
    <w:p w:rsidR="00EA13F3" w:rsidRPr="00C917B6" w:rsidRDefault="00EA13F3" w:rsidP="00EA13F3">
      <w:pPr>
        <w:pStyle w:val="a6"/>
        <w:spacing w:line="276" w:lineRule="auto"/>
        <w:jc w:val="right"/>
        <w:rPr>
          <w:caps/>
        </w:rPr>
      </w:pPr>
      <w:r w:rsidRPr="00C917B6">
        <w:t>двигателей, систем и агрегатов автомобилей</w:t>
      </w:r>
    </w:p>
    <w:p w:rsidR="00EA13F3" w:rsidRPr="00C917B6" w:rsidRDefault="00EA13F3" w:rsidP="00EA13F3">
      <w:pPr>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
          <w:bCs/>
          <w:caps/>
          <w:sz w:val="24"/>
          <w:szCs w:val="24"/>
        </w:rPr>
      </w:pPr>
      <w:r w:rsidRPr="00C917B6">
        <w:rPr>
          <w:rFonts w:ascii="Times New Roman" w:eastAsia="Calibri" w:hAnsi="Times New Roman"/>
          <w:b/>
          <w:bCs/>
          <w:caps/>
          <w:sz w:val="24"/>
          <w:szCs w:val="24"/>
        </w:rPr>
        <w:t>рАБОЧАЯ ПРОГРАММа УЧЕБНОЙ ДИСЦИПЛИНЫ</w:t>
      </w: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Cs/>
          <w:caps/>
          <w:sz w:val="24"/>
          <w:szCs w:val="24"/>
        </w:rPr>
      </w:pPr>
    </w:p>
    <w:p w:rsidR="00EA13F3" w:rsidRPr="00C917B6" w:rsidRDefault="00EA13F3" w:rsidP="00EA13F3">
      <w:pPr>
        <w:autoSpaceDN w:val="0"/>
        <w:spacing w:after="0"/>
        <w:jc w:val="center"/>
        <w:rPr>
          <w:rFonts w:ascii="Times New Roman" w:hAnsi="Times New Roman"/>
          <w:b/>
          <w:caps/>
          <w:sz w:val="24"/>
          <w:szCs w:val="24"/>
          <w:lang w:eastAsia="ar-SA"/>
        </w:rPr>
      </w:pPr>
      <w:r w:rsidRPr="00C917B6">
        <w:rPr>
          <w:rFonts w:ascii="Times New Roman" w:hAnsi="Times New Roman"/>
          <w:b/>
          <w:caps/>
          <w:sz w:val="24"/>
          <w:szCs w:val="24"/>
          <w:lang w:eastAsia="ar-SA"/>
        </w:rPr>
        <w:t>ОП.12 О</w:t>
      </w:r>
      <w:r w:rsidRPr="00C917B6">
        <w:rPr>
          <w:rFonts w:ascii="Times New Roman" w:hAnsi="Times New Roman"/>
          <w:b/>
          <w:sz w:val="24"/>
          <w:szCs w:val="24"/>
          <w:lang w:eastAsia="ar-SA"/>
        </w:rPr>
        <w:t>сновы предпринимательской деятельности</w:t>
      </w: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spacing w:after="0"/>
        <w:contextualSpacing/>
        <w:jc w:val="center"/>
        <w:rPr>
          <w:rFonts w:ascii="Times New Roman" w:hAnsi="Times New Roman"/>
          <w:sz w:val="24"/>
          <w:szCs w:val="24"/>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Default="00EA13F3" w:rsidP="00EA13F3">
      <w:pPr>
        <w:autoSpaceDN w:val="0"/>
        <w:spacing w:after="0"/>
        <w:jc w:val="center"/>
        <w:rPr>
          <w:rFonts w:ascii="Times New Roman" w:hAnsi="Times New Roman"/>
          <w:caps/>
          <w:sz w:val="24"/>
          <w:szCs w:val="24"/>
          <w:lang w:eastAsia="ar-SA"/>
        </w:rPr>
      </w:pPr>
    </w:p>
    <w:p w:rsidR="005C3903" w:rsidRPr="00C917B6" w:rsidRDefault="005C390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p>
    <w:p w:rsidR="00EA13F3" w:rsidRPr="00C917B6" w:rsidRDefault="00EA13F3" w:rsidP="00EA13F3">
      <w:pPr>
        <w:autoSpaceDN w:val="0"/>
        <w:spacing w:after="0"/>
        <w:jc w:val="center"/>
        <w:rPr>
          <w:rFonts w:ascii="Times New Roman" w:hAnsi="Times New Roman"/>
          <w:caps/>
          <w:sz w:val="24"/>
          <w:szCs w:val="24"/>
          <w:lang w:eastAsia="ar-SA"/>
        </w:rPr>
      </w:pPr>
      <w:r w:rsidRPr="00C917B6">
        <w:rPr>
          <w:rFonts w:ascii="Times New Roman" w:hAnsi="Times New Roman"/>
          <w:sz w:val="24"/>
          <w:szCs w:val="24"/>
          <w:lang w:eastAsia="ar-SA"/>
        </w:rPr>
        <w:t>2023 г.</w:t>
      </w:r>
      <w:r w:rsidRPr="00C917B6">
        <w:rPr>
          <w:rFonts w:ascii="Times New Roman" w:hAnsi="Times New Roman"/>
          <w:b/>
          <w:caps/>
          <w:sz w:val="24"/>
          <w:szCs w:val="24"/>
          <w:lang w:eastAsia="ar-SA"/>
        </w:rPr>
        <w:br w:type="page"/>
      </w: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C917B6">
        <w:rPr>
          <w:rFonts w:ascii="Times New Roman" w:hAnsi="Times New Roman"/>
          <w:sz w:val="24"/>
          <w:szCs w:val="24"/>
        </w:rPr>
        <w:lastRenderedPageBreak/>
        <w:t>Рабочая программа учебной дисциплины ОГСЭ. 07 Основы предпринимательской деятельности разработана для специальности 23.02.07 Техническое обслуживание и ремонт двигателей, систем и агрегатов автомобилей.</w:t>
      </w: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tbl>
      <w:tblPr>
        <w:tblW w:w="0" w:type="auto"/>
        <w:tblLook w:val="01E0" w:firstRow="1" w:lastRow="1" w:firstColumn="1" w:lastColumn="1" w:noHBand="0" w:noVBand="0"/>
      </w:tblPr>
      <w:tblGrid>
        <w:gridCol w:w="3898"/>
        <w:gridCol w:w="5673"/>
      </w:tblGrid>
      <w:tr w:rsidR="00EA13F3" w:rsidRPr="00C917B6" w:rsidTr="000A5BEB">
        <w:tc>
          <w:tcPr>
            <w:tcW w:w="3898" w:type="dxa"/>
          </w:tcPr>
          <w:p w:rsidR="00EA13F3" w:rsidRPr="00C917B6" w:rsidRDefault="00EA13F3" w:rsidP="000A5BEB">
            <w:pPr>
              <w:spacing w:after="0"/>
              <w:ind w:firstLine="709"/>
              <w:jc w:val="both"/>
              <w:rPr>
                <w:rFonts w:ascii="Times New Roman" w:hAnsi="Times New Roman"/>
                <w:sz w:val="24"/>
                <w:szCs w:val="24"/>
              </w:rPr>
            </w:pPr>
            <w:r w:rsidRPr="00C917B6">
              <w:rPr>
                <w:rFonts w:ascii="Times New Roman" w:hAnsi="Times New Roman"/>
                <w:sz w:val="24"/>
                <w:szCs w:val="24"/>
              </w:rPr>
              <w:t>Организация-разработчик:</w:t>
            </w:r>
          </w:p>
        </w:tc>
        <w:tc>
          <w:tcPr>
            <w:tcW w:w="5673" w:type="dxa"/>
          </w:tcPr>
          <w:p w:rsidR="00EA13F3" w:rsidRPr="00C917B6" w:rsidRDefault="00EA13F3" w:rsidP="000A5B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C917B6">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EA13F3" w:rsidRPr="002A77A3"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2A77A3">
        <w:rPr>
          <w:rFonts w:ascii="Times New Roman" w:hAnsi="Times New Roman"/>
          <w:sz w:val="24"/>
          <w:szCs w:val="24"/>
        </w:rPr>
        <w:t>Разработчик:</w:t>
      </w:r>
    </w:p>
    <w:p w:rsidR="00EA13F3" w:rsidRPr="002A77A3"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2A77A3">
        <w:rPr>
          <w:rFonts w:ascii="Times New Roman" w:hAnsi="Times New Roman"/>
          <w:sz w:val="24"/>
          <w:szCs w:val="24"/>
        </w:rPr>
        <w:t>Козлова О.В., преподаватель КГБ ПОУ ХДСТ</w:t>
      </w: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2A77A3">
        <w:rPr>
          <w:rFonts w:ascii="Times New Roman" w:hAnsi="Times New Roman"/>
          <w:sz w:val="24"/>
          <w:szCs w:val="24"/>
        </w:rPr>
        <w:t>Рабочая программа учебной дисциплины рассмотрена и одобрена на заседании методической комиссии (МК) социально-гуманитарных дисциплин Краевого государственного бюджетного профессионального образовательного учреждения «Хабаровский дорожно-строительный техникум».</w:t>
      </w: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EA13F3" w:rsidRPr="002A77A3"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EA13F3" w:rsidRPr="00C917B6" w:rsidRDefault="00EA13F3" w:rsidP="00EA1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2A77A3">
        <w:rPr>
          <w:rFonts w:ascii="Times New Roman" w:hAnsi="Times New Roman"/>
          <w:sz w:val="24"/>
          <w:szCs w:val="24"/>
        </w:rPr>
        <w:t xml:space="preserve">Протокол </w:t>
      </w:r>
      <w:r w:rsidRPr="002A77A3">
        <w:rPr>
          <w:rFonts w:ascii="Times New Roman" w:hAnsi="Times New Roman"/>
          <w:sz w:val="24"/>
          <w:szCs w:val="24"/>
          <w:shd w:val="clear" w:color="auto" w:fill="FFFFFF"/>
        </w:rPr>
        <w:t>№ 1 от 31 августа 2023 г.</w:t>
      </w:r>
    </w:p>
    <w:p w:rsidR="00EA13F3" w:rsidRPr="00C917B6" w:rsidRDefault="00EA13F3" w:rsidP="00EA13F3">
      <w:pPr>
        <w:spacing w:after="0"/>
        <w:ind w:firstLine="709"/>
        <w:rPr>
          <w:rFonts w:ascii="Times New Roman" w:hAnsi="Times New Roman"/>
          <w:sz w:val="24"/>
          <w:szCs w:val="24"/>
        </w:rPr>
      </w:pPr>
    </w:p>
    <w:p w:rsidR="00EA13F3" w:rsidRPr="00C917B6" w:rsidRDefault="00EA13F3" w:rsidP="00EA13F3">
      <w:pPr>
        <w:spacing w:after="0"/>
        <w:ind w:firstLine="709"/>
        <w:rPr>
          <w:rFonts w:ascii="Times New Roman" w:hAnsi="Times New Roman"/>
          <w:sz w:val="24"/>
          <w:szCs w:val="24"/>
        </w:rPr>
      </w:pPr>
    </w:p>
    <w:p w:rsidR="00EA13F3" w:rsidRPr="00C917B6" w:rsidRDefault="00EA13F3" w:rsidP="00EA13F3">
      <w:pPr>
        <w:spacing w:after="0"/>
        <w:ind w:firstLine="709"/>
        <w:rPr>
          <w:rFonts w:ascii="Times New Roman" w:hAnsi="Times New Roman"/>
          <w:sz w:val="24"/>
          <w:szCs w:val="24"/>
        </w:rPr>
      </w:pPr>
    </w:p>
    <w:p w:rsidR="00EA13F3" w:rsidRPr="00C917B6" w:rsidRDefault="00EA13F3" w:rsidP="00EA13F3">
      <w:pPr>
        <w:spacing w:after="0"/>
        <w:ind w:firstLine="709"/>
        <w:rPr>
          <w:rFonts w:ascii="Times New Roman" w:hAnsi="Times New Roman"/>
          <w:sz w:val="24"/>
          <w:szCs w:val="24"/>
        </w:rPr>
      </w:pPr>
      <w:r w:rsidRPr="00C917B6">
        <w:rPr>
          <w:rFonts w:ascii="Times New Roman" w:hAnsi="Times New Roman"/>
          <w:sz w:val="24"/>
          <w:szCs w:val="24"/>
        </w:rPr>
        <w:t>Председатель МК профессионального цикла</w:t>
      </w:r>
    </w:p>
    <w:p w:rsidR="00EA13F3" w:rsidRPr="00C917B6" w:rsidRDefault="00EA13F3" w:rsidP="00EA13F3">
      <w:pPr>
        <w:spacing w:after="0"/>
        <w:ind w:firstLine="709"/>
        <w:rPr>
          <w:rFonts w:ascii="Times New Roman" w:hAnsi="Times New Roman"/>
          <w:sz w:val="24"/>
          <w:szCs w:val="24"/>
        </w:rPr>
      </w:pPr>
    </w:p>
    <w:p w:rsidR="00EA13F3" w:rsidRPr="00C917B6" w:rsidRDefault="00EA13F3" w:rsidP="00EA13F3">
      <w:pPr>
        <w:tabs>
          <w:tab w:val="left" w:pos="709"/>
        </w:tabs>
        <w:spacing w:after="0"/>
        <w:ind w:firstLine="709"/>
        <w:rPr>
          <w:rFonts w:ascii="Times New Roman" w:hAnsi="Times New Roman"/>
          <w:sz w:val="24"/>
          <w:szCs w:val="24"/>
        </w:rPr>
      </w:pPr>
      <w:r w:rsidRPr="00C917B6">
        <w:rPr>
          <w:rFonts w:ascii="Times New Roman" w:hAnsi="Times New Roman"/>
          <w:sz w:val="24"/>
          <w:szCs w:val="24"/>
        </w:rPr>
        <w:t xml:space="preserve">«_______» ________________ 2023 г.           ___________      /А.А. Жуков/ </w:t>
      </w:r>
    </w:p>
    <w:p w:rsidR="00EA13F3" w:rsidRPr="00C917B6" w:rsidRDefault="00EA13F3" w:rsidP="00EA13F3">
      <w:pPr>
        <w:spacing w:after="0"/>
        <w:rPr>
          <w:rFonts w:ascii="Times New Roman" w:hAnsi="Times New Roman"/>
          <w:sz w:val="24"/>
          <w:szCs w:val="24"/>
        </w:rPr>
      </w:pPr>
      <w:r w:rsidRPr="00C917B6">
        <w:rPr>
          <w:rFonts w:ascii="Times New Roman" w:hAnsi="Times New Roman"/>
          <w:sz w:val="24"/>
          <w:szCs w:val="24"/>
        </w:rPr>
        <w:t xml:space="preserve">                                                                                                              (подпись)</w:t>
      </w: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4"/>
          <w:szCs w:val="24"/>
        </w:rPr>
      </w:pPr>
    </w:p>
    <w:p w:rsidR="00EA13F3" w:rsidRPr="00C917B6" w:rsidRDefault="00EA13F3" w:rsidP="00EA13F3">
      <w:pPr>
        <w:rPr>
          <w:rFonts w:ascii="Times New Roman" w:hAnsi="Times New Roman"/>
          <w:b/>
          <w:caps/>
          <w:sz w:val="24"/>
          <w:szCs w:val="24"/>
          <w:lang w:eastAsia="ar-SA"/>
        </w:rPr>
      </w:pPr>
      <w:r w:rsidRPr="00C917B6">
        <w:rPr>
          <w:rFonts w:ascii="Times New Roman" w:hAnsi="Times New Roman"/>
          <w:b/>
          <w:caps/>
          <w:sz w:val="24"/>
          <w:szCs w:val="24"/>
          <w:lang w:eastAsia="ar-SA"/>
        </w:rPr>
        <w:br w:type="page"/>
      </w:r>
    </w:p>
    <w:p w:rsidR="00EA13F3" w:rsidRPr="00C917B6" w:rsidRDefault="00EA13F3" w:rsidP="00EA13F3">
      <w:pPr>
        <w:autoSpaceDN w:val="0"/>
        <w:spacing w:after="0"/>
        <w:jc w:val="center"/>
        <w:rPr>
          <w:rFonts w:ascii="Times New Roman" w:hAnsi="Times New Roman"/>
          <w:b/>
          <w:caps/>
          <w:sz w:val="24"/>
          <w:szCs w:val="24"/>
          <w:lang w:eastAsia="ar-SA"/>
        </w:rPr>
      </w:pPr>
      <w:r w:rsidRPr="00C917B6">
        <w:rPr>
          <w:rFonts w:ascii="Times New Roman" w:hAnsi="Times New Roman"/>
          <w:b/>
          <w:caps/>
          <w:sz w:val="24"/>
          <w:szCs w:val="24"/>
          <w:lang w:eastAsia="ar-SA"/>
        </w:rPr>
        <w:lastRenderedPageBreak/>
        <w:t>СОДЕРЖАНИЕ</w:t>
      </w:r>
    </w:p>
    <w:p w:rsidR="00EA13F3" w:rsidRPr="00C917B6" w:rsidRDefault="00EA13F3" w:rsidP="00EA13F3">
      <w:pPr>
        <w:autoSpaceDN w:val="0"/>
        <w:spacing w:after="0"/>
        <w:jc w:val="both"/>
        <w:rPr>
          <w:rFonts w:ascii="Times New Roman" w:hAnsi="Times New Roman"/>
          <w:b/>
          <w:caps/>
          <w:sz w:val="24"/>
          <w:szCs w:val="24"/>
          <w:lang w:eastAsia="ar-SA"/>
        </w:rPr>
      </w:pPr>
    </w:p>
    <w:tbl>
      <w:tblPr>
        <w:tblW w:w="0" w:type="auto"/>
        <w:tblLook w:val="04A0" w:firstRow="1" w:lastRow="0" w:firstColumn="1" w:lastColumn="0" w:noHBand="0" w:noVBand="1"/>
      </w:tblPr>
      <w:tblGrid>
        <w:gridCol w:w="528"/>
        <w:gridCol w:w="8382"/>
        <w:gridCol w:w="804"/>
      </w:tblGrid>
      <w:tr w:rsidR="00EA13F3" w:rsidRPr="00C917B6" w:rsidTr="000A5BEB">
        <w:trPr>
          <w:trHeight w:val="598"/>
        </w:trPr>
        <w:tc>
          <w:tcPr>
            <w:tcW w:w="534"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1.</w:t>
            </w:r>
          </w:p>
        </w:tc>
        <w:tc>
          <w:tcPr>
            <w:tcW w:w="8505"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ОБЩАЯ ХАРАКТЕРИСТИКА рабочей ПРОГРАММЫ УЧЕБНОЙ ДИСЦИПЛИНЫ</w:t>
            </w:r>
          </w:p>
        </w:tc>
        <w:tc>
          <w:tcPr>
            <w:tcW w:w="816" w:type="dxa"/>
            <w:shd w:val="clear" w:color="auto" w:fill="auto"/>
          </w:tcPr>
          <w:p w:rsidR="00EA13F3" w:rsidRPr="00C917B6" w:rsidRDefault="00EA13F3" w:rsidP="000A5BEB">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EA13F3" w:rsidRPr="00C917B6" w:rsidTr="000A5BEB">
        <w:trPr>
          <w:trHeight w:val="598"/>
        </w:trPr>
        <w:tc>
          <w:tcPr>
            <w:tcW w:w="534"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2.</w:t>
            </w:r>
          </w:p>
        </w:tc>
        <w:tc>
          <w:tcPr>
            <w:tcW w:w="8505"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СТРУКТУРА и содержание УЧЕБНОЙ ДИСЦИПЛИНЫ</w:t>
            </w:r>
          </w:p>
        </w:tc>
        <w:tc>
          <w:tcPr>
            <w:tcW w:w="816" w:type="dxa"/>
            <w:shd w:val="clear" w:color="auto" w:fill="auto"/>
          </w:tcPr>
          <w:p w:rsidR="00EA13F3" w:rsidRPr="00C917B6" w:rsidRDefault="00EA13F3"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EA13F3" w:rsidRPr="00C917B6" w:rsidTr="000A5BEB">
        <w:trPr>
          <w:trHeight w:val="598"/>
        </w:trPr>
        <w:tc>
          <w:tcPr>
            <w:tcW w:w="534"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3.</w:t>
            </w:r>
          </w:p>
        </w:tc>
        <w:tc>
          <w:tcPr>
            <w:tcW w:w="8505"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условия реализации программы учебной дисциплины</w:t>
            </w:r>
          </w:p>
        </w:tc>
        <w:tc>
          <w:tcPr>
            <w:tcW w:w="816" w:type="dxa"/>
            <w:shd w:val="clear" w:color="auto" w:fill="auto"/>
          </w:tcPr>
          <w:p w:rsidR="00EA13F3" w:rsidRPr="00C917B6" w:rsidRDefault="00EA13F3"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EA13F3" w:rsidRPr="00C917B6" w:rsidTr="000A5BEB">
        <w:trPr>
          <w:trHeight w:val="598"/>
        </w:trPr>
        <w:tc>
          <w:tcPr>
            <w:tcW w:w="534"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C917B6">
              <w:rPr>
                <w:rFonts w:ascii="Times New Roman" w:hAnsi="Times New Roman"/>
                <w:sz w:val="24"/>
                <w:szCs w:val="24"/>
              </w:rPr>
              <w:t>4.</w:t>
            </w:r>
          </w:p>
        </w:tc>
        <w:tc>
          <w:tcPr>
            <w:tcW w:w="8505" w:type="dxa"/>
            <w:shd w:val="clear" w:color="auto" w:fill="auto"/>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C917B6">
              <w:rPr>
                <w:rFonts w:ascii="Times New Roman" w:hAnsi="Times New Roman"/>
                <w:caps/>
                <w:sz w:val="24"/>
                <w:szCs w:val="24"/>
              </w:rPr>
              <w:t>Контроль и оценка результатов Освоения учебной дисциплины</w:t>
            </w:r>
          </w:p>
        </w:tc>
        <w:tc>
          <w:tcPr>
            <w:tcW w:w="816" w:type="dxa"/>
            <w:shd w:val="clear" w:color="auto" w:fill="auto"/>
          </w:tcPr>
          <w:p w:rsidR="00EA13F3" w:rsidRPr="00C917B6" w:rsidRDefault="00EA13F3"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bl>
    <w:p w:rsidR="00EA13F3" w:rsidRPr="00C917B6" w:rsidRDefault="00EA13F3" w:rsidP="00EA13F3">
      <w:pPr>
        <w:autoSpaceDN w:val="0"/>
        <w:spacing w:after="0"/>
        <w:jc w:val="both"/>
        <w:rPr>
          <w:rFonts w:ascii="Times New Roman" w:hAnsi="Times New Roman"/>
          <w:b/>
          <w:caps/>
          <w:sz w:val="24"/>
          <w:szCs w:val="24"/>
          <w:lang w:eastAsia="ar-SA"/>
        </w:rPr>
      </w:pPr>
    </w:p>
    <w:p w:rsidR="00EA13F3" w:rsidRPr="00C917B6" w:rsidRDefault="00EA13F3" w:rsidP="00EA13F3">
      <w:pPr>
        <w:spacing w:after="0"/>
        <w:jc w:val="both"/>
        <w:rPr>
          <w:rFonts w:ascii="Times New Roman" w:eastAsia="Calibri" w:hAnsi="Times New Roman"/>
          <w:b/>
          <w:bCs/>
          <w:caps/>
          <w:sz w:val="24"/>
          <w:szCs w:val="24"/>
        </w:rPr>
      </w:pPr>
      <w:r w:rsidRPr="00C917B6">
        <w:rPr>
          <w:rFonts w:ascii="Times New Roman" w:eastAsia="Calibri" w:hAnsi="Times New Roman"/>
          <w:b/>
          <w:bCs/>
          <w:caps/>
          <w:sz w:val="24"/>
          <w:szCs w:val="24"/>
        </w:rPr>
        <w:br w:type="page"/>
      </w: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
          <w:bCs/>
          <w:caps/>
          <w:sz w:val="24"/>
          <w:szCs w:val="24"/>
        </w:rPr>
      </w:pPr>
      <w:r w:rsidRPr="00C917B6">
        <w:rPr>
          <w:rFonts w:ascii="Times New Roman" w:eastAsia="Calibri" w:hAnsi="Times New Roman"/>
          <w:b/>
          <w:bCs/>
          <w:caps/>
          <w:sz w:val="24"/>
          <w:szCs w:val="24"/>
        </w:rPr>
        <w:lastRenderedPageBreak/>
        <w:t xml:space="preserve">1. </w:t>
      </w:r>
      <w:r w:rsidRPr="00C917B6">
        <w:rPr>
          <w:rFonts w:ascii="Times New Roman" w:eastAsia="Calibri" w:hAnsi="Times New Roman"/>
          <w:b/>
          <w:caps/>
          <w:sz w:val="24"/>
          <w:szCs w:val="24"/>
        </w:rPr>
        <w:t>Общая характеристика</w:t>
      </w:r>
      <w:r w:rsidRPr="00C917B6">
        <w:rPr>
          <w:rFonts w:ascii="Times New Roman" w:eastAsia="Calibri" w:hAnsi="Times New Roman"/>
          <w:b/>
          <w:bCs/>
          <w:caps/>
          <w:sz w:val="24"/>
          <w:szCs w:val="24"/>
        </w:rPr>
        <w:t xml:space="preserve"> РАБОЧЕй ПРОГРАММЫ УЧЕБНОЙ ДИСЦИПЛИНЫ</w:t>
      </w: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b/>
          <w:bCs/>
          <w:color w:val="000000"/>
          <w:sz w:val="24"/>
          <w:szCs w:val="24"/>
        </w:rPr>
      </w:pPr>
      <w:r w:rsidRPr="00C917B6">
        <w:rPr>
          <w:rFonts w:ascii="Times New Roman" w:hAnsi="Times New Roman"/>
          <w:b/>
          <w:sz w:val="24"/>
          <w:szCs w:val="24"/>
          <w:lang w:eastAsia="ar-SA"/>
        </w:rPr>
        <w:t>ОП.12 Основы предпринимательской деятельности</w:t>
      </w: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eastAsia="Calibri" w:hAnsi="Times New Roman"/>
          <w:b/>
          <w:bCs/>
          <w:color w:val="000000"/>
          <w:sz w:val="24"/>
          <w:szCs w:val="24"/>
        </w:rPr>
      </w:pP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C917B6">
        <w:rPr>
          <w:rFonts w:ascii="Times New Roman" w:hAnsi="Times New Roman"/>
          <w:b/>
          <w:sz w:val="24"/>
          <w:szCs w:val="24"/>
        </w:rPr>
        <w:t>1.1. Место дисциплины в структуре основной образовательной программы:</w:t>
      </w:r>
    </w:p>
    <w:p w:rsidR="00EA13F3" w:rsidRPr="00C917B6" w:rsidRDefault="00EA13F3" w:rsidP="00EA13F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917B6">
        <w:rPr>
          <w:rFonts w:ascii="Times New Roman" w:hAnsi="Times New Roman"/>
          <w:sz w:val="24"/>
          <w:szCs w:val="24"/>
        </w:rPr>
        <w:t xml:space="preserve">Учебная дисциплина </w:t>
      </w:r>
      <w:r w:rsidRPr="00C917B6">
        <w:rPr>
          <w:rFonts w:ascii="Times New Roman" w:eastAsia="Calibri" w:hAnsi="Times New Roman"/>
          <w:b/>
          <w:bCs/>
          <w:sz w:val="24"/>
          <w:szCs w:val="24"/>
        </w:rPr>
        <w:t>«</w:t>
      </w:r>
      <w:r w:rsidRPr="00C917B6">
        <w:rPr>
          <w:rFonts w:ascii="Times New Roman" w:hAnsi="Times New Roman"/>
          <w:sz w:val="24"/>
          <w:szCs w:val="24"/>
          <w:lang w:eastAsia="ar-SA"/>
        </w:rPr>
        <w:t>Основы предпринимательской деятельности</w:t>
      </w:r>
      <w:r w:rsidRPr="00C917B6">
        <w:rPr>
          <w:rFonts w:ascii="Times New Roman" w:eastAsia="Calibri" w:hAnsi="Times New Roman"/>
          <w:bCs/>
          <w:sz w:val="24"/>
          <w:szCs w:val="24"/>
        </w:rPr>
        <w:t>»</w:t>
      </w:r>
      <w:r w:rsidRPr="00C917B6">
        <w:rPr>
          <w:rFonts w:ascii="Times New Roman" w:hAnsi="Times New Roman"/>
          <w:sz w:val="24"/>
          <w:szCs w:val="24"/>
        </w:rPr>
        <w:t xml:space="preserve"> является вариативной частью ОП.00 Общепрофессионального цикла основной образовательной программы в соответствии с ФГОС по специальности 23.02.07 Техническое обслуживание и ремонт двигателей, систем и агрегатов автомобиля. </w:t>
      </w:r>
    </w:p>
    <w:p w:rsidR="00EA13F3" w:rsidRPr="00C917B6" w:rsidRDefault="00EA13F3" w:rsidP="00EA13F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highlight w:val="yellow"/>
        </w:rPr>
      </w:pPr>
      <w:r w:rsidRPr="00C917B6">
        <w:rPr>
          <w:rFonts w:ascii="Times New Roman" w:hAnsi="Times New Roman"/>
          <w:sz w:val="24"/>
          <w:szCs w:val="24"/>
        </w:rPr>
        <w:t xml:space="preserve">Учебная дисциплина </w:t>
      </w:r>
      <w:r w:rsidRPr="00C917B6">
        <w:rPr>
          <w:rFonts w:ascii="Times New Roman" w:eastAsia="Calibri" w:hAnsi="Times New Roman"/>
          <w:b/>
          <w:bCs/>
          <w:sz w:val="24"/>
          <w:szCs w:val="24"/>
        </w:rPr>
        <w:t>«</w:t>
      </w:r>
      <w:r w:rsidRPr="00C917B6">
        <w:rPr>
          <w:rFonts w:ascii="Times New Roman" w:hAnsi="Times New Roman"/>
          <w:sz w:val="24"/>
          <w:szCs w:val="24"/>
          <w:lang w:eastAsia="ar-SA"/>
        </w:rPr>
        <w:t>Основы предпринимательской деятельности</w:t>
      </w:r>
      <w:r w:rsidRPr="00C917B6">
        <w:rPr>
          <w:rFonts w:ascii="Times New Roman" w:eastAsia="Calibri" w:hAnsi="Times New Roman"/>
          <w:bCs/>
          <w:sz w:val="24"/>
          <w:szCs w:val="24"/>
        </w:rPr>
        <w:t>»</w:t>
      </w:r>
      <w:r w:rsidRPr="00C917B6">
        <w:rPr>
          <w:rFonts w:ascii="Times New Roman" w:hAnsi="Times New Roman"/>
          <w:sz w:val="24"/>
          <w:szCs w:val="24"/>
        </w:rPr>
        <w:t xml:space="preserve"> обеспечивает формирование общих компетенций по специальности  23.02.07 Техническое обслуживание и ремонт двигателей, систем и агрегатов автомобиля. Особое значение дисциплина имеет при формировании и развитии ОК 11.</w:t>
      </w: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EA13F3" w:rsidRPr="00C917B6" w:rsidRDefault="00EA13F3" w:rsidP="00EA13F3">
      <w:pPr>
        <w:spacing w:after="0"/>
        <w:ind w:firstLine="709"/>
        <w:jc w:val="both"/>
        <w:rPr>
          <w:rFonts w:ascii="Times New Roman" w:hAnsi="Times New Roman"/>
          <w:b/>
          <w:sz w:val="24"/>
          <w:szCs w:val="24"/>
        </w:rPr>
      </w:pPr>
      <w:r w:rsidRPr="00C917B6">
        <w:rPr>
          <w:rFonts w:ascii="Times New Roman" w:hAnsi="Times New Roman"/>
          <w:b/>
          <w:sz w:val="24"/>
          <w:szCs w:val="24"/>
        </w:rPr>
        <w:t>1.2. Цель и планируемые результаты освоения дисциплины:</w:t>
      </w:r>
    </w:p>
    <w:p w:rsidR="00EA13F3" w:rsidRPr="00C917B6" w:rsidRDefault="00EA13F3" w:rsidP="00EA13F3">
      <w:pPr>
        <w:suppressAutoHyphens/>
        <w:spacing w:after="0"/>
        <w:ind w:firstLine="567"/>
        <w:jc w:val="both"/>
        <w:rPr>
          <w:rFonts w:ascii="Times New Roman" w:hAnsi="Times New Roman"/>
          <w:sz w:val="24"/>
          <w:szCs w:val="24"/>
        </w:rPr>
      </w:pPr>
      <w:r w:rsidRPr="00C917B6">
        <w:rPr>
          <w:rFonts w:ascii="Times New Roman" w:hAnsi="Times New Roman"/>
          <w:sz w:val="24"/>
          <w:szCs w:val="24"/>
        </w:rPr>
        <w:t>В рамках программы учебной дисциплины обучающимися осваиваются общие компетенции:</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 xml:space="preserve">ОК 01 </w:t>
      </w:r>
      <w:r w:rsidRPr="00C917B6">
        <w:rPr>
          <w:rFonts w:ascii="Times New Roman" w:hAnsi="Times New Roman"/>
          <w:sz w:val="24"/>
          <w:szCs w:val="24"/>
        </w:rPr>
        <w:tab/>
        <w:t>Выбирать способы решения задач профессиональной деятельности, применительно к различным контекстам.</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ОК 02</w:t>
      </w:r>
      <w:r w:rsidRPr="00C917B6">
        <w:rPr>
          <w:rFonts w:ascii="Times New Roman" w:hAnsi="Times New Roman"/>
          <w:sz w:val="24"/>
          <w:szCs w:val="24"/>
        </w:rPr>
        <w:tab/>
        <w:t xml:space="preserve"> Осуществлять поиск, анализ и интерпретацию информации, необходимой для выполнения задач профессиональной деятельности.</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ОК 03</w:t>
      </w:r>
      <w:r w:rsidRPr="00C917B6">
        <w:rPr>
          <w:rFonts w:ascii="Times New Roman" w:hAnsi="Times New Roman"/>
          <w:sz w:val="24"/>
          <w:szCs w:val="24"/>
        </w:rPr>
        <w:tab/>
        <w:t xml:space="preserve"> Планировать и реализовывать собственное профессиональное и</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личностное развитие.</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ОК 04</w:t>
      </w:r>
      <w:r w:rsidRPr="00C917B6">
        <w:rPr>
          <w:rFonts w:ascii="Times New Roman" w:hAnsi="Times New Roman"/>
          <w:sz w:val="24"/>
          <w:szCs w:val="24"/>
        </w:rPr>
        <w:tab/>
        <w:t xml:space="preserve"> Работать в коллективе и команде, эффективно взаимодействовать с коллегами, руководством, клиентами.</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ОК 05</w:t>
      </w:r>
      <w:r w:rsidRPr="00C917B6">
        <w:rPr>
          <w:rFonts w:ascii="Times New Roman" w:hAnsi="Times New Roman"/>
          <w:sz w:val="24"/>
          <w:szCs w:val="24"/>
        </w:rPr>
        <w:tab/>
        <w:t xml:space="preserve"> Осуществлять устную и письменную коммуникацию на государственном языке с учетом особенностей социального и культурного контекста.</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ОК 06</w:t>
      </w:r>
      <w:r w:rsidRPr="00C917B6">
        <w:rPr>
          <w:rFonts w:ascii="Times New Roman" w:hAnsi="Times New Roman"/>
          <w:sz w:val="24"/>
          <w:szCs w:val="24"/>
        </w:rPr>
        <w:tab/>
        <w:t xml:space="preserve"> Проявлять гражданско-патриотическую позицию, демонстрировать осознанное поведение на основе традиционных общечеловеческих ценностей.</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 xml:space="preserve">ОК 07 </w:t>
      </w:r>
      <w:r w:rsidRPr="00C917B6">
        <w:rPr>
          <w:rFonts w:ascii="Times New Roman" w:hAnsi="Times New Roman"/>
          <w:sz w:val="24"/>
          <w:szCs w:val="24"/>
        </w:rPr>
        <w:tab/>
        <w:t>Содействовать сохранению окружающей среды, ресурсосбережению, эффективно действовать в чрезвычайных ситуациях.</w:t>
      </w:r>
    </w:p>
    <w:p w:rsidR="00EA13F3" w:rsidRPr="00C917B6" w:rsidRDefault="00EA13F3" w:rsidP="00EA13F3">
      <w:pPr>
        <w:spacing w:after="0"/>
        <w:ind w:firstLine="709"/>
        <w:jc w:val="both"/>
        <w:rPr>
          <w:rFonts w:ascii="Times New Roman" w:hAnsi="Times New Roman"/>
          <w:sz w:val="24"/>
          <w:szCs w:val="24"/>
        </w:rPr>
      </w:pPr>
      <w:r w:rsidRPr="00C917B6">
        <w:rPr>
          <w:rFonts w:ascii="Times New Roman" w:hAnsi="Times New Roman"/>
          <w:sz w:val="24"/>
          <w:szCs w:val="24"/>
        </w:rPr>
        <w:t>ОК 09</w:t>
      </w:r>
      <w:r w:rsidRPr="00C917B6">
        <w:rPr>
          <w:rFonts w:ascii="Times New Roman" w:hAnsi="Times New Roman"/>
          <w:sz w:val="24"/>
          <w:szCs w:val="24"/>
        </w:rPr>
        <w:tab/>
        <w:t xml:space="preserve"> Использовать информационные технологии в профессиональной деятельности</w:t>
      </w:r>
    </w:p>
    <w:p w:rsidR="00EA13F3" w:rsidRPr="00C917B6" w:rsidRDefault="00EA13F3" w:rsidP="00EA13F3">
      <w:pPr>
        <w:tabs>
          <w:tab w:val="left" w:pos="284"/>
          <w:tab w:val="left" w:pos="426"/>
          <w:tab w:val="left" w:pos="851"/>
        </w:tabs>
        <w:spacing w:after="0"/>
        <w:ind w:firstLine="709"/>
        <w:jc w:val="both"/>
        <w:rPr>
          <w:rFonts w:ascii="Times New Roman" w:hAnsi="Times New Roman"/>
          <w:sz w:val="24"/>
          <w:szCs w:val="24"/>
        </w:rPr>
      </w:pPr>
      <w:r w:rsidRPr="00C917B6">
        <w:rPr>
          <w:rFonts w:ascii="Times New Roman" w:hAnsi="Times New Roman"/>
          <w:sz w:val="24"/>
          <w:szCs w:val="24"/>
        </w:rPr>
        <w:t xml:space="preserve">ОК 10 </w:t>
      </w:r>
      <w:r w:rsidRPr="00C917B6">
        <w:rPr>
          <w:rFonts w:ascii="Times New Roman" w:hAnsi="Times New Roman"/>
          <w:sz w:val="24"/>
          <w:szCs w:val="24"/>
        </w:rPr>
        <w:tab/>
        <w:t>Пользоваться профессиональной документацией на государственном и иностранных языках.</w:t>
      </w:r>
    </w:p>
    <w:p w:rsidR="00EA13F3" w:rsidRPr="00C917B6" w:rsidRDefault="00EA13F3" w:rsidP="00EA13F3">
      <w:pPr>
        <w:tabs>
          <w:tab w:val="left" w:pos="284"/>
          <w:tab w:val="left" w:pos="426"/>
          <w:tab w:val="left" w:pos="851"/>
        </w:tabs>
        <w:spacing w:after="0"/>
        <w:ind w:firstLine="709"/>
        <w:jc w:val="both"/>
        <w:rPr>
          <w:rFonts w:ascii="Times New Roman" w:hAnsi="Times New Roman"/>
          <w:sz w:val="24"/>
          <w:szCs w:val="24"/>
        </w:rPr>
      </w:pPr>
      <w:r w:rsidRPr="00C917B6">
        <w:rPr>
          <w:rFonts w:ascii="Times New Roman" w:hAnsi="Times New Roman"/>
          <w:sz w:val="24"/>
          <w:szCs w:val="24"/>
        </w:rPr>
        <w:t xml:space="preserve">ОК 11 </w:t>
      </w:r>
      <w:r w:rsidRPr="00C917B6">
        <w:rPr>
          <w:rFonts w:ascii="Times New Roman" w:hAnsi="Times New Roman"/>
          <w:sz w:val="24"/>
          <w:szCs w:val="24"/>
        </w:rPr>
        <w:tab/>
        <w:t>Планировать предпринимательскую деятельность в профессиональной сфере.</w:t>
      </w:r>
    </w:p>
    <w:p w:rsidR="00EA13F3" w:rsidRPr="00C917B6" w:rsidRDefault="00EA13F3" w:rsidP="00EA13F3">
      <w:pPr>
        <w:pStyle w:val="ConsPlusNormal"/>
        <w:spacing w:before="200"/>
        <w:ind w:firstLine="540"/>
        <w:jc w:val="center"/>
        <w:rPr>
          <w:rFonts w:ascii="Times New Roman" w:hAnsi="Times New Roman" w:cs="Times New Roman"/>
          <w:sz w:val="24"/>
          <w:szCs w:val="24"/>
        </w:rPr>
      </w:pPr>
      <w:r w:rsidRPr="00C917B6">
        <w:rPr>
          <w:rFonts w:ascii="Times New Roman" w:hAnsi="Times New Roman" w:cs="Times New Roman"/>
          <w:sz w:val="24"/>
          <w:szCs w:val="24"/>
        </w:rPr>
        <w:t>Выпускник, освоивший образовательную программу, должен обладать профессиональными компетенциями (далее - ПК):</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5.1. Планировать деятельность подразделения по техническому обслуживанию и ремонту систем, узлов и двигателей автомобиля.</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5.2. Организовывать материально-техническое обеспечение процесса по техническому обслуживанию и ремонту автотранспортных средств.</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lastRenderedPageBreak/>
        <w:t>ПК 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6.1. Определять необходимость модернизации автотранспортного средства.</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6.2. Планировать взаимозаменяемость узлов и агрегатов автотранспортного средства и повышение их эксплуатационных свойств.</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6.3. Владеть методикой тюнинга автомобиля.</w:t>
      </w:r>
    </w:p>
    <w:p w:rsidR="00EA13F3" w:rsidRPr="00C917B6" w:rsidRDefault="00EA13F3" w:rsidP="00EA13F3">
      <w:pPr>
        <w:pStyle w:val="ConsPlusNormal"/>
        <w:spacing w:before="200"/>
        <w:ind w:firstLine="540"/>
        <w:jc w:val="both"/>
        <w:rPr>
          <w:rFonts w:ascii="Times New Roman" w:hAnsi="Times New Roman" w:cs="Times New Roman"/>
          <w:sz w:val="24"/>
          <w:szCs w:val="24"/>
        </w:rPr>
      </w:pPr>
      <w:r w:rsidRPr="00C917B6">
        <w:rPr>
          <w:rFonts w:ascii="Times New Roman" w:hAnsi="Times New Roman" w:cs="Times New Roman"/>
          <w:sz w:val="24"/>
          <w:szCs w:val="24"/>
        </w:rPr>
        <w:t>ПК 6.4. Определять остаточный ресурс производственного оборудования.</w:t>
      </w:r>
    </w:p>
    <w:p w:rsidR="00EA13F3" w:rsidRPr="00C917B6" w:rsidRDefault="00EA13F3" w:rsidP="00EA13F3">
      <w:pPr>
        <w:suppressAutoHyphens/>
        <w:spacing w:after="0"/>
        <w:jc w:val="center"/>
        <w:rPr>
          <w:rFonts w:ascii="Times New Roman" w:hAnsi="Times New Roman"/>
          <w:b/>
          <w:sz w:val="24"/>
          <w:szCs w:val="24"/>
        </w:rPr>
      </w:pP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917B6">
        <w:rPr>
          <w:rFonts w:ascii="Times New Roman" w:hAnsi="Times New Roman"/>
          <w:b/>
          <w:bCs/>
          <w:sz w:val="24"/>
          <w:szCs w:val="24"/>
        </w:rPr>
        <w:t>2. СТРУКТУРА И СОДЕРЖАНИЕ УЧЕБНОЙ ДИСЦИПЛИНЫ</w:t>
      </w: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bCs/>
          <w:sz w:val="24"/>
          <w:szCs w:val="24"/>
        </w:rPr>
      </w:pPr>
      <w:r w:rsidRPr="00C917B6">
        <w:rPr>
          <w:rFonts w:ascii="Times New Roman" w:hAnsi="Times New Roman"/>
          <w:b/>
          <w:bCs/>
          <w:sz w:val="24"/>
          <w:szCs w:val="24"/>
        </w:rPr>
        <w:t>2.1. Объем учебной дисциплины и виды учебной работы</w:t>
      </w:r>
    </w:p>
    <w:tbl>
      <w:tblPr>
        <w:tblW w:w="9705"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EA13F3" w:rsidRPr="00C917B6" w:rsidTr="000A5BEB">
        <w:trPr>
          <w:trHeight w:val="460"/>
        </w:trPr>
        <w:tc>
          <w:tcPr>
            <w:tcW w:w="7904" w:type="dxa"/>
            <w:tcBorders>
              <w:top w:val="single" w:sz="6" w:space="0" w:color="000000"/>
              <w:left w:val="single" w:sz="6" w:space="0" w:color="000000"/>
              <w:bottom w:val="single" w:sz="6" w:space="0" w:color="000000"/>
              <w:right w:val="single" w:sz="6" w:space="0" w:color="000000"/>
            </w:tcBorders>
            <w:vAlign w:val="center"/>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hAnsi="Times New Roman"/>
                <w:b/>
                <w:bCs/>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EA13F3" w:rsidRPr="00C917B6" w:rsidRDefault="00EA13F3" w:rsidP="000A5BEB">
            <w:pPr>
              <w:suppressAutoHyphens/>
              <w:jc w:val="center"/>
              <w:rPr>
                <w:rFonts w:ascii="Times New Roman" w:hAnsi="Times New Roman"/>
                <w:iCs/>
                <w:sz w:val="24"/>
                <w:szCs w:val="24"/>
                <w:lang w:eastAsia="ar-SA"/>
              </w:rPr>
            </w:pPr>
            <w:r w:rsidRPr="00C917B6">
              <w:rPr>
                <w:rFonts w:ascii="Times New Roman" w:hAnsi="Times New Roman"/>
                <w:b/>
                <w:bCs/>
                <w:iCs/>
                <w:sz w:val="24"/>
                <w:szCs w:val="24"/>
              </w:rPr>
              <w:t>Объем часов</w:t>
            </w:r>
          </w:p>
        </w:tc>
      </w:tr>
      <w:tr w:rsidR="00EA13F3" w:rsidRPr="00C917B6" w:rsidTr="000A5BEB">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rPr>
                <w:rFonts w:ascii="Times New Roman" w:hAnsi="Times New Roman"/>
                <w:b/>
                <w:bCs/>
                <w:sz w:val="24"/>
                <w:szCs w:val="24"/>
                <w:lang w:eastAsia="ar-SA"/>
              </w:rPr>
            </w:pPr>
            <w:r w:rsidRPr="00C917B6">
              <w:rPr>
                <w:rFonts w:ascii="Times New Roman" w:hAnsi="Times New Roman"/>
                <w:b/>
                <w:bCs/>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center"/>
              <w:rPr>
                <w:rFonts w:ascii="Times New Roman" w:hAnsi="Times New Roman"/>
                <w:b/>
                <w:iCs/>
                <w:color w:val="000000"/>
                <w:sz w:val="24"/>
                <w:szCs w:val="24"/>
                <w:lang w:eastAsia="ar-SA"/>
              </w:rPr>
            </w:pPr>
            <w:r w:rsidRPr="00C917B6">
              <w:rPr>
                <w:rFonts w:ascii="Times New Roman" w:hAnsi="Times New Roman"/>
                <w:b/>
                <w:iCs/>
                <w:color w:val="000000"/>
                <w:sz w:val="24"/>
                <w:szCs w:val="24"/>
              </w:rPr>
              <w:t>50</w:t>
            </w:r>
          </w:p>
        </w:tc>
      </w:tr>
      <w:tr w:rsidR="00EA13F3" w:rsidRPr="00C917B6" w:rsidTr="000A5BEB">
        <w:tc>
          <w:tcPr>
            <w:tcW w:w="7904"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both"/>
              <w:rPr>
                <w:rFonts w:ascii="Times New Roman" w:hAnsi="Times New Roman"/>
                <w:sz w:val="24"/>
                <w:szCs w:val="24"/>
                <w:lang w:eastAsia="ar-SA"/>
              </w:rPr>
            </w:pPr>
            <w:r w:rsidRPr="00C917B6">
              <w:rPr>
                <w:rFonts w:ascii="Times New Roman" w:hAnsi="Times New Roman"/>
                <w:b/>
                <w:bCs/>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center"/>
              <w:rPr>
                <w:rFonts w:ascii="Times New Roman" w:hAnsi="Times New Roman"/>
                <w:b/>
                <w:iCs/>
                <w:color w:val="000000"/>
                <w:sz w:val="24"/>
                <w:szCs w:val="24"/>
                <w:lang w:eastAsia="ar-SA"/>
              </w:rPr>
            </w:pPr>
            <w:r w:rsidRPr="00C917B6">
              <w:rPr>
                <w:rFonts w:ascii="Times New Roman" w:hAnsi="Times New Roman"/>
                <w:b/>
                <w:iCs/>
                <w:color w:val="000000"/>
                <w:sz w:val="24"/>
                <w:szCs w:val="24"/>
              </w:rPr>
              <w:t>50</w:t>
            </w:r>
          </w:p>
        </w:tc>
      </w:tr>
      <w:tr w:rsidR="00EA13F3" w:rsidRPr="00C917B6" w:rsidTr="000A5BEB">
        <w:tc>
          <w:tcPr>
            <w:tcW w:w="7904"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both"/>
              <w:rPr>
                <w:rFonts w:ascii="Times New Roman" w:hAnsi="Times New Roman"/>
                <w:sz w:val="24"/>
                <w:szCs w:val="24"/>
                <w:lang w:eastAsia="ar-SA"/>
              </w:rPr>
            </w:pPr>
            <w:r w:rsidRPr="00C917B6">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EA13F3" w:rsidRPr="00C917B6" w:rsidRDefault="00EA13F3" w:rsidP="000A5BEB">
            <w:pPr>
              <w:suppressAutoHyphens/>
              <w:jc w:val="center"/>
              <w:rPr>
                <w:rFonts w:ascii="Times New Roman" w:hAnsi="Times New Roman"/>
                <w:iCs/>
                <w:color w:val="000000"/>
                <w:sz w:val="24"/>
                <w:szCs w:val="24"/>
                <w:lang w:eastAsia="ar-SA"/>
              </w:rPr>
            </w:pPr>
          </w:p>
        </w:tc>
      </w:tr>
      <w:tr w:rsidR="00EA13F3" w:rsidRPr="00C917B6" w:rsidTr="000A5BEB">
        <w:tc>
          <w:tcPr>
            <w:tcW w:w="7904"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both"/>
              <w:rPr>
                <w:rFonts w:ascii="Times New Roman" w:hAnsi="Times New Roman"/>
                <w:sz w:val="24"/>
                <w:szCs w:val="24"/>
                <w:lang w:eastAsia="ar-SA"/>
              </w:rPr>
            </w:pPr>
            <w:r w:rsidRPr="00C917B6">
              <w:rPr>
                <w:rFonts w:ascii="Times New Roman" w:hAnsi="Times New Roman"/>
                <w:sz w:val="24"/>
                <w:szCs w:val="24"/>
                <w:lang w:eastAsia="ar-SA"/>
              </w:rPr>
              <w:t>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center"/>
              <w:rPr>
                <w:rFonts w:ascii="Times New Roman" w:hAnsi="Times New Roman"/>
                <w:iCs/>
                <w:sz w:val="24"/>
                <w:szCs w:val="24"/>
                <w:lang w:eastAsia="ar-SA"/>
              </w:rPr>
            </w:pPr>
            <w:r w:rsidRPr="00C917B6">
              <w:rPr>
                <w:rFonts w:ascii="Times New Roman" w:hAnsi="Times New Roman"/>
                <w:iCs/>
                <w:sz w:val="24"/>
                <w:szCs w:val="24"/>
              </w:rPr>
              <w:t>25</w:t>
            </w:r>
          </w:p>
        </w:tc>
      </w:tr>
      <w:tr w:rsidR="00EA13F3" w:rsidRPr="00C917B6" w:rsidTr="000A5BEB">
        <w:tc>
          <w:tcPr>
            <w:tcW w:w="7904" w:type="dxa"/>
            <w:tcBorders>
              <w:top w:val="single" w:sz="6" w:space="0" w:color="000000"/>
              <w:left w:val="single" w:sz="6" w:space="0" w:color="000000"/>
              <w:bottom w:val="single" w:sz="6" w:space="0" w:color="000000"/>
              <w:right w:val="single" w:sz="6" w:space="0" w:color="000000"/>
            </w:tcBorders>
          </w:tcPr>
          <w:p w:rsidR="00EA13F3" w:rsidRPr="00C917B6" w:rsidRDefault="00EA13F3" w:rsidP="000A5BEB">
            <w:pPr>
              <w:suppressAutoHyphens/>
              <w:jc w:val="both"/>
              <w:rPr>
                <w:rFonts w:ascii="Times New Roman" w:hAnsi="Times New Roman"/>
                <w:sz w:val="24"/>
                <w:szCs w:val="24"/>
              </w:rPr>
            </w:pPr>
            <w:r w:rsidRPr="00C917B6">
              <w:rPr>
                <w:rFonts w:ascii="Times New Roman" w:hAnsi="Times New Roman"/>
                <w:sz w:val="24"/>
                <w:szCs w:val="24"/>
              </w:rPr>
              <w:t>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EA13F3" w:rsidRPr="00C917B6" w:rsidRDefault="00EA13F3" w:rsidP="000A5BEB">
            <w:pPr>
              <w:suppressAutoHyphens/>
              <w:jc w:val="center"/>
              <w:rPr>
                <w:rFonts w:ascii="Times New Roman" w:hAnsi="Times New Roman"/>
                <w:iCs/>
                <w:sz w:val="24"/>
                <w:szCs w:val="24"/>
              </w:rPr>
            </w:pPr>
            <w:r w:rsidRPr="00C917B6">
              <w:rPr>
                <w:rFonts w:ascii="Times New Roman" w:hAnsi="Times New Roman"/>
                <w:iCs/>
                <w:sz w:val="24"/>
                <w:szCs w:val="24"/>
              </w:rPr>
              <w:t>25</w:t>
            </w:r>
          </w:p>
        </w:tc>
      </w:tr>
      <w:tr w:rsidR="00EA13F3" w:rsidRPr="00C917B6" w:rsidTr="000A5BEB">
        <w:tc>
          <w:tcPr>
            <w:tcW w:w="7904"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both"/>
              <w:rPr>
                <w:rFonts w:ascii="Times New Roman" w:hAnsi="Times New Roman"/>
                <w:b/>
                <w:bCs/>
                <w:sz w:val="24"/>
                <w:szCs w:val="24"/>
                <w:lang w:eastAsia="ar-SA"/>
              </w:rPr>
            </w:pPr>
            <w:r w:rsidRPr="00C917B6">
              <w:rPr>
                <w:rFonts w:ascii="Times New Roman" w:hAnsi="Times New Roman"/>
                <w:b/>
                <w:bCs/>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jc w:val="center"/>
              <w:rPr>
                <w:rFonts w:ascii="Times New Roman" w:hAnsi="Times New Roman"/>
                <w:b/>
                <w:iCs/>
                <w:sz w:val="24"/>
                <w:szCs w:val="24"/>
                <w:lang w:eastAsia="ar-SA"/>
              </w:rPr>
            </w:pPr>
          </w:p>
        </w:tc>
      </w:tr>
      <w:tr w:rsidR="00EA13F3" w:rsidRPr="00C917B6" w:rsidTr="000A5BEB">
        <w:tc>
          <w:tcPr>
            <w:tcW w:w="9704" w:type="dxa"/>
            <w:gridSpan w:val="2"/>
            <w:tcBorders>
              <w:top w:val="single" w:sz="6" w:space="0" w:color="000000"/>
              <w:left w:val="single" w:sz="6" w:space="0" w:color="000000"/>
              <w:bottom w:val="single" w:sz="6" w:space="0" w:color="000000"/>
              <w:right w:val="single" w:sz="6" w:space="0" w:color="000000"/>
            </w:tcBorders>
            <w:hideMark/>
          </w:tcPr>
          <w:p w:rsidR="00EA13F3" w:rsidRPr="00C917B6" w:rsidRDefault="00EA13F3" w:rsidP="000A5BEB">
            <w:pPr>
              <w:suppressAutoHyphens/>
              <w:rPr>
                <w:rFonts w:ascii="Times New Roman" w:hAnsi="Times New Roman"/>
                <w:b/>
                <w:iCs/>
                <w:color w:val="000000"/>
                <w:sz w:val="24"/>
                <w:szCs w:val="24"/>
                <w:lang w:eastAsia="ar-SA"/>
              </w:rPr>
            </w:pPr>
            <w:r w:rsidRPr="00C917B6">
              <w:rPr>
                <w:rFonts w:ascii="Times New Roman" w:hAnsi="Times New Roman"/>
                <w:b/>
                <w:iCs/>
                <w:color w:val="000000"/>
                <w:sz w:val="24"/>
                <w:szCs w:val="24"/>
              </w:rPr>
              <w:t xml:space="preserve">Итоговая аттестация  в  форме     </w:t>
            </w:r>
            <w:r w:rsidRPr="00C917B6">
              <w:rPr>
                <w:rFonts w:ascii="Times New Roman" w:hAnsi="Times New Roman"/>
                <w:b/>
                <w:i/>
                <w:iCs/>
                <w:color w:val="000000"/>
                <w:sz w:val="24"/>
                <w:szCs w:val="24"/>
              </w:rPr>
              <w:t xml:space="preserve"> зачета                                                </w:t>
            </w:r>
            <w:r w:rsidRPr="00C917B6">
              <w:rPr>
                <w:rFonts w:ascii="Times New Roman" w:hAnsi="Times New Roman"/>
                <w:b/>
                <w:iCs/>
                <w:color w:val="000000"/>
                <w:sz w:val="24"/>
                <w:szCs w:val="24"/>
              </w:rPr>
              <w:t xml:space="preserve"> </w:t>
            </w:r>
          </w:p>
        </w:tc>
      </w:tr>
    </w:tbl>
    <w:p w:rsidR="00EA13F3" w:rsidRPr="00C917B6" w:rsidRDefault="00EA13F3" w:rsidP="00EA13F3">
      <w:pPr>
        <w:numPr>
          <w:ilvl w:val="0"/>
          <w:numId w:val="172"/>
        </w:numPr>
        <w:suppressAutoHyphens/>
        <w:autoSpaceDE w:val="0"/>
        <w:autoSpaceDN w:val="0"/>
        <w:adjustRightInd w:val="0"/>
        <w:spacing w:after="0" w:line="240" w:lineRule="auto"/>
        <w:jc w:val="both"/>
        <w:rPr>
          <w:rFonts w:ascii="Times New Roman" w:eastAsia="HiddenHorzOCR" w:hAnsi="Times New Roman"/>
          <w:b/>
          <w:sz w:val="24"/>
          <w:szCs w:val="24"/>
          <w:lang w:eastAsia="ar-SA"/>
        </w:rPr>
      </w:pPr>
    </w:p>
    <w:p w:rsidR="00EA13F3" w:rsidRPr="00C917B6" w:rsidRDefault="00EA13F3" w:rsidP="00EA13F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ascii="Times New Roman" w:hAnsi="Times New Roman"/>
          <w:b w:val="0"/>
          <w:caps/>
          <w:color w:val="FF0000"/>
          <w:sz w:val="24"/>
          <w:szCs w:val="24"/>
        </w:rPr>
      </w:pPr>
    </w:p>
    <w:p w:rsidR="00EA13F3" w:rsidRPr="00C917B6" w:rsidRDefault="00EA13F3" w:rsidP="00EA13F3">
      <w:pPr>
        <w:rPr>
          <w:rFonts w:ascii="Times New Roman" w:hAnsi="Times New Roman"/>
          <w:sz w:val="24"/>
          <w:szCs w:val="24"/>
        </w:rPr>
      </w:pPr>
    </w:p>
    <w:p w:rsidR="00EA13F3" w:rsidRPr="00C917B6" w:rsidRDefault="00EA13F3" w:rsidP="00EA13F3">
      <w:pPr>
        <w:rPr>
          <w:rFonts w:ascii="Times New Roman" w:hAnsi="Times New Roman"/>
          <w:sz w:val="24"/>
          <w:szCs w:val="24"/>
        </w:rPr>
      </w:pPr>
    </w:p>
    <w:p w:rsidR="00EA13F3" w:rsidRPr="00C917B6" w:rsidRDefault="00EA13F3" w:rsidP="00EA13F3">
      <w:pPr>
        <w:rPr>
          <w:rFonts w:ascii="Times New Roman" w:hAnsi="Times New Roman"/>
          <w:sz w:val="24"/>
          <w:szCs w:val="24"/>
        </w:rPr>
      </w:pPr>
    </w:p>
    <w:p w:rsidR="00EA13F3" w:rsidRPr="00C917B6" w:rsidRDefault="00EA13F3" w:rsidP="00EA13F3">
      <w:pPr>
        <w:rPr>
          <w:rFonts w:ascii="Times New Roman" w:hAnsi="Times New Roman"/>
          <w:sz w:val="24"/>
          <w:szCs w:val="24"/>
        </w:rPr>
        <w:sectPr w:rsidR="00EA13F3" w:rsidRPr="00C917B6" w:rsidSect="00C014FA">
          <w:pgSz w:w="11906" w:h="16838"/>
          <w:pgMar w:top="1134" w:right="707" w:bottom="1134" w:left="1701" w:header="709" w:footer="709" w:gutter="0"/>
          <w:cols w:space="720"/>
        </w:sectPr>
      </w:pP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rPr>
      </w:pPr>
      <w:r w:rsidRPr="00C917B6">
        <w:rPr>
          <w:rFonts w:ascii="Times New Roman" w:eastAsia="Calibri" w:hAnsi="Times New Roman"/>
          <w:bCs/>
          <w:sz w:val="24"/>
          <w:szCs w:val="24"/>
        </w:rPr>
        <w:lastRenderedPageBreak/>
        <w:t>2.2. Тематический план и содержание учебной дисциплины</w:t>
      </w:r>
      <w:r w:rsidRPr="00C917B6">
        <w:rPr>
          <w:rFonts w:ascii="Times New Roman" w:eastAsia="Calibri" w:hAnsi="Times New Roman"/>
          <w:bCs/>
          <w:caps/>
          <w:sz w:val="24"/>
          <w:szCs w:val="24"/>
        </w:rPr>
        <w:t xml:space="preserve">  </w:t>
      </w:r>
      <w:r w:rsidRPr="00C917B6">
        <w:rPr>
          <w:rFonts w:ascii="Times New Roman" w:eastAsia="Calibri" w:hAnsi="Times New Roman"/>
          <w:sz w:val="24"/>
          <w:szCs w:val="24"/>
        </w:rPr>
        <w:t xml:space="preserve"> «Основы предпринимательской деятельности»</w:t>
      </w: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i/>
          <w:sz w:val="24"/>
          <w:szCs w:val="24"/>
        </w:rPr>
      </w:pPr>
      <w:r w:rsidRPr="00C917B6">
        <w:rPr>
          <w:rFonts w:ascii="Times New Roman" w:eastAsia="Calibri" w:hAnsi="Times New Roman"/>
          <w:bCs/>
          <w:i/>
          <w:sz w:val="24"/>
          <w:szCs w:val="24"/>
        </w:rPr>
        <w:tab/>
      </w:r>
      <w:r w:rsidRPr="00C917B6">
        <w:rPr>
          <w:rFonts w:ascii="Times New Roman" w:eastAsia="Calibri" w:hAnsi="Times New Roman"/>
          <w:bCs/>
          <w:i/>
          <w:sz w:val="24"/>
          <w:szCs w:val="24"/>
        </w:rPr>
        <w:tab/>
      </w:r>
    </w:p>
    <w:tbl>
      <w:tblPr>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0344"/>
        <w:gridCol w:w="906"/>
        <w:gridCol w:w="1541"/>
      </w:tblGrid>
      <w:tr w:rsidR="00EA13F3" w:rsidRPr="00C917B6" w:rsidTr="000A5BEB">
        <w:trPr>
          <w:trHeight w:val="682"/>
        </w:trPr>
        <w:tc>
          <w:tcPr>
            <w:tcW w:w="2659" w:type="dxa"/>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Наименование разделов и тем</w:t>
            </w:r>
          </w:p>
        </w:tc>
        <w:tc>
          <w:tcPr>
            <w:tcW w:w="10344" w:type="dxa"/>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Содержание учебного материала, лабораторные  работы и практические занятия, самостоятельная работа обучающихся</w:t>
            </w:r>
          </w:p>
        </w:tc>
        <w:tc>
          <w:tcPr>
            <w:tcW w:w="906" w:type="dxa"/>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Объем часов</w:t>
            </w:r>
          </w:p>
        </w:tc>
        <w:tc>
          <w:tcPr>
            <w:tcW w:w="1541" w:type="dxa"/>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proofErr w:type="spellStart"/>
            <w:r w:rsidRPr="00C917B6">
              <w:rPr>
                <w:rFonts w:ascii="Times New Roman" w:eastAsia="Calibri" w:hAnsi="Times New Roman"/>
                <w:bCs/>
                <w:sz w:val="24"/>
                <w:szCs w:val="24"/>
              </w:rPr>
              <w:t>Формиру-емые</w:t>
            </w:r>
            <w:proofErr w:type="spellEnd"/>
            <w:r w:rsidRPr="00C917B6">
              <w:rPr>
                <w:rFonts w:ascii="Times New Roman" w:eastAsia="Calibri" w:hAnsi="Times New Roman"/>
                <w:bCs/>
                <w:sz w:val="24"/>
                <w:szCs w:val="24"/>
              </w:rPr>
              <w:t xml:space="preserve"> компетенции</w:t>
            </w:r>
          </w:p>
        </w:tc>
      </w:tr>
      <w:tr w:rsidR="00EA13F3" w:rsidRPr="00C917B6" w:rsidTr="000A5BEB">
        <w:trPr>
          <w:trHeight w:val="193"/>
        </w:trPr>
        <w:tc>
          <w:tcPr>
            <w:tcW w:w="2659"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Введение</w:t>
            </w: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i/>
                <w:sz w:val="24"/>
                <w:szCs w:val="24"/>
              </w:rPr>
            </w:pPr>
            <w:r w:rsidRPr="00C917B6">
              <w:rPr>
                <w:rFonts w:ascii="Times New Roman" w:eastAsia="Calibri" w:hAnsi="Times New Roman"/>
                <w:bCs/>
                <w:sz w:val="24"/>
                <w:szCs w:val="24"/>
              </w:rPr>
              <w:t>Содержание учебного материала</w:t>
            </w:r>
            <w:r w:rsidRPr="00C917B6">
              <w:rPr>
                <w:rFonts w:ascii="Times New Roman" w:hAnsi="Times New Roman"/>
                <w:color w:val="FF0000"/>
                <w:sz w:val="24"/>
                <w:szCs w:val="24"/>
              </w:rPr>
              <w:t xml:space="preserve"> </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1</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ОК 1, 4</w:t>
            </w:r>
          </w:p>
        </w:tc>
      </w:tr>
      <w:tr w:rsidR="00EA13F3" w:rsidRPr="00C917B6" w:rsidTr="000A5BEB">
        <w:trPr>
          <w:trHeight w:val="19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hAnsi="Times New Roman"/>
                <w:sz w:val="24"/>
                <w:szCs w:val="24"/>
              </w:rPr>
              <w:t xml:space="preserve">Предмет и задачи курса.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r>
      <w:tr w:rsidR="00EA13F3" w:rsidRPr="00C917B6" w:rsidTr="000A5BEB">
        <w:trPr>
          <w:trHeight w:val="9"/>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Тема 1</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ar-SA"/>
              </w:rPr>
            </w:pPr>
            <w:r w:rsidRPr="00C917B6">
              <w:rPr>
                <w:rFonts w:ascii="Times New Roman" w:hAnsi="Times New Roman"/>
                <w:bCs/>
                <w:sz w:val="24"/>
                <w:szCs w:val="24"/>
              </w:rPr>
              <w:t>Общая характеристика предпринимательства и его виды</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eastAsia="Calibri" w:hAnsi="Times New Roman"/>
                <w:bCs/>
                <w:sz w:val="24"/>
                <w:szCs w:val="24"/>
              </w:rPr>
            </w:pPr>
            <w:r w:rsidRPr="00C917B6">
              <w:rPr>
                <w:rFonts w:ascii="Times New Roman" w:eastAsia="Calibri" w:hAnsi="Times New Roman"/>
                <w:bCs/>
                <w:sz w:val="24"/>
                <w:szCs w:val="24"/>
              </w:rPr>
              <w:lastRenderedPageBreak/>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1, 4</w:t>
            </w:r>
          </w:p>
        </w:tc>
      </w:tr>
      <w:tr w:rsidR="00EA13F3" w:rsidRPr="00C917B6" w:rsidTr="000A5BEB">
        <w:trPr>
          <w:trHeight w:val="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70"/>
              </w:tabs>
              <w:rPr>
                <w:rFonts w:ascii="Times New Roman" w:hAnsi="Times New Roman"/>
                <w:sz w:val="24"/>
                <w:szCs w:val="24"/>
              </w:rPr>
            </w:pPr>
            <w:r w:rsidRPr="00C917B6">
              <w:rPr>
                <w:rFonts w:ascii="Times New Roman" w:hAnsi="Times New Roman"/>
                <w:sz w:val="24"/>
                <w:szCs w:val="24"/>
              </w:rPr>
              <w:t xml:space="preserve">Понятие предпринимательства. Сущность и функции предпринимательства.  Основные черты и признаки предпринимательской деятельности. Экономическая активность и личность предпринимателя.  Юридические лица и индивидуальные предприниматели. Основные определения и трактовки понятия «предпринимательство». </w:t>
            </w:r>
          </w:p>
          <w:p w:rsidR="00EA13F3" w:rsidRPr="00C917B6" w:rsidRDefault="00EA13F3" w:rsidP="000A5BEB">
            <w:pPr>
              <w:suppressAutoHyphens/>
              <w:snapToGrid w:val="0"/>
              <w:jc w:val="both"/>
              <w:rPr>
                <w:rFonts w:ascii="Times New Roman" w:eastAsia="Calibri" w:hAnsi="Times New Roman"/>
                <w:bCs/>
                <w:sz w:val="24"/>
                <w:szCs w:val="24"/>
                <w:lang w:eastAsia="ar-SA"/>
              </w:rPr>
            </w:pPr>
            <w:r w:rsidRPr="00C917B6">
              <w:rPr>
                <w:rFonts w:ascii="Times New Roman" w:hAnsi="Times New Roman"/>
                <w:sz w:val="24"/>
                <w:szCs w:val="24"/>
              </w:rPr>
              <w:t xml:space="preserve"> История развитие предпринимательства в России.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В том числе, практических занятий</w:t>
            </w:r>
            <w:r w:rsidRPr="00C917B6">
              <w:rPr>
                <w:rFonts w:ascii="Times New Roman" w:hAnsi="Times New Roman"/>
                <w:color w:val="FF0000"/>
                <w:sz w:val="24"/>
                <w:szCs w:val="24"/>
              </w:rPr>
              <w:t xml:space="preserve"> </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C917B6">
              <w:rPr>
                <w:rFonts w:ascii="Times New Roman" w:hAnsi="Times New Roman"/>
                <w:sz w:val="24"/>
                <w:szCs w:val="24"/>
              </w:rPr>
              <w:t>Основные характеристики предпринимательской деятельности.</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hAnsi="Times New Roman"/>
                <w:sz w:val="24"/>
                <w:szCs w:val="24"/>
              </w:rPr>
              <w:t>Просмотр видеоролика «История развития предпринимательства в России»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478"/>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C917B6">
              <w:rPr>
                <w:rFonts w:ascii="Times New Roman" w:hAnsi="Times New Roman"/>
                <w:sz w:val="24"/>
                <w:szCs w:val="24"/>
              </w:rPr>
              <w:t>Работа над материалом учебников, конспектом. Выполнение индивидуальных заданий, творческие работы разных видов, поиск информации в сети Интернет.</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ar-SA"/>
              </w:rPr>
            </w:pPr>
            <w:r w:rsidRPr="00C917B6">
              <w:rPr>
                <w:rFonts w:ascii="Times New Roman" w:eastAsia="Calibri" w:hAnsi="Times New Roman"/>
                <w:bCs/>
                <w:sz w:val="24"/>
                <w:szCs w:val="24"/>
              </w:rPr>
              <w:t>Варианты заданий</w:t>
            </w:r>
            <w:r w:rsidRPr="00C917B6">
              <w:rPr>
                <w:rFonts w:ascii="Times New Roman" w:hAnsi="Times New Roman"/>
                <w:sz w:val="24"/>
                <w:szCs w:val="24"/>
              </w:rPr>
              <w:t xml:space="preserve"> </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C917B6">
              <w:rPr>
                <w:rFonts w:ascii="Times New Roman" w:hAnsi="Times New Roman"/>
                <w:sz w:val="24"/>
                <w:szCs w:val="24"/>
              </w:rPr>
              <w:t xml:space="preserve">Подготовка сообщений по темам: </w:t>
            </w:r>
          </w:p>
          <w:p w:rsidR="00EA13F3" w:rsidRPr="00C917B6" w:rsidRDefault="00EA13F3" w:rsidP="000A5BEB">
            <w:pPr>
              <w:autoSpaceDE w:val="0"/>
              <w:autoSpaceDN w:val="0"/>
              <w:adjustRightInd w:val="0"/>
              <w:rPr>
                <w:rFonts w:ascii="Times New Roman" w:hAnsi="Times New Roman"/>
                <w:sz w:val="24"/>
                <w:szCs w:val="24"/>
              </w:rPr>
            </w:pPr>
            <w:r w:rsidRPr="00C917B6">
              <w:rPr>
                <w:rFonts w:ascii="Times New Roman" w:hAnsi="Times New Roman"/>
                <w:sz w:val="24"/>
                <w:szCs w:val="24"/>
              </w:rPr>
              <w:t>«Основные этапы развития предпринимательства в России».</w:t>
            </w:r>
          </w:p>
          <w:p w:rsidR="00EA13F3" w:rsidRPr="00C917B6" w:rsidRDefault="00EA13F3" w:rsidP="000A5BEB">
            <w:pPr>
              <w:snapToGrid w:val="0"/>
              <w:jc w:val="both"/>
              <w:rPr>
                <w:rFonts w:ascii="Times New Roman" w:hAnsi="Times New Roman"/>
                <w:sz w:val="24"/>
                <w:szCs w:val="24"/>
                <w:lang w:eastAsia="ar-SA"/>
              </w:rPr>
            </w:pPr>
            <w:r w:rsidRPr="00C917B6">
              <w:rPr>
                <w:rFonts w:ascii="Times New Roman" w:hAnsi="Times New Roman"/>
                <w:sz w:val="24"/>
                <w:szCs w:val="24"/>
              </w:rPr>
              <w:t>«Особенности предпринимательства в современной России».</w:t>
            </w:r>
          </w:p>
          <w:p w:rsidR="00EA13F3" w:rsidRPr="00C917B6" w:rsidRDefault="00EA13F3" w:rsidP="000A5BEB">
            <w:pPr>
              <w:snapToGrid w:val="0"/>
              <w:jc w:val="both"/>
              <w:rPr>
                <w:rFonts w:ascii="Times New Roman" w:hAnsi="Times New Roman"/>
                <w:sz w:val="24"/>
                <w:szCs w:val="24"/>
              </w:rPr>
            </w:pPr>
            <w:r w:rsidRPr="00C917B6">
              <w:rPr>
                <w:rFonts w:ascii="Times New Roman" w:hAnsi="Times New Roman"/>
                <w:sz w:val="24"/>
                <w:szCs w:val="24"/>
              </w:rPr>
              <w:t>«Инновации в бизнесе: за и против».</w:t>
            </w:r>
          </w:p>
          <w:p w:rsidR="00EA13F3" w:rsidRPr="00C917B6" w:rsidRDefault="00EA13F3" w:rsidP="000A5BEB">
            <w:pPr>
              <w:snapToGrid w:val="0"/>
              <w:jc w:val="both"/>
              <w:rPr>
                <w:rFonts w:ascii="Times New Roman" w:hAnsi="Times New Roman"/>
                <w:sz w:val="24"/>
                <w:szCs w:val="24"/>
              </w:rPr>
            </w:pPr>
            <w:r w:rsidRPr="00C917B6">
              <w:rPr>
                <w:rFonts w:ascii="Times New Roman" w:hAnsi="Times New Roman"/>
                <w:sz w:val="24"/>
                <w:szCs w:val="24"/>
              </w:rPr>
              <w:t>«Биржевая торговля. Виды бирж».</w:t>
            </w:r>
          </w:p>
          <w:p w:rsidR="00EA13F3" w:rsidRPr="00C917B6" w:rsidRDefault="00EA13F3" w:rsidP="000A5BEB">
            <w:pPr>
              <w:snapToGrid w:val="0"/>
              <w:jc w:val="both"/>
              <w:rPr>
                <w:rFonts w:ascii="Times New Roman" w:hAnsi="Times New Roman"/>
                <w:bCs/>
                <w:sz w:val="24"/>
                <w:szCs w:val="24"/>
              </w:rPr>
            </w:pPr>
            <w:r w:rsidRPr="00C917B6">
              <w:rPr>
                <w:rFonts w:ascii="Times New Roman" w:hAnsi="Times New Roman"/>
                <w:sz w:val="24"/>
                <w:szCs w:val="24"/>
              </w:rPr>
              <w:t>«Спекуляция как предпринимательская деятельность и её значение для экономики».</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lang w:eastAsia="ar-SA"/>
              </w:rPr>
            </w:pPr>
            <w:r w:rsidRPr="00C917B6">
              <w:rPr>
                <w:rFonts w:ascii="Times New Roman" w:hAnsi="Times New Roman"/>
                <w:bCs/>
                <w:color w:val="000000"/>
                <w:sz w:val="24"/>
                <w:szCs w:val="24"/>
              </w:rPr>
              <w:t>Виртуальная торговля как новый вид предпринимательской деятельности.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snapToGrid w:val="0"/>
              <w:jc w:val="center"/>
              <w:rPr>
                <w:rFonts w:ascii="Times New Roman" w:hAnsi="Times New Roman"/>
                <w:sz w:val="24"/>
                <w:szCs w:val="24"/>
                <w:lang w:eastAsia="ar-SA"/>
              </w:rPr>
            </w:pPr>
            <w:bookmarkStart w:id="5" w:name="xex6"/>
            <w:r w:rsidRPr="00C917B6">
              <w:rPr>
                <w:rFonts w:ascii="Times New Roman" w:hAnsi="Times New Roman"/>
                <w:sz w:val="24"/>
                <w:szCs w:val="24"/>
              </w:rPr>
              <w:lastRenderedPageBreak/>
              <w:t xml:space="preserve">Тема </w:t>
            </w:r>
            <w:r w:rsidRPr="00C917B6">
              <w:rPr>
                <w:rFonts w:ascii="Times New Roman" w:eastAsia="Calibri" w:hAnsi="Times New Roman"/>
                <w:bCs/>
                <w:sz w:val="24"/>
                <w:szCs w:val="24"/>
              </w:rPr>
              <w:t>2</w:t>
            </w:r>
          </w:p>
          <w:p w:rsidR="00EA13F3" w:rsidRPr="00C917B6" w:rsidRDefault="00EA13F3" w:rsidP="000A5BEB">
            <w:pPr>
              <w:snapToGrid w:val="0"/>
              <w:jc w:val="center"/>
              <w:rPr>
                <w:rFonts w:ascii="Times New Roman" w:hAnsi="Times New Roman"/>
                <w:bCs/>
                <w:sz w:val="24"/>
                <w:szCs w:val="24"/>
              </w:rPr>
            </w:pPr>
            <w:r w:rsidRPr="00C917B6">
              <w:rPr>
                <w:rFonts w:ascii="Times New Roman" w:hAnsi="Times New Roman"/>
                <w:sz w:val="24"/>
                <w:szCs w:val="24"/>
              </w:rPr>
              <w:t>Организационно-правовые формы предпринимательства и виды предпринимательской деятельности</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p>
          <w:bookmarkEnd w:id="5"/>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lastRenderedPageBreak/>
              <w:t>Содержание учебного материала</w:t>
            </w:r>
            <w:r w:rsidRPr="00C917B6">
              <w:rPr>
                <w:rFonts w:ascii="Times New Roman" w:hAnsi="Times New Roman"/>
                <w:sz w:val="24"/>
                <w:szCs w:val="24"/>
              </w:rPr>
              <w:t xml:space="preserve">        </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hAnsi="Times New Roman"/>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2,3,4</w:t>
            </w: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hAnsi="Times New Roman"/>
                <w:sz w:val="24"/>
                <w:szCs w:val="24"/>
              </w:rPr>
              <w:t>Предпринимательская деятельность и структура.</w:t>
            </w:r>
            <w:r w:rsidRPr="00C917B6">
              <w:rPr>
                <w:rFonts w:ascii="Times New Roman" w:eastAsia="Calibri" w:hAnsi="Times New Roman"/>
                <w:bCs/>
                <w:sz w:val="24"/>
                <w:szCs w:val="24"/>
              </w:rPr>
              <w:t xml:space="preserve"> </w:t>
            </w:r>
            <w:r w:rsidRPr="00C917B6">
              <w:rPr>
                <w:rFonts w:ascii="Times New Roman" w:hAnsi="Times New Roman"/>
                <w:sz w:val="24"/>
                <w:szCs w:val="24"/>
              </w:rPr>
              <w:t>Организационно-правовые формы предпринимательской деятельности в России.  ООО, товарищества, акционерные общества. Государственные и муниципальные унитарные предприятия.</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bCs/>
                <w:sz w:val="24"/>
                <w:szCs w:val="24"/>
                <w:lang w:eastAsia="ar-SA"/>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0" w:lineRule="exact"/>
              <w:jc w:val="center"/>
              <w:rPr>
                <w:rFonts w:ascii="Times New Roman" w:eastAsia="Calibri" w:hAnsi="Times New Roman"/>
                <w:bCs/>
                <w:sz w:val="24"/>
                <w:szCs w:val="24"/>
              </w:rPr>
            </w:pPr>
            <w:r w:rsidRPr="00C917B6">
              <w:rPr>
                <w:rFonts w:ascii="Times New Roman" w:hAnsi="Times New Roman"/>
                <w:sz w:val="24"/>
                <w:szCs w:val="24"/>
              </w:rPr>
              <w:t>3</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eastAsia="Calibri" w:hAnsi="Times New Roman"/>
                <w:bCs/>
                <w:sz w:val="24"/>
                <w:szCs w:val="24"/>
              </w:rPr>
            </w:pPr>
            <w:r w:rsidRPr="00C917B6">
              <w:rPr>
                <w:rFonts w:ascii="Times New Roman" w:eastAsia="Calibri" w:hAnsi="Times New Roman"/>
                <w:bCs/>
                <w:sz w:val="24"/>
                <w:szCs w:val="24"/>
              </w:rPr>
              <w:t>Решение ситуационных задач.</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line="100" w:lineRule="atLeast"/>
              <w:rPr>
                <w:rFonts w:ascii="Times New Roman" w:hAnsi="Times New Roman"/>
                <w:sz w:val="24"/>
                <w:szCs w:val="24"/>
              </w:rPr>
            </w:pPr>
            <w:r w:rsidRPr="00C917B6">
              <w:rPr>
                <w:rFonts w:ascii="Times New Roman" w:hAnsi="Times New Roman"/>
                <w:sz w:val="24"/>
                <w:szCs w:val="24"/>
              </w:rPr>
              <w:t xml:space="preserve">Работа над материалом учебников, конспектом. </w:t>
            </w:r>
          </w:p>
          <w:p w:rsidR="00EA13F3" w:rsidRPr="00C917B6" w:rsidRDefault="00EA13F3" w:rsidP="000A5BEB">
            <w:pPr>
              <w:spacing w:line="100" w:lineRule="atLeast"/>
              <w:rPr>
                <w:rFonts w:ascii="Times New Roman" w:hAnsi="Times New Roman"/>
                <w:sz w:val="24"/>
                <w:szCs w:val="24"/>
              </w:rPr>
            </w:pPr>
            <w:r w:rsidRPr="00C917B6">
              <w:rPr>
                <w:rFonts w:ascii="Times New Roman" w:hAnsi="Times New Roman"/>
                <w:sz w:val="24"/>
                <w:szCs w:val="24"/>
              </w:rPr>
              <w:t>Составление таблицы «Основные признаки организационно-правовых форм хозяйствования».</w:t>
            </w:r>
          </w:p>
          <w:p w:rsidR="00EA13F3" w:rsidRPr="00C917B6" w:rsidRDefault="00EA13F3" w:rsidP="000A5BEB">
            <w:pPr>
              <w:spacing w:line="100" w:lineRule="atLeast"/>
              <w:rPr>
                <w:rFonts w:ascii="Times New Roman" w:hAnsi="Times New Roman"/>
                <w:bCs/>
                <w:sz w:val="24"/>
                <w:szCs w:val="24"/>
                <w:lang w:eastAsia="ar-SA"/>
              </w:rPr>
            </w:pPr>
            <w:r w:rsidRPr="00C917B6">
              <w:rPr>
                <w:rFonts w:ascii="Times New Roman" w:hAnsi="Times New Roman"/>
                <w:bCs/>
                <w:sz w:val="24"/>
                <w:szCs w:val="24"/>
              </w:rPr>
              <w:t xml:space="preserve">Уличное предпринимательство и его особенности. </w:t>
            </w:r>
          </w:p>
          <w:p w:rsidR="00EA13F3" w:rsidRPr="00C917B6" w:rsidRDefault="00EA13F3" w:rsidP="000A5BEB">
            <w:pPr>
              <w:suppressAutoHyphens/>
              <w:snapToGrid w:val="0"/>
              <w:jc w:val="both"/>
              <w:rPr>
                <w:rFonts w:ascii="Times New Roman" w:hAnsi="Times New Roman"/>
                <w:sz w:val="24"/>
                <w:szCs w:val="24"/>
                <w:lang w:eastAsia="ar-SA"/>
              </w:rPr>
            </w:pPr>
            <w:r w:rsidRPr="00C917B6">
              <w:rPr>
                <w:rFonts w:ascii="Times New Roman" w:hAnsi="Times New Roman"/>
                <w:sz w:val="24"/>
                <w:szCs w:val="24"/>
              </w:rPr>
              <w:t xml:space="preserve">Привести примеры различных организационно-правовых форм предпринимательства  из средств </w:t>
            </w:r>
            <w:r w:rsidRPr="00C917B6">
              <w:rPr>
                <w:rFonts w:ascii="Times New Roman" w:hAnsi="Times New Roman"/>
                <w:sz w:val="24"/>
                <w:szCs w:val="24"/>
              </w:rPr>
              <w:lastRenderedPageBreak/>
              <w:t xml:space="preserve">массовой информации.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lastRenderedPageBreak/>
              <w:t>Тема</w:t>
            </w:r>
            <w:r w:rsidRPr="00C917B6">
              <w:rPr>
                <w:rFonts w:ascii="Times New Roman" w:hAnsi="Times New Roman"/>
                <w:sz w:val="24"/>
                <w:szCs w:val="24"/>
              </w:rPr>
              <w:t xml:space="preserve"> 3</w:t>
            </w:r>
          </w:p>
          <w:p w:rsidR="00EA13F3" w:rsidRPr="00C917B6" w:rsidRDefault="00EA13F3" w:rsidP="000A5BEB">
            <w:pPr>
              <w:jc w:val="center"/>
              <w:rPr>
                <w:rFonts w:ascii="Times New Roman" w:hAnsi="Times New Roman"/>
                <w:sz w:val="24"/>
                <w:szCs w:val="24"/>
                <w:lang w:eastAsia="ar-SA"/>
              </w:rPr>
            </w:pPr>
            <w:r w:rsidRPr="00C917B6">
              <w:rPr>
                <w:rFonts w:ascii="Times New Roman" w:hAnsi="Times New Roman"/>
                <w:bCs/>
                <w:sz w:val="24"/>
                <w:szCs w:val="24"/>
              </w:rPr>
              <w:t>Малый бизнес и его место в системе предпринимательства</w:t>
            </w:r>
          </w:p>
          <w:p w:rsidR="00EA13F3" w:rsidRPr="00C917B6" w:rsidRDefault="00EA13F3" w:rsidP="000A5BEB">
            <w:pPr>
              <w:jc w:val="center"/>
              <w:rPr>
                <w:rFonts w:ascii="Times New Roman" w:hAnsi="Times New Roman"/>
                <w:sz w:val="24"/>
                <w:szCs w:val="24"/>
              </w:rPr>
            </w:pPr>
          </w:p>
          <w:p w:rsidR="00EA13F3" w:rsidRPr="00C917B6" w:rsidRDefault="00EA13F3" w:rsidP="000A5BEB">
            <w:pPr>
              <w:suppressAutoHyphens/>
              <w:rPr>
                <w:rFonts w:ascii="Times New Roman" w:hAnsi="Times New Roman"/>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eastAsia="Calibri" w:hAnsi="Times New Roman"/>
                <w:bCs/>
                <w:color w:val="FF0000"/>
                <w:sz w:val="24"/>
                <w:szCs w:val="24"/>
                <w:lang w:eastAsia="ar-SA"/>
              </w:rPr>
            </w:pPr>
            <w:r w:rsidRPr="00C917B6">
              <w:rPr>
                <w:rFonts w:ascii="Times New Roman" w:eastAsia="Calibri" w:hAnsi="Times New Roman"/>
                <w:bCs/>
                <w:sz w:val="24"/>
                <w:szCs w:val="24"/>
              </w:rPr>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eastAsia="Calibri" w:hAnsi="Times New Roman"/>
                <w:bCs/>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4,6</w:t>
            </w: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lang w:eastAsia="ar-SA"/>
              </w:rPr>
            </w:pPr>
            <w:r w:rsidRPr="00C917B6">
              <w:rPr>
                <w:rFonts w:ascii="Times New Roman" w:hAnsi="Times New Roman"/>
                <w:color w:val="000000"/>
                <w:sz w:val="24"/>
                <w:szCs w:val="24"/>
              </w:rPr>
              <w:t>Критерии определения субъектов малого предпринимательства.</w:t>
            </w:r>
          </w:p>
          <w:p w:rsidR="00EA13F3" w:rsidRPr="00C917B6" w:rsidRDefault="00EA13F3" w:rsidP="000A5BEB">
            <w:pPr>
              <w:suppressAutoHyphens/>
              <w:snapToGrid w:val="0"/>
              <w:jc w:val="both"/>
              <w:rPr>
                <w:rFonts w:ascii="Times New Roman" w:eastAsia="Calibri" w:hAnsi="Times New Roman"/>
                <w:bCs/>
                <w:sz w:val="24"/>
                <w:szCs w:val="24"/>
                <w:lang w:eastAsia="ar-SA"/>
              </w:rPr>
            </w:pPr>
            <w:r w:rsidRPr="00C917B6">
              <w:rPr>
                <w:rFonts w:ascii="Times New Roman" w:hAnsi="Times New Roman"/>
                <w:color w:val="000000"/>
                <w:sz w:val="24"/>
                <w:szCs w:val="24"/>
              </w:rPr>
              <w:t xml:space="preserve">Преимущества и недостатки малого предпринимательства. Роль малого предпринимательства и развитие рыночной экономики. Направления и формы государственной поддержки малого предпринимательства. </w:t>
            </w:r>
            <w:proofErr w:type="spellStart"/>
            <w:r w:rsidRPr="00C917B6">
              <w:rPr>
                <w:rFonts w:ascii="Times New Roman" w:hAnsi="Times New Roman"/>
                <w:color w:val="000000"/>
                <w:sz w:val="24"/>
                <w:szCs w:val="24"/>
              </w:rPr>
              <w:t>Грантовая</w:t>
            </w:r>
            <w:proofErr w:type="spellEnd"/>
            <w:r w:rsidRPr="00C917B6">
              <w:rPr>
                <w:rFonts w:ascii="Times New Roman" w:hAnsi="Times New Roman"/>
                <w:color w:val="000000"/>
                <w:sz w:val="24"/>
                <w:szCs w:val="24"/>
              </w:rPr>
              <w:t xml:space="preserve"> поддержка малого предпринимательства.</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pacing w:line="100" w:lineRule="atLeast"/>
              <w:rPr>
                <w:rFonts w:ascii="Times New Roman" w:hAnsi="Times New Roman"/>
                <w:bCs/>
                <w:sz w:val="24"/>
                <w:szCs w:val="24"/>
                <w:lang w:eastAsia="ar-SA"/>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eastAsia="Calibri" w:hAnsi="Times New Roman"/>
                <w:bCs/>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pacing w:line="100" w:lineRule="atLeast"/>
              <w:rPr>
                <w:rFonts w:ascii="Times New Roman" w:eastAsia="Calibri" w:hAnsi="Times New Roman"/>
                <w:bCs/>
                <w:sz w:val="24"/>
                <w:szCs w:val="24"/>
              </w:rPr>
            </w:pPr>
            <w:r w:rsidRPr="00C917B6">
              <w:rPr>
                <w:rFonts w:ascii="Times New Roman" w:eastAsia="Calibri" w:hAnsi="Times New Roman"/>
                <w:bCs/>
                <w:sz w:val="24"/>
                <w:szCs w:val="24"/>
              </w:rPr>
              <w:t>Просмотр видеоролика «Развитие малого  и среднего бизнеса в России».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7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sz w:val="24"/>
                <w:szCs w:val="24"/>
                <w:lang w:eastAsia="ar-SA"/>
              </w:rPr>
            </w:pPr>
            <w:r w:rsidRPr="00C917B6">
              <w:rPr>
                <w:rFonts w:ascii="Times New Roman" w:hAnsi="Times New Roman"/>
                <w:sz w:val="24"/>
                <w:szCs w:val="24"/>
              </w:rPr>
              <w:t xml:space="preserve"> Работа над материалом учебников, конспектом. Выполнение тестовых заданий.</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42"/>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autoSpaceDE w:val="0"/>
              <w:autoSpaceDN w:val="0"/>
              <w:adjustRightInd w:val="0"/>
              <w:jc w:val="center"/>
              <w:rPr>
                <w:rFonts w:ascii="Times New Roman" w:eastAsia="Calibri" w:hAnsi="Times New Roman"/>
                <w:bCs/>
                <w:sz w:val="24"/>
                <w:szCs w:val="24"/>
              </w:rPr>
            </w:pPr>
            <w:r w:rsidRPr="00C917B6">
              <w:rPr>
                <w:rFonts w:ascii="Times New Roman" w:eastAsia="Calibri" w:hAnsi="Times New Roman"/>
                <w:sz w:val="24"/>
                <w:szCs w:val="24"/>
              </w:rPr>
              <w:t xml:space="preserve">Тема </w:t>
            </w:r>
            <w:r w:rsidRPr="00C917B6">
              <w:rPr>
                <w:rFonts w:ascii="Times New Roman" w:eastAsia="Calibri" w:hAnsi="Times New Roman"/>
                <w:bCs/>
                <w:sz w:val="24"/>
                <w:szCs w:val="24"/>
              </w:rPr>
              <w:t>4</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lang w:eastAsia="ar-SA"/>
              </w:rPr>
            </w:pPr>
            <w:r w:rsidRPr="00C917B6">
              <w:rPr>
                <w:rFonts w:ascii="Times New Roman" w:hAnsi="Times New Roman"/>
                <w:sz w:val="24"/>
                <w:szCs w:val="24"/>
              </w:rPr>
              <w:t>Создание, реорганизация и ликвидация предпринимательских структур</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 xml:space="preserve">Содержание учебного материала </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hAnsi="Times New Roman"/>
                <w:sz w:val="24"/>
                <w:szCs w:val="24"/>
              </w:rPr>
              <w:t>3</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2, 5</w:t>
            </w:r>
          </w:p>
        </w:tc>
      </w:tr>
      <w:tr w:rsidR="00EA13F3" w:rsidRPr="00C917B6" w:rsidTr="000A5BEB">
        <w:trPr>
          <w:trHeight w:val="14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rPr>
            </w:pPr>
            <w:r w:rsidRPr="00C917B6">
              <w:rPr>
                <w:rFonts w:ascii="Times New Roman" w:hAnsi="Times New Roman"/>
                <w:color w:val="000000"/>
                <w:sz w:val="24"/>
                <w:szCs w:val="24"/>
              </w:rPr>
              <w:t xml:space="preserve">Подготовка основных учредительных документов. Устав предприятия: структура, содержание разделов. Другие учредительные документы в зависимости от формы предприятия (индивидуальное предпринимательство, коллективное, государственное). </w:t>
            </w:r>
            <w:r w:rsidRPr="00C917B6">
              <w:rPr>
                <w:rFonts w:ascii="Times New Roman" w:eastAsia="Calibri" w:hAnsi="Times New Roman"/>
                <w:bCs/>
                <w:sz w:val="24"/>
                <w:szCs w:val="24"/>
              </w:rPr>
              <w:t xml:space="preserve"> </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rPr>
            </w:pPr>
            <w:r w:rsidRPr="00C917B6">
              <w:rPr>
                <w:rFonts w:ascii="Times New Roman" w:eastAsia="Calibri" w:hAnsi="Times New Roman"/>
                <w:bCs/>
                <w:sz w:val="24"/>
                <w:szCs w:val="24"/>
              </w:rPr>
              <w:t xml:space="preserve">Государственная регистрация и постановка на учет юридических лиц и индивидуальных предпринимателей. </w:t>
            </w:r>
            <w:r w:rsidRPr="00C917B6">
              <w:rPr>
                <w:rFonts w:ascii="Times New Roman" w:hAnsi="Times New Roman"/>
                <w:sz w:val="24"/>
                <w:szCs w:val="24"/>
              </w:rPr>
              <w:t>Выбор типа предприятия. Этапы прохождения государственной регистрации</w:t>
            </w:r>
            <w:r w:rsidRPr="00C917B6">
              <w:rPr>
                <w:rFonts w:ascii="Times New Roman" w:eastAsia="Calibri" w:hAnsi="Times New Roman"/>
                <w:bCs/>
                <w:sz w:val="24"/>
                <w:szCs w:val="24"/>
              </w:rPr>
              <w:t xml:space="preserve"> (открытие и закрытие расчетного счета в банке, прохождение лицензирования, сертификации).</w:t>
            </w:r>
          </w:p>
          <w:p w:rsidR="00EA13F3" w:rsidRPr="00C917B6" w:rsidRDefault="00EA13F3" w:rsidP="000A5BEB">
            <w:pPr>
              <w:suppressAutoHyphens/>
              <w:snapToGrid w:val="0"/>
              <w:jc w:val="both"/>
              <w:rPr>
                <w:rFonts w:ascii="Times New Roman" w:hAnsi="Times New Roman"/>
                <w:sz w:val="24"/>
                <w:szCs w:val="24"/>
                <w:lang w:eastAsia="ar-SA"/>
              </w:rPr>
            </w:pPr>
            <w:r w:rsidRPr="00C917B6">
              <w:rPr>
                <w:rFonts w:ascii="Times New Roman" w:eastAsia="Calibri" w:hAnsi="Times New Roman"/>
                <w:bCs/>
                <w:sz w:val="24"/>
                <w:szCs w:val="24"/>
              </w:rPr>
              <w:t>Понятие, виды и причины банкротства. Проведение процедуры банкротства.</w:t>
            </w:r>
            <w:r w:rsidRPr="00C917B6">
              <w:rPr>
                <w:rFonts w:ascii="Times New Roman" w:eastAsia="Calibri" w:hAnsi="Times New Roman"/>
                <w:sz w:val="24"/>
                <w:szCs w:val="24"/>
                <w:lang w:eastAsia="en-US"/>
              </w:rPr>
              <w:t xml:space="preserve"> Стадии оздоровления предпринимательской фирмы. </w:t>
            </w:r>
            <w:r w:rsidRPr="00C917B6">
              <w:rPr>
                <w:rFonts w:ascii="Times New Roman" w:eastAsia="Calibri" w:hAnsi="Times New Roman"/>
                <w:bCs/>
                <w:sz w:val="24"/>
                <w:szCs w:val="24"/>
              </w:rPr>
              <w:t xml:space="preserve">Конкурсное управление. </w:t>
            </w:r>
            <w:r w:rsidRPr="00C917B6">
              <w:rPr>
                <w:rFonts w:ascii="Times New Roman" w:eastAsia="Calibri" w:hAnsi="Times New Roman"/>
                <w:sz w:val="24"/>
                <w:szCs w:val="24"/>
                <w:lang w:eastAsia="en-US"/>
              </w:rPr>
              <w:t xml:space="preserve">Санация. </w:t>
            </w:r>
            <w:r w:rsidRPr="00C917B6">
              <w:rPr>
                <w:rFonts w:ascii="Times New Roman" w:eastAsia="Calibri" w:hAnsi="Times New Roman"/>
                <w:bCs/>
                <w:sz w:val="24"/>
                <w:szCs w:val="24"/>
              </w:rPr>
              <w:t>Ликвидация (прекращение деятельности) субъектов хозяйствования. Реорганизация юридического лица. Виды реорганизации.</w:t>
            </w:r>
            <w:r w:rsidRPr="00C917B6">
              <w:rPr>
                <w:rFonts w:ascii="Times New Roman" w:eastAsia="Calibri" w:hAnsi="Times New Roman"/>
                <w:sz w:val="24"/>
                <w:szCs w:val="24"/>
                <w:lang w:eastAsia="en-US"/>
              </w:rPr>
              <w:t xml:space="preserve"> Присоединение, разделение и преобразование организации.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4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sz w:val="24"/>
                <w:szCs w:val="24"/>
                <w:lang w:eastAsia="ar-SA"/>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hAnsi="Times New Roman"/>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4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rPr>
            </w:pPr>
            <w:r w:rsidRPr="00C917B6">
              <w:rPr>
                <w:rFonts w:ascii="Times New Roman" w:hAnsi="Times New Roman"/>
                <w:color w:val="000000"/>
                <w:sz w:val="24"/>
                <w:szCs w:val="24"/>
              </w:rPr>
              <w:t>Составление структурно-логической схемы действий предпринимателя по организации  бизнеса.</w:t>
            </w:r>
          </w:p>
          <w:p w:rsidR="00EA13F3" w:rsidRPr="00C917B6" w:rsidRDefault="00EA13F3" w:rsidP="000A5BEB">
            <w:pPr>
              <w:suppressAutoHyphens/>
              <w:spacing w:line="100" w:lineRule="atLeast"/>
              <w:rPr>
                <w:rFonts w:ascii="Times New Roman" w:hAnsi="Times New Roman"/>
                <w:bCs/>
                <w:color w:val="FF0000"/>
                <w:sz w:val="24"/>
                <w:szCs w:val="24"/>
                <w:lang w:eastAsia="ar-SA"/>
              </w:rPr>
            </w:pPr>
            <w:r w:rsidRPr="00C917B6">
              <w:rPr>
                <w:rFonts w:ascii="Times New Roman" w:hAnsi="Times New Roman"/>
                <w:color w:val="000000"/>
                <w:sz w:val="24"/>
                <w:szCs w:val="24"/>
              </w:rPr>
              <w:t>Причины банкротства предприятий.</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69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eastAsia="Calibri" w:hAnsi="Times New Roman"/>
                <w:bCs/>
                <w:sz w:val="24"/>
                <w:szCs w:val="24"/>
              </w:rPr>
            </w:pPr>
            <w:r w:rsidRPr="00C917B6">
              <w:rPr>
                <w:rFonts w:ascii="Times New Roman" w:eastAsia="Calibri" w:hAnsi="Times New Roman"/>
                <w:sz w:val="24"/>
                <w:szCs w:val="24"/>
              </w:rPr>
              <w:t xml:space="preserve">Изложить в письменной форме основные </w:t>
            </w:r>
            <w:r w:rsidRPr="00C917B6">
              <w:rPr>
                <w:rFonts w:ascii="Times New Roman" w:eastAsia="Calibri" w:hAnsi="Times New Roman"/>
                <w:i/>
                <w:sz w:val="24"/>
                <w:szCs w:val="24"/>
              </w:rPr>
              <w:t>элементы деятельности</w:t>
            </w:r>
            <w:r w:rsidRPr="00C917B6">
              <w:rPr>
                <w:rFonts w:ascii="Times New Roman" w:eastAsia="Calibri" w:hAnsi="Times New Roman"/>
                <w:i/>
                <w:color w:val="FF0000"/>
                <w:sz w:val="24"/>
                <w:szCs w:val="24"/>
              </w:rPr>
              <w:t xml:space="preserve"> </w:t>
            </w:r>
            <w:r w:rsidRPr="00C917B6">
              <w:rPr>
                <w:rFonts w:ascii="Times New Roman" w:eastAsia="Calibri" w:hAnsi="Times New Roman"/>
                <w:color w:val="000000"/>
                <w:sz w:val="24"/>
                <w:szCs w:val="24"/>
              </w:rPr>
              <w:t>предпринимателя, открывшего автосервис (укажите возможный тип его профессиональной деятельности, партнёрские связи, необходимые для эффективной деятельности, принципы ценообразования и т.д.).</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58"/>
        </w:trPr>
        <w:tc>
          <w:tcPr>
            <w:tcW w:w="2659"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Тема 5</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Сделка и особенности ее заключения в предпринимательской деятельности</w:t>
            </w: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bCs/>
                <w:sz w:val="24"/>
                <w:szCs w:val="24"/>
                <w:lang w:eastAsia="ar-SA"/>
              </w:rPr>
            </w:pPr>
            <w:r w:rsidRPr="00C917B6">
              <w:rPr>
                <w:rFonts w:ascii="Times New Roman" w:eastAsia="Calibri" w:hAnsi="Times New Roman"/>
                <w:bCs/>
                <w:sz w:val="24"/>
                <w:szCs w:val="24"/>
              </w:rPr>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hAnsi="Times New Roman"/>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4,5</w:t>
            </w:r>
          </w:p>
        </w:tc>
      </w:tr>
      <w:tr w:rsidR="00EA13F3" w:rsidRPr="00C917B6" w:rsidTr="000A5BEB">
        <w:trPr>
          <w:trHeight w:val="27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color w:val="FF0000"/>
                <w:sz w:val="24"/>
                <w:szCs w:val="24"/>
                <w:lang w:eastAsia="ar-SA"/>
              </w:rPr>
            </w:pPr>
            <w:r w:rsidRPr="00C917B6">
              <w:rPr>
                <w:rFonts w:ascii="Times New Roman" w:hAnsi="Times New Roman"/>
                <w:sz w:val="24"/>
                <w:szCs w:val="24"/>
              </w:rPr>
              <w:t>Понятие сделки, виды сделок. Характеристика различных видов сделок. Договор как основа сделки.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8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color w:val="000000"/>
                <w:sz w:val="24"/>
                <w:szCs w:val="24"/>
                <w:lang w:eastAsia="ar-SA"/>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0" w:lineRule="exact"/>
              <w:jc w:val="center"/>
              <w:rPr>
                <w:rFonts w:ascii="Times New Roman" w:hAnsi="Times New Roman"/>
                <w:sz w:val="24"/>
                <w:szCs w:val="24"/>
                <w:lang w:eastAsia="ar-SA"/>
              </w:rPr>
            </w:pPr>
            <w:r w:rsidRPr="00C917B6">
              <w:rPr>
                <w:rFonts w:ascii="Times New Roman" w:eastAsia="Calibri" w:hAnsi="Times New Roman"/>
                <w:bCs/>
                <w:sz w:val="24"/>
                <w:szCs w:val="24"/>
              </w:rPr>
              <w:t>3</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8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eastAsia="Calibri" w:hAnsi="Times New Roman"/>
                <w:bCs/>
                <w:sz w:val="24"/>
                <w:szCs w:val="24"/>
              </w:rPr>
            </w:pPr>
            <w:r w:rsidRPr="00C917B6">
              <w:rPr>
                <w:rFonts w:ascii="Times New Roman" w:eastAsia="Calibri" w:hAnsi="Times New Roman"/>
                <w:bCs/>
                <w:sz w:val="24"/>
                <w:szCs w:val="24"/>
              </w:rPr>
              <w:t>Заполнение бланков договоров поставки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6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lang w:eastAsia="ar-SA"/>
              </w:rPr>
            </w:pPr>
            <w:r w:rsidRPr="00C917B6">
              <w:rPr>
                <w:rFonts w:ascii="Times New Roman" w:hAnsi="Times New Roman"/>
                <w:sz w:val="24"/>
                <w:szCs w:val="24"/>
              </w:rPr>
              <w:t>Подготовка сообщения по теме «Международная торговля лицензиями».</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49"/>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Тема 6</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Организация финансирования предпринимательской деятельности</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2, 4</w:t>
            </w:r>
          </w:p>
        </w:tc>
      </w:tr>
      <w:tr w:rsidR="00EA13F3" w:rsidRPr="00C917B6" w:rsidTr="000A5BEB">
        <w:trPr>
          <w:trHeight w:val="202"/>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Понятие и сущность финансов предприятия. Источники финансирования бизнеса.</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0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3</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7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Работа со словарем терминов</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16"/>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pacing w:line="100" w:lineRule="atLeast"/>
              <w:rPr>
                <w:rFonts w:ascii="Times New Roman" w:hAnsi="Times New Roman"/>
                <w:bCs/>
                <w:sz w:val="24"/>
                <w:szCs w:val="24"/>
                <w:lang w:eastAsia="ar-SA"/>
              </w:rPr>
            </w:pPr>
            <w:r w:rsidRPr="00C917B6">
              <w:rPr>
                <w:rFonts w:ascii="Times New Roman" w:hAnsi="Times New Roman"/>
                <w:sz w:val="24"/>
                <w:szCs w:val="24"/>
              </w:rPr>
              <w:t>Работа над материалом учебников, конспектом. Выполнение индивидуальных заданий, творческие работы разных видов, поиск информации в сети Интернет.</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80"/>
        </w:trPr>
        <w:tc>
          <w:tcPr>
            <w:tcW w:w="2659"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napToGrid w:val="0"/>
              <w:jc w:val="center"/>
              <w:rPr>
                <w:rFonts w:ascii="Times New Roman" w:hAnsi="Times New Roman"/>
                <w:bCs/>
                <w:color w:val="000000"/>
                <w:sz w:val="24"/>
                <w:szCs w:val="24"/>
                <w:lang w:eastAsia="ar-SA"/>
              </w:rPr>
            </w:pPr>
            <w:r w:rsidRPr="00C917B6">
              <w:rPr>
                <w:rFonts w:ascii="Times New Roman" w:hAnsi="Times New Roman"/>
                <w:bCs/>
                <w:color w:val="000000"/>
                <w:sz w:val="24"/>
                <w:szCs w:val="24"/>
              </w:rPr>
              <w:t>Тема 7</w:t>
            </w:r>
          </w:p>
          <w:p w:rsidR="00EA13F3" w:rsidRPr="00C917B6" w:rsidRDefault="00EA13F3" w:rsidP="000A5BEB">
            <w:pPr>
              <w:suppressAutoHyphens/>
              <w:snapToGrid w:val="0"/>
              <w:jc w:val="center"/>
              <w:rPr>
                <w:rFonts w:ascii="Times New Roman" w:eastAsia="Calibri" w:hAnsi="Times New Roman"/>
                <w:bCs/>
                <w:color w:val="FF0000"/>
                <w:sz w:val="24"/>
                <w:szCs w:val="24"/>
                <w:lang w:eastAsia="ar-SA"/>
              </w:rPr>
            </w:pPr>
            <w:r w:rsidRPr="00C917B6">
              <w:rPr>
                <w:rFonts w:ascii="Times New Roman" w:hAnsi="Times New Roman"/>
                <w:bCs/>
                <w:color w:val="000000"/>
                <w:sz w:val="24"/>
                <w:szCs w:val="24"/>
              </w:rPr>
              <w:t xml:space="preserve">Финансово-экономическая </w:t>
            </w:r>
            <w:r w:rsidRPr="00C917B6">
              <w:rPr>
                <w:rFonts w:ascii="Times New Roman" w:hAnsi="Times New Roman"/>
                <w:bCs/>
                <w:color w:val="000000"/>
                <w:sz w:val="24"/>
                <w:szCs w:val="24"/>
              </w:rPr>
              <w:lastRenderedPageBreak/>
              <w:t>деятельность предприятия</w:t>
            </w: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bCs/>
                <w:sz w:val="24"/>
                <w:szCs w:val="24"/>
                <w:lang w:eastAsia="ar-SA"/>
              </w:rPr>
            </w:pPr>
            <w:r w:rsidRPr="00C917B6">
              <w:rPr>
                <w:rFonts w:ascii="Times New Roman" w:eastAsia="Calibri" w:hAnsi="Times New Roman"/>
                <w:bCs/>
                <w:sz w:val="24"/>
                <w:szCs w:val="24"/>
              </w:rPr>
              <w:lastRenderedPageBreak/>
              <w:t>Содержание учебного материала</w:t>
            </w:r>
            <w:r w:rsidRPr="00C917B6">
              <w:rPr>
                <w:rFonts w:ascii="Times New Roman" w:hAnsi="Times New Roman"/>
                <w:sz w:val="24"/>
                <w:szCs w:val="24"/>
              </w:rPr>
              <w:t xml:space="preserve">      </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3</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1, 4</w:t>
            </w:r>
          </w:p>
        </w:tc>
      </w:tr>
      <w:tr w:rsidR="00EA13F3" w:rsidRPr="00C917B6" w:rsidTr="000A5BEB">
        <w:trPr>
          <w:trHeight w:val="514"/>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color w:val="FF0000"/>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rPr>
                <w:rFonts w:ascii="Times New Roman" w:hAnsi="Times New Roman"/>
                <w:bCs/>
                <w:sz w:val="24"/>
                <w:szCs w:val="24"/>
                <w:lang w:eastAsia="ar-SA"/>
              </w:rPr>
            </w:pPr>
            <w:r w:rsidRPr="00C917B6">
              <w:rPr>
                <w:rFonts w:ascii="Times New Roman" w:hAnsi="Times New Roman"/>
                <w:sz w:val="24"/>
                <w:szCs w:val="24"/>
              </w:rPr>
              <w:t xml:space="preserve">Бухгалтерский учет на предприятии. Источники формирования собственных средств предприятия. Финансовая устойчивость и ее сущность. Сущность системы налогообложения. </w:t>
            </w:r>
            <w:r w:rsidRPr="00C917B6">
              <w:rPr>
                <w:rFonts w:ascii="Times New Roman" w:hAnsi="Times New Roman"/>
                <w:sz w:val="24"/>
                <w:szCs w:val="24"/>
              </w:rPr>
              <w:lastRenderedPageBreak/>
              <w:t>Виды налогов.</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8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color w:val="FF0000"/>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napToGrid w:val="0"/>
              <w:jc w:val="both"/>
              <w:rPr>
                <w:rFonts w:ascii="Times New Roman" w:hAnsi="Times New Roman"/>
                <w:color w:val="FF0000"/>
                <w:sz w:val="24"/>
                <w:szCs w:val="24"/>
                <w:lang w:eastAsia="ar-SA"/>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514"/>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color w:val="FF0000"/>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napToGrid w:val="0"/>
              <w:jc w:val="both"/>
              <w:rPr>
                <w:rFonts w:ascii="Times New Roman" w:hAnsi="Times New Roman"/>
                <w:sz w:val="24"/>
                <w:szCs w:val="24"/>
                <w:lang w:eastAsia="ar-SA"/>
              </w:rPr>
            </w:pPr>
            <w:r w:rsidRPr="00C917B6">
              <w:rPr>
                <w:rFonts w:ascii="Times New Roman" w:hAnsi="Times New Roman"/>
                <w:sz w:val="24"/>
                <w:szCs w:val="24"/>
              </w:rPr>
              <w:t>Заполнение налоговой декларации индивидуального предпринимателя.</w:t>
            </w:r>
          </w:p>
          <w:p w:rsidR="00EA13F3" w:rsidRPr="00C917B6" w:rsidRDefault="00EA13F3" w:rsidP="000A5BEB">
            <w:pPr>
              <w:suppressAutoHyphens/>
              <w:snapToGrid w:val="0"/>
              <w:jc w:val="both"/>
              <w:rPr>
                <w:rFonts w:ascii="Times New Roman" w:hAnsi="Times New Roman"/>
                <w:bCs/>
                <w:sz w:val="24"/>
                <w:szCs w:val="24"/>
                <w:lang w:eastAsia="ar-SA"/>
              </w:rPr>
            </w:pPr>
            <w:r w:rsidRPr="00C917B6">
              <w:rPr>
                <w:rFonts w:ascii="Times New Roman" w:hAnsi="Times New Roman"/>
                <w:sz w:val="24"/>
                <w:szCs w:val="24"/>
              </w:rPr>
              <w:t>Решение тестовых заданий.</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121"/>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color w:val="FF0000"/>
                <w:sz w:val="24"/>
                <w:szCs w:val="24"/>
                <w:lang w:eastAsia="ar-SA"/>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line="100" w:lineRule="atLeast"/>
              <w:rPr>
                <w:rFonts w:ascii="Times New Roman" w:hAnsi="Times New Roman"/>
                <w:sz w:val="24"/>
                <w:szCs w:val="24"/>
              </w:rPr>
            </w:pPr>
            <w:r w:rsidRPr="00C917B6">
              <w:rPr>
                <w:rFonts w:ascii="Times New Roman" w:hAnsi="Times New Roman"/>
                <w:sz w:val="24"/>
                <w:szCs w:val="24"/>
              </w:rPr>
              <w:t>Работа над материалом учебников, конспектом. Выполнение индивидуальных заданий, творческие работы разных видов, поиск информации в сети Интернет.</w:t>
            </w:r>
          </w:p>
          <w:p w:rsidR="00EA13F3" w:rsidRPr="00C917B6" w:rsidRDefault="00EA13F3" w:rsidP="000A5BEB">
            <w:pPr>
              <w:snapToGrid w:val="0"/>
              <w:jc w:val="both"/>
              <w:rPr>
                <w:rFonts w:ascii="Times New Roman" w:eastAsia="Calibri" w:hAnsi="Times New Roman"/>
                <w:bCs/>
                <w:sz w:val="24"/>
                <w:szCs w:val="24"/>
              </w:rPr>
            </w:pPr>
            <w:r w:rsidRPr="00C917B6">
              <w:rPr>
                <w:rFonts w:ascii="Times New Roman" w:eastAsia="Calibri" w:hAnsi="Times New Roman"/>
                <w:bCs/>
                <w:sz w:val="24"/>
                <w:szCs w:val="24"/>
              </w:rPr>
              <w:t>Варианты заданий:</w:t>
            </w:r>
          </w:p>
          <w:p w:rsidR="00EA13F3" w:rsidRPr="00C917B6" w:rsidRDefault="00EA13F3" w:rsidP="000A5BEB">
            <w:pPr>
              <w:snapToGrid w:val="0"/>
              <w:jc w:val="both"/>
              <w:rPr>
                <w:rFonts w:ascii="Times New Roman" w:eastAsia="Calibri" w:hAnsi="Times New Roman"/>
                <w:bCs/>
                <w:sz w:val="24"/>
                <w:szCs w:val="24"/>
              </w:rPr>
            </w:pPr>
            <w:r w:rsidRPr="00C917B6">
              <w:rPr>
                <w:rFonts w:ascii="Times New Roman" w:eastAsia="Calibri" w:hAnsi="Times New Roman"/>
                <w:bCs/>
                <w:sz w:val="24"/>
                <w:szCs w:val="24"/>
              </w:rPr>
              <w:t xml:space="preserve">Цели и условия предоставления предпринимателям специальных налоговых режимов. </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 xml:space="preserve">Виды налоговой поддержки по сферам  предпринимательской деятельности на территории Хабаровского края.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13"/>
        </w:trPr>
        <w:tc>
          <w:tcPr>
            <w:tcW w:w="2659"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pStyle w:val="142"/>
              <w:widowControl w:val="0"/>
              <w:rPr>
                <w:b w:val="0"/>
                <w:i w:val="0"/>
                <w:sz w:val="24"/>
                <w:szCs w:val="24"/>
              </w:rPr>
            </w:pPr>
            <w:r w:rsidRPr="00C917B6">
              <w:rPr>
                <w:b w:val="0"/>
                <w:i w:val="0"/>
                <w:sz w:val="24"/>
                <w:szCs w:val="24"/>
              </w:rPr>
              <w:t>Тема 8</w:t>
            </w:r>
          </w:p>
          <w:p w:rsidR="00EA13F3" w:rsidRPr="00C917B6" w:rsidRDefault="00EA13F3" w:rsidP="000A5BEB">
            <w:pPr>
              <w:pStyle w:val="142"/>
              <w:widowControl w:val="0"/>
              <w:rPr>
                <w:b w:val="0"/>
                <w:i w:val="0"/>
                <w:sz w:val="24"/>
                <w:szCs w:val="24"/>
              </w:rPr>
            </w:pPr>
            <w:r w:rsidRPr="00C917B6">
              <w:rPr>
                <w:b w:val="0"/>
                <w:i w:val="0"/>
                <w:sz w:val="24"/>
                <w:szCs w:val="24"/>
              </w:rPr>
              <w:t>Взаимоотношения предпринимателей с партнерами</w:t>
            </w: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66"/>
              </w:tabs>
              <w:suppressAutoHyphens/>
              <w:ind w:firstLine="66"/>
              <w:jc w:val="both"/>
              <w:rPr>
                <w:rFonts w:ascii="Times New Roman" w:eastAsia="Calibri" w:hAnsi="Times New Roman"/>
                <w:bCs/>
                <w:sz w:val="24"/>
                <w:szCs w:val="24"/>
              </w:rPr>
            </w:pPr>
            <w:r w:rsidRPr="00C917B6">
              <w:rPr>
                <w:rFonts w:ascii="Times New Roman" w:eastAsia="Calibri" w:hAnsi="Times New Roman"/>
                <w:bCs/>
                <w:sz w:val="24"/>
                <w:szCs w:val="24"/>
              </w:rPr>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hAnsi="Times New Roman"/>
                <w:sz w:val="24"/>
                <w:szCs w:val="24"/>
              </w:rPr>
              <w:t>3</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2, 4</w:t>
            </w:r>
          </w:p>
        </w:tc>
      </w:tr>
      <w:tr w:rsidR="00EA13F3" w:rsidRPr="00C917B6" w:rsidTr="000A5BEB">
        <w:trPr>
          <w:trHeight w:val="21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66"/>
              </w:tabs>
              <w:suppressAutoHyphens/>
              <w:jc w:val="both"/>
              <w:rPr>
                <w:rFonts w:ascii="Times New Roman" w:eastAsia="Calibri" w:hAnsi="Times New Roman"/>
                <w:bCs/>
                <w:sz w:val="24"/>
                <w:szCs w:val="24"/>
              </w:rPr>
            </w:pPr>
            <w:r w:rsidRPr="00C917B6">
              <w:rPr>
                <w:rFonts w:ascii="Times New Roman" w:eastAsia="Calibri" w:hAnsi="Times New Roman"/>
                <w:bCs/>
                <w:sz w:val="24"/>
                <w:szCs w:val="24"/>
              </w:rPr>
              <w:t xml:space="preserve">Деловая этика и этический кодекс предпринимателя. Имидж предпринимателя. Корпоративная культура. Этикет предпринимателя. Организация деловых контактов. Культура речи предпринимателя. Моральные аспекты предпринимательства.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1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66"/>
              </w:tabs>
              <w:suppressAutoHyphens/>
              <w:ind w:firstLine="66"/>
              <w:jc w:val="both"/>
              <w:rPr>
                <w:rFonts w:ascii="Times New Roman" w:eastAsia="Calibri" w:hAnsi="Times New Roman"/>
                <w:bCs/>
                <w:sz w:val="24"/>
                <w:szCs w:val="24"/>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hAnsi="Times New Roman"/>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1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ar-SA"/>
              </w:rPr>
            </w:pPr>
            <w:r w:rsidRPr="00C917B6">
              <w:rPr>
                <w:rFonts w:ascii="Times New Roman" w:hAnsi="Times New Roman"/>
                <w:color w:val="000000"/>
                <w:sz w:val="24"/>
                <w:szCs w:val="24"/>
              </w:rPr>
              <w:t>Написание реферата на тему «Личностные качества предпринимателя».</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1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66"/>
              </w:tabs>
              <w:suppressAutoHyphens/>
              <w:ind w:firstLine="66"/>
              <w:jc w:val="both"/>
              <w:rPr>
                <w:rFonts w:ascii="Times New Roman" w:hAnsi="Times New Roman"/>
                <w:bCs/>
                <w:sz w:val="24"/>
                <w:szCs w:val="24"/>
                <w:lang w:eastAsia="ar-SA"/>
              </w:rPr>
            </w:pPr>
            <w:r w:rsidRPr="00C917B6">
              <w:rPr>
                <w:rFonts w:ascii="Times New Roman" w:hAnsi="Times New Roman"/>
                <w:sz w:val="24"/>
                <w:szCs w:val="24"/>
              </w:rPr>
              <w:t>Работа над материалом учебников, конспектом.</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13"/>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pStyle w:val="142"/>
              <w:widowControl w:val="0"/>
              <w:rPr>
                <w:b w:val="0"/>
                <w:i w:val="0"/>
                <w:sz w:val="24"/>
                <w:szCs w:val="24"/>
              </w:rPr>
            </w:pPr>
            <w:r w:rsidRPr="00C917B6">
              <w:rPr>
                <w:b w:val="0"/>
                <w:i w:val="0"/>
                <w:sz w:val="24"/>
                <w:szCs w:val="24"/>
              </w:rPr>
              <w:t xml:space="preserve">Тема 9. </w:t>
            </w:r>
          </w:p>
          <w:p w:rsidR="00EA13F3" w:rsidRPr="00C917B6" w:rsidRDefault="00EA13F3" w:rsidP="000A5BEB">
            <w:pPr>
              <w:pStyle w:val="142"/>
              <w:widowControl w:val="0"/>
              <w:rPr>
                <w:rFonts w:eastAsia="Calibri"/>
                <w:b w:val="0"/>
                <w:bCs/>
                <w:sz w:val="24"/>
                <w:szCs w:val="24"/>
              </w:rPr>
            </w:pPr>
            <w:r w:rsidRPr="00C917B6">
              <w:rPr>
                <w:b w:val="0"/>
                <w:i w:val="0"/>
                <w:sz w:val="24"/>
                <w:szCs w:val="24"/>
              </w:rPr>
              <w:t>Риски в предпринимательской деятельности и способы из защиты</w:t>
            </w:r>
          </w:p>
          <w:p w:rsidR="00EA13F3" w:rsidRPr="00C917B6" w:rsidRDefault="00EA13F3" w:rsidP="000A5BEB">
            <w:pPr>
              <w:suppressAutoHyphens/>
              <w:snapToGrid w:val="0"/>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66"/>
              </w:tabs>
              <w:suppressAutoHyphens/>
              <w:ind w:firstLine="66"/>
              <w:jc w:val="both"/>
              <w:rPr>
                <w:rFonts w:ascii="Times New Roman" w:eastAsia="Calibri" w:hAnsi="Times New Roman"/>
                <w:bCs/>
                <w:sz w:val="24"/>
                <w:szCs w:val="24"/>
              </w:rPr>
            </w:pPr>
            <w:r w:rsidRPr="00C917B6">
              <w:rPr>
                <w:rFonts w:ascii="Times New Roman" w:eastAsia="Calibri" w:hAnsi="Times New Roman"/>
                <w:bCs/>
                <w:sz w:val="24"/>
                <w:szCs w:val="24"/>
              </w:rPr>
              <w:lastRenderedPageBreak/>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suppressAutoHyphens/>
              <w:snapToGrid w:val="0"/>
              <w:jc w:val="center"/>
              <w:rPr>
                <w:rFonts w:ascii="Times New Roman" w:hAnsi="Times New Roman"/>
                <w:sz w:val="24"/>
                <w:szCs w:val="24"/>
                <w:lang w:eastAsia="ar-SA"/>
              </w:rPr>
            </w:pPr>
            <w:r w:rsidRPr="00C917B6">
              <w:rPr>
                <w:rFonts w:ascii="Times New Roman" w:hAnsi="Times New Roman"/>
                <w:sz w:val="24"/>
                <w:szCs w:val="24"/>
                <w:lang w:eastAsia="ar-SA"/>
              </w:rPr>
              <w:t>3</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jc w:val="center"/>
              <w:rPr>
                <w:rFonts w:ascii="Times New Roman" w:hAnsi="Times New Roman"/>
                <w:sz w:val="24"/>
                <w:szCs w:val="24"/>
                <w:lang w:eastAsia="ar-SA"/>
              </w:rPr>
            </w:pPr>
            <w:r w:rsidRPr="00C917B6">
              <w:rPr>
                <w:rFonts w:ascii="Times New Roman" w:eastAsia="Calibri" w:hAnsi="Times New Roman"/>
                <w:bCs/>
                <w:sz w:val="24"/>
                <w:szCs w:val="24"/>
              </w:rPr>
              <w:t>ОК 2, 4</w:t>
            </w:r>
          </w:p>
        </w:tc>
      </w:tr>
      <w:tr w:rsidR="00EA13F3" w:rsidRPr="00C917B6" w:rsidTr="000A5BEB">
        <w:trPr>
          <w:trHeight w:val="661"/>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66"/>
              </w:tabs>
              <w:suppressAutoHyphens/>
              <w:jc w:val="both"/>
              <w:rPr>
                <w:rFonts w:ascii="Times New Roman" w:eastAsia="Calibri" w:hAnsi="Times New Roman"/>
                <w:bCs/>
                <w:sz w:val="24"/>
                <w:szCs w:val="24"/>
              </w:rPr>
            </w:pPr>
            <w:r w:rsidRPr="00C917B6">
              <w:rPr>
                <w:rFonts w:ascii="Times New Roman" w:hAnsi="Times New Roman"/>
                <w:sz w:val="24"/>
                <w:szCs w:val="24"/>
              </w:rPr>
              <w:t xml:space="preserve">Понятие и  сущность предпринимательского риска.  Классификация рисков. Зоны риска. Информация, информационные технологии. Защита информации. Ответственность. Методы управления предпринимательскими  рисками. Способы снижения предпринимательских рисков.  </w:t>
            </w:r>
            <w:r w:rsidRPr="00C917B6">
              <w:rPr>
                <w:rFonts w:ascii="Times New Roman" w:hAnsi="Times New Roman"/>
                <w:sz w:val="24"/>
                <w:szCs w:val="24"/>
              </w:rPr>
              <w:lastRenderedPageBreak/>
              <w:t>Виды страхования предпринимательских рисков.</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num" w:pos="66"/>
              </w:tabs>
              <w:suppressAutoHyphens/>
              <w:spacing w:line="100" w:lineRule="atLeast"/>
              <w:rPr>
                <w:rFonts w:ascii="Times New Roman" w:hAnsi="Times New Roman"/>
                <w:bCs/>
                <w:sz w:val="24"/>
                <w:szCs w:val="24"/>
                <w:lang w:eastAsia="ar-SA"/>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22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num" w:pos="66"/>
              </w:tabs>
              <w:suppressAutoHyphens/>
              <w:spacing w:line="100" w:lineRule="atLeast"/>
              <w:rPr>
                <w:rFonts w:ascii="Times New Roman" w:hAnsi="Times New Roman"/>
                <w:bCs/>
                <w:sz w:val="24"/>
                <w:szCs w:val="24"/>
                <w:lang w:eastAsia="ar-SA"/>
              </w:rPr>
            </w:pPr>
            <w:r w:rsidRPr="00C917B6">
              <w:rPr>
                <w:rFonts w:ascii="Times New Roman" w:hAnsi="Times New Roman"/>
                <w:bCs/>
                <w:sz w:val="24"/>
                <w:szCs w:val="24"/>
              </w:rPr>
              <w:t>Решение задач.</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sz w:val="24"/>
                <w:szCs w:val="24"/>
                <w:lang w:eastAsia="ar-SA"/>
              </w:rPr>
            </w:pPr>
          </w:p>
        </w:tc>
      </w:tr>
      <w:tr w:rsidR="00EA13F3" w:rsidRPr="00C917B6" w:rsidTr="000A5BEB">
        <w:trPr>
          <w:trHeight w:val="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num" w:pos="66"/>
              </w:tabs>
              <w:spacing w:line="100" w:lineRule="atLeast"/>
              <w:rPr>
                <w:rFonts w:ascii="Times New Roman" w:hAnsi="Times New Roman"/>
                <w:sz w:val="24"/>
                <w:szCs w:val="24"/>
                <w:lang w:eastAsia="ar-SA"/>
              </w:rPr>
            </w:pPr>
            <w:r w:rsidRPr="00C917B6">
              <w:rPr>
                <w:rFonts w:ascii="Times New Roman" w:hAnsi="Times New Roman"/>
                <w:sz w:val="24"/>
                <w:szCs w:val="24"/>
              </w:rPr>
              <w:t xml:space="preserve">Работа над материалом учебников, конспектом. Выполнение индивидуальных заданий, творческие работы разных видов, поиск информации в сети Интернет. </w:t>
            </w:r>
          </w:p>
          <w:p w:rsidR="00EA13F3" w:rsidRPr="005C3903" w:rsidRDefault="00EA13F3" w:rsidP="005C3903">
            <w:pPr>
              <w:pStyle w:val="a4"/>
              <w:rPr>
                <w:rFonts w:ascii="Times New Roman" w:hAnsi="Times New Roman" w:cs="Times New Roman"/>
                <w:color w:val="FF0000"/>
                <w:sz w:val="24"/>
                <w:szCs w:val="24"/>
              </w:rPr>
            </w:pPr>
            <w:r w:rsidRPr="005C3903">
              <w:rPr>
                <w:rFonts w:ascii="Times New Roman" w:hAnsi="Times New Roman" w:cs="Times New Roman"/>
                <w:sz w:val="24"/>
                <w:szCs w:val="24"/>
              </w:rPr>
              <w:t>Варианты заданий:</w:t>
            </w:r>
            <w:r w:rsidRPr="005C3903">
              <w:rPr>
                <w:rFonts w:ascii="Times New Roman" w:hAnsi="Times New Roman" w:cs="Times New Roman"/>
                <w:color w:val="FF0000"/>
                <w:sz w:val="24"/>
                <w:szCs w:val="24"/>
              </w:rPr>
              <w:t xml:space="preserve"> </w:t>
            </w:r>
          </w:p>
          <w:p w:rsidR="00EA13F3" w:rsidRPr="005C3903" w:rsidRDefault="00EA13F3" w:rsidP="005C3903">
            <w:pPr>
              <w:pStyle w:val="a4"/>
              <w:rPr>
                <w:rFonts w:ascii="Times New Roman" w:hAnsi="Times New Roman" w:cs="Times New Roman"/>
                <w:sz w:val="24"/>
                <w:szCs w:val="24"/>
              </w:rPr>
            </w:pPr>
            <w:r w:rsidRPr="005C3903">
              <w:rPr>
                <w:rFonts w:ascii="Times New Roman" w:hAnsi="Times New Roman" w:cs="Times New Roman"/>
                <w:sz w:val="24"/>
                <w:szCs w:val="24"/>
              </w:rPr>
              <w:t>Хозяйственный риск: истоки и сущность.</w:t>
            </w:r>
          </w:p>
          <w:p w:rsidR="00EA13F3" w:rsidRPr="005C3903" w:rsidRDefault="00EA13F3" w:rsidP="005C3903">
            <w:pPr>
              <w:pStyle w:val="a4"/>
              <w:rPr>
                <w:rFonts w:ascii="Times New Roman" w:hAnsi="Times New Roman" w:cs="Times New Roman"/>
                <w:sz w:val="24"/>
                <w:szCs w:val="24"/>
              </w:rPr>
            </w:pPr>
            <w:r w:rsidRPr="005C3903">
              <w:rPr>
                <w:rFonts w:ascii="Times New Roman" w:hAnsi="Times New Roman" w:cs="Times New Roman"/>
                <w:sz w:val="24"/>
                <w:szCs w:val="24"/>
              </w:rPr>
              <w:t>Личностные качества специалиста как фактор предпринимательского риска.</w:t>
            </w:r>
          </w:p>
          <w:p w:rsidR="00EA13F3" w:rsidRPr="005C3903" w:rsidRDefault="00EA13F3" w:rsidP="005C3903">
            <w:pPr>
              <w:pStyle w:val="a4"/>
              <w:rPr>
                <w:rFonts w:ascii="Times New Roman" w:hAnsi="Times New Roman" w:cs="Times New Roman"/>
                <w:sz w:val="24"/>
                <w:szCs w:val="24"/>
              </w:rPr>
            </w:pPr>
            <w:r w:rsidRPr="005C3903">
              <w:rPr>
                <w:rFonts w:ascii="Times New Roman" w:hAnsi="Times New Roman" w:cs="Times New Roman"/>
                <w:sz w:val="24"/>
                <w:szCs w:val="24"/>
              </w:rPr>
              <w:t xml:space="preserve">Оправданный риск и авантюризм. </w:t>
            </w:r>
          </w:p>
          <w:p w:rsidR="00EA13F3" w:rsidRPr="00C917B6" w:rsidRDefault="00EA13F3" w:rsidP="005C3903">
            <w:pPr>
              <w:pStyle w:val="a4"/>
              <w:rPr>
                <w:color w:val="FF0000"/>
                <w:lang w:eastAsia="ar-SA"/>
              </w:rPr>
            </w:pPr>
            <w:r w:rsidRPr="005C3903">
              <w:rPr>
                <w:rFonts w:ascii="Times New Roman" w:hAnsi="Times New Roman" w:cs="Times New Roman"/>
                <w:sz w:val="24"/>
                <w:szCs w:val="24"/>
              </w:rPr>
              <w:t>Информация, информационные технологии. Защита информации.</w:t>
            </w:r>
            <w:r w:rsidRPr="00C917B6">
              <w:t xml:space="preserve">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hAnsi="Times New Roman"/>
                <w:sz w:val="24"/>
                <w:szCs w:val="24"/>
                <w:lang w:eastAsia="ar-SA"/>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hAnsi="Times New Roman"/>
                <w:color w:val="FF0000"/>
                <w:sz w:val="24"/>
                <w:szCs w:val="24"/>
                <w:lang w:eastAsia="ar-SA"/>
              </w:rPr>
            </w:pPr>
          </w:p>
        </w:tc>
      </w:tr>
      <w:tr w:rsidR="00EA13F3" w:rsidRPr="00C917B6" w:rsidTr="000A5BEB">
        <w:trPr>
          <w:trHeight w:val="9"/>
        </w:trPr>
        <w:tc>
          <w:tcPr>
            <w:tcW w:w="2659"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pStyle w:val="142"/>
              <w:rPr>
                <w:b w:val="0"/>
                <w:i w:val="0"/>
                <w:sz w:val="24"/>
                <w:szCs w:val="24"/>
              </w:rPr>
            </w:pPr>
            <w:r w:rsidRPr="00C917B6">
              <w:rPr>
                <w:b w:val="0"/>
                <w:i w:val="0"/>
                <w:sz w:val="24"/>
                <w:szCs w:val="24"/>
              </w:rPr>
              <w:t xml:space="preserve">Тема 10. </w:t>
            </w:r>
          </w:p>
          <w:p w:rsidR="00EA13F3" w:rsidRPr="00C917B6" w:rsidRDefault="00EA13F3" w:rsidP="000A5BEB">
            <w:pPr>
              <w:pStyle w:val="142"/>
              <w:rPr>
                <w:b w:val="0"/>
                <w:i w:val="0"/>
                <w:sz w:val="24"/>
                <w:szCs w:val="24"/>
              </w:rPr>
            </w:pPr>
            <w:r w:rsidRPr="00C917B6">
              <w:rPr>
                <w:b w:val="0"/>
                <w:i w:val="0"/>
                <w:sz w:val="24"/>
                <w:szCs w:val="24"/>
              </w:rPr>
              <w:t>Планирование в предпринимательской деятельности</w:t>
            </w:r>
          </w:p>
          <w:p w:rsidR="00EA13F3" w:rsidRPr="00C917B6" w:rsidRDefault="00EA13F3" w:rsidP="000A5BEB">
            <w:pPr>
              <w:pStyle w:val="142"/>
              <w:rPr>
                <w:b w:val="0"/>
                <w:i w:val="0"/>
                <w:sz w:val="24"/>
                <w:szCs w:val="24"/>
              </w:rPr>
            </w:pPr>
          </w:p>
          <w:p w:rsidR="00EA13F3" w:rsidRPr="00C917B6" w:rsidRDefault="00EA13F3" w:rsidP="000A5BEB">
            <w:pPr>
              <w:pStyle w:val="142"/>
              <w:rPr>
                <w:b w:val="0"/>
                <w:i w:val="0"/>
                <w:sz w:val="24"/>
                <w:szCs w:val="24"/>
              </w:rPr>
            </w:pPr>
          </w:p>
          <w:p w:rsidR="00EA13F3" w:rsidRPr="00C917B6" w:rsidRDefault="00EA13F3" w:rsidP="000A5BEB">
            <w:pPr>
              <w:pStyle w:val="142"/>
              <w:rPr>
                <w:b w:val="0"/>
                <w:i w:val="0"/>
                <w:sz w:val="24"/>
                <w:szCs w:val="24"/>
              </w:rPr>
            </w:pPr>
          </w:p>
          <w:p w:rsidR="00EA13F3" w:rsidRPr="00C917B6" w:rsidRDefault="00EA13F3" w:rsidP="000A5BEB">
            <w:pPr>
              <w:pStyle w:val="142"/>
              <w:rPr>
                <w:rFonts w:eastAsia="Calibri"/>
                <w:b w:val="0"/>
                <w:bCs/>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num" w:pos="66"/>
              </w:tabs>
              <w:suppressAutoHyphens/>
              <w:spacing w:line="100" w:lineRule="atLeast"/>
              <w:rPr>
                <w:rFonts w:ascii="Times New Roman" w:hAnsi="Times New Roman"/>
                <w:bCs/>
                <w:sz w:val="24"/>
                <w:szCs w:val="24"/>
                <w:lang w:eastAsia="ar-SA"/>
              </w:rPr>
            </w:pPr>
            <w:r w:rsidRPr="00C917B6">
              <w:rPr>
                <w:rFonts w:ascii="Times New Roman" w:eastAsia="Calibri" w:hAnsi="Times New Roman"/>
                <w:bCs/>
                <w:sz w:val="24"/>
                <w:szCs w:val="24"/>
              </w:rPr>
              <w:t>Содержание учебного материала</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ОК 1-6</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p>
        </w:tc>
      </w:tr>
      <w:tr w:rsidR="00EA13F3" w:rsidRPr="00C917B6" w:rsidTr="000A5BEB">
        <w:trPr>
          <w:trHeight w:val="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widowControl w:val="0"/>
              <w:tabs>
                <w:tab w:val="num" w:pos="-76"/>
              </w:tabs>
              <w:suppressAutoHyphens/>
              <w:rPr>
                <w:rFonts w:ascii="Times New Roman" w:eastAsia="Calibri" w:hAnsi="Times New Roman"/>
                <w:bCs/>
                <w:sz w:val="24"/>
                <w:szCs w:val="24"/>
              </w:rPr>
            </w:pPr>
            <w:r w:rsidRPr="00C917B6">
              <w:rPr>
                <w:rFonts w:ascii="Times New Roman" w:eastAsia="Calibri" w:hAnsi="Times New Roman"/>
                <w:bCs/>
                <w:sz w:val="24"/>
                <w:szCs w:val="24"/>
              </w:rPr>
              <w:t>Логика предпринимательской деятельности. Предпринимательская идея.</w:t>
            </w:r>
            <w:r w:rsidRPr="00C917B6">
              <w:rPr>
                <w:rFonts w:ascii="Times New Roman" w:eastAsia="Calibri" w:hAnsi="Times New Roman"/>
                <w:bCs/>
                <w:color w:val="FF0000"/>
                <w:sz w:val="24"/>
                <w:szCs w:val="24"/>
              </w:rPr>
              <w:t xml:space="preserve"> </w:t>
            </w:r>
            <w:r w:rsidRPr="00C917B6">
              <w:rPr>
                <w:rFonts w:ascii="Times New Roman" w:eastAsia="Calibri" w:hAnsi="Times New Roman"/>
                <w:sz w:val="24"/>
                <w:szCs w:val="24"/>
                <w:lang w:eastAsia="en-US"/>
              </w:rPr>
              <w:t xml:space="preserve">Бизнес-план как элемент успешной предпринимательской деятельности: </w:t>
            </w:r>
            <w:r w:rsidRPr="00C917B6">
              <w:rPr>
                <w:rFonts w:ascii="Times New Roman" w:hAnsi="Times New Roman"/>
                <w:sz w:val="24"/>
                <w:szCs w:val="24"/>
              </w:rPr>
              <w:t xml:space="preserve">Сущность и назначение бизнес-плана. </w:t>
            </w:r>
            <w:r w:rsidRPr="00C917B6">
              <w:rPr>
                <w:rFonts w:ascii="Times New Roman" w:eastAsia="Calibri" w:hAnsi="Times New Roman"/>
                <w:sz w:val="24"/>
                <w:szCs w:val="24"/>
                <w:lang w:eastAsia="en-US"/>
              </w:rPr>
              <w:t>Структура и основное содержание бизнес-плана.</w:t>
            </w:r>
            <w:r w:rsidRPr="00C917B6">
              <w:rPr>
                <w:rFonts w:ascii="Times New Roman" w:hAnsi="Times New Roman"/>
                <w:i/>
                <w:sz w:val="24"/>
                <w:szCs w:val="24"/>
              </w:rPr>
              <w:t xml:space="preserve"> </w:t>
            </w:r>
            <w:r w:rsidRPr="00C917B6">
              <w:rPr>
                <w:rFonts w:ascii="Times New Roman" w:hAnsi="Times New Roman"/>
                <w:sz w:val="24"/>
                <w:szCs w:val="24"/>
              </w:rPr>
              <w:t xml:space="preserve">Методика составления бизнес-плана. </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r>
      <w:tr w:rsidR="00EA13F3" w:rsidRPr="00C917B6" w:rsidTr="000A5BEB">
        <w:trPr>
          <w:trHeight w:val="58"/>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В том числе, практических занятий</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r>
      <w:tr w:rsidR="00EA13F3" w:rsidRPr="00C917B6" w:rsidTr="000A5BEB">
        <w:trPr>
          <w:trHeight w:val="21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hAnsi="Times New Roman"/>
                <w:sz w:val="24"/>
                <w:szCs w:val="24"/>
              </w:rPr>
              <w:t>Составление бизнес плана.</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r>
      <w:tr w:rsidR="00EA13F3" w:rsidRPr="00C917B6" w:rsidTr="000A5BEB">
        <w:trPr>
          <w:trHeight w:val="2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uppressAutoHyphens/>
              <w:spacing w:line="100" w:lineRule="atLeast"/>
              <w:rPr>
                <w:rFonts w:ascii="Times New Roman" w:eastAsia="Calibri" w:hAnsi="Times New Roman"/>
                <w:bCs/>
                <w:sz w:val="24"/>
                <w:szCs w:val="24"/>
              </w:rPr>
            </w:pPr>
            <w:r w:rsidRPr="00C917B6">
              <w:rPr>
                <w:rFonts w:ascii="Times New Roman" w:hAnsi="Times New Roman"/>
                <w:sz w:val="24"/>
                <w:szCs w:val="24"/>
              </w:rPr>
              <w:t>Разработка проекта собственного бизнес-плана.</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jc w:val="center"/>
              <w:rPr>
                <w:rFonts w:ascii="Times New Roman" w:eastAsia="Calibri" w:hAnsi="Times New Roman"/>
                <w:bCs/>
                <w:sz w:val="24"/>
                <w:szCs w:val="24"/>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sz w:val="24"/>
                <w:szCs w:val="24"/>
              </w:rPr>
            </w:pPr>
          </w:p>
        </w:tc>
      </w:tr>
      <w:tr w:rsidR="00EA13F3" w:rsidRPr="00C917B6" w:rsidTr="005C3903">
        <w:trPr>
          <w:trHeight w:val="459"/>
        </w:trPr>
        <w:tc>
          <w:tcPr>
            <w:tcW w:w="2659"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Промежуточная аттестация</w:t>
            </w:r>
          </w:p>
        </w:tc>
        <w:tc>
          <w:tcPr>
            <w:tcW w:w="10344" w:type="dxa"/>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sz w:val="24"/>
                <w:szCs w:val="24"/>
              </w:rPr>
            </w:pPr>
            <w:r w:rsidRPr="00C917B6">
              <w:rPr>
                <w:rFonts w:ascii="Times New Roman" w:eastAsia="Calibri" w:hAnsi="Times New Roman"/>
                <w:sz w:val="24"/>
                <w:szCs w:val="24"/>
              </w:rPr>
              <w:t>дифференцированный зачёт</w:t>
            </w:r>
          </w:p>
        </w:tc>
        <w:tc>
          <w:tcPr>
            <w:tcW w:w="906" w:type="dxa"/>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sz w:val="24"/>
                <w:szCs w:val="24"/>
              </w:rPr>
            </w:pPr>
            <w:r w:rsidRPr="00C917B6">
              <w:rPr>
                <w:rFonts w:ascii="Times New Roman" w:eastAsia="Calibri" w:hAnsi="Times New Roman"/>
                <w:bCs/>
                <w:sz w:val="24"/>
                <w:szCs w:val="24"/>
              </w:rPr>
              <w:t>2</w:t>
            </w:r>
          </w:p>
        </w:tc>
        <w:tc>
          <w:tcPr>
            <w:tcW w:w="1541" w:type="dxa"/>
            <w:vMerge w:val="restart"/>
            <w:tcBorders>
              <w:top w:val="single" w:sz="4" w:space="0" w:color="auto"/>
              <w:left w:val="single" w:sz="4" w:space="0" w:color="auto"/>
              <w:bottom w:val="single" w:sz="4" w:space="0" w:color="auto"/>
              <w:right w:val="single" w:sz="4" w:space="0" w:color="auto"/>
            </w:tcBorders>
            <w:vAlign w:val="center"/>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Calibri" w:hAnsi="Times New Roman"/>
                <w:bCs/>
                <w:i/>
                <w:sz w:val="24"/>
                <w:szCs w:val="24"/>
              </w:rPr>
            </w:pPr>
          </w:p>
        </w:tc>
      </w:tr>
      <w:tr w:rsidR="00EA13F3" w:rsidRPr="00C917B6" w:rsidTr="000A5BEB">
        <w:trPr>
          <w:trHeight w:val="41"/>
        </w:trPr>
        <w:tc>
          <w:tcPr>
            <w:tcW w:w="13003" w:type="dxa"/>
            <w:gridSpan w:val="2"/>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C917B6">
              <w:rPr>
                <w:rFonts w:ascii="Times New Roman" w:eastAsia="Calibri" w:hAnsi="Times New Roman"/>
                <w:bCs/>
                <w:sz w:val="24"/>
                <w:szCs w:val="24"/>
              </w:rPr>
              <w:t>Всего</w:t>
            </w:r>
          </w:p>
        </w:tc>
        <w:tc>
          <w:tcPr>
            <w:tcW w:w="906" w:type="dxa"/>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rPr>
            </w:pPr>
            <w:r w:rsidRPr="00C917B6">
              <w:rPr>
                <w:rFonts w:ascii="Times New Roman" w:eastAsia="Calibri" w:hAnsi="Times New Roman"/>
                <w:bCs/>
                <w:sz w:val="24"/>
                <w:szCs w:val="24"/>
              </w:rPr>
              <w:t>50</w:t>
            </w: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EA13F3" w:rsidRPr="00C917B6" w:rsidRDefault="00EA13F3" w:rsidP="000A5BEB">
            <w:pPr>
              <w:rPr>
                <w:rFonts w:ascii="Times New Roman" w:eastAsia="Calibri" w:hAnsi="Times New Roman"/>
                <w:bCs/>
                <w:i/>
                <w:sz w:val="24"/>
                <w:szCs w:val="24"/>
              </w:rPr>
            </w:pPr>
          </w:p>
        </w:tc>
      </w:tr>
    </w:tbl>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p>
    <w:p w:rsidR="00EA13F3" w:rsidRPr="00C917B6" w:rsidRDefault="00EA13F3" w:rsidP="00EA1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ar-SA"/>
        </w:rPr>
      </w:pPr>
    </w:p>
    <w:p w:rsidR="00EA13F3" w:rsidRPr="00C917B6" w:rsidRDefault="00EA13F3" w:rsidP="00EA13F3">
      <w:pPr>
        <w:rPr>
          <w:rFonts w:ascii="Times New Roman" w:hAnsi="Times New Roman"/>
          <w:color w:val="FF0000"/>
          <w:sz w:val="24"/>
          <w:szCs w:val="24"/>
        </w:rPr>
        <w:sectPr w:rsidR="00EA13F3" w:rsidRPr="00C917B6" w:rsidSect="00C014FA">
          <w:pgSz w:w="16838" w:h="11906" w:orient="landscape"/>
          <w:pgMar w:top="1134" w:right="1134" w:bottom="851" w:left="1134" w:header="709" w:footer="709" w:gutter="0"/>
          <w:cols w:space="720"/>
        </w:sectPr>
      </w:pPr>
    </w:p>
    <w:p w:rsidR="00EA13F3" w:rsidRPr="00C917B6" w:rsidRDefault="00EA13F3" w:rsidP="009A334A">
      <w:pPr>
        <w:spacing w:after="0"/>
        <w:jc w:val="center"/>
        <w:rPr>
          <w:rFonts w:ascii="Times New Roman" w:hAnsi="Times New Roman"/>
          <w:b/>
          <w:bCs/>
          <w:sz w:val="24"/>
          <w:szCs w:val="24"/>
        </w:rPr>
      </w:pPr>
      <w:r w:rsidRPr="00C917B6">
        <w:rPr>
          <w:rFonts w:ascii="Times New Roman" w:hAnsi="Times New Roman"/>
          <w:b/>
          <w:bCs/>
          <w:sz w:val="24"/>
          <w:szCs w:val="24"/>
        </w:rPr>
        <w:lastRenderedPageBreak/>
        <w:t>3. УСЛОВИЯ РЕАЛИЗАЦ</w:t>
      </w:r>
      <w:r w:rsidR="009A334A">
        <w:rPr>
          <w:rFonts w:ascii="Times New Roman" w:hAnsi="Times New Roman"/>
          <w:b/>
          <w:bCs/>
          <w:sz w:val="24"/>
          <w:szCs w:val="24"/>
        </w:rPr>
        <w:t>ИИ ПРОГРАММЫ УЧЕБНОЙ ДИСЦИПЛИНЫ</w:t>
      </w:r>
    </w:p>
    <w:p w:rsidR="00EA13F3" w:rsidRPr="00C917B6" w:rsidRDefault="00EA13F3" w:rsidP="00EA13F3">
      <w:pPr>
        <w:suppressAutoHyphens/>
        <w:spacing w:after="0"/>
        <w:ind w:firstLine="709"/>
        <w:jc w:val="both"/>
        <w:rPr>
          <w:rFonts w:ascii="Times New Roman" w:hAnsi="Times New Roman"/>
          <w:bCs/>
          <w:sz w:val="24"/>
          <w:szCs w:val="24"/>
        </w:rPr>
      </w:pPr>
      <w:r w:rsidRPr="00C917B6">
        <w:rPr>
          <w:rFonts w:ascii="Times New Roman" w:hAnsi="Times New Roman"/>
          <w:b/>
          <w:bCs/>
          <w:sz w:val="24"/>
          <w:szCs w:val="24"/>
        </w:rPr>
        <w:t>3.1.</w:t>
      </w:r>
      <w:r w:rsidRPr="00C917B6">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EA13F3" w:rsidRPr="00C917B6" w:rsidRDefault="00EA13F3" w:rsidP="00EA13F3">
      <w:pPr>
        <w:suppressAutoHyphens/>
        <w:autoSpaceDE w:val="0"/>
        <w:autoSpaceDN w:val="0"/>
        <w:adjustRightInd w:val="0"/>
        <w:spacing w:after="0"/>
        <w:ind w:firstLine="709"/>
        <w:jc w:val="both"/>
        <w:rPr>
          <w:rFonts w:ascii="Times New Roman" w:hAnsi="Times New Roman"/>
          <w:bCs/>
          <w:sz w:val="24"/>
          <w:szCs w:val="24"/>
          <w:lang w:eastAsia="en-US"/>
        </w:rPr>
      </w:pPr>
      <w:r w:rsidRPr="00C917B6">
        <w:rPr>
          <w:rFonts w:ascii="Times New Roman" w:hAnsi="Times New Roman"/>
          <w:bCs/>
          <w:sz w:val="24"/>
          <w:szCs w:val="24"/>
        </w:rPr>
        <w:t>Кабинет</w:t>
      </w:r>
      <w:r w:rsidRPr="00C917B6">
        <w:rPr>
          <w:rFonts w:ascii="Times New Roman" w:hAnsi="Times New Roman"/>
          <w:bCs/>
          <w:i/>
          <w:sz w:val="24"/>
          <w:szCs w:val="24"/>
        </w:rPr>
        <w:t xml:space="preserve"> </w:t>
      </w:r>
      <w:r w:rsidRPr="00C917B6">
        <w:rPr>
          <w:rFonts w:ascii="Times New Roman" w:hAnsi="Times New Roman"/>
          <w:bCs/>
          <w:sz w:val="24"/>
          <w:szCs w:val="24"/>
        </w:rPr>
        <w:t>«Управление коллективом исполнителей»</w:t>
      </w:r>
      <w:r w:rsidRPr="00C917B6">
        <w:rPr>
          <w:rFonts w:ascii="Times New Roman" w:hAnsi="Times New Roman"/>
          <w:sz w:val="24"/>
          <w:szCs w:val="24"/>
        </w:rPr>
        <w:t>, оснащенный о</w:t>
      </w:r>
      <w:r w:rsidRPr="00C917B6">
        <w:rPr>
          <w:rFonts w:ascii="Times New Roman" w:hAnsi="Times New Roman"/>
          <w:bCs/>
          <w:sz w:val="24"/>
          <w:szCs w:val="24"/>
        </w:rPr>
        <w:t xml:space="preserve">борудованием: </w:t>
      </w:r>
    </w:p>
    <w:p w:rsidR="00EA13F3" w:rsidRPr="00C917B6" w:rsidRDefault="00EA13F3" w:rsidP="00EA13F3">
      <w:pPr>
        <w:suppressAutoHyphens/>
        <w:autoSpaceDE w:val="0"/>
        <w:autoSpaceDN w:val="0"/>
        <w:adjustRightInd w:val="0"/>
        <w:spacing w:after="0"/>
        <w:ind w:firstLine="709"/>
        <w:jc w:val="both"/>
        <w:rPr>
          <w:rFonts w:ascii="Times New Roman" w:hAnsi="Times New Roman"/>
          <w:bCs/>
          <w:sz w:val="24"/>
          <w:szCs w:val="24"/>
        </w:rPr>
      </w:pPr>
      <w:r w:rsidRPr="00C917B6">
        <w:rPr>
          <w:rFonts w:ascii="Times New Roman" w:hAnsi="Times New Roman"/>
          <w:bCs/>
          <w:sz w:val="24"/>
          <w:szCs w:val="24"/>
        </w:rPr>
        <w:t>- рабочее место преподавателя;</w:t>
      </w:r>
    </w:p>
    <w:p w:rsidR="00EA13F3" w:rsidRPr="00C917B6" w:rsidRDefault="00EA13F3" w:rsidP="00EA13F3">
      <w:pPr>
        <w:suppressAutoHyphens/>
        <w:autoSpaceDE w:val="0"/>
        <w:autoSpaceDN w:val="0"/>
        <w:adjustRightInd w:val="0"/>
        <w:spacing w:after="0"/>
        <w:ind w:firstLine="709"/>
        <w:jc w:val="both"/>
        <w:rPr>
          <w:rFonts w:ascii="Times New Roman" w:hAnsi="Times New Roman"/>
          <w:bCs/>
          <w:sz w:val="24"/>
          <w:szCs w:val="24"/>
          <w:lang w:eastAsia="en-US"/>
        </w:rPr>
      </w:pPr>
      <w:r w:rsidRPr="00C917B6">
        <w:rPr>
          <w:rFonts w:ascii="Times New Roman" w:hAnsi="Times New Roman"/>
          <w:bCs/>
          <w:sz w:val="24"/>
          <w:szCs w:val="24"/>
        </w:rPr>
        <w:t>- рабочие места студентов;</w:t>
      </w:r>
    </w:p>
    <w:p w:rsidR="00EA13F3" w:rsidRPr="00C917B6" w:rsidRDefault="00EA13F3" w:rsidP="00EA13F3">
      <w:pPr>
        <w:tabs>
          <w:tab w:val="left" w:pos="0"/>
        </w:tabs>
        <w:suppressAutoHyphens/>
        <w:spacing w:after="0"/>
        <w:jc w:val="both"/>
        <w:rPr>
          <w:rFonts w:ascii="Times New Roman" w:hAnsi="Times New Roman"/>
          <w:bCs/>
          <w:sz w:val="24"/>
          <w:szCs w:val="24"/>
        </w:rPr>
      </w:pPr>
      <w:r w:rsidRPr="00C917B6">
        <w:rPr>
          <w:rFonts w:ascii="Times New Roman" w:hAnsi="Times New Roman"/>
          <w:sz w:val="24"/>
          <w:szCs w:val="24"/>
        </w:rPr>
        <w:t xml:space="preserve"> т</w:t>
      </w:r>
      <w:r w:rsidRPr="00C917B6">
        <w:rPr>
          <w:rFonts w:ascii="Times New Roman" w:hAnsi="Times New Roman"/>
          <w:bCs/>
          <w:sz w:val="24"/>
          <w:szCs w:val="24"/>
        </w:rPr>
        <w:t>ехническими средствами обучения:</w:t>
      </w:r>
    </w:p>
    <w:p w:rsidR="00EA13F3" w:rsidRPr="00C917B6" w:rsidRDefault="00EA13F3" w:rsidP="00EA13F3">
      <w:pPr>
        <w:tabs>
          <w:tab w:val="left" w:pos="0"/>
          <w:tab w:val="left" w:pos="851"/>
          <w:tab w:val="left" w:pos="993"/>
        </w:tabs>
        <w:suppressAutoHyphens/>
        <w:spacing w:after="0"/>
        <w:ind w:firstLine="709"/>
        <w:jc w:val="both"/>
        <w:rPr>
          <w:rFonts w:ascii="Times New Roman" w:hAnsi="Times New Roman"/>
          <w:bCs/>
          <w:sz w:val="24"/>
          <w:szCs w:val="24"/>
        </w:rPr>
      </w:pPr>
      <w:r w:rsidRPr="00C917B6">
        <w:rPr>
          <w:rFonts w:ascii="Times New Roman" w:hAnsi="Times New Roman"/>
          <w:bCs/>
          <w:sz w:val="24"/>
          <w:szCs w:val="24"/>
        </w:rPr>
        <w:t xml:space="preserve">- </w:t>
      </w:r>
      <w:r w:rsidRPr="00C917B6">
        <w:rPr>
          <w:rFonts w:ascii="Times New Roman" w:hAnsi="Times New Roman"/>
          <w:bCs/>
          <w:sz w:val="24"/>
          <w:szCs w:val="24"/>
        </w:rPr>
        <w:tab/>
        <w:t>компьютер с лицензионным программным обеспечением.</w:t>
      </w:r>
    </w:p>
    <w:p w:rsidR="00EA13F3" w:rsidRPr="00C917B6" w:rsidRDefault="00EA13F3" w:rsidP="00EA13F3">
      <w:pPr>
        <w:tabs>
          <w:tab w:val="left" w:pos="0"/>
          <w:tab w:val="left" w:pos="993"/>
        </w:tabs>
        <w:suppressAutoHyphens/>
        <w:spacing w:after="0"/>
        <w:ind w:firstLine="709"/>
        <w:jc w:val="both"/>
        <w:rPr>
          <w:rFonts w:ascii="Times New Roman" w:hAnsi="Times New Roman"/>
          <w:bCs/>
          <w:color w:val="FF0000"/>
          <w:sz w:val="24"/>
          <w:szCs w:val="24"/>
        </w:rPr>
      </w:pPr>
    </w:p>
    <w:p w:rsidR="00EA13F3" w:rsidRPr="00C917B6" w:rsidRDefault="00EA13F3" w:rsidP="00EA13F3">
      <w:pPr>
        <w:suppressAutoHyphens/>
        <w:spacing w:after="0"/>
        <w:ind w:firstLine="709"/>
        <w:jc w:val="both"/>
        <w:rPr>
          <w:rFonts w:ascii="Times New Roman" w:hAnsi="Times New Roman"/>
          <w:b/>
          <w:bCs/>
          <w:sz w:val="24"/>
          <w:szCs w:val="24"/>
        </w:rPr>
      </w:pPr>
      <w:r w:rsidRPr="00C917B6">
        <w:rPr>
          <w:rFonts w:ascii="Times New Roman" w:hAnsi="Times New Roman"/>
          <w:b/>
          <w:bCs/>
          <w:sz w:val="24"/>
          <w:szCs w:val="24"/>
        </w:rPr>
        <w:t>3.2. Информационное обеспечение реализации программы</w:t>
      </w:r>
    </w:p>
    <w:p w:rsidR="00EA13F3" w:rsidRPr="00C917B6" w:rsidRDefault="00EA13F3" w:rsidP="00EA13F3">
      <w:pPr>
        <w:spacing w:after="0"/>
        <w:ind w:firstLine="709"/>
        <w:contextualSpacing/>
        <w:jc w:val="both"/>
        <w:rPr>
          <w:rFonts w:ascii="Times New Roman" w:hAnsi="Times New Roman"/>
          <w:b/>
          <w:sz w:val="24"/>
          <w:szCs w:val="24"/>
        </w:rPr>
      </w:pPr>
      <w:r w:rsidRPr="00C917B6">
        <w:rPr>
          <w:rFonts w:ascii="Times New Roman" w:hAnsi="Times New Roman"/>
          <w:b/>
          <w:sz w:val="24"/>
          <w:szCs w:val="24"/>
        </w:rPr>
        <w:t>3.2.1. Печатные издания</w:t>
      </w:r>
    </w:p>
    <w:p w:rsidR="00EA13F3" w:rsidRPr="00C917B6" w:rsidRDefault="00EA13F3" w:rsidP="00EA13F3">
      <w:pPr>
        <w:pStyle w:val="af0"/>
        <w:numPr>
          <w:ilvl w:val="0"/>
          <w:numId w:val="144"/>
        </w:numPr>
        <w:tabs>
          <w:tab w:val="left" w:pos="284"/>
        </w:tabs>
        <w:suppressAutoHyphens/>
        <w:spacing w:before="0" w:after="0" w:line="276" w:lineRule="auto"/>
        <w:ind w:left="0" w:firstLine="709"/>
        <w:jc w:val="both"/>
        <w:rPr>
          <w:bCs/>
        </w:rPr>
      </w:pPr>
      <w:r w:rsidRPr="00C917B6">
        <w:rPr>
          <w:bCs/>
        </w:rPr>
        <w:t>Голубева Т. М. Основы предпринимательской деятельности: учебник Для СПО.– М: Форум, 2017</w:t>
      </w:r>
    </w:p>
    <w:p w:rsidR="00EA13F3" w:rsidRPr="00C917B6" w:rsidRDefault="00EA13F3" w:rsidP="00EA13F3">
      <w:pPr>
        <w:pStyle w:val="af0"/>
        <w:numPr>
          <w:ilvl w:val="0"/>
          <w:numId w:val="144"/>
        </w:numPr>
        <w:tabs>
          <w:tab w:val="left" w:pos="284"/>
        </w:tabs>
        <w:suppressAutoHyphens/>
        <w:spacing w:before="0" w:after="0" w:line="276" w:lineRule="auto"/>
        <w:ind w:left="0" w:firstLine="709"/>
        <w:jc w:val="both"/>
        <w:rPr>
          <w:bCs/>
        </w:rPr>
      </w:pPr>
      <w:r w:rsidRPr="00C917B6">
        <w:rPr>
          <w:bCs/>
        </w:rPr>
        <w:t>Кнышова Е. Н. Экономика организации: учебник для СПО. -  М: Форум, ИНФРА – М, 2017.</w:t>
      </w:r>
    </w:p>
    <w:p w:rsidR="00EA13F3" w:rsidRPr="00C917B6" w:rsidRDefault="00EA13F3" w:rsidP="00EA13F3">
      <w:pPr>
        <w:pStyle w:val="af0"/>
        <w:numPr>
          <w:ilvl w:val="0"/>
          <w:numId w:val="144"/>
        </w:numPr>
        <w:tabs>
          <w:tab w:val="left" w:pos="284"/>
        </w:tabs>
        <w:suppressAutoHyphens/>
        <w:spacing w:before="0" w:after="0" w:line="276" w:lineRule="auto"/>
        <w:ind w:left="0" w:firstLine="709"/>
        <w:jc w:val="both"/>
        <w:rPr>
          <w:bCs/>
        </w:rPr>
      </w:pPr>
      <w:r w:rsidRPr="00C917B6">
        <w:rPr>
          <w:bCs/>
        </w:rPr>
        <w:t>Организация предпринимательской деятельности в схемах и таблицах. Для СПО.– М: Проспект, 2016.</w:t>
      </w:r>
    </w:p>
    <w:p w:rsidR="00EA13F3" w:rsidRPr="00C917B6" w:rsidRDefault="00EA13F3" w:rsidP="009A334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bCs/>
          <w:color w:val="FF0000"/>
          <w:sz w:val="24"/>
          <w:szCs w:val="24"/>
        </w:rPr>
      </w:pPr>
    </w:p>
    <w:p w:rsidR="00EA13F3" w:rsidRPr="00C917B6" w:rsidRDefault="00EA13F3" w:rsidP="00EA13F3">
      <w:pPr>
        <w:spacing w:after="0"/>
        <w:ind w:firstLine="709"/>
        <w:jc w:val="both"/>
        <w:rPr>
          <w:rFonts w:ascii="Times New Roman" w:hAnsi="Times New Roman"/>
          <w:b/>
          <w:sz w:val="24"/>
          <w:szCs w:val="24"/>
        </w:rPr>
      </w:pPr>
      <w:r w:rsidRPr="00C917B6">
        <w:rPr>
          <w:rFonts w:ascii="Times New Roman" w:hAnsi="Times New Roman"/>
          <w:b/>
          <w:sz w:val="24"/>
          <w:szCs w:val="24"/>
        </w:rPr>
        <w:t>3.2.2. Электронные издания (электронные ресурсы)</w:t>
      </w:r>
    </w:p>
    <w:p w:rsidR="00EA13F3" w:rsidRPr="00C917B6" w:rsidRDefault="00EA13F3" w:rsidP="00EA13F3">
      <w:pPr>
        <w:numPr>
          <w:ilvl w:val="0"/>
          <w:numId w:val="1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sz w:val="24"/>
          <w:szCs w:val="24"/>
        </w:rPr>
      </w:pPr>
      <w:r w:rsidRPr="00C917B6">
        <w:rPr>
          <w:rFonts w:ascii="Times New Roman" w:hAnsi="Times New Roman"/>
          <w:bCs/>
          <w:sz w:val="24"/>
          <w:szCs w:val="24"/>
        </w:rPr>
        <w:t xml:space="preserve">«Консультант Плюс» –  законодательство РФ: кодексы, законы, указы…: </w:t>
      </w:r>
      <w:hyperlink r:id="rId55" w:history="1">
        <w:r w:rsidRPr="00C917B6">
          <w:rPr>
            <w:rStyle w:val="af"/>
            <w:rFonts w:ascii="Times New Roman" w:hAnsi="Times New Roman"/>
            <w:bCs/>
            <w:color w:val="auto"/>
            <w:sz w:val="24"/>
            <w:szCs w:val="24"/>
            <w:u w:val="none"/>
            <w:lang w:val="en-US"/>
          </w:rPr>
          <w:t>http</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www</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consultant</w:t>
        </w:r>
        <w:r w:rsidRPr="00C917B6">
          <w:rPr>
            <w:rStyle w:val="af"/>
            <w:rFonts w:ascii="Times New Roman" w:hAnsi="Times New Roman"/>
            <w:bCs/>
            <w:color w:val="auto"/>
            <w:sz w:val="24"/>
            <w:szCs w:val="24"/>
            <w:u w:val="none"/>
          </w:rPr>
          <w:t>.</w:t>
        </w:r>
        <w:proofErr w:type="spellStart"/>
        <w:r w:rsidRPr="00C917B6">
          <w:rPr>
            <w:rStyle w:val="af"/>
            <w:rFonts w:ascii="Times New Roman" w:hAnsi="Times New Roman"/>
            <w:bCs/>
            <w:color w:val="auto"/>
            <w:sz w:val="24"/>
            <w:szCs w:val="24"/>
            <w:u w:val="none"/>
            <w:lang w:val="en-US"/>
          </w:rPr>
          <w:t>ru</w:t>
        </w:r>
        <w:proofErr w:type="spellEnd"/>
      </w:hyperlink>
      <w:r w:rsidRPr="00C917B6">
        <w:rPr>
          <w:rFonts w:ascii="Times New Roman" w:hAnsi="Times New Roman"/>
          <w:bCs/>
          <w:sz w:val="24"/>
          <w:szCs w:val="24"/>
        </w:rPr>
        <w:t>.</w:t>
      </w:r>
    </w:p>
    <w:p w:rsidR="00EA13F3" w:rsidRPr="00C917B6" w:rsidRDefault="00EA13F3" w:rsidP="00EA13F3">
      <w:pPr>
        <w:numPr>
          <w:ilvl w:val="0"/>
          <w:numId w:val="122"/>
        </w:numPr>
        <w:tabs>
          <w:tab w:val="left" w:pos="284"/>
        </w:tabs>
        <w:suppressAutoHyphens/>
        <w:spacing w:after="0"/>
        <w:ind w:left="0" w:firstLine="709"/>
        <w:jc w:val="both"/>
        <w:rPr>
          <w:rFonts w:ascii="Times New Roman" w:eastAsia="Calibri" w:hAnsi="Times New Roman"/>
          <w:sz w:val="24"/>
          <w:szCs w:val="24"/>
          <w:lang w:eastAsia="en-US"/>
        </w:rPr>
      </w:pPr>
      <w:r w:rsidRPr="00C917B6">
        <w:rPr>
          <w:rFonts w:ascii="Times New Roman" w:eastAsia="Calibri" w:hAnsi="Times New Roman"/>
          <w:bCs/>
          <w:sz w:val="24"/>
          <w:szCs w:val="24"/>
        </w:rPr>
        <w:t xml:space="preserve">«Гарант» –  информационно-правовое обеспечение: законодательство с комментариями: законы, кодексы указы, постановления, приказы…: </w:t>
      </w:r>
      <w:hyperlink r:id="rId56" w:history="1">
        <w:r w:rsidRPr="00C917B6">
          <w:rPr>
            <w:rStyle w:val="af"/>
            <w:rFonts w:ascii="Times New Roman" w:eastAsia="Calibri" w:hAnsi="Times New Roman"/>
            <w:bCs/>
            <w:color w:val="auto"/>
            <w:sz w:val="24"/>
            <w:szCs w:val="24"/>
            <w:u w:val="none"/>
          </w:rPr>
          <w:t>http://www.</w:t>
        </w:r>
        <w:proofErr w:type="spellStart"/>
        <w:r w:rsidRPr="00C917B6">
          <w:rPr>
            <w:rStyle w:val="af"/>
            <w:rFonts w:ascii="Times New Roman" w:eastAsia="Calibri" w:hAnsi="Times New Roman"/>
            <w:bCs/>
            <w:color w:val="auto"/>
            <w:sz w:val="24"/>
            <w:szCs w:val="24"/>
            <w:u w:val="none"/>
            <w:lang w:val="en-US"/>
          </w:rPr>
          <w:t>garant</w:t>
        </w:r>
        <w:proofErr w:type="spellEnd"/>
        <w:r w:rsidRPr="00C917B6">
          <w:rPr>
            <w:rStyle w:val="af"/>
            <w:rFonts w:ascii="Times New Roman" w:eastAsia="Calibri" w:hAnsi="Times New Roman"/>
            <w:bCs/>
            <w:color w:val="auto"/>
            <w:sz w:val="24"/>
            <w:szCs w:val="24"/>
            <w:u w:val="none"/>
          </w:rPr>
          <w:t>.</w:t>
        </w:r>
        <w:proofErr w:type="spellStart"/>
        <w:r w:rsidRPr="00C917B6">
          <w:rPr>
            <w:rStyle w:val="af"/>
            <w:rFonts w:ascii="Times New Roman" w:eastAsia="Calibri" w:hAnsi="Times New Roman"/>
            <w:bCs/>
            <w:color w:val="auto"/>
            <w:sz w:val="24"/>
            <w:szCs w:val="24"/>
            <w:u w:val="none"/>
            <w:lang w:val="en-US"/>
          </w:rPr>
          <w:t>ru</w:t>
        </w:r>
        <w:proofErr w:type="spellEnd"/>
      </w:hyperlink>
      <w:r w:rsidRPr="00C917B6">
        <w:rPr>
          <w:rFonts w:ascii="Times New Roman" w:eastAsia="Calibri" w:hAnsi="Times New Roman"/>
          <w:bCs/>
          <w:sz w:val="24"/>
          <w:szCs w:val="24"/>
        </w:rPr>
        <w:t>.</w:t>
      </w:r>
      <w:r w:rsidRPr="00C917B6">
        <w:rPr>
          <w:rFonts w:ascii="Times New Roman" w:eastAsia="Calibri" w:hAnsi="Times New Roman"/>
          <w:sz w:val="24"/>
          <w:szCs w:val="24"/>
        </w:rPr>
        <w:t xml:space="preserve"> </w:t>
      </w:r>
    </w:p>
    <w:p w:rsidR="00EA13F3" w:rsidRPr="00C917B6" w:rsidRDefault="00EA13F3" w:rsidP="00EA13F3">
      <w:pPr>
        <w:numPr>
          <w:ilvl w:val="0"/>
          <w:numId w:val="122"/>
        </w:numPr>
        <w:tabs>
          <w:tab w:val="left" w:pos="284"/>
        </w:tabs>
        <w:suppressAutoHyphens/>
        <w:spacing w:after="0"/>
        <w:ind w:left="0" w:firstLine="709"/>
        <w:jc w:val="both"/>
        <w:rPr>
          <w:rFonts w:ascii="Times New Roman" w:eastAsia="Calibri" w:hAnsi="Times New Roman"/>
          <w:sz w:val="24"/>
          <w:szCs w:val="24"/>
        </w:rPr>
      </w:pPr>
      <w:r w:rsidRPr="00C917B6">
        <w:rPr>
          <w:rFonts w:ascii="Times New Roman" w:eastAsia="Calibri" w:hAnsi="Times New Roman"/>
          <w:sz w:val="24"/>
          <w:szCs w:val="24"/>
        </w:rPr>
        <w:t xml:space="preserve">Библиотека </w:t>
      </w:r>
      <w:proofErr w:type="spellStart"/>
      <w:r w:rsidRPr="00C917B6">
        <w:rPr>
          <w:rFonts w:ascii="Times New Roman" w:eastAsia="Calibri" w:hAnsi="Times New Roman"/>
          <w:sz w:val="24"/>
          <w:szCs w:val="24"/>
        </w:rPr>
        <w:t>Гумер</w:t>
      </w:r>
      <w:proofErr w:type="spellEnd"/>
      <w:r w:rsidRPr="00C917B6">
        <w:rPr>
          <w:rFonts w:ascii="Times New Roman" w:eastAsia="Calibri" w:hAnsi="Times New Roman"/>
          <w:sz w:val="24"/>
          <w:szCs w:val="24"/>
        </w:rPr>
        <w:t xml:space="preserve"> </w:t>
      </w:r>
      <w:r w:rsidRPr="00C917B6">
        <w:rPr>
          <w:rFonts w:ascii="Times New Roman" w:eastAsia="Calibri" w:hAnsi="Times New Roman"/>
          <w:bCs/>
          <w:sz w:val="24"/>
          <w:szCs w:val="24"/>
        </w:rPr>
        <w:t xml:space="preserve">– </w:t>
      </w:r>
      <w:r w:rsidRPr="00C917B6">
        <w:rPr>
          <w:rFonts w:ascii="Times New Roman" w:eastAsia="Calibri" w:hAnsi="Times New Roman"/>
          <w:sz w:val="24"/>
          <w:szCs w:val="24"/>
        </w:rPr>
        <w:t xml:space="preserve"> гуманитарные науки:  http://www.gumer.info/</w:t>
      </w:r>
      <w:r w:rsidRPr="00C917B6">
        <w:rPr>
          <w:rFonts w:ascii="Times New Roman" w:eastAsia="Calibri" w:hAnsi="Times New Roman"/>
          <w:bCs/>
          <w:sz w:val="24"/>
          <w:szCs w:val="24"/>
        </w:rPr>
        <w:t>.</w:t>
      </w:r>
      <w:r w:rsidRPr="00C917B6">
        <w:rPr>
          <w:rFonts w:ascii="Times New Roman" w:eastAsia="Calibri" w:hAnsi="Times New Roman"/>
          <w:sz w:val="24"/>
          <w:szCs w:val="24"/>
        </w:rPr>
        <w:t xml:space="preserve"> </w:t>
      </w:r>
    </w:p>
    <w:p w:rsidR="00EA13F3" w:rsidRPr="00C917B6" w:rsidRDefault="00EA13F3" w:rsidP="00EA13F3">
      <w:pPr>
        <w:numPr>
          <w:ilvl w:val="0"/>
          <w:numId w:val="122"/>
        </w:numPr>
        <w:tabs>
          <w:tab w:val="left" w:pos="284"/>
        </w:tabs>
        <w:suppressAutoHyphens/>
        <w:spacing w:after="0"/>
        <w:ind w:left="0" w:firstLine="709"/>
        <w:jc w:val="both"/>
        <w:rPr>
          <w:rFonts w:ascii="Times New Roman" w:eastAsia="Calibri" w:hAnsi="Times New Roman"/>
          <w:sz w:val="24"/>
          <w:szCs w:val="24"/>
        </w:rPr>
      </w:pPr>
      <w:r w:rsidRPr="00C917B6">
        <w:rPr>
          <w:rFonts w:ascii="Times New Roman" w:eastAsia="Calibri" w:hAnsi="Times New Roman"/>
          <w:sz w:val="24"/>
          <w:szCs w:val="24"/>
        </w:rPr>
        <w:t xml:space="preserve">Библиотека экономической и деловой литературы: </w:t>
      </w:r>
      <w:hyperlink r:id="rId57" w:history="1">
        <w:r w:rsidRPr="00C917B6">
          <w:rPr>
            <w:rStyle w:val="af"/>
            <w:rFonts w:ascii="Times New Roman" w:eastAsia="Calibri" w:hAnsi="Times New Roman"/>
            <w:color w:val="auto"/>
            <w:sz w:val="24"/>
            <w:szCs w:val="24"/>
            <w:u w:val="none"/>
          </w:rPr>
          <w:t>http://www.aup.ru/library /</w:t>
        </w:r>
      </w:hyperlink>
      <w:r w:rsidRPr="00C917B6">
        <w:rPr>
          <w:rFonts w:ascii="Times New Roman" w:eastAsia="Calibri" w:hAnsi="Times New Roman"/>
          <w:sz w:val="24"/>
          <w:szCs w:val="24"/>
        </w:rPr>
        <w:t xml:space="preserve"> </w:t>
      </w:r>
    </w:p>
    <w:p w:rsidR="00EA13F3" w:rsidRPr="00C917B6" w:rsidRDefault="00EA13F3" w:rsidP="00EA13F3">
      <w:pPr>
        <w:numPr>
          <w:ilvl w:val="0"/>
          <w:numId w:val="122"/>
        </w:numPr>
        <w:tabs>
          <w:tab w:val="left" w:pos="284"/>
        </w:tabs>
        <w:suppressAutoHyphens/>
        <w:spacing w:after="0"/>
        <w:ind w:left="0" w:firstLine="709"/>
        <w:jc w:val="both"/>
        <w:rPr>
          <w:rFonts w:ascii="Times New Roman" w:eastAsia="Calibri" w:hAnsi="Times New Roman"/>
          <w:sz w:val="24"/>
          <w:szCs w:val="24"/>
        </w:rPr>
      </w:pPr>
      <w:r w:rsidRPr="00C917B6">
        <w:rPr>
          <w:rFonts w:ascii="Times New Roman" w:eastAsia="Calibri" w:hAnsi="Times New Roman"/>
          <w:sz w:val="24"/>
          <w:szCs w:val="24"/>
        </w:rPr>
        <w:t xml:space="preserve">Электронная библиотечная система издательства  КНОРУС:  http://www.book.ru/ </w:t>
      </w:r>
      <w:r w:rsidRPr="00C917B6">
        <w:rPr>
          <w:rFonts w:ascii="Times New Roman" w:eastAsia="Calibri" w:hAnsi="Times New Roman"/>
          <w:bCs/>
          <w:sz w:val="24"/>
          <w:szCs w:val="24"/>
        </w:rPr>
        <w:t xml:space="preserve"> </w:t>
      </w:r>
      <w:r w:rsidRPr="00C917B6">
        <w:rPr>
          <w:rFonts w:ascii="Times New Roman" w:eastAsia="Calibri" w:hAnsi="Times New Roman"/>
          <w:sz w:val="24"/>
          <w:szCs w:val="24"/>
        </w:rPr>
        <w:t xml:space="preserve"> </w:t>
      </w:r>
    </w:p>
    <w:p w:rsidR="00EA13F3" w:rsidRPr="00C917B6" w:rsidRDefault="00EA13F3" w:rsidP="00EA13F3">
      <w:pPr>
        <w:numPr>
          <w:ilvl w:val="0"/>
          <w:numId w:val="122"/>
        </w:numPr>
        <w:tabs>
          <w:tab w:val="left" w:pos="284"/>
        </w:tabs>
        <w:suppressAutoHyphens/>
        <w:spacing w:after="0"/>
        <w:ind w:left="0" w:firstLine="709"/>
        <w:jc w:val="both"/>
        <w:rPr>
          <w:rFonts w:ascii="Times New Roman" w:eastAsia="Calibri" w:hAnsi="Times New Roman"/>
          <w:sz w:val="24"/>
          <w:szCs w:val="24"/>
        </w:rPr>
      </w:pPr>
      <w:r w:rsidRPr="00C917B6">
        <w:rPr>
          <w:rFonts w:ascii="Times New Roman" w:eastAsia="Calibri" w:hAnsi="Times New Roman"/>
          <w:sz w:val="24"/>
          <w:szCs w:val="24"/>
        </w:rPr>
        <w:t>Электронная библиотечная система издательства «</w:t>
      </w:r>
      <w:proofErr w:type="spellStart"/>
      <w:r w:rsidRPr="00C917B6">
        <w:rPr>
          <w:rFonts w:ascii="Times New Roman" w:eastAsia="Calibri" w:hAnsi="Times New Roman"/>
          <w:sz w:val="24"/>
          <w:szCs w:val="24"/>
        </w:rPr>
        <w:t>Юрайт</w:t>
      </w:r>
      <w:proofErr w:type="spellEnd"/>
      <w:r w:rsidRPr="00C917B6">
        <w:rPr>
          <w:rFonts w:ascii="Times New Roman" w:eastAsia="Calibri" w:hAnsi="Times New Roman"/>
          <w:sz w:val="24"/>
          <w:szCs w:val="24"/>
        </w:rPr>
        <w:t>»</w:t>
      </w:r>
      <w:r w:rsidRPr="00C917B6">
        <w:rPr>
          <w:rFonts w:ascii="Times New Roman" w:hAnsi="Times New Roman"/>
          <w:sz w:val="24"/>
          <w:szCs w:val="24"/>
          <w:lang w:eastAsia="ar-SA"/>
        </w:rPr>
        <w:t xml:space="preserve">: </w:t>
      </w:r>
      <w:r w:rsidRPr="00C917B6">
        <w:rPr>
          <w:rFonts w:ascii="Times New Roman" w:eastAsia="Calibri" w:hAnsi="Times New Roman"/>
          <w:sz w:val="24"/>
          <w:szCs w:val="24"/>
        </w:rPr>
        <w:t xml:space="preserve">http://www.biblio-online.ru </w:t>
      </w:r>
      <w:r w:rsidRPr="00C917B6">
        <w:rPr>
          <w:rFonts w:ascii="Times New Roman" w:eastAsia="Calibri" w:hAnsi="Times New Roman"/>
          <w:bCs/>
          <w:sz w:val="24"/>
          <w:szCs w:val="24"/>
        </w:rPr>
        <w:t xml:space="preserve"> </w:t>
      </w:r>
      <w:r w:rsidRPr="00C917B6">
        <w:rPr>
          <w:rFonts w:ascii="Times New Roman" w:eastAsia="Calibri" w:hAnsi="Times New Roman"/>
          <w:sz w:val="24"/>
          <w:szCs w:val="24"/>
        </w:rPr>
        <w:t xml:space="preserve"> </w:t>
      </w:r>
    </w:p>
    <w:p w:rsidR="00EA13F3" w:rsidRPr="00C917B6" w:rsidRDefault="00EA13F3" w:rsidP="00EA13F3">
      <w:pPr>
        <w:spacing w:after="0"/>
        <w:ind w:firstLine="709"/>
        <w:contextualSpacing/>
        <w:jc w:val="both"/>
        <w:rPr>
          <w:rFonts w:ascii="Times New Roman" w:hAnsi="Times New Roman"/>
          <w:b/>
          <w:bCs/>
          <w:i/>
          <w:sz w:val="24"/>
          <w:szCs w:val="24"/>
        </w:rPr>
      </w:pPr>
    </w:p>
    <w:p w:rsidR="00EA13F3" w:rsidRPr="00C917B6" w:rsidRDefault="00EA13F3" w:rsidP="00EA13F3">
      <w:pPr>
        <w:spacing w:after="0"/>
        <w:ind w:firstLine="709"/>
        <w:contextualSpacing/>
        <w:jc w:val="both"/>
        <w:rPr>
          <w:rFonts w:ascii="Times New Roman" w:hAnsi="Times New Roman"/>
          <w:bCs/>
          <w:i/>
          <w:sz w:val="24"/>
          <w:szCs w:val="24"/>
        </w:rPr>
      </w:pPr>
      <w:r w:rsidRPr="00C917B6">
        <w:rPr>
          <w:rFonts w:ascii="Times New Roman" w:hAnsi="Times New Roman"/>
          <w:b/>
          <w:bCs/>
          <w:sz w:val="24"/>
          <w:szCs w:val="24"/>
        </w:rPr>
        <w:t xml:space="preserve">3.2.3. Дополнительные источники </w:t>
      </w:r>
    </w:p>
    <w:p w:rsidR="00EA13F3" w:rsidRPr="00C917B6" w:rsidRDefault="00EA13F3" w:rsidP="00E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
          <w:sz w:val="24"/>
          <w:szCs w:val="24"/>
        </w:rPr>
      </w:pPr>
      <w:r w:rsidRPr="00C917B6">
        <w:rPr>
          <w:rFonts w:ascii="Times New Roman" w:hAnsi="Times New Roman"/>
          <w:bCs/>
          <w:i/>
          <w:sz w:val="24"/>
          <w:szCs w:val="24"/>
        </w:rPr>
        <w:t>Нормативные документы:</w:t>
      </w:r>
    </w:p>
    <w:p w:rsidR="00EA13F3" w:rsidRPr="00C917B6" w:rsidRDefault="00EA13F3" w:rsidP="00EA13F3">
      <w:pPr>
        <w:numPr>
          <w:ilvl w:val="0"/>
          <w:numId w:val="123"/>
        </w:numPr>
        <w:tabs>
          <w:tab w:val="num" w:pos="0"/>
          <w:tab w:val="left" w:pos="142"/>
          <w:tab w:val="left" w:pos="284"/>
          <w:tab w:val="num" w:pos="7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sz w:val="24"/>
          <w:szCs w:val="24"/>
        </w:rPr>
      </w:pPr>
      <w:r w:rsidRPr="00C917B6">
        <w:rPr>
          <w:rFonts w:ascii="Times New Roman" w:hAnsi="Times New Roman"/>
          <w:bCs/>
          <w:sz w:val="24"/>
          <w:szCs w:val="24"/>
        </w:rPr>
        <w:t xml:space="preserve">Конституция (Основной закон) Российской Федерации – России. –  М.: Верховный Совет Российской Федерации, 1993.- </w:t>
      </w:r>
      <w:r w:rsidRPr="00C917B6">
        <w:rPr>
          <w:rFonts w:ascii="Times New Roman" w:hAnsi="Times New Roman"/>
          <w:sz w:val="24"/>
          <w:szCs w:val="24"/>
        </w:rPr>
        <w:t xml:space="preserve"> </w:t>
      </w:r>
      <w:hyperlink r:id="rId58" w:history="1">
        <w:r w:rsidRPr="00C917B6">
          <w:rPr>
            <w:rStyle w:val="af"/>
            <w:rFonts w:ascii="Times New Roman" w:hAnsi="Times New Roman"/>
            <w:bCs/>
            <w:color w:val="auto"/>
            <w:sz w:val="24"/>
            <w:szCs w:val="24"/>
            <w:u w:val="none"/>
            <w:lang w:val="en-US"/>
          </w:rPr>
          <w:t>http</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www</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consultant</w:t>
        </w:r>
        <w:r w:rsidRPr="00C917B6">
          <w:rPr>
            <w:rStyle w:val="af"/>
            <w:rFonts w:ascii="Times New Roman" w:hAnsi="Times New Roman"/>
            <w:bCs/>
            <w:color w:val="auto"/>
            <w:sz w:val="24"/>
            <w:szCs w:val="24"/>
            <w:u w:val="none"/>
          </w:rPr>
          <w:t>.</w:t>
        </w:r>
        <w:proofErr w:type="spellStart"/>
        <w:r w:rsidRPr="00C917B6">
          <w:rPr>
            <w:rStyle w:val="af"/>
            <w:rFonts w:ascii="Times New Roman" w:hAnsi="Times New Roman"/>
            <w:bCs/>
            <w:color w:val="auto"/>
            <w:sz w:val="24"/>
            <w:szCs w:val="24"/>
            <w:u w:val="none"/>
            <w:lang w:val="en-US"/>
          </w:rPr>
          <w:t>ru</w:t>
        </w:r>
        <w:proofErr w:type="spellEnd"/>
      </w:hyperlink>
      <w:r w:rsidRPr="00C917B6">
        <w:rPr>
          <w:rFonts w:ascii="Times New Roman" w:hAnsi="Times New Roman"/>
          <w:bCs/>
          <w:sz w:val="24"/>
          <w:szCs w:val="24"/>
        </w:rPr>
        <w:t>.</w:t>
      </w:r>
    </w:p>
    <w:p w:rsidR="00EA13F3" w:rsidRPr="00C917B6" w:rsidRDefault="00EA13F3" w:rsidP="00EA13F3">
      <w:pPr>
        <w:numPr>
          <w:ilvl w:val="0"/>
          <w:numId w:val="123"/>
        </w:numPr>
        <w:tabs>
          <w:tab w:val="num" w:pos="0"/>
          <w:tab w:val="left" w:pos="142"/>
          <w:tab w:val="left" w:pos="284"/>
          <w:tab w:val="num" w:pos="7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sz w:val="24"/>
          <w:szCs w:val="24"/>
        </w:rPr>
      </w:pPr>
      <w:r w:rsidRPr="00C917B6">
        <w:rPr>
          <w:rFonts w:ascii="Times New Roman" w:hAnsi="Times New Roman"/>
          <w:bCs/>
          <w:sz w:val="24"/>
          <w:szCs w:val="24"/>
        </w:rPr>
        <w:t>Трудовой кодекс Российской Федерации. – М.: Издательство «Омега-Л», 2009.</w:t>
      </w:r>
      <w:r w:rsidRPr="00C917B6">
        <w:rPr>
          <w:rFonts w:ascii="Times New Roman" w:hAnsi="Times New Roman"/>
          <w:sz w:val="24"/>
          <w:szCs w:val="24"/>
        </w:rPr>
        <w:t xml:space="preserve"> </w:t>
      </w:r>
      <w:hyperlink r:id="rId59" w:history="1">
        <w:r w:rsidRPr="00C917B6">
          <w:rPr>
            <w:rStyle w:val="af"/>
            <w:rFonts w:ascii="Times New Roman" w:hAnsi="Times New Roman"/>
            <w:bCs/>
            <w:color w:val="auto"/>
            <w:sz w:val="24"/>
            <w:szCs w:val="24"/>
            <w:u w:val="none"/>
            <w:lang w:val="en-US"/>
          </w:rPr>
          <w:t>http</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www</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consultant</w:t>
        </w:r>
        <w:r w:rsidRPr="00C917B6">
          <w:rPr>
            <w:rStyle w:val="af"/>
            <w:rFonts w:ascii="Times New Roman" w:hAnsi="Times New Roman"/>
            <w:bCs/>
            <w:color w:val="auto"/>
            <w:sz w:val="24"/>
            <w:szCs w:val="24"/>
            <w:u w:val="none"/>
          </w:rPr>
          <w:t>.</w:t>
        </w:r>
        <w:proofErr w:type="spellStart"/>
        <w:r w:rsidRPr="00C917B6">
          <w:rPr>
            <w:rStyle w:val="af"/>
            <w:rFonts w:ascii="Times New Roman" w:hAnsi="Times New Roman"/>
            <w:bCs/>
            <w:color w:val="auto"/>
            <w:sz w:val="24"/>
            <w:szCs w:val="24"/>
            <w:u w:val="none"/>
            <w:lang w:val="en-US"/>
          </w:rPr>
          <w:t>ru</w:t>
        </w:r>
        <w:proofErr w:type="spellEnd"/>
      </w:hyperlink>
      <w:r w:rsidRPr="00C917B6">
        <w:rPr>
          <w:rFonts w:ascii="Times New Roman" w:hAnsi="Times New Roman"/>
          <w:bCs/>
          <w:sz w:val="24"/>
          <w:szCs w:val="24"/>
        </w:rPr>
        <w:t>.</w:t>
      </w:r>
    </w:p>
    <w:p w:rsidR="00EA13F3" w:rsidRDefault="00EA13F3" w:rsidP="00EA13F3">
      <w:pPr>
        <w:numPr>
          <w:ilvl w:val="0"/>
          <w:numId w:val="123"/>
        </w:numPr>
        <w:tabs>
          <w:tab w:val="num" w:pos="0"/>
          <w:tab w:val="left" w:pos="142"/>
          <w:tab w:val="left" w:pos="284"/>
          <w:tab w:val="num" w:pos="7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sz w:val="24"/>
          <w:szCs w:val="24"/>
        </w:rPr>
      </w:pPr>
      <w:r w:rsidRPr="00C917B6">
        <w:rPr>
          <w:rFonts w:ascii="Times New Roman" w:hAnsi="Times New Roman"/>
          <w:bCs/>
          <w:sz w:val="24"/>
          <w:szCs w:val="24"/>
        </w:rPr>
        <w:t>Закон Российской Федерации «О занятости населения в Российской Федерации» от 20 апреля 1996 г. № 36-ФЗ.</w:t>
      </w:r>
      <w:r w:rsidRPr="00C917B6">
        <w:rPr>
          <w:rFonts w:ascii="Times New Roman" w:hAnsi="Times New Roman"/>
          <w:sz w:val="24"/>
          <w:szCs w:val="24"/>
        </w:rPr>
        <w:t xml:space="preserve"> </w:t>
      </w:r>
      <w:hyperlink r:id="rId60" w:history="1">
        <w:r w:rsidRPr="00C917B6">
          <w:rPr>
            <w:rStyle w:val="af"/>
            <w:rFonts w:ascii="Times New Roman" w:hAnsi="Times New Roman"/>
            <w:bCs/>
            <w:color w:val="auto"/>
            <w:sz w:val="24"/>
            <w:szCs w:val="24"/>
            <w:u w:val="none"/>
            <w:lang w:val="en-US"/>
          </w:rPr>
          <w:t>http</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www</w:t>
        </w:r>
        <w:r w:rsidRPr="00C917B6">
          <w:rPr>
            <w:rStyle w:val="af"/>
            <w:rFonts w:ascii="Times New Roman" w:hAnsi="Times New Roman"/>
            <w:bCs/>
            <w:color w:val="auto"/>
            <w:sz w:val="24"/>
            <w:szCs w:val="24"/>
            <w:u w:val="none"/>
          </w:rPr>
          <w:t>.</w:t>
        </w:r>
        <w:r w:rsidRPr="00C917B6">
          <w:rPr>
            <w:rStyle w:val="af"/>
            <w:rFonts w:ascii="Times New Roman" w:hAnsi="Times New Roman"/>
            <w:bCs/>
            <w:color w:val="auto"/>
            <w:sz w:val="24"/>
            <w:szCs w:val="24"/>
            <w:u w:val="none"/>
            <w:lang w:val="en-US"/>
          </w:rPr>
          <w:t>consultant</w:t>
        </w:r>
        <w:r w:rsidRPr="00C917B6">
          <w:rPr>
            <w:rStyle w:val="af"/>
            <w:rFonts w:ascii="Times New Roman" w:hAnsi="Times New Roman"/>
            <w:bCs/>
            <w:color w:val="auto"/>
            <w:sz w:val="24"/>
            <w:szCs w:val="24"/>
            <w:u w:val="none"/>
          </w:rPr>
          <w:t>.</w:t>
        </w:r>
        <w:proofErr w:type="spellStart"/>
        <w:r w:rsidRPr="00C917B6">
          <w:rPr>
            <w:rStyle w:val="af"/>
            <w:rFonts w:ascii="Times New Roman" w:hAnsi="Times New Roman"/>
            <w:bCs/>
            <w:color w:val="auto"/>
            <w:sz w:val="24"/>
            <w:szCs w:val="24"/>
            <w:u w:val="none"/>
            <w:lang w:val="en-US"/>
          </w:rPr>
          <w:t>ru</w:t>
        </w:r>
        <w:proofErr w:type="spellEnd"/>
      </w:hyperlink>
      <w:r w:rsidRPr="00C917B6">
        <w:rPr>
          <w:rFonts w:ascii="Times New Roman" w:hAnsi="Times New Roman"/>
          <w:bCs/>
          <w:sz w:val="24"/>
          <w:szCs w:val="24"/>
        </w:rPr>
        <w:t>.</w:t>
      </w:r>
    </w:p>
    <w:p w:rsidR="009A334A" w:rsidRPr="009A334A" w:rsidRDefault="009A334A" w:rsidP="00EA13F3">
      <w:pPr>
        <w:numPr>
          <w:ilvl w:val="0"/>
          <w:numId w:val="123"/>
        </w:numPr>
        <w:tabs>
          <w:tab w:val="num" w:pos="0"/>
          <w:tab w:val="left" w:pos="142"/>
          <w:tab w:val="left" w:pos="284"/>
          <w:tab w:val="num" w:pos="7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sz w:val="24"/>
          <w:szCs w:val="24"/>
        </w:rPr>
      </w:pPr>
    </w:p>
    <w:p w:rsidR="00EA13F3" w:rsidRPr="00C917B6" w:rsidRDefault="00EA13F3" w:rsidP="00EA13F3">
      <w:pPr>
        <w:spacing w:after="0"/>
        <w:contextualSpacing/>
        <w:jc w:val="center"/>
        <w:rPr>
          <w:rFonts w:ascii="Times New Roman" w:hAnsi="Times New Roman"/>
          <w:b/>
          <w:sz w:val="24"/>
          <w:szCs w:val="24"/>
        </w:rPr>
      </w:pPr>
      <w:r w:rsidRPr="00C917B6">
        <w:rPr>
          <w:rFonts w:ascii="Times New Roman" w:hAnsi="Times New Roman"/>
          <w:b/>
          <w:sz w:val="24"/>
          <w:szCs w:val="24"/>
        </w:rPr>
        <w:t>4. КОНТРОЛЬ И ОЦЕНКА РЕЗУЛЬТАТОВ ОСВОЕНИЯ УЧЕБНОЙ ДИСЦИПЛИНЫ</w:t>
      </w:r>
    </w:p>
    <w:p w:rsidR="00EA13F3" w:rsidRPr="00C917B6" w:rsidRDefault="00EA13F3" w:rsidP="00EA13F3">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2756"/>
        <w:gridCol w:w="2517"/>
      </w:tblGrid>
      <w:tr w:rsidR="00EA13F3" w:rsidRPr="00C917B6" w:rsidTr="000A5BEB">
        <w:tc>
          <w:tcPr>
            <w:tcW w:w="224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jc w:val="both"/>
              <w:rPr>
                <w:rFonts w:ascii="Times New Roman" w:hAnsi="Times New Roman"/>
                <w:b/>
                <w:bCs/>
                <w:sz w:val="24"/>
                <w:szCs w:val="24"/>
              </w:rPr>
            </w:pPr>
            <w:r w:rsidRPr="00C917B6">
              <w:rPr>
                <w:rFonts w:ascii="Times New Roman" w:hAnsi="Times New Roman"/>
                <w:b/>
                <w:bCs/>
                <w:sz w:val="24"/>
                <w:szCs w:val="24"/>
              </w:rPr>
              <w:t>Результаты обучения</w:t>
            </w:r>
          </w:p>
        </w:tc>
        <w:tc>
          <w:tcPr>
            <w:tcW w:w="1440"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jc w:val="both"/>
              <w:rPr>
                <w:rFonts w:ascii="Times New Roman" w:hAnsi="Times New Roman"/>
                <w:b/>
                <w:bCs/>
                <w:sz w:val="24"/>
                <w:szCs w:val="24"/>
              </w:rPr>
            </w:pPr>
            <w:r w:rsidRPr="00C917B6">
              <w:rPr>
                <w:rFonts w:ascii="Times New Roman" w:hAnsi="Times New Roman"/>
                <w:b/>
                <w:bCs/>
                <w:sz w:val="24"/>
                <w:szCs w:val="24"/>
              </w:rPr>
              <w:t>Критерии оценки</w:t>
            </w:r>
          </w:p>
        </w:tc>
        <w:tc>
          <w:tcPr>
            <w:tcW w:w="131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jc w:val="both"/>
              <w:rPr>
                <w:rFonts w:ascii="Times New Roman" w:hAnsi="Times New Roman"/>
                <w:b/>
                <w:bCs/>
                <w:sz w:val="24"/>
                <w:szCs w:val="24"/>
              </w:rPr>
            </w:pPr>
            <w:r w:rsidRPr="00C917B6">
              <w:rPr>
                <w:rFonts w:ascii="Times New Roman" w:hAnsi="Times New Roman"/>
                <w:b/>
                <w:bCs/>
                <w:sz w:val="24"/>
                <w:szCs w:val="24"/>
              </w:rPr>
              <w:t>Методы оценки</w:t>
            </w:r>
          </w:p>
        </w:tc>
      </w:tr>
      <w:tr w:rsidR="00EA13F3" w:rsidRPr="00C917B6" w:rsidTr="000A5BEB">
        <w:trPr>
          <w:trHeight w:val="188"/>
        </w:trPr>
        <w:tc>
          <w:tcPr>
            <w:tcW w:w="224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jc w:val="both"/>
              <w:rPr>
                <w:rFonts w:ascii="Times New Roman" w:hAnsi="Times New Roman"/>
                <w:b/>
                <w:bCs/>
                <w:sz w:val="24"/>
                <w:szCs w:val="24"/>
              </w:rPr>
            </w:pPr>
            <w:r w:rsidRPr="00C917B6">
              <w:rPr>
                <w:rFonts w:ascii="Times New Roman" w:hAnsi="Times New Roman"/>
                <w:b/>
                <w:bCs/>
                <w:sz w:val="24"/>
                <w:szCs w:val="24"/>
              </w:rPr>
              <w:t>Знания:</w:t>
            </w:r>
          </w:p>
        </w:tc>
        <w:tc>
          <w:tcPr>
            <w:tcW w:w="1440" w:type="pct"/>
            <w:tcBorders>
              <w:top w:val="single" w:sz="4" w:space="0" w:color="auto"/>
              <w:left w:val="single" w:sz="4" w:space="0" w:color="auto"/>
              <w:bottom w:val="single" w:sz="4" w:space="0" w:color="auto"/>
              <w:right w:val="single" w:sz="4" w:space="0" w:color="auto"/>
            </w:tcBorders>
          </w:tcPr>
          <w:p w:rsidR="00EA13F3" w:rsidRPr="00C917B6" w:rsidRDefault="00EA13F3" w:rsidP="000A5BEB">
            <w:pPr>
              <w:spacing w:after="0"/>
              <w:jc w:val="both"/>
              <w:rPr>
                <w:rFonts w:ascii="Times New Roman" w:hAnsi="Times New Roman"/>
                <w:bCs/>
                <w:i/>
                <w:sz w:val="24"/>
                <w:szCs w:val="24"/>
              </w:rPr>
            </w:pPr>
          </w:p>
        </w:tc>
        <w:tc>
          <w:tcPr>
            <w:tcW w:w="1315" w:type="pct"/>
            <w:tcBorders>
              <w:top w:val="single" w:sz="4" w:space="0" w:color="auto"/>
              <w:left w:val="single" w:sz="4" w:space="0" w:color="auto"/>
              <w:bottom w:val="single" w:sz="4" w:space="0" w:color="auto"/>
              <w:right w:val="single" w:sz="4" w:space="0" w:color="auto"/>
            </w:tcBorders>
          </w:tcPr>
          <w:p w:rsidR="00EA13F3" w:rsidRPr="00C917B6" w:rsidRDefault="00EA13F3" w:rsidP="000A5BEB">
            <w:pPr>
              <w:spacing w:after="0"/>
              <w:jc w:val="both"/>
              <w:rPr>
                <w:rFonts w:ascii="Times New Roman" w:hAnsi="Times New Roman"/>
                <w:bCs/>
                <w:i/>
                <w:sz w:val="24"/>
                <w:szCs w:val="24"/>
              </w:rPr>
            </w:pPr>
          </w:p>
        </w:tc>
      </w:tr>
      <w:tr w:rsidR="00EA13F3" w:rsidRPr="00C917B6" w:rsidTr="000A5BEB">
        <w:tc>
          <w:tcPr>
            <w:tcW w:w="224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TimesNewRoman" w:hAnsi="Times New Roman"/>
                <w:sz w:val="24"/>
                <w:szCs w:val="24"/>
              </w:rPr>
            </w:pPr>
            <w:r w:rsidRPr="00C917B6">
              <w:rPr>
                <w:rFonts w:ascii="Times New Roman" w:hAnsi="Times New Roman"/>
                <w:sz w:val="24"/>
                <w:szCs w:val="24"/>
                <w:lang w:eastAsia="ar-SA"/>
              </w:rPr>
              <w:t xml:space="preserve">- </w:t>
            </w:r>
            <w:r w:rsidRPr="00C917B6">
              <w:rPr>
                <w:rFonts w:ascii="Times New Roman" w:eastAsia="TimesNewRoman" w:hAnsi="Times New Roman"/>
                <w:sz w:val="24"/>
                <w:szCs w:val="24"/>
              </w:rPr>
              <w:t xml:space="preserve">коммерческо-деловую терминологию, </w:t>
            </w:r>
            <w:r w:rsidRPr="00C917B6">
              <w:rPr>
                <w:rFonts w:ascii="Times New Roman" w:eastAsia="TimesNewRoman" w:hAnsi="Times New Roman"/>
                <w:sz w:val="24"/>
                <w:szCs w:val="24"/>
              </w:rPr>
              <w:lastRenderedPageBreak/>
              <w:t xml:space="preserve">отвечающую современным нормам предпринимательства; </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TimesNewRoman" w:hAnsi="Times New Roman"/>
                <w:sz w:val="24"/>
                <w:szCs w:val="24"/>
              </w:rPr>
            </w:pPr>
            <w:r w:rsidRPr="00C917B6">
              <w:rPr>
                <w:rFonts w:ascii="Times New Roman" w:eastAsia="TimesNewRoman" w:hAnsi="Times New Roman"/>
                <w:sz w:val="24"/>
                <w:szCs w:val="24"/>
              </w:rPr>
              <w:t xml:space="preserve">- </w:t>
            </w:r>
            <w:r w:rsidRPr="00C917B6">
              <w:rPr>
                <w:rFonts w:ascii="Times New Roman" w:eastAsia="TimesNewRoman" w:hAnsi="Times New Roman"/>
                <w:bCs/>
                <w:sz w:val="24"/>
                <w:szCs w:val="24"/>
              </w:rPr>
              <w:t>основные виды и формы предпринимательства;</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TimesNewRoman" w:hAnsi="Times New Roman"/>
                <w:sz w:val="24"/>
                <w:szCs w:val="24"/>
              </w:rPr>
            </w:pPr>
            <w:r w:rsidRPr="00C917B6">
              <w:rPr>
                <w:rFonts w:ascii="Times New Roman" w:eastAsia="TimesNewRoman" w:hAnsi="Times New Roman"/>
                <w:sz w:val="24"/>
                <w:szCs w:val="24"/>
              </w:rPr>
              <w:t>- нормативные акты РФ, которые регламентируют предпринимательскую деятельность;</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TimesNewRoman" w:hAnsi="Times New Roman"/>
                <w:sz w:val="24"/>
                <w:szCs w:val="24"/>
              </w:rPr>
            </w:pPr>
            <w:r w:rsidRPr="00C917B6">
              <w:rPr>
                <w:rFonts w:ascii="Times New Roman" w:eastAsia="TimesNewRoman" w:hAnsi="Times New Roman"/>
                <w:sz w:val="24"/>
                <w:szCs w:val="24"/>
              </w:rPr>
              <w:t>- особенности функционирования фирм и предприятий  различных организационно-правовых форм;</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C917B6">
              <w:rPr>
                <w:rFonts w:ascii="Times New Roman" w:eastAsia="TimesNewRoman" w:hAnsi="Times New Roman"/>
                <w:sz w:val="24"/>
                <w:szCs w:val="24"/>
              </w:rPr>
              <w:t xml:space="preserve">- </w:t>
            </w:r>
            <w:r w:rsidRPr="00C917B6">
              <w:rPr>
                <w:rFonts w:ascii="Times New Roman" w:hAnsi="Times New Roman"/>
                <w:sz w:val="24"/>
                <w:szCs w:val="24"/>
              </w:rPr>
              <w:t>внешнюю и внутреннюю среду организации;</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C917B6">
              <w:rPr>
                <w:rFonts w:ascii="Times New Roman" w:hAnsi="Times New Roman"/>
                <w:sz w:val="24"/>
                <w:szCs w:val="24"/>
              </w:rPr>
              <w:t>- роль и место бизнес-планирования в системе управления организацией;</w:t>
            </w:r>
          </w:p>
          <w:p w:rsidR="00EA13F3" w:rsidRPr="00C917B6" w:rsidRDefault="00EA13F3" w:rsidP="000A5BEB">
            <w:pPr>
              <w:spacing w:after="0"/>
              <w:ind w:right="-40"/>
              <w:jc w:val="both"/>
              <w:rPr>
                <w:rFonts w:ascii="Times New Roman" w:eastAsia="TimesNewRoman" w:hAnsi="Times New Roman"/>
                <w:sz w:val="24"/>
                <w:szCs w:val="24"/>
              </w:rPr>
            </w:pPr>
            <w:r w:rsidRPr="00C917B6">
              <w:rPr>
                <w:rFonts w:ascii="Times New Roman" w:eastAsia="TimesNewRoman" w:hAnsi="Times New Roman"/>
                <w:sz w:val="24"/>
                <w:szCs w:val="24"/>
              </w:rPr>
              <w:t>- правовые и экономические аспекты создания собственного предприятия;</w:t>
            </w:r>
          </w:p>
          <w:p w:rsidR="00EA13F3" w:rsidRPr="00C917B6" w:rsidRDefault="00EA13F3" w:rsidP="000A5BEB">
            <w:pPr>
              <w:spacing w:after="0"/>
              <w:ind w:right="-40"/>
              <w:jc w:val="both"/>
              <w:rPr>
                <w:rFonts w:ascii="Times New Roman" w:eastAsia="TimesNewRoman" w:hAnsi="Times New Roman"/>
                <w:sz w:val="24"/>
                <w:szCs w:val="24"/>
              </w:rPr>
            </w:pPr>
            <w:r w:rsidRPr="00C917B6">
              <w:rPr>
                <w:rFonts w:ascii="Times New Roman" w:eastAsia="TimesNewRoman" w:hAnsi="Times New Roman"/>
                <w:sz w:val="24"/>
                <w:szCs w:val="24"/>
              </w:rPr>
              <w:t xml:space="preserve">- основы построения взаимоотношений предпринимателя с хозяйствующими партнерами; </w:t>
            </w:r>
          </w:p>
          <w:p w:rsidR="00EA13F3" w:rsidRPr="00C917B6" w:rsidRDefault="00EA13F3" w:rsidP="000A5BEB">
            <w:pPr>
              <w:spacing w:after="0"/>
              <w:ind w:right="-40"/>
              <w:jc w:val="both"/>
              <w:rPr>
                <w:rFonts w:ascii="Times New Roman" w:hAnsi="Times New Roman"/>
                <w:bCs/>
                <w:i/>
                <w:sz w:val="24"/>
                <w:szCs w:val="24"/>
              </w:rPr>
            </w:pPr>
            <w:r w:rsidRPr="00C917B6">
              <w:rPr>
                <w:rFonts w:ascii="Times New Roman" w:eastAsia="TimesNewRoman" w:hAnsi="Times New Roman"/>
                <w:sz w:val="24"/>
                <w:szCs w:val="24"/>
              </w:rPr>
              <w:t>- проблемы и трудности, с которыми сталкивается предприниматель в ходе своей деятельности.</w:t>
            </w:r>
          </w:p>
        </w:tc>
        <w:tc>
          <w:tcPr>
            <w:tcW w:w="1440" w:type="pct"/>
            <w:tcBorders>
              <w:top w:val="single" w:sz="4" w:space="0" w:color="auto"/>
              <w:left w:val="single" w:sz="4" w:space="0" w:color="auto"/>
              <w:bottom w:val="single" w:sz="4" w:space="0" w:color="auto"/>
              <w:right w:val="single" w:sz="4" w:space="0" w:color="auto"/>
            </w:tcBorders>
          </w:tcPr>
          <w:p w:rsidR="00EA13F3" w:rsidRPr="00C917B6" w:rsidRDefault="00EA13F3" w:rsidP="000A5BEB">
            <w:pPr>
              <w:shd w:val="clear" w:color="auto" w:fill="FFFFFF"/>
              <w:spacing w:after="0"/>
              <w:jc w:val="both"/>
              <w:rPr>
                <w:rFonts w:ascii="Times New Roman" w:hAnsi="Times New Roman"/>
                <w:bCs/>
                <w:iCs/>
                <w:sz w:val="24"/>
                <w:szCs w:val="24"/>
              </w:rPr>
            </w:pPr>
            <w:r w:rsidRPr="00C917B6">
              <w:rPr>
                <w:rFonts w:ascii="Times New Roman" w:hAnsi="Times New Roman"/>
                <w:bCs/>
                <w:iCs/>
                <w:sz w:val="24"/>
                <w:szCs w:val="24"/>
              </w:rPr>
              <w:lastRenderedPageBreak/>
              <w:t xml:space="preserve">Оценка «5» ставится, </w:t>
            </w:r>
            <w:r w:rsidRPr="00C917B6">
              <w:rPr>
                <w:rFonts w:ascii="Times New Roman" w:hAnsi="Times New Roman"/>
                <w:bCs/>
                <w:iCs/>
                <w:sz w:val="24"/>
                <w:szCs w:val="24"/>
              </w:rPr>
              <w:lastRenderedPageBreak/>
              <w:t>если обучающийся верно отвечает на все поставленные вопросы.</w:t>
            </w:r>
          </w:p>
          <w:p w:rsidR="00EA13F3" w:rsidRPr="00C917B6" w:rsidRDefault="00EA13F3" w:rsidP="000A5BEB">
            <w:pPr>
              <w:shd w:val="clear" w:color="auto" w:fill="FFFFFF"/>
              <w:spacing w:after="0"/>
              <w:jc w:val="both"/>
              <w:rPr>
                <w:rFonts w:ascii="Times New Roman" w:hAnsi="Times New Roman"/>
                <w:bCs/>
                <w:iCs/>
                <w:sz w:val="24"/>
                <w:szCs w:val="24"/>
              </w:rPr>
            </w:pPr>
            <w:r w:rsidRPr="00C917B6">
              <w:rPr>
                <w:rFonts w:ascii="Times New Roman" w:hAnsi="Times New Roman"/>
                <w:bCs/>
                <w:iCs/>
                <w:sz w:val="24"/>
                <w:szCs w:val="24"/>
              </w:rPr>
              <w:t>Оценка «4» ставится, если допускает незначительные неточности при ответах на вопросы.</w:t>
            </w:r>
          </w:p>
          <w:p w:rsidR="00EA13F3" w:rsidRPr="00C917B6" w:rsidRDefault="00EA13F3" w:rsidP="000A5BEB">
            <w:pPr>
              <w:shd w:val="clear" w:color="auto" w:fill="FFFFFF"/>
              <w:spacing w:after="0"/>
              <w:jc w:val="both"/>
              <w:rPr>
                <w:rFonts w:ascii="Times New Roman" w:hAnsi="Times New Roman"/>
                <w:bCs/>
                <w:iCs/>
                <w:sz w:val="24"/>
                <w:szCs w:val="24"/>
              </w:rPr>
            </w:pPr>
            <w:r w:rsidRPr="00C917B6">
              <w:rPr>
                <w:rFonts w:ascii="Times New Roman" w:hAnsi="Times New Roman"/>
                <w:bCs/>
                <w:iCs/>
                <w:sz w:val="24"/>
                <w:szCs w:val="24"/>
              </w:rPr>
              <w:t xml:space="preserve"> Оценка «3» ставится, если обучающийся допускает неточности или ошибки при ответах на вопросы. </w:t>
            </w:r>
          </w:p>
          <w:p w:rsidR="00EA13F3" w:rsidRPr="00C917B6" w:rsidRDefault="00EA13F3" w:rsidP="000A5BEB">
            <w:pPr>
              <w:shd w:val="clear" w:color="auto" w:fill="FFFFFF"/>
              <w:spacing w:after="0"/>
              <w:jc w:val="both"/>
              <w:rPr>
                <w:rFonts w:ascii="Times New Roman" w:hAnsi="Times New Roman"/>
                <w:bCs/>
                <w:iCs/>
                <w:sz w:val="24"/>
                <w:szCs w:val="24"/>
              </w:rPr>
            </w:pPr>
            <w:r w:rsidRPr="00C917B6">
              <w:rPr>
                <w:rFonts w:ascii="Times New Roman" w:hAnsi="Times New Roman"/>
                <w:bCs/>
                <w:iCs/>
                <w:sz w:val="24"/>
                <w:szCs w:val="24"/>
              </w:rPr>
              <w:t>Оценка «2»  ставится, если обучающийся не отвечает на поставленные вопросы.</w:t>
            </w:r>
          </w:p>
          <w:p w:rsidR="00EA13F3" w:rsidRPr="00C917B6" w:rsidRDefault="00EA13F3" w:rsidP="000A5BEB">
            <w:pPr>
              <w:shd w:val="clear" w:color="auto" w:fill="FFFFFF"/>
              <w:spacing w:after="0"/>
              <w:jc w:val="both"/>
              <w:rPr>
                <w:rFonts w:ascii="Times New Roman" w:hAnsi="Times New Roman"/>
                <w:bCs/>
                <w:iCs/>
                <w:sz w:val="24"/>
                <w:szCs w:val="24"/>
              </w:rPr>
            </w:pPr>
          </w:p>
          <w:p w:rsidR="00EA13F3" w:rsidRPr="00C917B6" w:rsidRDefault="00EA13F3" w:rsidP="000A5BEB">
            <w:pPr>
              <w:shd w:val="clear" w:color="auto" w:fill="FFFFFF"/>
              <w:spacing w:after="0"/>
              <w:jc w:val="both"/>
              <w:rPr>
                <w:rFonts w:ascii="Times New Roman" w:hAnsi="Times New Roman"/>
                <w:bCs/>
                <w:iCs/>
                <w:sz w:val="24"/>
                <w:szCs w:val="24"/>
              </w:rPr>
            </w:pPr>
            <w:r w:rsidRPr="00C917B6">
              <w:rPr>
                <w:rFonts w:ascii="Times New Roman" w:hAnsi="Times New Roman"/>
                <w:bCs/>
                <w:iCs/>
                <w:sz w:val="24"/>
                <w:szCs w:val="24"/>
              </w:rPr>
              <w:t xml:space="preserve">За правильные ответы на </w:t>
            </w:r>
          </w:p>
          <w:p w:rsidR="00EA13F3" w:rsidRPr="00C917B6" w:rsidRDefault="00EA13F3" w:rsidP="000A5BEB">
            <w:pPr>
              <w:shd w:val="clear" w:color="auto" w:fill="FFFFFF"/>
              <w:spacing w:after="0"/>
              <w:jc w:val="both"/>
              <w:rPr>
                <w:rFonts w:ascii="Times New Roman" w:hAnsi="Times New Roman"/>
                <w:bCs/>
                <w:iCs/>
                <w:sz w:val="24"/>
                <w:szCs w:val="24"/>
              </w:rPr>
            </w:pPr>
            <w:r w:rsidRPr="00C917B6">
              <w:rPr>
                <w:rFonts w:ascii="Times New Roman" w:hAnsi="Times New Roman"/>
                <w:bCs/>
                <w:iCs/>
                <w:sz w:val="24"/>
                <w:szCs w:val="24"/>
              </w:rPr>
              <w:t xml:space="preserve">90-100% тестовых (контрольных) заданий  - оценка «5», </w:t>
            </w:r>
          </w:p>
          <w:p w:rsidR="00EA13F3" w:rsidRPr="00C917B6" w:rsidRDefault="00EA13F3" w:rsidP="000A5BEB">
            <w:pPr>
              <w:shd w:val="clear" w:color="auto" w:fill="FFFFFF"/>
              <w:spacing w:after="0"/>
              <w:jc w:val="both"/>
              <w:rPr>
                <w:rFonts w:ascii="Times New Roman" w:hAnsi="Times New Roman"/>
                <w:sz w:val="24"/>
                <w:szCs w:val="24"/>
              </w:rPr>
            </w:pPr>
            <w:r w:rsidRPr="00C917B6">
              <w:rPr>
                <w:rFonts w:ascii="Times New Roman" w:hAnsi="Times New Roman"/>
                <w:bCs/>
                <w:iCs/>
                <w:sz w:val="24"/>
                <w:szCs w:val="24"/>
              </w:rPr>
              <w:t>71- 89 % - оценка «4»,</w:t>
            </w:r>
          </w:p>
          <w:p w:rsidR="00EA13F3" w:rsidRPr="00C917B6" w:rsidRDefault="00EA13F3" w:rsidP="000A5BEB">
            <w:pPr>
              <w:shd w:val="clear" w:color="auto" w:fill="FFFFFF"/>
              <w:spacing w:after="0"/>
              <w:jc w:val="both"/>
              <w:rPr>
                <w:rFonts w:ascii="Times New Roman" w:hAnsi="Times New Roman"/>
                <w:sz w:val="24"/>
                <w:szCs w:val="24"/>
              </w:rPr>
            </w:pPr>
            <w:r w:rsidRPr="00C917B6">
              <w:rPr>
                <w:rFonts w:ascii="Times New Roman" w:hAnsi="Times New Roman"/>
                <w:bCs/>
                <w:iCs/>
                <w:sz w:val="24"/>
                <w:szCs w:val="24"/>
              </w:rPr>
              <w:t>51 - 70 % - оценка «3»,</w:t>
            </w:r>
          </w:p>
          <w:p w:rsidR="00EA13F3" w:rsidRPr="00C917B6" w:rsidRDefault="00EA13F3" w:rsidP="000A5BEB">
            <w:pPr>
              <w:shd w:val="clear" w:color="auto" w:fill="FFFFFF"/>
              <w:spacing w:after="0"/>
              <w:jc w:val="both"/>
              <w:rPr>
                <w:rFonts w:ascii="Times New Roman" w:hAnsi="Times New Roman"/>
                <w:sz w:val="24"/>
                <w:szCs w:val="24"/>
              </w:rPr>
            </w:pPr>
            <w:r w:rsidRPr="00C917B6">
              <w:rPr>
                <w:rFonts w:ascii="Times New Roman" w:hAnsi="Times New Roman"/>
                <w:bCs/>
                <w:iCs/>
                <w:sz w:val="24"/>
                <w:szCs w:val="24"/>
              </w:rPr>
              <w:t>менее 50 % - оценка «2».</w:t>
            </w:r>
          </w:p>
          <w:p w:rsidR="00EA13F3" w:rsidRPr="00C917B6" w:rsidRDefault="00EA13F3" w:rsidP="000A5BEB">
            <w:pPr>
              <w:spacing w:after="0"/>
              <w:jc w:val="both"/>
              <w:rPr>
                <w:rFonts w:ascii="Times New Roman" w:hAnsi="Times New Roman"/>
                <w:bCs/>
                <w:i/>
                <w:sz w:val="24"/>
                <w:szCs w:val="24"/>
              </w:rPr>
            </w:pPr>
          </w:p>
        </w:tc>
        <w:tc>
          <w:tcPr>
            <w:tcW w:w="131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r w:rsidRPr="00C917B6">
              <w:rPr>
                <w:rFonts w:ascii="Times New Roman" w:eastAsia="Calibri" w:hAnsi="Times New Roman"/>
                <w:sz w:val="24"/>
                <w:szCs w:val="24"/>
              </w:rPr>
              <w:lastRenderedPageBreak/>
              <w:t xml:space="preserve">Индивидуальный  </w:t>
            </w:r>
            <w:r w:rsidRPr="00C917B6">
              <w:rPr>
                <w:rFonts w:ascii="Times New Roman" w:eastAsia="Calibri" w:hAnsi="Times New Roman"/>
                <w:sz w:val="24"/>
                <w:szCs w:val="24"/>
              </w:rPr>
              <w:lastRenderedPageBreak/>
              <w:t xml:space="preserve">устный опрос, </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r w:rsidRPr="00C917B6">
              <w:rPr>
                <w:rFonts w:ascii="Times New Roman" w:eastAsia="Calibri" w:hAnsi="Times New Roman"/>
                <w:sz w:val="24"/>
                <w:szCs w:val="24"/>
              </w:rPr>
              <w:t xml:space="preserve">текущий контроль в форме контрольных вопросов, </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rPr>
            </w:pPr>
            <w:r w:rsidRPr="00C917B6">
              <w:rPr>
                <w:rFonts w:ascii="Times New Roman" w:eastAsia="Calibri" w:hAnsi="Times New Roman"/>
                <w:sz w:val="24"/>
                <w:szCs w:val="24"/>
              </w:rPr>
              <w:t>тестирование.</w:t>
            </w:r>
          </w:p>
          <w:p w:rsidR="00EA13F3" w:rsidRPr="00C917B6" w:rsidRDefault="00EA13F3"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
                <w:sz w:val="24"/>
                <w:szCs w:val="24"/>
              </w:rPr>
            </w:pPr>
            <w:r w:rsidRPr="00C917B6">
              <w:rPr>
                <w:rFonts w:ascii="Times New Roman" w:eastAsia="Calibri" w:hAnsi="Times New Roman"/>
                <w:sz w:val="24"/>
                <w:szCs w:val="24"/>
              </w:rPr>
              <w:t>Экспертная оценка выполнения и защиты реферата (сообщения).</w:t>
            </w:r>
          </w:p>
        </w:tc>
      </w:tr>
      <w:tr w:rsidR="00EA13F3" w:rsidRPr="00C917B6" w:rsidTr="000A5BEB">
        <w:trPr>
          <w:trHeight w:val="226"/>
        </w:trPr>
        <w:tc>
          <w:tcPr>
            <w:tcW w:w="224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jc w:val="both"/>
              <w:rPr>
                <w:rFonts w:ascii="Times New Roman" w:hAnsi="Times New Roman"/>
                <w:b/>
                <w:bCs/>
                <w:sz w:val="24"/>
                <w:szCs w:val="24"/>
              </w:rPr>
            </w:pPr>
            <w:r w:rsidRPr="00C917B6">
              <w:rPr>
                <w:rFonts w:ascii="Times New Roman" w:hAnsi="Times New Roman"/>
                <w:b/>
                <w:bCs/>
                <w:sz w:val="24"/>
                <w:szCs w:val="24"/>
              </w:rPr>
              <w:lastRenderedPageBreak/>
              <w:t>Умения:</w:t>
            </w:r>
          </w:p>
        </w:tc>
        <w:tc>
          <w:tcPr>
            <w:tcW w:w="1440" w:type="pct"/>
            <w:tcBorders>
              <w:top w:val="single" w:sz="4" w:space="0" w:color="auto"/>
              <w:left w:val="single" w:sz="4" w:space="0" w:color="auto"/>
              <w:bottom w:val="single" w:sz="4" w:space="0" w:color="auto"/>
              <w:right w:val="single" w:sz="4" w:space="0" w:color="auto"/>
            </w:tcBorders>
          </w:tcPr>
          <w:p w:rsidR="00EA13F3" w:rsidRPr="00C917B6" w:rsidRDefault="00EA13F3" w:rsidP="000A5BEB">
            <w:pPr>
              <w:spacing w:after="0"/>
              <w:jc w:val="both"/>
              <w:rPr>
                <w:rFonts w:ascii="Times New Roman" w:hAnsi="Times New Roman"/>
                <w:bCs/>
                <w:i/>
                <w:sz w:val="24"/>
                <w:szCs w:val="24"/>
              </w:rPr>
            </w:pPr>
          </w:p>
        </w:tc>
        <w:tc>
          <w:tcPr>
            <w:tcW w:w="1315" w:type="pct"/>
            <w:tcBorders>
              <w:top w:val="single" w:sz="4" w:space="0" w:color="auto"/>
              <w:left w:val="single" w:sz="4" w:space="0" w:color="auto"/>
              <w:bottom w:val="single" w:sz="4" w:space="0" w:color="auto"/>
              <w:right w:val="single" w:sz="4" w:space="0" w:color="auto"/>
            </w:tcBorders>
          </w:tcPr>
          <w:p w:rsidR="00EA13F3" w:rsidRPr="00C917B6" w:rsidRDefault="00EA13F3" w:rsidP="000A5BEB">
            <w:pPr>
              <w:spacing w:after="0"/>
              <w:jc w:val="both"/>
              <w:rPr>
                <w:rFonts w:ascii="Times New Roman" w:hAnsi="Times New Roman"/>
                <w:bCs/>
                <w:i/>
                <w:sz w:val="24"/>
                <w:szCs w:val="24"/>
              </w:rPr>
            </w:pPr>
          </w:p>
        </w:tc>
      </w:tr>
      <w:tr w:rsidR="00EA13F3" w:rsidRPr="00C917B6" w:rsidTr="000A5BEB">
        <w:trPr>
          <w:trHeight w:val="286"/>
        </w:trPr>
        <w:tc>
          <w:tcPr>
            <w:tcW w:w="224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ind w:right="-40"/>
              <w:jc w:val="both"/>
              <w:rPr>
                <w:rFonts w:ascii="Times New Roman" w:hAnsi="Times New Roman"/>
                <w:sz w:val="24"/>
                <w:szCs w:val="24"/>
                <w:lang w:eastAsia="ar-SA"/>
              </w:rPr>
            </w:pPr>
            <w:r w:rsidRPr="00C917B6">
              <w:rPr>
                <w:rFonts w:ascii="Times New Roman" w:hAnsi="Times New Roman"/>
                <w:sz w:val="24"/>
                <w:szCs w:val="24"/>
                <w:lang w:eastAsia="ar-SA"/>
              </w:rPr>
              <w:t xml:space="preserve">- рассчитывать наиболее важные экономические показатели деловой активности; </w:t>
            </w:r>
          </w:p>
          <w:p w:rsidR="00EA13F3" w:rsidRPr="00C917B6" w:rsidRDefault="00EA13F3" w:rsidP="000A5BEB">
            <w:pPr>
              <w:spacing w:after="0"/>
              <w:ind w:right="-40"/>
              <w:jc w:val="both"/>
              <w:rPr>
                <w:rFonts w:ascii="Times New Roman" w:hAnsi="Times New Roman"/>
                <w:sz w:val="24"/>
                <w:szCs w:val="24"/>
                <w:lang w:eastAsia="ar-SA"/>
              </w:rPr>
            </w:pPr>
            <w:r w:rsidRPr="00C917B6">
              <w:rPr>
                <w:rFonts w:ascii="Times New Roman" w:hAnsi="Times New Roman"/>
                <w:sz w:val="24"/>
                <w:szCs w:val="24"/>
                <w:lang w:eastAsia="ar-SA"/>
              </w:rPr>
              <w:t>- владеть навыками работы с информационными источниками, учебной и справочной литературой по экономической проблематике.</w:t>
            </w:r>
          </w:p>
          <w:p w:rsidR="00EA13F3" w:rsidRPr="00C917B6" w:rsidRDefault="00EA13F3" w:rsidP="000A5BEB">
            <w:pPr>
              <w:shd w:val="clear" w:color="auto" w:fill="FFFFFF"/>
              <w:suppressAutoHyphens/>
              <w:spacing w:after="0"/>
              <w:jc w:val="both"/>
              <w:textAlignment w:val="baseline"/>
              <w:rPr>
                <w:rFonts w:ascii="Times New Roman" w:eastAsia="TimesNewRoman" w:hAnsi="Times New Roman"/>
                <w:sz w:val="24"/>
                <w:szCs w:val="24"/>
              </w:rPr>
            </w:pPr>
            <w:r w:rsidRPr="00C917B6">
              <w:rPr>
                <w:rFonts w:ascii="Times New Roman" w:hAnsi="Times New Roman"/>
                <w:sz w:val="24"/>
                <w:szCs w:val="24"/>
                <w:lang w:eastAsia="ar-SA"/>
              </w:rPr>
              <w:t xml:space="preserve">- </w:t>
            </w:r>
            <w:r w:rsidRPr="00C917B6">
              <w:rPr>
                <w:rFonts w:ascii="Times New Roman" w:eastAsia="TimesNewRoman" w:hAnsi="Times New Roman"/>
                <w:sz w:val="24"/>
                <w:szCs w:val="24"/>
              </w:rPr>
              <w:t xml:space="preserve">использовать знания основ предпринимательства для организации своего дела; </w:t>
            </w:r>
          </w:p>
          <w:p w:rsidR="00EA13F3" w:rsidRPr="00C917B6" w:rsidRDefault="00EA13F3" w:rsidP="000A5BEB">
            <w:pPr>
              <w:shd w:val="clear" w:color="auto" w:fill="FFFFFF"/>
              <w:suppressAutoHyphens/>
              <w:spacing w:after="0"/>
              <w:jc w:val="both"/>
              <w:textAlignment w:val="baseline"/>
              <w:rPr>
                <w:rFonts w:ascii="Times New Roman" w:eastAsia="TimesNewRoman" w:hAnsi="Times New Roman"/>
                <w:sz w:val="24"/>
                <w:szCs w:val="24"/>
              </w:rPr>
            </w:pPr>
            <w:r w:rsidRPr="00C917B6">
              <w:rPr>
                <w:rFonts w:ascii="Times New Roman" w:eastAsia="TimesNewRoman" w:hAnsi="Times New Roman"/>
                <w:sz w:val="24"/>
                <w:szCs w:val="24"/>
              </w:rPr>
              <w:t xml:space="preserve">- разрабатывать бизнес-план предприятия; </w:t>
            </w:r>
          </w:p>
          <w:p w:rsidR="00EA13F3" w:rsidRPr="00C917B6" w:rsidRDefault="00EA13F3" w:rsidP="000A5BEB">
            <w:pPr>
              <w:shd w:val="clear" w:color="auto" w:fill="FFFFFF"/>
              <w:suppressAutoHyphens/>
              <w:spacing w:after="0"/>
              <w:jc w:val="both"/>
              <w:textAlignment w:val="baseline"/>
              <w:rPr>
                <w:rFonts w:ascii="Times New Roman" w:hAnsi="Times New Roman"/>
                <w:bCs/>
                <w:i/>
                <w:sz w:val="24"/>
                <w:szCs w:val="24"/>
              </w:rPr>
            </w:pPr>
            <w:r w:rsidRPr="00C917B6">
              <w:rPr>
                <w:rFonts w:ascii="Times New Roman" w:eastAsia="TimesNewRoman" w:hAnsi="Times New Roman"/>
                <w:sz w:val="24"/>
                <w:szCs w:val="24"/>
              </w:rPr>
              <w:t>- анализировать конкретные ситуации повседневной деловой жизни.</w:t>
            </w:r>
          </w:p>
        </w:tc>
        <w:tc>
          <w:tcPr>
            <w:tcW w:w="1440" w:type="pct"/>
            <w:tcBorders>
              <w:top w:val="single" w:sz="4" w:space="0" w:color="auto"/>
              <w:left w:val="single" w:sz="4" w:space="0" w:color="auto"/>
              <w:bottom w:val="single" w:sz="4" w:space="0" w:color="auto"/>
              <w:right w:val="single" w:sz="4" w:space="0" w:color="auto"/>
            </w:tcBorders>
          </w:tcPr>
          <w:p w:rsidR="00EA13F3" w:rsidRPr="00C917B6" w:rsidRDefault="00EA13F3"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Уровень самостоятельности выполнения практических заданий (работ), соблюдение логической последовательности   выполнения  заданий,  выбор правильной методики выполнения работы (расчёта),</w:t>
            </w:r>
          </w:p>
          <w:p w:rsidR="00EA13F3" w:rsidRPr="00C917B6" w:rsidRDefault="00EA13F3" w:rsidP="000A5BEB">
            <w:pPr>
              <w:spacing w:after="0"/>
              <w:jc w:val="both"/>
              <w:rPr>
                <w:rFonts w:ascii="Times New Roman" w:eastAsia="Calibri" w:hAnsi="Times New Roman"/>
                <w:sz w:val="24"/>
                <w:szCs w:val="24"/>
              </w:rPr>
            </w:pPr>
            <w:r w:rsidRPr="00C917B6">
              <w:rPr>
                <w:rFonts w:ascii="Times New Roman" w:eastAsia="Calibri" w:hAnsi="Times New Roman"/>
                <w:sz w:val="24"/>
                <w:szCs w:val="24"/>
              </w:rPr>
              <w:t>соответствие  нормам времени выполнения.</w:t>
            </w:r>
          </w:p>
          <w:p w:rsidR="00EA13F3" w:rsidRPr="00C917B6" w:rsidRDefault="00EA13F3" w:rsidP="000A5BEB">
            <w:pPr>
              <w:spacing w:after="0"/>
              <w:jc w:val="both"/>
              <w:rPr>
                <w:rFonts w:ascii="Times New Roman" w:hAnsi="Times New Roman"/>
                <w:bCs/>
                <w:i/>
                <w:sz w:val="24"/>
                <w:szCs w:val="24"/>
              </w:rPr>
            </w:pPr>
          </w:p>
        </w:tc>
        <w:tc>
          <w:tcPr>
            <w:tcW w:w="1315" w:type="pct"/>
            <w:tcBorders>
              <w:top w:val="single" w:sz="4" w:space="0" w:color="auto"/>
              <w:left w:val="single" w:sz="4" w:space="0" w:color="auto"/>
              <w:bottom w:val="single" w:sz="4" w:space="0" w:color="auto"/>
              <w:right w:val="single" w:sz="4" w:space="0" w:color="auto"/>
            </w:tcBorders>
            <w:hideMark/>
          </w:tcPr>
          <w:p w:rsidR="00EA13F3" w:rsidRPr="00C917B6" w:rsidRDefault="00EA13F3" w:rsidP="000A5BEB">
            <w:pPr>
              <w:spacing w:after="0"/>
              <w:jc w:val="both"/>
              <w:rPr>
                <w:rFonts w:ascii="Times New Roman" w:hAnsi="Times New Roman"/>
                <w:bCs/>
                <w:sz w:val="24"/>
                <w:szCs w:val="24"/>
              </w:rPr>
            </w:pPr>
            <w:r w:rsidRPr="00C917B6">
              <w:rPr>
                <w:rFonts w:ascii="Times New Roman" w:hAnsi="Times New Roman"/>
                <w:bCs/>
                <w:sz w:val="24"/>
                <w:szCs w:val="24"/>
              </w:rPr>
              <w:t>Оценка результатов выполнения практических работ, в том числе и относящихся к самостоятельной работе студента.</w:t>
            </w:r>
          </w:p>
        </w:tc>
      </w:tr>
    </w:tbl>
    <w:p w:rsidR="001E2E87" w:rsidRDefault="001E2E87" w:rsidP="00041D96">
      <w:pPr>
        <w:spacing w:after="160" w:line="256" w:lineRule="auto"/>
        <w:rPr>
          <w:rFonts w:ascii="Times New Roman" w:hAnsi="Times New Roman"/>
          <w:sz w:val="24"/>
          <w:szCs w:val="24"/>
        </w:rPr>
      </w:pPr>
    </w:p>
    <w:p w:rsidR="001E2E87" w:rsidRDefault="001E2E87" w:rsidP="00041D96">
      <w:pPr>
        <w:spacing w:after="160" w:line="256" w:lineRule="auto"/>
        <w:rPr>
          <w:rFonts w:ascii="Times New Roman" w:hAnsi="Times New Roman"/>
          <w:sz w:val="24"/>
          <w:szCs w:val="24"/>
        </w:rPr>
      </w:pPr>
    </w:p>
    <w:p w:rsidR="001E2E87" w:rsidRPr="001E2E87" w:rsidRDefault="001E2E87" w:rsidP="001E2E87">
      <w:pPr>
        <w:jc w:val="right"/>
        <w:rPr>
          <w:rFonts w:ascii="Times New Roman" w:eastAsia="Calibri" w:hAnsi="Times New Roman"/>
          <w:sz w:val="24"/>
          <w:szCs w:val="24"/>
        </w:rPr>
      </w:pPr>
      <w:r w:rsidRPr="001E2E87">
        <w:rPr>
          <w:rFonts w:ascii="Times New Roman" w:eastAsia="Calibri" w:hAnsi="Times New Roman"/>
          <w:sz w:val="24"/>
          <w:szCs w:val="24"/>
        </w:rPr>
        <w:lastRenderedPageBreak/>
        <w:t>Приложение 2.13</w:t>
      </w:r>
    </w:p>
    <w:p w:rsidR="001E2E87" w:rsidRPr="001E2E87" w:rsidRDefault="00B36B3C" w:rsidP="001E2E87">
      <w:pPr>
        <w:jc w:val="right"/>
        <w:rPr>
          <w:rFonts w:ascii="Times New Roman" w:eastAsia="Calibri" w:hAnsi="Times New Roman"/>
          <w:sz w:val="24"/>
          <w:szCs w:val="24"/>
        </w:rPr>
      </w:pPr>
      <w:r>
        <w:rPr>
          <w:rFonts w:ascii="Times New Roman" w:eastAsia="Calibri" w:hAnsi="Times New Roman"/>
          <w:sz w:val="24"/>
          <w:szCs w:val="24"/>
        </w:rPr>
        <w:t>к</w:t>
      </w:r>
      <w:r w:rsidR="001E2E87" w:rsidRPr="001E2E87">
        <w:rPr>
          <w:rFonts w:ascii="Times New Roman" w:eastAsia="Calibri" w:hAnsi="Times New Roman"/>
          <w:sz w:val="24"/>
          <w:szCs w:val="24"/>
        </w:rPr>
        <w:t xml:space="preserve"> ОПОП по специальности</w:t>
      </w:r>
    </w:p>
    <w:p w:rsidR="001E2E87" w:rsidRPr="001E2E87" w:rsidRDefault="001E2E87" w:rsidP="001E2E87">
      <w:pPr>
        <w:jc w:val="right"/>
        <w:rPr>
          <w:rFonts w:ascii="Times New Roman" w:eastAsia="Calibri" w:hAnsi="Times New Roman"/>
          <w:sz w:val="24"/>
          <w:szCs w:val="24"/>
        </w:rPr>
      </w:pPr>
      <w:r w:rsidRPr="001E2E87">
        <w:rPr>
          <w:rFonts w:ascii="Times New Roman" w:eastAsia="Calibri" w:hAnsi="Times New Roman"/>
          <w:sz w:val="24"/>
          <w:szCs w:val="24"/>
        </w:rPr>
        <w:t>23.02.04  Техническая эксплуатация подъёмно-транспортных,</w:t>
      </w:r>
    </w:p>
    <w:p w:rsidR="001E2E87" w:rsidRPr="001E2E87" w:rsidRDefault="001E2E87" w:rsidP="001E2E87">
      <w:pPr>
        <w:jc w:val="right"/>
        <w:rPr>
          <w:rFonts w:ascii="Times New Roman" w:eastAsia="Calibri" w:hAnsi="Times New Roman"/>
          <w:sz w:val="24"/>
          <w:szCs w:val="24"/>
        </w:rPr>
      </w:pPr>
      <w:r w:rsidRPr="001E2E87">
        <w:rPr>
          <w:rFonts w:ascii="Times New Roman" w:eastAsia="Calibri" w:hAnsi="Times New Roman"/>
          <w:sz w:val="24"/>
          <w:szCs w:val="24"/>
        </w:rPr>
        <w:t xml:space="preserve"> строительных, дорожных машин и оборудования (по отраслям)</w:t>
      </w:r>
    </w:p>
    <w:p w:rsidR="001E2E87" w:rsidRPr="001E2E87" w:rsidRDefault="001E2E87" w:rsidP="001E2E87">
      <w:pPr>
        <w:jc w:val="center"/>
        <w:rPr>
          <w:rFonts w:ascii="Times New Roman" w:hAnsi="Times New Roman"/>
          <w:sz w:val="24"/>
          <w:szCs w:val="24"/>
        </w:rPr>
      </w:pPr>
    </w:p>
    <w:p w:rsidR="001E2E87" w:rsidRPr="001E2E87" w:rsidRDefault="001E2E87" w:rsidP="001E2E87">
      <w:pPr>
        <w:ind w:left="5040"/>
        <w:rPr>
          <w:rFonts w:ascii="Times New Roman" w:hAnsi="Times New Roman"/>
          <w:b/>
          <w:sz w:val="24"/>
          <w:szCs w:val="24"/>
        </w:rPr>
      </w:pPr>
    </w:p>
    <w:p w:rsidR="001E2E87" w:rsidRPr="001E2E87" w:rsidRDefault="001E2E87" w:rsidP="00B36B3C">
      <w:pPr>
        <w:widowControl w:val="0"/>
        <w:rPr>
          <w:rFonts w:ascii="Times New Roman" w:hAnsi="Times New Roman"/>
          <w:b/>
          <w:sz w:val="24"/>
          <w:szCs w:val="24"/>
        </w:rPr>
      </w:pPr>
    </w:p>
    <w:p w:rsidR="001E2E87" w:rsidRPr="001E2E87" w:rsidRDefault="001E2E87" w:rsidP="001E2E87">
      <w:pPr>
        <w:widowControl w:val="0"/>
        <w:jc w:val="center"/>
        <w:rPr>
          <w:rFonts w:ascii="Times New Roman" w:hAnsi="Times New Roman"/>
          <w:b/>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1E2E87">
        <w:rPr>
          <w:rFonts w:ascii="Times New Roman" w:hAnsi="Times New Roman"/>
          <w:b/>
          <w:caps/>
          <w:sz w:val="24"/>
          <w:szCs w:val="24"/>
        </w:rPr>
        <w:t>рабочая ПРОГРАММа УЧЕБНОЙ ДИСЦИПЛИНЫ</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1E2E87">
        <w:rPr>
          <w:rFonts w:ascii="Times New Roman" w:hAnsi="Times New Roman"/>
          <w:b/>
          <w:sz w:val="24"/>
          <w:szCs w:val="24"/>
        </w:rPr>
        <w:t>ОП.11 Технология эффективного трудоустройства</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Default="001E2E87" w:rsidP="00B36B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B36B3C" w:rsidRDefault="00B36B3C" w:rsidP="00B36B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B36B3C" w:rsidRDefault="00B36B3C" w:rsidP="00B36B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B36B3C" w:rsidRPr="001E2E87" w:rsidRDefault="00B36B3C" w:rsidP="00B36B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9A334A" w:rsidRPr="001E2E87" w:rsidRDefault="009A334A"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sidRPr="001E2E87">
        <w:rPr>
          <w:rFonts w:ascii="Times New Roman" w:hAnsi="Times New Roman"/>
          <w:sz w:val="24"/>
          <w:szCs w:val="24"/>
        </w:rPr>
        <w:t>2023 г.</w:t>
      </w:r>
    </w:p>
    <w:p w:rsidR="001E2E87" w:rsidRPr="001E2E87" w:rsidRDefault="001E2E87" w:rsidP="001E2E87">
      <w:pPr>
        <w:ind w:firstLine="708"/>
        <w:rPr>
          <w:rFonts w:ascii="Times New Roman" w:hAnsi="Times New Roman"/>
          <w:sz w:val="24"/>
          <w:szCs w:val="24"/>
        </w:rPr>
      </w:pPr>
      <w:r w:rsidRPr="001E2E87">
        <w:rPr>
          <w:rFonts w:ascii="Times New Roman" w:hAnsi="Times New Roman"/>
          <w:bCs/>
          <w:i/>
          <w:sz w:val="24"/>
          <w:szCs w:val="24"/>
        </w:rPr>
        <w:br w:type="page"/>
      </w:r>
      <w:r w:rsidRPr="001E2E87">
        <w:rPr>
          <w:rFonts w:ascii="Times New Roman" w:hAnsi="Times New Roman"/>
          <w:sz w:val="24"/>
          <w:szCs w:val="24"/>
        </w:rPr>
        <w:lastRenderedPageBreak/>
        <w:t>Рабочая программа учебной дисциплины</w:t>
      </w:r>
      <w:r w:rsidRPr="001E2E87">
        <w:rPr>
          <w:rFonts w:ascii="Times New Roman" w:hAnsi="Times New Roman"/>
          <w:caps/>
          <w:sz w:val="24"/>
          <w:szCs w:val="24"/>
        </w:rPr>
        <w:t xml:space="preserve"> </w:t>
      </w:r>
      <w:r w:rsidRPr="001E2E87">
        <w:rPr>
          <w:rFonts w:ascii="Times New Roman" w:hAnsi="Times New Roman"/>
          <w:sz w:val="24"/>
          <w:szCs w:val="24"/>
        </w:rPr>
        <w:t>разработана на основе Федерального государственного образовательного стандарта (далее – ФГОС) среднего профессионального образования и Примерной основной образовательной программы по специальности 23.02.04  Техническая эксплуатация подъёмно-транспортных, строительных, дорожных машин и оборудования (по отраслям).</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i/>
          <w:sz w:val="24"/>
          <w:szCs w:val="24"/>
          <w:vertAlign w:val="superscript"/>
        </w:rPr>
      </w:pPr>
      <w:r w:rsidRPr="001E2E87">
        <w:rPr>
          <w:rFonts w:ascii="Times New Roman" w:hAnsi="Times New Roman"/>
          <w:b/>
          <w:sz w:val="24"/>
          <w:szCs w:val="24"/>
        </w:rPr>
        <w:t xml:space="preserve">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67" w:firstLine="720"/>
        <w:rPr>
          <w:rFonts w:ascii="Times New Roman" w:hAnsi="Times New Roman"/>
          <w:i/>
          <w:sz w:val="24"/>
          <w:szCs w:val="24"/>
          <w:vertAlign w:val="superscript"/>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67" w:firstLine="720"/>
        <w:rPr>
          <w:rFonts w:ascii="Times New Roman" w:hAnsi="Times New Roman"/>
          <w:i/>
          <w:sz w:val="24"/>
          <w:szCs w:val="24"/>
          <w:vertAlign w:val="superscript"/>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 xml:space="preserve">Организация-разработчик:    Краевое государственное бюджетное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 xml:space="preserve">                                                профессиональное образовательное учреждение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 xml:space="preserve">                                                Хабаровский дорожно-строительный техникум»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 xml:space="preserve">                                                (далее – КГБ ПОУ ХДСТ),</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 xml:space="preserve">                                                г. Хабаровск  Хабаровского края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rPr>
          <w:rFonts w:ascii="Times New Roman" w:hAnsi="Times New Roman"/>
          <w:sz w:val="24"/>
          <w:szCs w:val="24"/>
        </w:rPr>
      </w:pPr>
      <w:r w:rsidRPr="001E2E87">
        <w:rPr>
          <w:rFonts w:ascii="Times New Roman" w:hAnsi="Times New Roman"/>
          <w:sz w:val="24"/>
          <w:szCs w:val="24"/>
        </w:rPr>
        <w:t xml:space="preserve">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rPr>
          <w:rFonts w:ascii="Times New Roman" w:hAnsi="Times New Roman"/>
          <w:sz w:val="24"/>
          <w:szCs w:val="24"/>
        </w:rPr>
      </w:pPr>
      <w:r w:rsidRPr="001E2E87">
        <w:rPr>
          <w:rFonts w:ascii="Times New Roman" w:hAnsi="Times New Roman"/>
          <w:sz w:val="24"/>
          <w:szCs w:val="24"/>
        </w:rPr>
        <w:t xml:space="preserve">                   </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Разработчики:</w:t>
      </w: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1E2E87">
        <w:rPr>
          <w:rFonts w:ascii="Times New Roman" w:hAnsi="Times New Roman"/>
          <w:sz w:val="24"/>
          <w:szCs w:val="24"/>
        </w:rPr>
        <w:t>Горячих Ю.В., преподаватель КГБ ПОУ ХДСТ</w:t>
      </w:r>
    </w:p>
    <w:p w:rsidR="001E2E87" w:rsidRPr="001E2E87" w:rsidRDefault="001E2E87" w:rsidP="001E2E87">
      <w:pPr>
        <w:widowControl w:val="0"/>
        <w:tabs>
          <w:tab w:val="left" w:pos="6420"/>
        </w:tabs>
        <w:suppressAutoHyphens/>
        <w:ind w:left="567"/>
        <w:rPr>
          <w:rFonts w:ascii="Times New Roman" w:hAnsi="Times New Roman"/>
          <w:sz w:val="24"/>
          <w:szCs w:val="24"/>
        </w:rPr>
      </w:pPr>
    </w:p>
    <w:p w:rsidR="001E2E87" w:rsidRPr="001E2E87" w:rsidRDefault="001E2E87" w:rsidP="001E2E87">
      <w:pPr>
        <w:widowControl w:val="0"/>
        <w:tabs>
          <w:tab w:val="left" w:pos="6420"/>
        </w:tabs>
        <w:suppressAutoHyphens/>
        <w:ind w:left="567"/>
        <w:rPr>
          <w:rFonts w:ascii="Times New Roman" w:hAnsi="Times New Roman"/>
          <w:sz w:val="24"/>
          <w:szCs w:val="24"/>
        </w:rPr>
      </w:pPr>
    </w:p>
    <w:p w:rsidR="001E2E87" w:rsidRPr="001E2E87" w:rsidRDefault="001E2E87" w:rsidP="001E2E87">
      <w:pPr>
        <w:widowControl w:val="0"/>
        <w:tabs>
          <w:tab w:val="left" w:pos="0"/>
        </w:tabs>
        <w:suppressAutoHyphens/>
        <w:ind w:left="567" w:firstLine="1440"/>
        <w:rPr>
          <w:rFonts w:ascii="Times New Roman" w:hAnsi="Times New Roman"/>
          <w:i/>
          <w:caps/>
          <w:sz w:val="24"/>
          <w:szCs w:val="24"/>
        </w:rPr>
      </w:pPr>
    </w:p>
    <w:p w:rsidR="001E2E87" w:rsidRPr="001E2E87" w:rsidRDefault="001E2E87" w:rsidP="001E2E87">
      <w:pPr>
        <w:widowControl w:val="0"/>
        <w:tabs>
          <w:tab w:val="left" w:pos="0"/>
        </w:tabs>
        <w:suppressAutoHyphens/>
        <w:ind w:left="567" w:firstLine="1440"/>
        <w:rPr>
          <w:rFonts w:ascii="Times New Roman" w:hAnsi="Times New Roman"/>
          <w:i/>
          <w:caps/>
          <w:sz w:val="24"/>
          <w:szCs w:val="24"/>
        </w:rPr>
      </w:pPr>
    </w:p>
    <w:p w:rsidR="001E2E87" w:rsidRDefault="001E2E87" w:rsidP="001E2E87">
      <w:pPr>
        <w:widowControl w:val="0"/>
        <w:tabs>
          <w:tab w:val="left" w:pos="0"/>
        </w:tabs>
        <w:suppressAutoHyphens/>
        <w:ind w:left="567" w:firstLine="1440"/>
        <w:rPr>
          <w:rFonts w:ascii="Times New Roman" w:hAnsi="Times New Roman"/>
          <w:i/>
          <w:caps/>
          <w:sz w:val="24"/>
          <w:szCs w:val="24"/>
        </w:rPr>
      </w:pPr>
    </w:p>
    <w:p w:rsidR="00B36B3C" w:rsidRDefault="00B36B3C" w:rsidP="001E2E87">
      <w:pPr>
        <w:widowControl w:val="0"/>
        <w:tabs>
          <w:tab w:val="left" w:pos="0"/>
        </w:tabs>
        <w:suppressAutoHyphens/>
        <w:ind w:left="567" w:firstLine="1440"/>
        <w:rPr>
          <w:rFonts w:ascii="Times New Roman" w:hAnsi="Times New Roman"/>
          <w:i/>
          <w:caps/>
          <w:sz w:val="24"/>
          <w:szCs w:val="24"/>
        </w:rPr>
      </w:pPr>
    </w:p>
    <w:p w:rsidR="00B36B3C" w:rsidRDefault="00B36B3C" w:rsidP="001E2E87">
      <w:pPr>
        <w:widowControl w:val="0"/>
        <w:tabs>
          <w:tab w:val="left" w:pos="0"/>
        </w:tabs>
        <w:suppressAutoHyphens/>
        <w:ind w:left="567" w:firstLine="1440"/>
        <w:rPr>
          <w:rFonts w:ascii="Times New Roman" w:hAnsi="Times New Roman"/>
          <w:i/>
          <w:caps/>
          <w:sz w:val="24"/>
          <w:szCs w:val="24"/>
        </w:rPr>
      </w:pPr>
    </w:p>
    <w:p w:rsidR="00B36B3C" w:rsidRDefault="00B36B3C" w:rsidP="001E2E87">
      <w:pPr>
        <w:widowControl w:val="0"/>
        <w:tabs>
          <w:tab w:val="left" w:pos="0"/>
        </w:tabs>
        <w:suppressAutoHyphens/>
        <w:ind w:left="567" w:firstLine="1440"/>
        <w:rPr>
          <w:rFonts w:ascii="Times New Roman" w:hAnsi="Times New Roman"/>
          <w:i/>
          <w:caps/>
          <w:sz w:val="24"/>
          <w:szCs w:val="24"/>
        </w:rPr>
      </w:pPr>
    </w:p>
    <w:p w:rsidR="00B36B3C" w:rsidRDefault="00B36B3C" w:rsidP="001E2E87">
      <w:pPr>
        <w:widowControl w:val="0"/>
        <w:tabs>
          <w:tab w:val="left" w:pos="0"/>
        </w:tabs>
        <w:suppressAutoHyphens/>
        <w:ind w:left="567" w:firstLine="1440"/>
        <w:rPr>
          <w:rFonts w:ascii="Times New Roman" w:hAnsi="Times New Roman"/>
          <w:i/>
          <w:caps/>
          <w:sz w:val="24"/>
          <w:szCs w:val="24"/>
        </w:rPr>
      </w:pPr>
    </w:p>
    <w:p w:rsidR="00B36B3C" w:rsidRPr="001E2E87" w:rsidRDefault="00B36B3C" w:rsidP="001E2E87">
      <w:pPr>
        <w:widowControl w:val="0"/>
        <w:tabs>
          <w:tab w:val="left" w:pos="0"/>
        </w:tabs>
        <w:suppressAutoHyphens/>
        <w:ind w:left="567" w:firstLine="1440"/>
        <w:rPr>
          <w:rFonts w:ascii="Times New Roman" w:hAnsi="Times New Roman"/>
          <w:i/>
          <w:caps/>
          <w:sz w:val="24"/>
          <w:szCs w:val="24"/>
        </w:rPr>
      </w:pPr>
    </w:p>
    <w:p w:rsidR="001E2E87" w:rsidRPr="001E2E87" w:rsidRDefault="001E2E87" w:rsidP="001E2E87">
      <w:pPr>
        <w:widowControl w:val="0"/>
        <w:tabs>
          <w:tab w:val="left" w:pos="0"/>
        </w:tabs>
        <w:suppressAutoHyphens/>
        <w:ind w:left="567"/>
        <w:rPr>
          <w:rFonts w:ascii="Times New Roman" w:hAnsi="Times New Roman"/>
          <w:i/>
          <w:caps/>
          <w:sz w:val="24"/>
          <w:szCs w:val="24"/>
        </w:rPr>
      </w:pPr>
    </w:p>
    <w:p w:rsidR="001E2E87" w:rsidRPr="001E2E87" w:rsidRDefault="001E2E87" w:rsidP="001E2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sz w:val="24"/>
          <w:szCs w:val="24"/>
        </w:rPr>
        <w:lastRenderedPageBreak/>
        <w:tab/>
        <w:t>Рабочая программа учебной дисциплины рассмотрена и  одобрена на заседании методической  комиссии (МК)  социально-гуманитарного цикла Краевого государственного бюджетного профессионального образовательного учреждения «Хабаровский дорожно-строительный техникум».</w:t>
      </w:r>
    </w:p>
    <w:p w:rsidR="001E2E87" w:rsidRPr="001E2E87" w:rsidRDefault="001E2E87" w:rsidP="001E2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sz w:val="24"/>
          <w:szCs w:val="24"/>
        </w:rPr>
      </w:pPr>
    </w:p>
    <w:p w:rsidR="001E2E87" w:rsidRPr="001E2E87" w:rsidRDefault="001E2E87" w:rsidP="001E2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sz w:val="24"/>
          <w:szCs w:val="24"/>
        </w:rPr>
      </w:pPr>
    </w:p>
    <w:p w:rsidR="001E2E87" w:rsidRPr="001E2E87" w:rsidRDefault="001E2E87" w:rsidP="001E2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sz w:val="24"/>
          <w:szCs w:val="24"/>
        </w:rPr>
      </w:pPr>
    </w:p>
    <w:p w:rsidR="001E2E87" w:rsidRPr="001E2E87" w:rsidRDefault="001E2E87" w:rsidP="001E2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sz w:val="24"/>
          <w:szCs w:val="24"/>
        </w:rPr>
      </w:pPr>
      <w:r w:rsidRPr="001E2E87">
        <w:rPr>
          <w:rFonts w:ascii="Times New Roman" w:hAnsi="Times New Roman"/>
          <w:sz w:val="24"/>
          <w:szCs w:val="24"/>
        </w:rPr>
        <w:t xml:space="preserve">Протокол  </w:t>
      </w:r>
      <w:r w:rsidRPr="001E2E87">
        <w:rPr>
          <w:rFonts w:ascii="Times New Roman" w:hAnsi="Times New Roman"/>
          <w:sz w:val="24"/>
          <w:szCs w:val="24"/>
          <w:shd w:val="clear" w:color="auto" w:fill="FFFFFF"/>
        </w:rPr>
        <w:t>№      от  «     » _______ 2023 г.</w:t>
      </w:r>
    </w:p>
    <w:p w:rsidR="001E2E87" w:rsidRPr="001E2E87" w:rsidRDefault="001E2E87" w:rsidP="001E2E87">
      <w:pPr>
        <w:widowControl w:val="0"/>
        <w:tabs>
          <w:tab w:val="left" w:pos="0"/>
        </w:tabs>
        <w:suppressAutoHyphens/>
        <w:ind w:left="567" w:firstLine="3240"/>
        <w:rPr>
          <w:rFonts w:ascii="Times New Roman" w:hAnsi="Times New Roman"/>
          <w:i/>
          <w:caps/>
          <w:sz w:val="24"/>
          <w:szCs w:val="24"/>
        </w:rPr>
      </w:pPr>
      <w:r w:rsidRPr="001E2E87">
        <w:rPr>
          <w:rFonts w:ascii="Times New Roman" w:hAnsi="Times New Roman"/>
          <w:sz w:val="24"/>
          <w:szCs w:val="24"/>
        </w:rPr>
        <w:tab/>
      </w:r>
      <w:r w:rsidRPr="001E2E87">
        <w:rPr>
          <w:rFonts w:ascii="Times New Roman" w:hAnsi="Times New Roman"/>
          <w:sz w:val="24"/>
          <w:szCs w:val="24"/>
        </w:rPr>
        <w:tab/>
      </w:r>
      <w:r w:rsidRPr="001E2E87">
        <w:rPr>
          <w:rFonts w:ascii="Times New Roman" w:hAnsi="Times New Roman"/>
          <w:sz w:val="24"/>
          <w:szCs w:val="24"/>
        </w:rPr>
        <w:tab/>
      </w:r>
      <w:r w:rsidRPr="001E2E87">
        <w:rPr>
          <w:rFonts w:ascii="Times New Roman" w:hAnsi="Times New Roman"/>
          <w:sz w:val="24"/>
          <w:szCs w:val="24"/>
        </w:rPr>
        <w:tab/>
      </w:r>
      <w:r w:rsidRPr="001E2E87">
        <w:rPr>
          <w:rFonts w:ascii="Times New Roman" w:hAnsi="Times New Roman"/>
          <w:sz w:val="24"/>
          <w:szCs w:val="24"/>
        </w:rPr>
        <w:tab/>
        <w:t xml:space="preserve">  </w:t>
      </w:r>
    </w:p>
    <w:p w:rsidR="001E2E87" w:rsidRPr="001E2E87" w:rsidRDefault="001E2E87" w:rsidP="001E2E87">
      <w:pPr>
        <w:ind w:left="567"/>
        <w:rPr>
          <w:rFonts w:ascii="Times New Roman" w:hAnsi="Times New Roman"/>
          <w:sz w:val="24"/>
          <w:szCs w:val="24"/>
        </w:rPr>
      </w:pPr>
    </w:p>
    <w:p w:rsidR="001E2E87" w:rsidRPr="001E2E87" w:rsidRDefault="001E2E87" w:rsidP="001E2E87">
      <w:pPr>
        <w:ind w:left="567"/>
        <w:rPr>
          <w:rFonts w:ascii="Times New Roman" w:hAnsi="Times New Roman"/>
          <w:sz w:val="24"/>
          <w:szCs w:val="24"/>
        </w:rPr>
      </w:pPr>
      <w:r w:rsidRPr="001E2E87">
        <w:rPr>
          <w:rFonts w:ascii="Times New Roman" w:hAnsi="Times New Roman"/>
          <w:sz w:val="24"/>
          <w:szCs w:val="24"/>
        </w:rPr>
        <w:t>Председатель МК</w:t>
      </w:r>
    </w:p>
    <w:p w:rsidR="001E2E87" w:rsidRPr="001E2E87" w:rsidRDefault="001E2E87" w:rsidP="001E2E87">
      <w:pPr>
        <w:ind w:left="567"/>
        <w:rPr>
          <w:rFonts w:ascii="Times New Roman" w:hAnsi="Times New Roman"/>
          <w:sz w:val="24"/>
          <w:szCs w:val="24"/>
        </w:rPr>
      </w:pPr>
      <w:r w:rsidRPr="001E2E87">
        <w:rPr>
          <w:rFonts w:ascii="Times New Roman" w:hAnsi="Times New Roman"/>
          <w:sz w:val="24"/>
          <w:szCs w:val="24"/>
        </w:rPr>
        <w:t xml:space="preserve">«_____» ________________ 2023  г.        ___________     /А.А. Жуков/ </w:t>
      </w:r>
    </w:p>
    <w:p w:rsidR="001E2E87" w:rsidRPr="001E2E87" w:rsidRDefault="001E2E87" w:rsidP="001E2E87">
      <w:pPr>
        <w:ind w:left="567"/>
        <w:rPr>
          <w:rFonts w:ascii="Times New Roman" w:hAnsi="Times New Roman"/>
          <w:sz w:val="24"/>
          <w:szCs w:val="24"/>
        </w:rPr>
      </w:pPr>
      <w:r w:rsidRPr="001E2E87">
        <w:rPr>
          <w:rFonts w:ascii="Times New Roman" w:hAnsi="Times New Roman"/>
          <w:sz w:val="24"/>
          <w:szCs w:val="24"/>
        </w:rPr>
        <w:t xml:space="preserve">                                                                             (подпись)                            </w:t>
      </w:r>
    </w:p>
    <w:p w:rsidR="001E2E87" w:rsidRPr="001E2E87" w:rsidRDefault="001E2E87" w:rsidP="001E2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67"/>
        <w:jc w:val="center"/>
        <w:outlineLvl w:val="0"/>
        <w:rPr>
          <w:rFonts w:ascii="Times New Roman" w:hAnsi="Times New Roman"/>
          <w:bCs/>
          <w:i/>
          <w:sz w:val="24"/>
          <w:szCs w:val="24"/>
        </w:rPr>
      </w:pPr>
    </w:p>
    <w:p w:rsidR="001E2E87" w:rsidRPr="001E2E87" w:rsidRDefault="001E2E87" w:rsidP="001E2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67"/>
        <w:jc w:val="center"/>
        <w:outlineLvl w:val="0"/>
        <w:rPr>
          <w:rFonts w:ascii="Times New Roman" w:hAnsi="Times New Roman"/>
          <w:bCs/>
          <w:i/>
          <w:sz w:val="24"/>
          <w:szCs w:val="24"/>
        </w:rPr>
      </w:pPr>
    </w:p>
    <w:p w:rsidR="001E2E87" w:rsidRPr="001E2E87" w:rsidRDefault="001E2E87" w:rsidP="001E2E87">
      <w:pPr>
        <w:ind w:left="567"/>
        <w:rPr>
          <w:rFonts w:ascii="Times New Roman" w:hAnsi="Times New Roman"/>
          <w:sz w:val="24"/>
          <w:szCs w:val="24"/>
        </w:rPr>
      </w:pPr>
    </w:p>
    <w:p w:rsidR="001E2E87" w:rsidRPr="001E2E87" w:rsidRDefault="001E2E87" w:rsidP="001E2E87">
      <w:pPr>
        <w:rPr>
          <w:rFonts w:ascii="Times New Roman" w:hAnsi="Times New Roman"/>
          <w:sz w:val="24"/>
          <w:szCs w:val="24"/>
        </w:rPr>
      </w:pPr>
    </w:p>
    <w:p w:rsidR="001E2E87" w:rsidRPr="001E2E87" w:rsidRDefault="001E2E87" w:rsidP="001E2E87">
      <w:pPr>
        <w:rPr>
          <w:rFonts w:ascii="Times New Roman" w:hAnsi="Times New Roman"/>
          <w:sz w:val="24"/>
          <w:szCs w:val="24"/>
        </w:rPr>
      </w:pPr>
    </w:p>
    <w:p w:rsidR="001E2E87" w:rsidRPr="001E2E87" w:rsidRDefault="001E2E87" w:rsidP="001E2E87">
      <w:pPr>
        <w:rPr>
          <w:rFonts w:ascii="Times New Roman" w:hAnsi="Times New Roman"/>
          <w:sz w:val="24"/>
          <w:szCs w:val="24"/>
        </w:rPr>
      </w:pPr>
    </w:p>
    <w:p w:rsidR="001E2E87" w:rsidRPr="001E2E87" w:rsidRDefault="001E2E87" w:rsidP="001E2E87">
      <w:pPr>
        <w:rPr>
          <w:rFonts w:ascii="Times New Roman" w:hAnsi="Times New Roman"/>
          <w:sz w:val="24"/>
          <w:szCs w:val="24"/>
        </w:rPr>
      </w:pPr>
    </w:p>
    <w:p w:rsidR="001E2E87" w:rsidRPr="001E2E87" w:rsidRDefault="001E2E87" w:rsidP="001E2E87">
      <w:pPr>
        <w:rPr>
          <w:rFonts w:ascii="Times New Roman" w:hAnsi="Times New Roman"/>
          <w:sz w:val="24"/>
          <w:szCs w:val="24"/>
        </w:rPr>
      </w:pPr>
    </w:p>
    <w:p w:rsidR="001E2E87" w:rsidRPr="001E2E87" w:rsidRDefault="001E2E87" w:rsidP="001E2E87">
      <w:pPr>
        <w:rPr>
          <w:rFonts w:ascii="Times New Roman" w:hAnsi="Times New Roman"/>
          <w:sz w:val="24"/>
          <w:szCs w:val="24"/>
        </w:rPr>
      </w:pPr>
    </w:p>
    <w:p w:rsidR="001E2E87" w:rsidRDefault="001E2E87" w:rsidP="001E2E87">
      <w:pPr>
        <w:rPr>
          <w:rFonts w:ascii="Times New Roman" w:hAnsi="Times New Roman"/>
          <w:sz w:val="24"/>
          <w:szCs w:val="24"/>
        </w:rPr>
      </w:pPr>
    </w:p>
    <w:p w:rsidR="00B36B3C" w:rsidRDefault="00B36B3C" w:rsidP="001E2E87">
      <w:pPr>
        <w:rPr>
          <w:rFonts w:ascii="Times New Roman" w:hAnsi="Times New Roman"/>
          <w:sz w:val="24"/>
          <w:szCs w:val="24"/>
        </w:rPr>
      </w:pPr>
    </w:p>
    <w:p w:rsidR="00B36B3C" w:rsidRDefault="00B36B3C" w:rsidP="001E2E87">
      <w:pPr>
        <w:rPr>
          <w:rFonts w:ascii="Times New Roman" w:hAnsi="Times New Roman"/>
          <w:sz w:val="24"/>
          <w:szCs w:val="24"/>
        </w:rPr>
      </w:pPr>
    </w:p>
    <w:p w:rsidR="00B36B3C" w:rsidRDefault="00B36B3C" w:rsidP="001E2E87">
      <w:pPr>
        <w:rPr>
          <w:rFonts w:ascii="Times New Roman" w:hAnsi="Times New Roman"/>
          <w:sz w:val="24"/>
          <w:szCs w:val="24"/>
        </w:rPr>
      </w:pPr>
    </w:p>
    <w:p w:rsidR="00B36B3C" w:rsidRDefault="00B36B3C" w:rsidP="001E2E87">
      <w:pPr>
        <w:rPr>
          <w:rFonts w:ascii="Times New Roman" w:hAnsi="Times New Roman"/>
          <w:sz w:val="24"/>
          <w:szCs w:val="24"/>
        </w:rPr>
      </w:pPr>
    </w:p>
    <w:p w:rsidR="00B36B3C" w:rsidRPr="001E2E87" w:rsidRDefault="00B36B3C" w:rsidP="001E2E87">
      <w:pPr>
        <w:rPr>
          <w:rFonts w:ascii="Times New Roman" w:hAnsi="Times New Roman"/>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1E2E87">
        <w:rPr>
          <w:rFonts w:ascii="Times New Roman" w:hAnsi="Times New Roman"/>
          <w:sz w:val="24"/>
          <w:szCs w:val="24"/>
        </w:rPr>
        <w:t>680014   г. Хабаровск, ул. Восточное шоссе, д.24</w:t>
      </w:r>
    </w:p>
    <w:p w:rsidR="001E2E87" w:rsidRPr="001E2E87" w:rsidRDefault="001E2E87" w:rsidP="001E2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b/>
          <w:sz w:val="24"/>
          <w:szCs w:val="24"/>
        </w:rPr>
      </w:pPr>
    </w:p>
    <w:p w:rsidR="001E2E87" w:rsidRPr="00B36B3C" w:rsidRDefault="001E2E87" w:rsidP="00B36B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b/>
          <w:sz w:val="24"/>
          <w:szCs w:val="24"/>
        </w:rPr>
      </w:pPr>
      <w:r w:rsidRPr="001E2E87">
        <w:rPr>
          <w:rFonts w:ascii="Times New Roman" w:hAnsi="Times New Roman"/>
          <w:b/>
          <w:sz w:val="24"/>
          <w:szCs w:val="24"/>
        </w:rPr>
        <w:t>СОДЕРЖАНИЕ</w:t>
      </w:r>
    </w:p>
    <w:tbl>
      <w:tblPr>
        <w:tblW w:w="9855" w:type="dxa"/>
        <w:tblLook w:val="01E0" w:firstRow="1" w:lastRow="1" w:firstColumn="1" w:lastColumn="1" w:noHBand="0" w:noVBand="0"/>
      </w:tblPr>
      <w:tblGrid>
        <w:gridCol w:w="7667"/>
        <w:gridCol w:w="805"/>
        <w:gridCol w:w="1383"/>
      </w:tblGrid>
      <w:tr w:rsidR="001E2E87" w:rsidRPr="001E2E87" w:rsidTr="001E2E87">
        <w:tc>
          <w:tcPr>
            <w:tcW w:w="7667" w:type="dxa"/>
          </w:tcPr>
          <w:p w:rsidR="001E2E87" w:rsidRPr="001E2E87" w:rsidRDefault="001E2E87">
            <w:pPr>
              <w:keepNext/>
              <w:autoSpaceDE w:val="0"/>
              <w:autoSpaceDN w:val="0"/>
              <w:ind w:left="284"/>
              <w:jc w:val="both"/>
              <w:outlineLvl w:val="0"/>
              <w:rPr>
                <w:rFonts w:ascii="Times New Roman" w:hAnsi="Times New Roman"/>
                <w:b/>
                <w:caps/>
                <w:sz w:val="24"/>
                <w:szCs w:val="24"/>
                <w:lang w:eastAsia="en-US"/>
              </w:rPr>
            </w:pPr>
          </w:p>
        </w:tc>
        <w:tc>
          <w:tcPr>
            <w:tcW w:w="2188" w:type="dxa"/>
            <w:gridSpan w:val="2"/>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 xml:space="preserve">        </w:t>
            </w:r>
          </w:p>
        </w:tc>
      </w:tr>
      <w:tr w:rsidR="001E2E87" w:rsidRPr="001E2E87" w:rsidTr="001E2E87">
        <w:tc>
          <w:tcPr>
            <w:tcW w:w="8472" w:type="dxa"/>
            <w:gridSpan w:val="2"/>
          </w:tcPr>
          <w:p w:rsidR="001E2E87" w:rsidRPr="001E2E87" w:rsidRDefault="001E2E87" w:rsidP="001E2E87">
            <w:pPr>
              <w:pStyle w:val="af0"/>
              <w:keepNext/>
              <w:numPr>
                <w:ilvl w:val="0"/>
                <w:numId w:val="217"/>
              </w:numPr>
              <w:tabs>
                <w:tab w:val="left" w:pos="288"/>
              </w:tabs>
              <w:autoSpaceDE w:val="0"/>
              <w:autoSpaceDN w:val="0"/>
              <w:spacing w:before="0" w:after="0" w:line="276" w:lineRule="auto"/>
              <w:ind w:left="0" w:firstLine="0"/>
              <w:contextualSpacing/>
              <w:jc w:val="both"/>
              <w:outlineLvl w:val="0"/>
              <w:rPr>
                <w:caps/>
                <w:lang w:eastAsia="en-US"/>
              </w:rPr>
            </w:pPr>
            <w:r w:rsidRPr="001E2E87">
              <w:rPr>
                <w:caps/>
                <w:lang w:eastAsia="en-US"/>
              </w:rPr>
              <w:t>ПАСПОРТ рабочей ПРОГРАММЫ УЧЕБНОЙ ДИСЦИПЛИНЫ</w:t>
            </w:r>
          </w:p>
          <w:p w:rsidR="001E2E87" w:rsidRPr="001E2E87" w:rsidRDefault="001E2E87">
            <w:pPr>
              <w:tabs>
                <w:tab w:val="left" w:pos="288"/>
              </w:tabs>
              <w:jc w:val="both"/>
              <w:rPr>
                <w:rFonts w:ascii="Times New Roman" w:hAnsi="Times New Roman"/>
                <w:sz w:val="24"/>
                <w:szCs w:val="24"/>
                <w:lang w:eastAsia="en-US"/>
              </w:rPr>
            </w:pPr>
          </w:p>
        </w:tc>
        <w:tc>
          <w:tcPr>
            <w:tcW w:w="1383" w:type="dxa"/>
          </w:tcPr>
          <w:p w:rsidR="001E2E87" w:rsidRPr="001E2E87" w:rsidRDefault="001E2E87">
            <w:pPr>
              <w:jc w:val="center"/>
              <w:rPr>
                <w:rFonts w:ascii="Times New Roman" w:hAnsi="Times New Roman"/>
                <w:sz w:val="24"/>
                <w:szCs w:val="24"/>
                <w:lang w:eastAsia="en-US"/>
              </w:rPr>
            </w:pPr>
          </w:p>
        </w:tc>
      </w:tr>
      <w:tr w:rsidR="001E2E87" w:rsidRPr="001E2E87" w:rsidTr="001E2E87">
        <w:tc>
          <w:tcPr>
            <w:tcW w:w="8472" w:type="dxa"/>
            <w:gridSpan w:val="2"/>
          </w:tcPr>
          <w:p w:rsidR="001E2E87" w:rsidRPr="001E2E87" w:rsidRDefault="001E2E87" w:rsidP="001E2E87">
            <w:pPr>
              <w:pStyle w:val="af0"/>
              <w:keepNext/>
              <w:numPr>
                <w:ilvl w:val="0"/>
                <w:numId w:val="217"/>
              </w:numPr>
              <w:tabs>
                <w:tab w:val="left" w:pos="288"/>
              </w:tabs>
              <w:autoSpaceDE w:val="0"/>
              <w:autoSpaceDN w:val="0"/>
              <w:spacing w:before="0" w:after="0" w:line="276" w:lineRule="auto"/>
              <w:ind w:left="0" w:firstLine="0"/>
              <w:contextualSpacing/>
              <w:jc w:val="both"/>
              <w:outlineLvl w:val="0"/>
              <w:rPr>
                <w:caps/>
                <w:lang w:eastAsia="en-US"/>
              </w:rPr>
            </w:pPr>
            <w:r w:rsidRPr="001E2E87">
              <w:rPr>
                <w:caps/>
                <w:lang w:eastAsia="en-US"/>
              </w:rPr>
              <w:t>СТРУКТУРА и  содержание УЧЕБНОЙ ДИСЦИПЛИНЫ</w:t>
            </w:r>
          </w:p>
          <w:p w:rsidR="001E2E87" w:rsidRPr="001E2E87" w:rsidRDefault="001E2E87">
            <w:pPr>
              <w:keepNext/>
              <w:tabs>
                <w:tab w:val="left" w:pos="288"/>
              </w:tabs>
              <w:autoSpaceDE w:val="0"/>
              <w:autoSpaceDN w:val="0"/>
              <w:jc w:val="both"/>
              <w:outlineLvl w:val="0"/>
              <w:rPr>
                <w:rFonts w:ascii="Times New Roman" w:hAnsi="Times New Roman"/>
                <w:caps/>
                <w:sz w:val="24"/>
                <w:szCs w:val="24"/>
                <w:lang w:eastAsia="en-US"/>
              </w:rPr>
            </w:pPr>
          </w:p>
        </w:tc>
        <w:tc>
          <w:tcPr>
            <w:tcW w:w="1383" w:type="dxa"/>
          </w:tcPr>
          <w:p w:rsidR="001E2E87" w:rsidRPr="001E2E87" w:rsidRDefault="001E2E87">
            <w:pPr>
              <w:jc w:val="center"/>
              <w:rPr>
                <w:rFonts w:ascii="Times New Roman" w:hAnsi="Times New Roman"/>
                <w:sz w:val="24"/>
                <w:szCs w:val="24"/>
                <w:lang w:eastAsia="en-US"/>
              </w:rPr>
            </w:pPr>
          </w:p>
        </w:tc>
      </w:tr>
      <w:tr w:rsidR="001E2E87" w:rsidRPr="001E2E87" w:rsidTr="001E2E87">
        <w:trPr>
          <w:trHeight w:val="670"/>
        </w:trPr>
        <w:tc>
          <w:tcPr>
            <w:tcW w:w="8472" w:type="dxa"/>
            <w:gridSpan w:val="2"/>
          </w:tcPr>
          <w:p w:rsidR="001E2E87" w:rsidRPr="001E2E87" w:rsidRDefault="001E2E87" w:rsidP="001E2E87">
            <w:pPr>
              <w:pStyle w:val="af0"/>
              <w:keepNext/>
              <w:numPr>
                <w:ilvl w:val="0"/>
                <w:numId w:val="217"/>
              </w:numPr>
              <w:tabs>
                <w:tab w:val="left" w:pos="288"/>
              </w:tabs>
              <w:autoSpaceDE w:val="0"/>
              <w:autoSpaceDN w:val="0"/>
              <w:spacing w:before="0" w:after="0" w:line="276" w:lineRule="auto"/>
              <w:ind w:left="0" w:firstLine="0"/>
              <w:contextualSpacing/>
              <w:jc w:val="both"/>
              <w:outlineLvl w:val="0"/>
              <w:rPr>
                <w:caps/>
                <w:lang w:eastAsia="en-US"/>
              </w:rPr>
            </w:pPr>
            <w:r w:rsidRPr="001E2E87">
              <w:rPr>
                <w:caps/>
                <w:lang w:eastAsia="en-US"/>
              </w:rPr>
              <w:t>условия реализации программы учебной дисциплины</w:t>
            </w:r>
          </w:p>
          <w:p w:rsidR="001E2E87" w:rsidRPr="001E2E87" w:rsidRDefault="001E2E87">
            <w:pPr>
              <w:keepNext/>
              <w:tabs>
                <w:tab w:val="left" w:pos="288"/>
              </w:tabs>
              <w:autoSpaceDE w:val="0"/>
              <w:autoSpaceDN w:val="0"/>
              <w:jc w:val="both"/>
              <w:outlineLvl w:val="0"/>
              <w:rPr>
                <w:rFonts w:ascii="Times New Roman" w:hAnsi="Times New Roman"/>
                <w:caps/>
                <w:sz w:val="24"/>
                <w:szCs w:val="24"/>
                <w:lang w:eastAsia="en-US"/>
              </w:rPr>
            </w:pPr>
          </w:p>
        </w:tc>
        <w:tc>
          <w:tcPr>
            <w:tcW w:w="1383" w:type="dxa"/>
          </w:tcPr>
          <w:p w:rsidR="001E2E87" w:rsidRPr="001E2E87" w:rsidRDefault="001E2E87">
            <w:pPr>
              <w:jc w:val="center"/>
              <w:rPr>
                <w:rFonts w:ascii="Times New Roman" w:hAnsi="Times New Roman"/>
                <w:sz w:val="24"/>
                <w:szCs w:val="24"/>
                <w:lang w:eastAsia="en-US"/>
              </w:rPr>
            </w:pPr>
          </w:p>
        </w:tc>
      </w:tr>
      <w:tr w:rsidR="001E2E87" w:rsidRPr="001E2E87" w:rsidTr="001E2E87">
        <w:trPr>
          <w:trHeight w:val="68"/>
        </w:trPr>
        <w:tc>
          <w:tcPr>
            <w:tcW w:w="8472" w:type="dxa"/>
            <w:gridSpan w:val="2"/>
          </w:tcPr>
          <w:p w:rsidR="001E2E87" w:rsidRPr="001E2E87" w:rsidRDefault="001E2E87" w:rsidP="001E2E87">
            <w:pPr>
              <w:pStyle w:val="af0"/>
              <w:keepNext/>
              <w:numPr>
                <w:ilvl w:val="0"/>
                <w:numId w:val="217"/>
              </w:numPr>
              <w:tabs>
                <w:tab w:val="left" w:pos="288"/>
              </w:tabs>
              <w:autoSpaceDE w:val="0"/>
              <w:autoSpaceDN w:val="0"/>
              <w:spacing w:before="0" w:after="0" w:line="276" w:lineRule="auto"/>
              <w:ind w:left="0" w:firstLine="0"/>
              <w:contextualSpacing/>
              <w:jc w:val="both"/>
              <w:outlineLvl w:val="0"/>
              <w:rPr>
                <w:caps/>
                <w:lang w:eastAsia="en-US"/>
              </w:rPr>
            </w:pPr>
            <w:r w:rsidRPr="001E2E87">
              <w:rPr>
                <w:caps/>
                <w:lang w:eastAsia="en-US"/>
              </w:rPr>
              <w:t>Контроль и оценка результатов Освоения учебной дисциплины</w:t>
            </w:r>
          </w:p>
          <w:p w:rsidR="001E2E87" w:rsidRPr="001E2E87" w:rsidRDefault="001E2E87">
            <w:pPr>
              <w:keepNext/>
              <w:tabs>
                <w:tab w:val="left" w:pos="288"/>
              </w:tabs>
              <w:autoSpaceDE w:val="0"/>
              <w:autoSpaceDN w:val="0"/>
              <w:jc w:val="both"/>
              <w:outlineLvl w:val="0"/>
              <w:rPr>
                <w:rFonts w:ascii="Times New Roman" w:hAnsi="Times New Roman"/>
                <w:caps/>
                <w:sz w:val="24"/>
                <w:szCs w:val="24"/>
                <w:lang w:eastAsia="en-US"/>
              </w:rPr>
            </w:pPr>
          </w:p>
        </w:tc>
        <w:tc>
          <w:tcPr>
            <w:tcW w:w="1383" w:type="dxa"/>
          </w:tcPr>
          <w:p w:rsidR="001E2E87" w:rsidRPr="001E2E87" w:rsidRDefault="001E2E87">
            <w:pPr>
              <w:jc w:val="center"/>
              <w:rPr>
                <w:rFonts w:ascii="Times New Roman" w:hAnsi="Times New Roman"/>
                <w:sz w:val="24"/>
                <w:szCs w:val="24"/>
                <w:lang w:eastAsia="en-US"/>
              </w:rPr>
            </w:pPr>
          </w:p>
        </w:tc>
      </w:tr>
    </w:tbl>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Cs/>
          <w:i/>
          <w:sz w:val="24"/>
          <w:szCs w:val="24"/>
        </w:rPr>
      </w:pPr>
    </w:p>
    <w:p w:rsidR="001E2E87" w:rsidRPr="001E2E87" w:rsidRDefault="001E2E87" w:rsidP="001E2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1E2E87">
        <w:rPr>
          <w:rFonts w:ascii="Times New Roman" w:hAnsi="Times New Roman"/>
          <w:b/>
          <w:caps/>
          <w:sz w:val="24"/>
          <w:szCs w:val="24"/>
          <w:u w:val="single"/>
        </w:rPr>
        <w:br w:type="page"/>
      </w:r>
      <w:r w:rsidRPr="001E2E87">
        <w:rPr>
          <w:rFonts w:ascii="Times New Roman" w:hAnsi="Times New Roman"/>
          <w:b/>
          <w:caps/>
          <w:sz w:val="24"/>
          <w:szCs w:val="24"/>
        </w:rPr>
        <w:lastRenderedPageBreak/>
        <w:t>1. паспорт рабочей ПРОГРАММЫ УЧЕБНОЙ ДИСЦИПЛИНЫ</w:t>
      </w:r>
    </w:p>
    <w:p w:rsidR="001E2E87" w:rsidRPr="001E2E87" w:rsidRDefault="001E2E87" w:rsidP="00B36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1E2E87">
        <w:rPr>
          <w:rFonts w:ascii="Times New Roman" w:hAnsi="Times New Roman"/>
          <w:b/>
          <w:sz w:val="24"/>
          <w:szCs w:val="24"/>
        </w:rPr>
        <w:t>ОП.11 Технология эффективного трудоустройства</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1E2E87">
        <w:rPr>
          <w:rFonts w:ascii="Times New Roman" w:hAnsi="Times New Roman"/>
          <w:b/>
          <w:sz w:val="24"/>
          <w:szCs w:val="24"/>
        </w:rPr>
        <w:t>1.1. Область применения программы</w:t>
      </w:r>
    </w:p>
    <w:p w:rsidR="001E2E87" w:rsidRPr="00B36B3C" w:rsidRDefault="001E2E87" w:rsidP="00B36B3C">
      <w:pPr>
        <w:ind w:firstLine="709"/>
        <w:rPr>
          <w:rFonts w:ascii="Times New Roman" w:hAnsi="Times New Roman"/>
          <w:sz w:val="24"/>
          <w:szCs w:val="24"/>
        </w:rPr>
      </w:pPr>
      <w:r w:rsidRPr="001E2E87">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w:t>
      </w:r>
      <w:r w:rsidRPr="001E2E87">
        <w:rPr>
          <w:rFonts w:ascii="Times New Roman" w:hAnsi="Times New Roman"/>
          <w:b/>
          <w:sz w:val="24"/>
          <w:szCs w:val="24"/>
        </w:rPr>
        <w:t xml:space="preserve"> </w:t>
      </w:r>
      <w:r w:rsidRPr="001E2E87">
        <w:rPr>
          <w:rFonts w:ascii="Times New Roman" w:hAnsi="Times New Roman"/>
          <w:sz w:val="24"/>
          <w:szCs w:val="24"/>
        </w:rPr>
        <w:t>23.02.04  Техническая эксплуатация подъёмно-транспортных, строительных, дорожных машин и оборудования (по отраслям).</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1E2E87">
        <w:rPr>
          <w:rFonts w:ascii="Times New Roman" w:hAnsi="Times New Roman"/>
          <w:b/>
          <w:sz w:val="24"/>
          <w:szCs w:val="24"/>
        </w:rPr>
        <w:t>1.2. Место дисциплины в структуре основной профессиональной образовательной программы:</w:t>
      </w:r>
    </w:p>
    <w:p w:rsidR="001E2E87" w:rsidRPr="00B36B3C" w:rsidRDefault="001E2E87" w:rsidP="00B36B3C">
      <w:pPr>
        <w:rPr>
          <w:rFonts w:ascii="Times New Roman" w:hAnsi="Times New Roman"/>
          <w:sz w:val="24"/>
          <w:szCs w:val="24"/>
        </w:rPr>
      </w:pPr>
      <w:r w:rsidRPr="001E2E87">
        <w:rPr>
          <w:rFonts w:ascii="Times New Roman" w:hAnsi="Times New Roman"/>
          <w:sz w:val="24"/>
          <w:szCs w:val="24"/>
        </w:rPr>
        <w:t xml:space="preserve">        Учебная дисциплина   ОП.11   Технологии эффективного трудоустройства является вариативной и входит вариативную часть ОП.00 Общепрофессионального цикла программы подготовки специалистов среднего звена по  специальности 23.02.04  Техническая эксплуатация подъёмно-транспортных, строительных, дорожных маш</w:t>
      </w:r>
      <w:r w:rsidR="00B36B3C">
        <w:rPr>
          <w:rFonts w:ascii="Times New Roman" w:hAnsi="Times New Roman"/>
          <w:sz w:val="24"/>
          <w:szCs w:val="24"/>
        </w:rPr>
        <w:t>ин и оборудования (по отраслям)</w:t>
      </w:r>
    </w:p>
    <w:p w:rsidR="001E2E87" w:rsidRPr="00B36B3C"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1E2E87">
        <w:rPr>
          <w:rFonts w:ascii="Times New Roman" w:hAnsi="Times New Roman"/>
          <w:b/>
          <w:sz w:val="24"/>
          <w:szCs w:val="24"/>
        </w:rPr>
        <w:t xml:space="preserve">1.3. Цели и задачи дисциплины – требования к результатам освоения дисциплины: </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sz w:val="24"/>
          <w:szCs w:val="24"/>
        </w:rPr>
        <w:t xml:space="preserve">        В результате освоения дисциплины обучающийся должен</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b/>
          <w:sz w:val="24"/>
          <w:szCs w:val="24"/>
        </w:rPr>
        <w:t>уметь</w:t>
      </w:r>
      <w:r w:rsidRPr="001E2E87">
        <w:rPr>
          <w:rFonts w:ascii="Times New Roman" w:hAnsi="Times New Roman"/>
          <w:sz w:val="24"/>
          <w:szCs w:val="24"/>
        </w:rPr>
        <w:t>:</w:t>
      </w:r>
    </w:p>
    <w:p w:rsidR="001E2E87" w:rsidRPr="001E2E87" w:rsidRDefault="001E2E87" w:rsidP="001E2E87">
      <w:pPr>
        <w:ind w:firstLine="284"/>
        <w:rPr>
          <w:rFonts w:ascii="Times New Roman" w:hAnsi="Times New Roman"/>
          <w:sz w:val="24"/>
          <w:szCs w:val="24"/>
        </w:rPr>
      </w:pPr>
      <w:r w:rsidRPr="001E2E87">
        <w:rPr>
          <w:rFonts w:ascii="Times New Roman" w:hAnsi="Times New Roman"/>
          <w:sz w:val="24"/>
          <w:szCs w:val="24"/>
        </w:rPr>
        <w:t>- анализировать состояние рынка труда города и области;</w:t>
      </w:r>
    </w:p>
    <w:p w:rsidR="001E2E87" w:rsidRPr="001E2E87" w:rsidRDefault="001E2E87" w:rsidP="001E2E87">
      <w:pPr>
        <w:ind w:firstLine="284"/>
        <w:rPr>
          <w:rFonts w:ascii="Times New Roman" w:hAnsi="Times New Roman"/>
          <w:sz w:val="24"/>
          <w:szCs w:val="24"/>
        </w:rPr>
      </w:pPr>
      <w:r w:rsidRPr="001E2E87">
        <w:rPr>
          <w:rFonts w:ascii="Times New Roman" w:hAnsi="Times New Roman"/>
          <w:sz w:val="24"/>
          <w:szCs w:val="24"/>
        </w:rPr>
        <w:t>- вести активный поиск работы;</w:t>
      </w:r>
    </w:p>
    <w:p w:rsidR="001E2E87" w:rsidRPr="001E2E87" w:rsidRDefault="001E2E87" w:rsidP="00B36B3C">
      <w:pPr>
        <w:ind w:firstLine="284"/>
        <w:rPr>
          <w:rFonts w:ascii="Times New Roman" w:hAnsi="Times New Roman"/>
          <w:sz w:val="24"/>
          <w:szCs w:val="24"/>
        </w:rPr>
      </w:pPr>
      <w:r w:rsidRPr="001E2E87">
        <w:rPr>
          <w:rFonts w:ascii="Times New Roman" w:hAnsi="Times New Roman"/>
          <w:sz w:val="24"/>
          <w:szCs w:val="24"/>
        </w:rPr>
        <w:t>- эффективно действовать при приеме на работу;</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b/>
          <w:sz w:val="24"/>
          <w:szCs w:val="24"/>
        </w:rPr>
        <w:t>знать</w:t>
      </w:r>
      <w:r w:rsidRPr="001E2E87">
        <w:rPr>
          <w:rFonts w:ascii="Times New Roman" w:hAnsi="Times New Roman"/>
          <w:sz w:val="24"/>
          <w:szCs w:val="24"/>
        </w:rPr>
        <w:t>:</w:t>
      </w:r>
    </w:p>
    <w:p w:rsidR="001E2E87" w:rsidRPr="001E2E87" w:rsidRDefault="001E2E87" w:rsidP="001E2E87">
      <w:pPr>
        <w:ind w:firstLine="284"/>
        <w:rPr>
          <w:rFonts w:ascii="Times New Roman" w:hAnsi="Times New Roman"/>
          <w:sz w:val="24"/>
          <w:szCs w:val="24"/>
        </w:rPr>
      </w:pPr>
      <w:r w:rsidRPr="001E2E87">
        <w:rPr>
          <w:rFonts w:ascii="Times New Roman" w:hAnsi="Times New Roman"/>
          <w:sz w:val="24"/>
          <w:szCs w:val="24"/>
        </w:rPr>
        <w:t>- закон «О занятости населения РФ»;</w:t>
      </w:r>
    </w:p>
    <w:p w:rsidR="001E2E87" w:rsidRPr="001E2E87" w:rsidRDefault="001E2E87" w:rsidP="001E2E87">
      <w:pPr>
        <w:ind w:firstLine="284"/>
        <w:rPr>
          <w:rFonts w:ascii="Times New Roman" w:hAnsi="Times New Roman"/>
          <w:sz w:val="24"/>
          <w:szCs w:val="24"/>
        </w:rPr>
      </w:pPr>
      <w:r w:rsidRPr="001E2E87">
        <w:rPr>
          <w:rFonts w:ascii="Times New Roman" w:hAnsi="Times New Roman"/>
          <w:sz w:val="24"/>
          <w:szCs w:val="24"/>
        </w:rPr>
        <w:t>- способы активного поиска работы;</w:t>
      </w:r>
    </w:p>
    <w:p w:rsidR="001E2E87" w:rsidRPr="001E2E87" w:rsidRDefault="001E2E87" w:rsidP="00B36B3C">
      <w:pPr>
        <w:ind w:firstLine="284"/>
        <w:rPr>
          <w:rFonts w:ascii="Times New Roman" w:hAnsi="Times New Roman"/>
          <w:sz w:val="24"/>
          <w:szCs w:val="24"/>
        </w:rPr>
      </w:pPr>
      <w:r w:rsidRPr="001E2E87">
        <w:rPr>
          <w:rFonts w:ascii="Times New Roman" w:hAnsi="Times New Roman"/>
          <w:sz w:val="24"/>
          <w:szCs w:val="24"/>
        </w:rPr>
        <w:t>- основы психологической саморегуляции.</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sz w:val="24"/>
          <w:szCs w:val="24"/>
        </w:rPr>
      </w:pPr>
      <w:r w:rsidRPr="001E2E87">
        <w:rPr>
          <w:rFonts w:ascii="Times New Roman" w:hAnsi="Times New Roman"/>
          <w:sz w:val="24"/>
          <w:szCs w:val="24"/>
        </w:rPr>
        <w:t xml:space="preserve">Учебная дисциплина  направлена на формирование  </w:t>
      </w:r>
      <w:r w:rsidRPr="001E2E87">
        <w:rPr>
          <w:rFonts w:ascii="Times New Roman" w:hAnsi="Times New Roman"/>
          <w:b/>
          <w:sz w:val="24"/>
          <w:szCs w:val="24"/>
        </w:rPr>
        <w:t>общих компетенций:</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t>ОК 03. Планировать и реализовывать собственное профессиональное и личностное развитие;</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lastRenderedPageBreak/>
        <w:t>ОК 07. Содействовать сохранению окружающей среды, ресурсосбережению, эффективно действовать в чрезвычайных ситуациях;</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t>ОК 09. Использовать информационные технологии в профессиональной деятельности;</w:t>
      </w:r>
    </w:p>
    <w:p w:rsidR="001E2E87" w:rsidRPr="001E2E87" w:rsidRDefault="001E2E87" w:rsidP="001E2E87">
      <w:pPr>
        <w:widowControl w:val="0"/>
        <w:autoSpaceDE w:val="0"/>
        <w:autoSpaceDN w:val="0"/>
        <w:adjustRightInd w:val="0"/>
        <w:rPr>
          <w:rFonts w:ascii="Times New Roman" w:hAnsi="Times New Roman"/>
          <w:sz w:val="24"/>
          <w:szCs w:val="24"/>
        </w:rPr>
      </w:pPr>
      <w:r w:rsidRPr="001E2E87">
        <w:rPr>
          <w:rFonts w:ascii="Times New Roman" w:hAnsi="Times New Roman"/>
          <w:sz w:val="24"/>
          <w:szCs w:val="24"/>
        </w:rPr>
        <w:t>ОК 10. Пользоваться профессиональной документацией на государственном и иностранном языках;</w:t>
      </w:r>
    </w:p>
    <w:p w:rsidR="001E2E87" w:rsidRPr="00B36B3C" w:rsidRDefault="001E2E87" w:rsidP="00B36B3C">
      <w:pPr>
        <w:widowControl w:val="0"/>
        <w:autoSpaceDE w:val="0"/>
        <w:autoSpaceDN w:val="0"/>
        <w:ind w:firstLine="33"/>
        <w:rPr>
          <w:rFonts w:ascii="Times New Roman" w:hAnsi="Times New Roman"/>
          <w:sz w:val="24"/>
          <w:szCs w:val="24"/>
        </w:rPr>
      </w:pPr>
      <w:r w:rsidRPr="001E2E87">
        <w:rPr>
          <w:rFonts w:ascii="Times New Roman" w:hAnsi="Times New Roman"/>
          <w:sz w:val="24"/>
          <w:szCs w:val="24"/>
        </w:rPr>
        <w:t>ПК 3.3. Составлять и оформлять техническую и отчётную документацию о работе ремонтно-механического отделения структурного подразделения.</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b/>
          <w:sz w:val="24"/>
          <w:szCs w:val="24"/>
        </w:rPr>
        <w:t>1.4. Рекомендуемое количество часов на освоение программы дисциплины:</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sz w:val="24"/>
          <w:szCs w:val="24"/>
        </w:rPr>
        <w:t>максимальной учебной нагрузки обучающегося –</w:t>
      </w:r>
      <w:r w:rsidRPr="001E2E87">
        <w:rPr>
          <w:rFonts w:ascii="Times New Roman" w:hAnsi="Times New Roman"/>
          <w:b/>
          <w:sz w:val="24"/>
          <w:szCs w:val="24"/>
        </w:rPr>
        <w:t xml:space="preserve"> 42</w:t>
      </w:r>
      <w:r w:rsidRPr="001E2E87">
        <w:rPr>
          <w:rFonts w:ascii="Times New Roman" w:hAnsi="Times New Roman"/>
          <w:sz w:val="24"/>
          <w:szCs w:val="24"/>
        </w:rPr>
        <w:t xml:space="preserve"> час., в том числе:</w:t>
      </w:r>
    </w:p>
    <w:p w:rsidR="001E2E87" w:rsidRPr="001E2E87" w:rsidRDefault="001E2E87" w:rsidP="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sz w:val="24"/>
          <w:szCs w:val="24"/>
        </w:rPr>
      </w:pPr>
      <w:r w:rsidRPr="001E2E87">
        <w:rPr>
          <w:rFonts w:ascii="Times New Roman" w:hAnsi="Times New Roman"/>
          <w:sz w:val="24"/>
          <w:szCs w:val="24"/>
        </w:rPr>
        <w:t>обязательной аудиторной учебной нагрузки обучающегося – 40 час.;</w:t>
      </w:r>
    </w:p>
    <w:p w:rsidR="001E2E87" w:rsidRPr="00B36B3C" w:rsidRDefault="001E2E87" w:rsidP="00B36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sz w:val="24"/>
          <w:szCs w:val="24"/>
        </w:rPr>
      </w:pPr>
      <w:r w:rsidRPr="001E2E87">
        <w:rPr>
          <w:rFonts w:ascii="Times New Roman" w:hAnsi="Times New Roman"/>
          <w:sz w:val="24"/>
          <w:szCs w:val="24"/>
        </w:rPr>
        <w:t>самостоятельной работы обучающегося – 2 час.</w:t>
      </w:r>
    </w:p>
    <w:p w:rsidR="001E2E87" w:rsidRPr="001E2E87" w:rsidRDefault="001E2E87" w:rsidP="00B36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1E2E87">
        <w:rPr>
          <w:rFonts w:ascii="Times New Roman" w:hAnsi="Times New Roman"/>
          <w:b/>
          <w:sz w:val="24"/>
          <w:szCs w:val="24"/>
        </w:rPr>
        <w:t>2. СТРУКТУРА И СОДЕРЖАНИЕ ДИСЦИПЛИНЫ</w:t>
      </w:r>
    </w:p>
    <w:p w:rsidR="001E2E87" w:rsidRPr="00B36B3C" w:rsidRDefault="001E2E87" w:rsidP="00B36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r w:rsidRPr="001E2E87">
        <w:rPr>
          <w:rFonts w:ascii="Times New Roman" w:hAnsi="Times New Roman"/>
          <w:b/>
          <w:sz w:val="24"/>
          <w:szCs w:val="24"/>
        </w:rPr>
        <w:t xml:space="preserve">             2.1. Объём учебной дисциплины и виды учебной работы</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0"/>
        <w:gridCol w:w="1560"/>
      </w:tblGrid>
      <w:tr w:rsidR="001E2E87" w:rsidRPr="001E2E87" w:rsidTr="001E2E87">
        <w:trPr>
          <w:trHeight w:val="460"/>
        </w:trPr>
        <w:tc>
          <w:tcPr>
            <w:tcW w:w="7800" w:type="dxa"/>
            <w:tcBorders>
              <w:top w:val="single" w:sz="6" w:space="0" w:color="000000"/>
              <w:left w:val="single" w:sz="6" w:space="0" w:color="000000"/>
              <w:bottom w:val="single" w:sz="6" w:space="0" w:color="000000"/>
              <w:right w:val="single" w:sz="6" w:space="0" w:color="000000"/>
            </w:tcBorders>
            <w:vAlign w:val="center"/>
            <w:hideMark/>
          </w:tcPr>
          <w:p w:rsidR="001E2E87" w:rsidRPr="001E2E87" w:rsidRDefault="001E2E87">
            <w:pPr>
              <w:widowControl w:val="0"/>
              <w:suppressAutoHyphens/>
              <w:spacing w:after="120"/>
              <w:ind w:left="283"/>
              <w:jc w:val="center"/>
              <w:rPr>
                <w:rFonts w:ascii="Times New Roman" w:eastAsia="Lucida Sans Unicode" w:hAnsi="Times New Roman"/>
                <w:sz w:val="24"/>
                <w:szCs w:val="24"/>
                <w:lang w:eastAsia="ar-SA"/>
              </w:rPr>
            </w:pPr>
            <w:r w:rsidRPr="001E2E87">
              <w:rPr>
                <w:rFonts w:ascii="Times New Roman" w:eastAsia="Lucida Sans Unicode" w:hAnsi="Times New Roman"/>
                <w:b/>
                <w:sz w:val="24"/>
                <w:szCs w:val="24"/>
                <w:lang w:eastAsia="ar-SA"/>
              </w:rPr>
              <w:t>Вид учебной работы</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1E2E87" w:rsidRPr="001E2E87" w:rsidRDefault="001E2E87">
            <w:pPr>
              <w:widowControl w:val="0"/>
              <w:suppressAutoHyphens/>
              <w:spacing w:after="120"/>
              <w:ind w:left="283"/>
              <w:jc w:val="center"/>
              <w:rPr>
                <w:rFonts w:ascii="Times New Roman" w:eastAsia="Lucida Sans Unicode" w:hAnsi="Times New Roman"/>
                <w:sz w:val="24"/>
                <w:szCs w:val="24"/>
                <w:lang w:eastAsia="ar-SA"/>
              </w:rPr>
            </w:pPr>
            <w:r w:rsidRPr="001E2E87">
              <w:rPr>
                <w:rFonts w:ascii="Times New Roman" w:eastAsia="Lucida Sans Unicode" w:hAnsi="Times New Roman"/>
                <w:b/>
                <w:sz w:val="24"/>
                <w:szCs w:val="24"/>
                <w:lang w:eastAsia="ar-SA"/>
              </w:rPr>
              <w:t>Кол-во часов</w:t>
            </w:r>
          </w:p>
        </w:tc>
      </w:tr>
      <w:tr w:rsidR="001E2E87" w:rsidRPr="001E2E87" w:rsidTr="001E2E87">
        <w:trPr>
          <w:trHeight w:val="285"/>
        </w:trPr>
        <w:tc>
          <w:tcPr>
            <w:tcW w:w="780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jc w:val="both"/>
              <w:rPr>
                <w:rFonts w:ascii="Times New Roman" w:eastAsia="Lucida Sans Unicode" w:hAnsi="Times New Roman"/>
                <w:b/>
                <w:sz w:val="24"/>
                <w:szCs w:val="24"/>
                <w:lang w:eastAsia="ar-SA"/>
              </w:rPr>
            </w:pPr>
            <w:r w:rsidRPr="001E2E87">
              <w:rPr>
                <w:rFonts w:ascii="Times New Roman" w:eastAsia="Lucida Sans Unicode" w:hAnsi="Times New Roman"/>
                <w:b/>
                <w:sz w:val="24"/>
                <w:szCs w:val="24"/>
                <w:lang w:eastAsia="ar-SA"/>
              </w:rPr>
              <w:t>Максимальная учебная нагрузка (всего)</w:t>
            </w:r>
          </w:p>
        </w:tc>
        <w:tc>
          <w:tcPr>
            <w:tcW w:w="156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ind w:left="30"/>
              <w:jc w:val="center"/>
              <w:rPr>
                <w:rFonts w:ascii="Times New Roman" w:eastAsia="Lucida Sans Unicode" w:hAnsi="Times New Roman"/>
                <w:b/>
                <w:sz w:val="24"/>
                <w:szCs w:val="24"/>
                <w:lang w:eastAsia="ar-SA"/>
              </w:rPr>
            </w:pPr>
            <w:r w:rsidRPr="001E2E87">
              <w:rPr>
                <w:rFonts w:ascii="Times New Roman" w:eastAsia="Lucida Sans Unicode" w:hAnsi="Times New Roman"/>
                <w:b/>
                <w:sz w:val="24"/>
                <w:szCs w:val="24"/>
                <w:lang w:eastAsia="ar-SA"/>
              </w:rPr>
              <w:t>42</w:t>
            </w:r>
          </w:p>
        </w:tc>
      </w:tr>
      <w:tr w:rsidR="001E2E87" w:rsidRPr="001E2E87" w:rsidTr="001E2E87">
        <w:tc>
          <w:tcPr>
            <w:tcW w:w="780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jc w:val="both"/>
              <w:rPr>
                <w:rFonts w:ascii="Times New Roman" w:eastAsia="Lucida Sans Unicode" w:hAnsi="Times New Roman"/>
                <w:sz w:val="24"/>
                <w:szCs w:val="24"/>
                <w:lang w:eastAsia="ar-SA"/>
              </w:rPr>
            </w:pPr>
            <w:r w:rsidRPr="001E2E87">
              <w:rPr>
                <w:rFonts w:ascii="Times New Roman" w:eastAsia="Lucida Sans Unicode" w:hAnsi="Times New Roman"/>
                <w:b/>
                <w:sz w:val="24"/>
                <w:szCs w:val="24"/>
                <w:lang w:eastAsia="ar-SA"/>
              </w:rPr>
              <w:t xml:space="preserve">Обязательная аудиторная учебная нагрузка (всего) </w:t>
            </w:r>
          </w:p>
        </w:tc>
        <w:tc>
          <w:tcPr>
            <w:tcW w:w="156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ind w:left="30"/>
              <w:jc w:val="center"/>
              <w:rPr>
                <w:rFonts w:ascii="Times New Roman" w:eastAsia="Lucida Sans Unicode" w:hAnsi="Times New Roman"/>
                <w:b/>
                <w:sz w:val="24"/>
                <w:szCs w:val="24"/>
                <w:lang w:eastAsia="ar-SA"/>
              </w:rPr>
            </w:pPr>
            <w:r w:rsidRPr="001E2E87">
              <w:rPr>
                <w:rFonts w:ascii="Times New Roman" w:eastAsia="Lucida Sans Unicode" w:hAnsi="Times New Roman"/>
                <w:b/>
                <w:sz w:val="24"/>
                <w:szCs w:val="24"/>
                <w:lang w:eastAsia="ar-SA"/>
              </w:rPr>
              <w:t>40</w:t>
            </w:r>
          </w:p>
        </w:tc>
      </w:tr>
      <w:tr w:rsidR="001E2E87" w:rsidRPr="001E2E87" w:rsidTr="001E2E87">
        <w:tc>
          <w:tcPr>
            <w:tcW w:w="780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jc w:val="both"/>
              <w:rPr>
                <w:rFonts w:ascii="Times New Roman" w:eastAsia="Lucida Sans Unicode" w:hAnsi="Times New Roman"/>
                <w:sz w:val="24"/>
                <w:szCs w:val="24"/>
                <w:lang w:eastAsia="ar-SA"/>
              </w:rPr>
            </w:pPr>
            <w:r w:rsidRPr="001E2E87">
              <w:rPr>
                <w:rFonts w:ascii="Times New Roman" w:eastAsia="Lucida Sans Unicode" w:hAnsi="Times New Roman"/>
                <w:sz w:val="24"/>
                <w:szCs w:val="24"/>
                <w:lang w:eastAsia="ar-SA"/>
              </w:rPr>
              <w:t>в том числе:</w:t>
            </w:r>
          </w:p>
        </w:tc>
        <w:tc>
          <w:tcPr>
            <w:tcW w:w="1560" w:type="dxa"/>
            <w:tcBorders>
              <w:top w:val="single" w:sz="6" w:space="0" w:color="000000"/>
              <w:left w:val="single" w:sz="6" w:space="0" w:color="000000"/>
              <w:bottom w:val="single" w:sz="6" w:space="0" w:color="000000"/>
              <w:right w:val="single" w:sz="6" w:space="0" w:color="000000"/>
            </w:tcBorders>
          </w:tcPr>
          <w:p w:rsidR="001E2E87" w:rsidRPr="001E2E87" w:rsidRDefault="001E2E87">
            <w:pPr>
              <w:widowControl w:val="0"/>
              <w:suppressAutoHyphens/>
              <w:spacing w:after="120"/>
              <w:ind w:left="30"/>
              <w:jc w:val="center"/>
              <w:rPr>
                <w:rFonts w:ascii="Times New Roman" w:eastAsia="Lucida Sans Unicode" w:hAnsi="Times New Roman"/>
                <w:sz w:val="24"/>
                <w:szCs w:val="24"/>
                <w:lang w:eastAsia="ar-SA"/>
              </w:rPr>
            </w:pPr>
          </w:p>
        </w:tc>
      </w:tr>
      <w:tr w:rsidR="001E2E87" w:rsidRPr="001E2E87" w:rsidTr="001E2E87">
        <w:tc>
          <w:tcPr>
            <w:tcW w:w="780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rPr>
                <w:rFonts w:ascii="Times New Roman" w:eastAsia="Lucida Sans Unicode" w:hAnsi="Times New Roman"/>
                <w:sz w:val="24"/>
                <w:szCs w:val="24"/>
                <w:lang w:eastAsia="ar-SA"/>
              </w:rPr>
            </w:pPr>
            <w:r w:rsidRPr="001E2E87">
              <w:rPr>
                <w:rFonts w:ascii="Times New Roman" w:eastAsia="Lucida Sans Unicode" w:hAnsi="Times New Roman"/>
                <w:sz w:val="24"/>
                <w:szCs w:val="24"/>
                <w:lang w:eastAsia="ar-SA"/>
              </w:rPr>
              <w:t>теоретические занятия</w:t>
            </w:r>
          </w:p>
        </w:tc>
        <w:tc>
          <w:tcPr>
            <w:tcW w:w="156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ind w:left="30"/>
              <w:jc w:val="center"/>
              <w:rPr>
                <w:rFonts w:ascii="Times New Roman" w:eastAsia="Lucida Sans Unicode" w:hAnsi="Times New Roman"/>
                <w:sz w:val="24"/>
                <w:szCs w:val="24"/>
                <w:lang w:eastAsia="ar-SA"/>
              </w:rPr>
            </w:pPr>
            <w:r w:rsidRPr="001E2E87">
              <w:rPr>
                <w:rFonts w:ascii="Times New Roman" w:eastAsia="Lucida Sans Unicode" w:hAnsi="Times New Roman"/>
                <w:sz w:val="24"/>
                <w:szCs w:val="24"/>
                <w:lang w:eastAsia="ar-SA"/>
              </w:rPr>
              <w:t>20</w:t>
            </w:r>
          </w:p>
        </w:tc>
      </w:tr>
      <w:tr w:rsidR="001E2E87" w:rsidRPr="001E2E87" w:rsidTr="001E2E87">
        <w:tc>
          <w:tcPr>
            <w:tcW w:w="780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rPr>
                <w:rFonts w:ascii="Times New Roman" w:eastAsia="Lucida Sans Unicode" w:hAnsi="Times New Roman"/>
                <w:sz w:val="24"/>
                <w:szCs w:val="24"/>
                <w:lang w:eastAsia="ar-SA"/>
              </w:rPr>
            </w:pPr>
            <w:r w:rsidRPr="001E2E87">
              <w:rPr>
                <w:rFonts w:ascii="Times New Roman" w:eastAsia="Lucida Sans Unicode" w:hAnsi="Times New Roman"/>
                <w:sz w:val="24"/>
                <w:szCs w:val="24"/>
                <w:lang w:eastAsia="ar-SA"/>
              </w:rPr>
              <w:t>практические занятия</w:t>
            </w:r>
          </w:p>
        </w:tc>
        <w:tc>
          <w:tcPr>
            <w:tcW w:w="156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ind w:left="30"/>
              <w:jc w:val="center"/>
              <w:rPr>
                <w:rFonts w:ascii="Times New Roman" w:eastAsia="Lucida Sans Unicode" w:hAnsi="Times New Roman"/>
                <w:sz w:val="24"/>
                <w:szCs w:val="24"/>
                <w:lang w:eastAsia="ar-SA"/>
              </w:rPr>
            </w:pPr>
            <w:r w:rsidRPr="001E2E87">
              <w:rPr>
                <w:rFonts w:ascii="Times New Roman" w:eastAsia="Lucida Sans Unicode" w:hAnsi="Times New Roman"/>
                <w:sz w:val="24"/>
                <w:szCs w:val="24"/>
                <w:lang w:eastAsia="ar-SA"/>
              </w:rPr>
              <w:t>20</w:t>
            </w:r>
          </w:p>
        </w:tc>
      </w:tr>
      <w:tr w:rsidR="001E2E87" w:rsidRPr="001E2E87" w:rsidTr="001E2E87">
        <w:tc>
          <w:tcPr>
            <w:tcW w:w="780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rPr>
                <w:rFonts w:ascii="Times New Roman" w:eastAsia="Lucida Sans Unicode" w:hAnsi="Times New Roman"/>
                <w:b/>
                <w:sz w:val="24"/>
                <w:szCs w:val="24"/>
                <w:lang w:eastAsia="ar-SA"/>
              </w:rPr>
            </w:pPr>
            <w:r w:rsidRPr="001E2E87">
              <w:rPr>
                <w:rFonts w:ascii="Times New Roman" w:eastAsia="Lucida Sans Unicode" w:hAnsi="Times New Roman"/>
                <w:b/>
                <w:sz w:val="24"/>
                <w:szCs w:val="24"/>
                <w:lang w:eastAsia="ar-SA"/>
              </w:rPr>
              <w:t>Самостоятельная работа обучающегося (всего)</w:t>
            </w:r>
          </w:p>
        </w:tc>
        <w:tc>
          <w:tcPr>
            <w:tcW w:w="1560" w:type="dxa"/>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ind w:left="30"/>
              <w:jc w:val="center"/>
              <w:rPr>
                <w:rFonts w:ascii="Times New Roman" w:eastAsia="Lucida Sans Unicode" w:hAnsi="Times New Roman"/>
                <w:b/>
                <w:sz w:val="24"/>
                <w:szCs w:val="24"/>
                <w:lang w:eastAsia="ar-SA"/>
              </w:rPr>
            </w:pPr>
            <w:r w:rsidRPr="001E2E87">
              <w:rPr>
                <w:rFonts w:ascii="Times New Roman" w:eastAsia="Lucida Sans Unicode" w:hAnsi="Times New Roman"/>
                <w:b/>
                <w:sz w:val="24"/>
                <w:szCs w:val="24"/>
                <w:lang w:eastAsia="ar-SA"/>
              </w:rPr>
              <w:t>2</w:t>
            </w:r>
          </w:p>
        </w:tc>
      </w:tr>
      <w:tr w:rsidR="001E2E87" w:rsidRPr="001E2E87" w:rsidTr="001E2E87">
        <w:tc>
          <w:tcPr>
            <w:tcW w:w="9360" w:type="dxa"/>
            <w:gridSpan w:val="2"/>
            <w:tcBorders>
              <w:top w:val="single" w:sz="6" w:space="0" w:color="000000"/>
              <w:left w:val="single" w:sz="6" w:space="0" w:color="000000"/>
              <w:bottom w:val="single" w:sz="6" w:space="0" w:color="000000"/>
              <w:right w:val="single" w:sz="6" w:space="0" w:color="000000"/>
            </w:tcBorders>
            <w:hideMark/>
          </w:tcPr>
          <w:p w:rsidR="001E2E87" w:rsidRPr="001E2E87" w:rsidRDefault="001E2E87">
            <w:pPr>
              <w:widowControl w:val="0"/>
              <w:suppressAutoHyphens/>
              <w:spacing w:after="120"/>
              <w:jc w:val="both"/>
              <w:rPr>
                <w:rFonts w:ascii="Times New Roman" w:eastAsia="Lucida Sans Unicode" w:hAnsi="Times New Roman"/>
                <w:i/>
                <w:sz w:val="24"/>
                <w:szCs w:val="24"/>
                <w:lang w:eastAsia="ar-SA"/>
              </w:rPr>
            </w:pPr>
            <w:r w:rsidRPr="001E2E87">
              <w:rPr>
                <w:rFonts w:ascii="Times New Roman" w:eastAsia="Lucida Sans Unicode" w:hAnsi="Times New Roman"/>
                <w:sz w:val="24"/>
                <w:szCs w:val="24"/>
                <w:lang w:eastAsia="ar-SA"/>
              </w:rPr>
              <w:t xml:space="preserve">Итоговая аттестация в форме </w:t>
            </w:r>
            <w:r w:rsidRPr="001E2E87">
              <w:rPr>
                <w:rFonts w:ascii="Times New Roman" w:eastAsia="Lucida Sans Unicode" w:hAnsi="Times New Roman"/>
                <w:b/>
                <w:sz w:val="24"/>
                <w:szCs w:val="24"/>
                <w:lang w:eastAsia="ar-SA"/>
              </w:rPr>
              <w:t>дифференцированного зачёта</w:t>
            </w:r>
            <w:r w:rsidRPr="001E2E87">
              <w:rPr>
                <w:rFonts w:ascii="Times New Roman" w:eastAsia="Lucida Sans Unicode" w:hAnsi="Times New Roman"/>
                <w:i/>
                <w:sz w:val="24"/>
                <w:szCs w:val="24"/>
                <w:lang w:eastAsia="ar-SA"/>
              </w:rPr>
              <w:t xml:space="preserve">     </w:t>
            </w:r>
          </w:p>
        </w:tc>
      </w:tr>
    </w:tbl>
    <w:p w:rsidR="001E2E87" w:rsidRPr="001E2E87" w:rsidRDefault="001E2E87" w:rsidP="001E2E87">
      <w:pPr>
        <w:rPr>
          <w:rFonts w:ascii="Times New Roman" w:hAnsi="Times New Roman"/>
          <w:b/>
          <w:sz w:val="24"/>
          <w:szCs w:val="24"/>
        </w:rPr>
        <w:sectPr w:rsidR="001E2E87" w:rsidRPr="001E2E87">
          <w:pgSz w:w="11906" w:h="16838"/>
          <w:pgMar w:top="1134" w:right="851" w:bottom="1134" w:left="1701" w:header="709" w:footer="709" w:gutter="0"/>
          <w:cols w:space="720"/>
        </w:sectPr>
      </w:pPr>
    </w:p>
    <w:p w:rsidR="001E2E87" w:rsidRPr="001E2E87" w:rsidRDefault="001E2E87" w:rsidP="001E2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42"/>
        <w:outlineLvl w:val="0"/>
        <w:rPr>
          <w:rFonts w:ascii="Times New Roman" w:hAnsi="Times New Roman"/>
          <w:b/>
          <w:sz w:val="24"/>
          <w:szCs w:val="24"/>
        </w:rPr>
      </w:pPr>
      <w:r w:rsidRPr="001E2E87">
        <w:rPr>
          <w:rFonts w:ascii="Times New Roman" w:hAnsi="Times New Roman"/>
          <w:b/>
          <w:sz w:val="24"/>
          <w:szCs w:val="24"/>
        </w:rPr>
        <w:lastRenderedPageBreak/>
        <w:t>2.2 Тематический план и содержание дисциплины</w:t>
      </w:r>
      <w:r w:rsidRPr="001E2E87">
        <w:rPr>
          <w:rFonts w:ascii="Times New Roman" w:hAnsi="Times New Roman"/>
          <w:b/>
          <w:caps/>
          <w:sz w:val="24"/>
          <w:szCs w:val="24"/>
        </w:rPr>
        <w:t xml:space="preserve">  </w:t>
      </w:r>
      <w:r w:rsidRPr="001E2E87">
        <w:rPr>
          <w:rFonts w:ascii="Times New Roman" w:hAnsi="Times New Roman"/>
          <w:b/>
          <w:sz w:val="24"/>
          <w:szCs w:val="24"/>
        </w:rPr>
        <w:t>ОП.11 Технология эффективного трудоустройства</w:t>
      </w:r>
    </w:p>
    <w:p w:rsidR="001E2E87" w:rsidRPr="001E2E87" w:rsidRDefault="001E2E87" w:rsidP="001E2E87">
      <w:pPr>
        <w:rPr>
          <w:rFonts w:ascii="Times New Roman" w:hAnsi="Times New Roman"/>
          <w:sz w:val="24"/>
          <w:szCs w:val="24"/>
        </w:rPr>
      </w:pP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0206"/>
        <w:gridCol w:w="1559"/>
        <w:gridCol w:w="1555"/>
      </w:tblGrid>
      <w:tr w:rsidR="001E2E87" w:rsidRPr="001E2E87" w:rsidTr="009A334A">
        <w:trPr>
          <w:trHeight w:val="20"/>
        </w:trPr>
        <w:tc>
          <w:tcPr>
            <w:tcW w:w="2235" w:type="dxa"/>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lang w:eastAsia="en-US"/>
              </w:rPr>
            </w:pPr>
            <w:r w:rsidRPr="001E2E87">
              <w:rPr>
                <w:rFonts w:ascii="Times New Roman" w:hAnsi="Times New Roman"/>
                <w:b/>
                <w:bCs/>
                <w:sz w:val="24"/>
                <w:szCs w:val="24"/>
                <w:lang w:eastAsia="en-US"/>
              </w:rPr>
              <w:t>Наименование разделов и тем</w:t>
            </w:r>
          </w:p>
        </w:tc>
        <w:tc>
          <w:tcPr>
            <w:tcW w:w="10206" w:type="dxa"/>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lang w:eastAsia="en-US"/>
              </w:rPr>
            </w:pPr>
            <w:r w:rsidRPr="001E2E87">
              <w:rPr>
                <w:rFonts w:ascii="Times New Roman" w:hAnsi="Times New Roman"/>
                <w:b/>
                <w:bCs/>
                <w:sz w:val="24"/>
                <w:szCs w:val="24"/>
              </w:rPr>
              <w:t>Содержание  учебного материала, практические работы, самостоятельная работа обучающихся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lang w:eastAsia="en-US"/>
              </w:rPr>
            </w:pPr>
            <w:r w:rsidRPr="001E2E87">
              <w:rPr>
                <w:rFonts w:ascii="Times New Roman" w:hAnsi="Times New Roman"/>
                <w:b/>
                <w:bCs/>
                <w:sz w:val="24"/>
                <w:szCs w:val="24"/>
                <w:lang w:eastAsia="en-US"/>
              </w:rPr>
              <w:t>Кол-во часов</w:t>
            </w:r>
          </w:p>
        </w:tc>
        <w:tc>
          <w:tcPr>
            <w:tcW w:w="1555" w:type="dxa"/>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jc w:val="center"/>
              <w:rPr>
                <w:rFonts w:ascii="Times New Roman" w:hAnsi="Times New Roman"/>
                <w:b/>
                <w:bCs/>
                <w:sz w:val="24"/>
                <w:szCs w:val="24"/>
              </w:rPr>
            </w:pPr>
            <w:r w:rsidRPr="001E2E87">
              <w:rPr>
                <w:rFonts w:ascii="Times New Roman" w:hAnsi="Times New Roman"/>
                <w:b/>
                <w:sz w:val="24"/>
                <w:szCs w:val="24"/>
              </w:rPr>
              <w:t>Коды компетенций, формированию которых способствует элемент программы</w:t>
            </w:r>
          </w:p>
        </w:tc>
      </w:tr>
      <w:tr w:rsidR="001E2E87" w:rsidRPr="001E2E87" w:rsidTr="009A334A">
        <w:trPr>
          <w:trHeight w:val="245"/>
        </w:trPr>
        <w:tc>
          <w:tcPr>
            <w:tcW w:w="223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suppressLineNumbers/>
              <w:suppressAutoHyphens/>
              <w:autoSpaceDN w:val="0"/>
              <w:jc w:val="center"/>
              <w:rPr>
                <w:rFonts w:ascii="Times New Roman" w:hAnsi="Times New Roman"/>
                <w:b/>
                <w:kern w:val="3"/>
                <w:sz w:val="24"/>
                <w:szCs w:val="24"/>
              </w:rPr>
            </w:pPr>
            <w:r w:rsidRPr="001E2E87">
              <w:rPr>
                <w:rFonts w:ascii="Times New Roman" w:hAnsi="Times New Roman"/>
                <w:b/>
                <w:kern w:val="3"/>
                <w:sz w:val="24"/>
                <w:szCs w:val="24"/>
                <w:lang w:eastAsia="en-US"/>
              </w:rPr>
              <w:t>Введение</w:t>
            </w: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eastAsia="en-US"/>
              </w:rPr>
            </w:pPr>
            <w:r w:rsidRPr="001E2E87">
              <w:rPr>
                <w:rFonts w:ascii="Times New Roman" w:hAnsi="Times New Roman"/>
                <w:b/>
                <w:sz w:val="24"/>
                <w:szCs w:val="24"/>
                <w:lang w:eastAsia="en-US"/>
              </w:rPr>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ОК 01-04, 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1E2E87">
              <w:rPr>
                <w:rFonts w:ascii="Times New Roman" w:hAnsi="Times New Roman"/>
                <w:bCs/>
                <w:sz w:val="24"/>
                <w:szCs w:val="24"/>
              </w:rPr>
              <w:t>ПК 3.3</w:t>
            </w:r>
          </w:p>
        </w:tc>
      </w:tr>
      <w:tr w:rsidR="001E2E87" w:rsidRPr="001E2E87" w:rsidTr="009A334A">
        <w:trPr>
          <w:trHeight w:val="49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kern w:val="3"/>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jc w:val="both"/>
              <w:rPr>
                <w:rFonts w:ascii="Times New Roman" w:hAnsi="Times New Roman"/>
                <w:sz w:val="24"/>
                <w:szCs w:val="24"/>
              </w:rPr>
            </w:pPr>
            <w:r w:rsidRPr="001E2E87">
              <w:rPr>
                <w:rFonts w:ascii="Times New Roman" w:hAnsi="Times New Roman"/>
                <w:sz w:val="24"/>
                <w:szCs w:val="24"/>
              </w:rPr>
              <w:t>Цели, задачи дисциплины. Методы и формы обучения. Мотивация. Осознание собственных профессиональных целей.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rPr>
            </w:pPr>
          </w:p>
        </w:tc>
      </w:tr>
      <w:tr w:rsidR="001E2E87" w:rsidRPr="001E2E87" w:rsidTr="009A334A">
        <w:trPr>
          <w:trHeight w:val="223"/>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t xml:space="preserve">Тема 1. </w:t>
            </w:r>
          </w:p>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t>Рынок труда</w:t>
            </w:r>
          </w:p>
          <w:p w:rsidR="001E2E87" w:rsidRPr="001E2E87" w:rsidRDefault="001E2E87">
            <w:pPr>
              <w:suppressLineNumbers/>
              <w:suppressAutoHyphens/>
              <w:autoSpaceDN w:val="0"/>
              <w:jc w:val="center"/>
              <w:rPr>
                <w:rFonts w:ascii="Times New Roman" w:hAnsi="Times New Roman"/>
                <w:b/>
                <w:kern w:val="3"/>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jc w:val="both"/>
              <w:rPr>
                <w:rFonts w:ascii="Times New Roman" w:hAnsi="Times New Roman"/>
                <w:sz w:val="24"/>
                <w:szCs w:val="24"/>
              </w:rPr>
            </w:pPr>
            <w:r w:rsidRPr="001E2E87">
              <w:rPr>
                <w:rFonts w:ascii="Times New Roman" w:hAnsi="Times New Roman"/>
                <w:b/>
                <w:sz w:val="24"/>
                <w:szCs w:val="24"/>
                <w:lang w:eastAsia="en-US"/>
              </w:rPr>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ОК 01-04, 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rPr>
              <w:t>ПК 3.3</w:t>
            </w:r>
          </w:p>
        </w:tc>
      </w:tr>
      <w:tr w:rsidR="001E2E87" w:rsidRPr="001E2E87" w:rsidTr="009A334A">
        <w:trPr>
          <w:trHeight w:val="409"/>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kern w:val="3"/>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sz w:val="24"/>
                <w:szCs w:val="24"/>
              </w:rPr>
              <w:t xml:space="preserve">Рынок труда, его устройство и законы. Формирование рынка труда. Актуальная ситуация на рынке труда  Хабаровского края: спрос и предложение рабочей силы.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7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kern w:val="3"/>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jc w:val="both"/>
              <w:rPr>
                <w:rFonts w:ascii="Times New Roman" w:hAnsi="Times New Roman"/>
                <w:sz w:val="24"/>
                <w:szCs w:val="24"/>
              </w:rPr>
            </w:pPr>
            <w:r w:rsidRPr="001E2E87">
              <w:rPr>
                <w:rFonts w:ascii="Times New Roman" w:hAnsi="Times New Roman"/>
                <w:b/>
                <w:bCs/>
                <w:sz w:val="24"/>
                <w:szCs w:val="24"/>
                <w:lang w:eastAsia="en-US"/>
              </w:rPr>
              <w:t xml:space="preserve">В том числе, практических занятий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kern w:val="3"/>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jc w:val="both"/>
              <w:rPr>
                <w:rFonts w:ascii="Times New Roman" w:hAnsi="Times New Roman"/>
                <w:sz w:val="24"/>
                <w:szCs w:val="24"/>
              </w:rPr>
            </w:pPr>
            <w:r w:rsidRPr="001E2E87">
              <w:rPr>
                <w:rFonts w:ascii="Times New Roman" w:hAnsi="Times New Roman"/>
                <w:sz w:val="24"/>
                <w:szCs w:val="24"/>
              </w:rPr>
              <w:t>Анализ ситуации на рынке труда Хабаровского края.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59"/>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t xml:space="preserve">Тема 2. </w:t>
            </w:r>
          </w:p>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lastRenderedPageBreak/>
              <w:t>Закон «О занятости населения в РФ». Государственная служба занятости</w:t>
            </w:r>
          </w:p>
          <w:p w:rsidR="001E2E87" w:rsidRPr="001E2E87" w:rsidRDefault="001E2E87">
            <w:pPr>
              <w:tabs>
                <w:tab w:val="left" w:pos="851"/>
              </w:tabs>
              <w:jc w:val="center"/>
              <w:rPr>
                <w:rFonts w:ascii="Times New Roman" w:hAnsi="Times New Roman"/>
                <w:b/>
                <w:sz w:val="24"/>
                <w:szCs w:val="24"/>
              </w:rPr>
            </w:pPr>
          </w:p>
          <w:p w:rsidR="001E2E87" w:rsidRPr="001E2E87" w:rsidRDefault="001E2E87">
            <w:pPr>
              <w:tabs>
                <w:tab w:val="left" w:pos="851"/>
              </w:tabs>
              <w:jc w:val="center"/>
              <w:rPr>
                <w:rFonts w:ascii="Times New Roman" w:hAnsi="Times New Roman"/>
                <w:b/>
                <w:sz w:val="24"/>
                <w:szCs w:val="24"/>
              </w:rPr>
            </w:pPr>
          </w:p>
          <w:p w:rsidR="001E2E87" w:rsidRPr="001E2E87" w:rsidRDefault="001E2E87">
            <w:pPr>
              <w:tabs>
                <w:tab w:val="left" w:pos="851"/>
              </w:tabs>
              <w:jc w:val="center"/>
              <w:rPr>
                <w:rFonts w:ascii="Times New Roman" w:hAnsi="Times New Roman"/>
                <w:b/>
                <w:sz w:val="24"/>
                <w:szCs w:val="24"/>
              </w:rPr>
            </w:pPr>
          </w:p>
          <w:p w:rsidR="001E2E87" w:rsidRPr="001E2E87" w:rsidRDefault="001E2E87" w:rsidP="009A334A">
            <w:pPr>
              <w:tabs>
                <w:tab w:val="left" w:pos="851"/>
              </w:tabs>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jc w:val="both"/>
              <w:rPr>
                <w:rFonts w:ascii="Times New Roman" w:hAnsi="Times New Roman"/>
                <w:sz w:val="24"/>
                <w:szCs w:val="24"/>
                <w:lang w:eastAsia="en-US"/>
              </w:rPr>
            </w:pPr>
            <w:r w:rsidRPr="001E2E87">
              <w:rPr>
                <w:rFonts w:ascii="Times New Roman" w:hAnsi="Times New Roman"/>
                <w:b/>
                <w:sz w:val="24"/>
                <w:szCs w:val="24"/>
                <w:lang w:eastAsia="en-US"/>
              </w:rPr>
              <w:lastRenderedPageBreak/>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 xml:space="preserve">ОК 01-04, </w:t>
            </w:r>
            <w:r w:rsidRPr="001E2E87">
              <w:rPr>
                <w:rFonts w:ascii="Times New Roman" w:hAnsi="Times New Roman"/>
                <w:sz w:val="24"/>
                <w:szCs w:val="24"/>
                <w:lang w:eastAsia="en-US"/>
              </w:rPr>
              <w:lastRenderedPageBreak/>
              <w:t>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rPr>
              <w:t>ПК 3.3</w:t>
            </w:r>
          </w:p>
        </w:tc>
      </w:tr>
      <w:tr w:rsidR="001E2E87" w:rsidRPr="001E2E87" w:rsidTr="009A334A">
        <w:trPr>
          <w:trHeight w:val="2509"/>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rPr>
                <w:rFonts w:ascii="Times New Roman" w:hAnsi="Times New Roman"/>
                <w:sz w:val="24"/>
                <w:szCs w:val="24"/>
              </w:rPr>
            </w:pPr>
            <w:r w:rsidRPr="001E2E87">
              <w:rPr>
                <w:rFonts w:ascii="Times New Roman" w:hAnsi="Times New Roman"/>
                <w:sz w:val="24"/>
                <w:szCs w:val="24"/>
              </w:rPr>
              <w:t>Государственная служба занятости, основные направления деятельности. Услуги Центра занятости населению. Основные положения Закона «О занятости населения в РФ»:</w:t>
            </w:r>
          </w:p>
          <w:p w:rsidR="001E2E87" w:rsidRPr="001E2E87" w:rsidRDefault="001E2E87">
            <w:pPr>
              <w:tabs>
                <w:tab w:val="left" w:pos="851"/>
              </w:tabs>
              <w:ind w:left="176"/>
              <w:contextualSpacing/>
              <w:rPr>
                <w:rFonts w:ascii="Times New Roman" w:hAnsi="Times New Roman"/>
                <w:sz w:val="24"/>
                <w:szCs w:val="24"/>
              </w:rPr>
            </w:pPr>
            <w:r w:rsidRPr="001E2E87">
              <w:rPr>
                <w:rFonts w:ascii="Times New Roman" w:hAnsi="Times New Roman"/>
                <w:sz w:val="24"/>
                <w:szCs w:val="24"/>
              </w:rPr>
              <w:t>-  порядок и условия признания граждан безработными;</w:t>
            </w:r>
          </w:p>
          <w:p w:rsidR="001E2E87" w:rsidRPr="001E2E87" w:rsidRDefault="001E2E87">
            <w:pPr>
              <w:tabs>
                <w:tab w:val="left" w:pos="851"/>
              </w:tabs>
              <w:ind w:left="176"/>
              <w:contextualSpacing/>
              <w:rPr>
                <w:rFonts w:ascii="Times New Roman" w:hAnsi="Times New Roman"/>
                <w:sz w:val="24"/>
                <w:szCs w:val="24"/>
              </w:rPr>
            </w:pPr>
            <w:r w:rsidRPr="001E2E87">
              <w:rPr>
                <w:rFonts w:ascii="Times New Roman" w:hAnsi="Times New Roman"/>
                <w:sz w:val="24"/>
                <w:szCs w:val="24"/>
              </w:rPr>
              <w:t>-  подходящая и неподходящая работа;</w:t>
            </w:r>
          </w:p>
          <w:p w:rsidR="001E2E87" w:rsidRPr="001E2E87" w:rsidRDefault="001E2E87">
            <w:pPr>
              <w:widowControl w:val="0"/>
              <w:autoSpaceDE w:val="0"/>
              <w:autoSpaceDN w:val="0"/>
              <w:adjustRightInd w:val="0"/>
              <w:ind w:left="176"/>
              <w:contextualSpacing/>
              <w:outlineLvl w:val="1"/>
              <w:rPr>
                <w:rFonts w:ascii="Times New Roman" w:hAnsi="Times New Roman"/>
                <w:sz w:val="24"/>
                <w:szCs w:val="24"/>
              </w:rPr>
            </w:pPr>
            <w:r w:rsidRPr="001E2E87">
              <w:rPr>
                <w:rFonts w:ascii="Times New Roman" w:hAnsi="Times New Roman"/>
                <w:sz w:val="24"/>
                <w:szCs w:val="24"/>
              </w:rPr>
              <w:t>-  порядок определения размеров пособия по безработице;</w:t>
            </w:r>
          </w:p>
          <w:p w:rsidR="001E2E87" w:rsidRPr="001E2E87" w:rsidRDefault="001E2E87">
            <w:pPr>
              <w:widowControl w:val="0"/>
              <w:autoSpaceDE w:val="0"/>
              <w:autoSpaceDN w:val="0"/>
              <w:adjustRightInd w:val="0"/>
              <w:ind w:left="176"/>
              <w:contextualSpacing/>
              <w:outlineLvl w:val="1"/>
              <w:rPr>
                <w:rFonts w:ascii="Times New Roman" w:hAnsi="Times New Roman"/>
                <w:sz w:val="24"/>
                <w:szCs w:val="24"/>
              </w:rPr>
            </w:pPr>
            <w:r w:rsidRPr="001E2E87">
              <w:rPr>
                <w:rFonts w:ascii="Times New Roman" w:hAnsi="Times New Roman"/>
                <w:sz w:val="24"/>
                <w:szCs w:val="24"/>
              </w:rPr>
              <w:t>-  условия и сроки выплаты пособия по безработице;</w:t>
            </w:r>
          </w:p>
          <w:p w:rsidR="001E2E87" w:rsidRPr="001E2E87" w:rsidRDefault="001E2E87">
            <w:pPr>
              <w:tabs>
                <w:tab w:val="left" w:pos="851"/>
              </w:tabs>
              <w:ind w:left="176"/>
              <w:contextualSpacing/>
              <w:rPr>
                <w:rFonts w:ascii="Times New Roman" w:hAnsi="Times New Roman"/>
                <w:sz w:val="24"/>
                <w:szCs w:val="24"/>
              </w:rPr>
            </w:pPr>
            <w:r w:rsidRPr="001E2E87">
              <w:rPr>
                <w:rFonts w:ascii="Times New Roman" w:hAnsi="Times New Roman"/>
                <w:sz w:val="24"/>
                <w:szCs w:val="24"/>
              </w:rPr>
              <w:t>-  размеры пособия по безработице;</w:t>
            </w:r>
          </w:p>
          <w:p w:rsidR="001E2E87" w:rsidRPr="001E2E87" w:rsidRDefault="001E2E87">
            <w:pPr>
              <w:widowControl w:val="0"/>
              <w:autoSpaceDE w:val="0"/>
              <w:autoSpaceDN w:val="0"/>
              <w:adjustRightInd w:val="0"/>
              <w:ind w:left="176"/>
              <w:contextualSpacing/>
              <w:outlineLvl w:val="1"/>
              <w:rPr>
                <w:rFonts w:ascii="Times New Roman" w:hAnsi="Times New Roman"/>
                <w:sz w:val="24"/>
                <w:szCs w:val="24"/>
              </w:rPr>
            </w:pPr>
            <w:r w:rsidRPr="001E2E87">
              <w:rPr>
                <w:rFonts w:ascii="Times New Roman" w:hAnsi="Times New Roman"/>
                <w:sz w:val="24"/>
                <w:szCs w:val="24"/>
              </w:rPr>
              <w:t>- организация профессиональной подготовки, переподготовки и повышения квалификации по направлению органов службы занятости.</w:t>
            </w:r>
          </w:p>
          <w:p w:rsidR="001E2E87" w:rsidRPr="001E2E87" w:rsidRDefault="001E2E87">
            <w:pPr>
              <w:widowControl w:val="0"/>
              <w:autoSpaceDE w:val="0"/>
              <w:autoSpaceDN w:val="0"/>
              <w:adjustRightInd w:val="0"/>
              <w:jc w:val="both"/>
              <w:outlineLvl w:val="1"/>
              <w:rPr>
                <w:rFonts w:ascii="Times New Roman" w:hAnsi="Times New Roman"/>
                <w:sz w:val="24"/>
                <w:szCs w:val="24"/>
              </w:rPr>
            </w:pPr>
            <w:r w:rsidRPr="001E2E87">
              <w:rPr>
                <w:rFonts w:ascii="Times New Roman" w:hAnsi="Times New Roman"/>
                <w:sz w:val="24"/>
                <w:szCs w:val="24"/>
              </w:rPr>
              <w:t>Содействие службы занятости в организации  предпринимательства.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5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1</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46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b/>
                <w:bCs/>
                <w:sz w:val="24"/>
                <w:szCs w:val="24"/>
                <w:lang w:eastAsia="en-US"/>
              </w:rPr>
            </w:pPr>
            <w:r w:rsidRPr="001E2E87">
              <w:rPr>
                <w:rFonts w:ascii="Times New Roman" w:hAnsi="Times New Roman"/>
                <w:bCs/>
                <w:sz w:val="24"/>
                <w:szCs w:val="24"/>
                <w:lang w:eastAsia="en-US"/>
              </w:rPr>
              <w:t>Меры</w:t>
            </w:r>
            <w:r w:rsidRPr="001E2E87">
              <w:rPr>
                <w:rFonts w:ascii="Times New Roman" w:hAnsi="Times New Roman"/>
                <w:b/>
                <w:bCs/>
                <w:color w:val="FF0000"/>
                <w:sz w:val="24"/>
                <w:szCs w:val="24"/>
                <w:lang w:eastAsia="en-US"/>
              </w:rPr>
              <w:t xml:space="preserve"> </w:t>
            </w:r>
            <w:r w:rsidRPr="001E2E87">
              <w:rPr>
                <w:rFonts w:ascii="Times New Roman" w:hAnsi="Times New Roman"/>
                <w:sz w:val="24"/>
                <w:szCs w:val="24"/>
              </w:rPr>
              <w:t>содействия службы занятости в трудоустройстве и организации  предпринимательства в Хабаровском крае и г. Хабаровске.</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190"/>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t>Тема 3.</w:t>
            </w:r>
          </w:p>
          <w:p w:rsidR="001E2E87" w:rsidRPr="001E2E87" w:rsidRDefault="001E2E87">
            <w:pPr>
              <w:tabs>
                <w:tab w:val="left" w:pos="851"/>
              </w:tabs>
              <w:jc w:val="center"/>
              <w:rPr>
                <w:rFonts w:ascii="Times New Roman" w:hAnsi="Times New Roman"/>
                <w:b/>
                <w:sz w:val="24"/>
                <w:szCs w:val="24"/>
              </w:rPr>
            </w:pPr>
            <w:proofErr w:type="spellStart"/>
            <w:r w:rsidRPr="001E2E87">
              <w:rPr>
                <w:rFonts w:ascii="Times New Roman" w:hAnsi="Times New Roman"/>
                <w:b/>
                <w:sz w:val="24"/>
                <w:szCs w:val="24"/>
              </w:rPr>
              <w:t>Психофизиологи-ческие</w:t>
            </w:r>
            <w:proofErr w:type="spellEnd"/>
            <w:r w:rsidRPr="001E2E87">
              <w:rPr>
                <w:rFonts w:ascii="Times New Roman" w:hAnsi="Times New Roman"/>
                <w:b/>
                <w:sz w:val="24"/>
                <w:szCs w:val="24"/>
              </w:rPr>
              <w:t xml:space="preserve"> основы профессиональной пригодности. Здоровье и профессия</w:t>
            </w:r>
          </w:p>
          <w:p w:rsidR="001E2E87" w:rsidRPr="001E2E87" w:rsidRDefault="001E2E87">
            <w:pPr>
              <w:tabs>
                <w:tab w:val="left" w:pos="851"/>
              </w:tabs>
              <w:ind w:firstLine="567"/>
              <w:jc w:val="both"/>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sz w:val="24"/>
                <w:szCs w:val="24"/>
                <w:lang w:eastAsia="en-US"/>
              </w:rPr>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ОК 01-04, 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rPr>
              <w:t>ПК 3.3</w:t>
            </w:r>
          </w:p>
        </w:tc>
      </w:tr>
      <w:tr w:rsidR="001E2E87" w:rsidRPr="001E2E87" w:rsidTr="009A334A">
        <w:trPr>
          <w:trHeight w:val="91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sz w:val="24"/>
                <w:szCs w:val="24"/>
              </w:rPr>
              <w:t>Понятие «профессиональная пригодность».</w:t>
            </w:r>
            <w:r w:rsidRPr="001E2E87">
              <w:rPr>
                <w:rFonts w:ascii="Times New Roman" w:eastAsia="Arial Unicode MS" w:hAnsi="Times New Roman"/>
                <w:sz w:val="24"/>
                <w:szCs w:val="24"/>
              </w:rPr>
              <w:t xml:space="preserve"> Способности и профпригодность.</w:t>
            </w:r>
            <w:r w:rsidRPr="001E2E87">
              <w:rPr>
                <w:rFonts w:ascii="Times New Roman" w:hAnsi="Times New Roman"/>
                <w:sz w:val="24"/>
                <w:szCs w:val="24"/>
              </w:rPr>
              <w:t xml:space="preserve"> Влияние психофизиологических особенностей человека на освоение профессии. Свойства нервной системы и профессиональная деятельность. Типы темперамента и их характеристики. Здоровье и профессиональная пригодность. Классификация профессий по влиянию на организм  человека.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0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4</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48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Определение свойств темперамента, проявляющихся в практической деятельности и в общении с людьми.</w:t>
            </w:r>
          </w:p>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Психодиагностическая работа с тестами профпригодности.</w:t>
            </w:r>
          </w:p>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Построение индивидуального плана профессиональной карьеры.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06"/>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t>Тема 4.</w:t>
            </w:r>
          </w:p>
          <w:p w:rsidR="001E2E87" w:rsidRPr="001E2E87" w:rsidRDefault="001E2E87">
            <w:pPr>
              <w:tabs>
                <w:tab w:val="left" w:pos="851"/>
              </w:tabs>
              <w:jc w:val="center"/>
              <w:rPr>
                <w:rFonts w:ascii="Times New Roman" w:hAnsi="Times New Roman"/>
                <w:b/>
                <w:sz w:val="24"/>
                <w:szCs w:val="24"/>
              </w:rPr>
            </w:pPr>
            <w:r w:rsidRPr="001E2E87">
              <w:rPr>
                <w:rFonts w:ascii="Times New Roman" w:hAnsi="Times New Roman"/>
                <w:b/>
                <w:sz w:val="24"/>
                <w:szCs w:val="24"/>
              </w:rPr>
              <w:lastRenderedPageBreak/>
              <w:t>Поиск работы: отношение и поведение</w:t>
            </w:r>
          </w:p>
          <w:p w:rsidR="001E2E87" w:rsidRPr="001E2E87" w:rsidRDefault="001E2E87">
            <w:pPr>
              <w:tabs>
                <w:tab w:val="left" w:pos="851"/>
              </w:tabs>
              <w:ind w:firstLine="567"/>
              <w:jc w:val="both"/>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sz w:val="24"/>
                <w:szCs w:val="24"/>
                <w:lang w:eastAsia="en-US"/>
              </w:rPr>
              <w:lastRenderedPageBreak/>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 xml:space="preserve">ОК 01-04, </w:t>
            </w:r>
            <w:r w:rsidRPr="001E2E87">
              <w:rPr>
                <w:rFonts w:ascii="Times New Roman" w:hAnsi="Times New Roman"/>
                <w:sz w:val="24"/>
                <w:szCs w:val="24"/>
                <w:lang w:eastAsia="en-US"/>
              </w:rPr>
              <w:lastRenderedPageBreak/>
              <w:t>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rPr>
              <w:t>ПК 3.3</w:t>
            </w:r>
          </w:p>
        </w:tc>
      </w:tr>
      <w:tr w:rsidR="001E2E87" w:rsidRPr="001E2E87" w:rsidTr="009A334A">
        <w:trPr>
          <w:trHeight w:val="929"/>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olor w:val="C00000"/>
                <w:sz w:val="24"/>
                <w:szCs w:val="24"/>
              </w:rPr>
            </w:pPr>
            <w:r w:rsidRPr="001E2E87">
              <w:rPr>
                <w:rFonts w:ascii="Times New Roman" w:hAnsi="Times New Roman"/>
                <w:sz w:val="24"/>
                <w:szCs w:val="24"/>
              </w:rPr>
              <w:t xml:space="preserve">Полезные и неполезные установки в ситуации трудоустройства. Стили поведения в поиске работы, их особенности. Составляющие активного поиска работы, определение целей, планирование действий. Правила поиска  работы. Что мешает и что помогает найти работу. </w:t>
            </w:r>
            <w:r w:rsidRPr="001E2E87">
              <w:rPr>
                <w:rFonts w:ascii="Times New Roman" w:eastAsia="Arial Unicode MS" w:hAnsi="Times New Roman"/>
                <w:sz w:val="24"/>
                <w:szCs w:val="24"/>
              </w:rPr>
              <w:t>Формулировка проблемы и способы принятия решения.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15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9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sz w:val="24"/>
                <w:szCs w:val="24"/>
              </w:rPr>
              <w:t>Развитие навыков общения.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06"/>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0"/>
              </w:tabs>
              <w:jc w:val="center"/>
              <w:rPr>
                <w:rFonts w:ascii="Times New Roman" w:hAnsi="Times New Roman"/>
                <w:b/>
                <w:sz w:val="24"/>
                <w:szCs w:val="24"/>
              </w:rPr>
            </w:pPr>
            <w:r w:rsidRPr="001E2E87">
              <w:rPr>
                <w:rFonts w:ascii="Times New Roman" w:hAnsi="Times New Roman"/>
                <w:b/>
                <w:sz w:val="24"/>
                <w:szCs w:val="24"/>
              </w:rPr>
              <w:t>Тема 5.</w:t>
            </w:r>
          </w:p>
          <w:p w:rsidR="001E2E87" w:rsidRPr="001E2E87" w:rsidRDefault="001E2E87">
            <w:pPr>
              <w:tabs>
                <w:tab w:val="left" w:pos="0"/>
              </w:tabs>
              <w:jc w:val="center"/>
              <w:rPr>
                <w:rFonts w:ascii="Times New Roman" w:hAnsi="Times New Roman"/>
                <w:b/>
                <w:sz w:val="24"/>
                <w:szCs w:val="24"/>
              </w:rPr>
            </w:pPr>
            <w:r w:rsidRPr="001E2E87">
              <w:rPr>
                <w:rFonts w:ascii="Times New Roman" w:hAnsi="Times New Roman"/>
                <w:b/>
                <w:sz w:val="24"/>
                <w:szCs w:val="24"/>
              </w:rPr>
              <w:t>Способы поиска работы</w:t>
            </w:r>
          </w:p>
          <w:p w:rsidR="001E2E87" w:rsidRPr="001E2E87" w:rsidRDefault="001E2E87">
            <w:pPr>
              <w:tabs>
                <w:tab w:val="left" w:pos="851"/>
              </w:tabs>
              <w:ind w:firstLine="567"/>
              <w:rPr>
                <w:rFonts w:ascii="Times New Roman" w:hAnsi="Times New Roman"/>
                <w:b/>
                <w:sz w:val="24"/>
                <w:szCs w:val="24"/>
              </w:rPr>
            </w:pPr>
          </w:p>
          <w:p w:rsidR="001E2E87" w:rsidRPr="001E2E87" w:rsidRDefault="001E2E87">
            <w:pPr>
              <w:tabs>
                <w:tab w:val="left" w:pos="851"/>
              </w:tabs>
              <w:ind w:firstLine="567"/>
              <w:rPr>
                <w:rFonts w:ascii="Times New Roman" w:hAnsi="Times New Roman"/>
                <w:b/>
                <w:sz w:val="24"/>
                <w:szCs w:val="24"/>
              </w:rPr>
            </w:pPr>
          </w:p>
          <w:p w:rsidR="001E2E87" w:rsidRPr="001E2E87" w:rsidRDefault="001E2E87">
            <w:pPr>
              <w:tabs>
                <w:tab w:val="left" w:pos="851"/>
              </w:tabs>
              <w:ind w:firstLine="567"/>
              <w:rPr>
                <w:rFonts w:ascii="Times New Roman" w:hAnsi="Times New Roman"/>
                <w:b/>
                <w:sz w:val="24"/>
                <w:szCs w:val="24"/>
              </w:rPr>
            </w:pPr>
          </w:p>
          <w:p w:rsidR="001E2E87" w:rsidRPr="001E2E87" w:rsidRDefault="001E2E87">
            <w:pPr>
              <w:tabs>
                <w:tab w:val="left" w:pos="851"/>
              </w:tabs>
              <w:jc w:val="both"/>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sz w:val="24"/>
                <w:szCs w:val="24"/>
              </w:rPr>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ОК 01-04, 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rPr>
              <w:t>ПК 3.3</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p>
        </w:tc>
      </w:tr>
      <w:tr w:rsidR="001E2E87" w:rsidRPr="001E2E87" w:rsidTr="009A334A">
        <w:trPr>
          <w:trHeight w:val="66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b/>
                <w:i/>
                <w:sz w:val="24"/>
                <w:szCs w:val="24"/>
              </w:rPr>
            </w:pPr>
            <w:r w:rsidRPr="001E2E87">
              <w:rPr>
                <w:rFonts w:ascii="Times New Roman" w:hAnsi="Times New Roman"/>
                <w:sz w:val="24"/>
                <w:szCs w:val="24"/>
              </w:rPr>
              <w:t>Работа с источниками информации о рабочих местах (вакансиях).</w:t>
            </w:r>
            <w:r w:rsidRPr="001E2E87">
              <w:rPr>
                <w:rFonts w:ascii="Times New Roman" w:hAnsi="Times New Roman"/>
                <w:b/>
                <w:i/>
                <w:sz w:val="24"/>
                <w:szCs w:val="24"/>
              </w:rPr>
              <w:t xml:space="preserve"> </w:t>
            </w:r>
            <w:r w:rsidRPr="001E2E87">
              <w:rPr>
                <w:rFonts w:ascii="Times New Roman" w:eastAsia="Arial Unicode MS" w:hAnsi="Times New Roman"/>
                <w:sz w:val="24"/>
                <w:szCs w:val="24"/>
              </w:rPr>
              <w:t xml:space="preserve">Возможные «ловушки» или фиктивные предложения. Модели поиска работы для различных категорий соискателей. </w:t>
            </w:r>
            <w:r w:rsidRPr="001E2E87">
              <w:rPr>
                <w:rFonts w:ascii="Times New Roman" w:hAnsi="Times New Roman"/>
                <w:sz w:val="24"/>
                <w:szCs w:val="24"/>
              </w:rPr>
              <w:t>Подготовка  необходимых документов при приеме на работу.</w:t>
            </w:r>
            <w:r w:rsidRPr="001E2E87">
              <w:rPr>
                <w:rFonts w:ascii="Times New Roman" w:hAnsi="Times New Roman"/>
                <w:b/>
                <w:i/>
                <w:sz w:val="24"/>
                <w:szCs w:val="24"/>
              </w:rPr>
              <w:t xml:space="preserve"> </w:t>
            </w:r>
            <w:r w:rsidRPr="001E2E87">
              <w:rPr>
                <w:rFonts w:ascii="Times New Roman" w:hAnsi="Times New Roman"/>
                <w:sz w:val="24"/>
                <w:szCs w:val="24"/>
              </w:rPr>
              <w:t>Телефонный разговор с  работодателем.</w:t>
            </w:r>
            <w:r w:rsidRPr="001E2E87">
              <w:rPr>
                <w:rFonts w:ascii="Times New Roman" w:eastAsia="Arial Unicode MS" w:hAnsi="Times New Roman"/>
                <w:sz w:val="24"/>
                <w:szCs w:val="24"/>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851"/>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3</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7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1E2E87">
              <w:rPr>
                <w:rFonts w:ascii="Times New Roman" w:hAnsi="Times New Roman"/>
                <w:sz w:val="24"/>
                <w:szCs w:val="24"/>
              </w:rPr>
              <w:t>Телефонный разговор (тренинг).</w:t>
            </w:r>
          </w:p>
          <w:p w:rsidR="001E2E87" w:rsidRPr="001E2E87" w:rsidRDefault="001E2E87">
            <w:pPr>
              <w:jc w:val="both"/>
              <w:rPr>
                <w:rFonts w:ascii="Times New Roman" w:hAnsi="Times New Roman"/>
                <w:sz w:val="24"/>
                <w:szCs w:val="24"/>
              </w:rPr>
            </w:pPr>
            <w:r w:rsidRPr="001E2E87">
              <w:rPr>
                <w:rFonts w:ascii="Times New Roman" w:hAnsi="Times New Roman"/>
                <w:sz w:val="24"/>
                <w:szCs w:val="24"/>
              </w:rPr>
              <w:t>Работа с печатными изданиями «Вакансия», Интернет- ресурсами.</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75"/>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0"/>
              </w:tabs>
              <w:jc w:val="center"/>
              <w:rPr>
                <w:rFonts w:ascii="Times New Roman" w:hAnsi="Times New Roman"/>
                <w:b/>
                <w:sz w:val="24"/>
                <w:szCs w:val="24"/>
              </w:rPr>
            </w:pPr>
            <w:r w:rsidRPr="001E2E87">
              <w:rPr>
                <w:rFonts w:ascii="Times New Roman" w:hAnsi="Times New Roman"/>
                <w:b/>
                <w:sz w:val="24"/>
                <w:szCs w:val="24"/>
              </w:rPr>
              <w:t xml:space="preserve">Тема 6. </w:t>
            </w:r>
          </w:p>
          <w:p w:rsidR="001E2E87" w:rsidRPr="001E2E87" w:rsidRDefault="001E2E87">
            <w:pPr>
              <w:tabs>
                <w:tab w:val="left" w:pos="0"/>
              </w:tabs>
              <w:jc w:val="center"/>
              <w:rPr>
                <w:rFonts w:ascii="Times New Roman" w:hAnsi="Times New Roman"/>
                <w:b/>
                <w:sz w:val="24"/>
                <w:szCs w:val="24"/>
              </w:rPr>
            </w:pPr>
            <w:r w:rsidRPr="001E2E87">
              <w:rPr>
                <w:rFonts w:ascii="Times New Roman" w:hAnsi="Times New Roman"/>
                <w:b/>
                <w:sz w:val="24"/>
                <w:szCs w:val="24"/>
              </w:rPr>
              <w:t>Эффективные действия при приеме на работу</w:t>
            </w:r>
          </w:p>
          <w:p w:rsidR="001E2E87" w:rsidRPr="001E2E87" w:rsidRDefault="001E2E87">
            <w:pPr>
              <w:tabs>
                <w:tab w:val="left" w:pos="0"/>
              </w:tabs>
              <w:jc w:val="center"/>
              <w:rPr>
                <w:rFonts w:ascii="Times New Roman" w:hAnsi="Times New Roman"/>
                <w:b/>
                <w:sz w:val="24"/>
                <w:szCs w:val="24"/>
              </w:rPr>
            </w:pPr>
          </w:p>
          <w:p w:rsidR="001E2E87" w:rsidRPr="001E2E87" w:rsidRDefault="001E2E87">
            <w:pPr>
              <w:tabs>
                <w:tab w:val="left" w:pos="0"/>
              </w:tabs>
              <w:jc w:val="center"/>
              <w:rPr>
                <w:rFonts w:ascii="Times New Roman" w:hAnsi="Times New Roman"/>
                <w:b/>
                <w:sz w:val="24"/>
                <w:szCs w:val="24"/>
              </w:rPr>
            </w:pPr>
          </w:p>
          <w:p w:rsidR="001E2E87" w:rsidRPr="001E2E87" w:rsidRDefault="001E2E87">
            <w:pPr>
              <w:tabs>
                <w:tab w:val="left" w:pos="0"/>
              </w:tabs>
              <w:jc w:val="center"/>
              <w:rPr>
                <w:rFonts w:ascii="Times New Roman" w:hAnsi="Times New Roman"/>
                <w:b/>
                <w:sz w:val="24"/>
                <w:szCs w:val="24"/>
              </w:rPr>
            </w:pPr>
          </w:p>
          <w:p w:rsidR="001E2E87" w:rsidRPr="001E2E87" w:rsidRDefault="001E2E87">
            <w:pPr>
              <w:tabs>
                <w:tab w:val="left" w:pos="0"/>
              </w:tabs>
              <w:jc w:val="cente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b/>
                <w:i/>
                <w:sz w:val="24"/>
                <w:szCs w:val="24"/>
              </w:rPr>
            </w:pPr>
            <w:r w:rsidRPr="001E2E87">
              <w:rPr>
                <w:rFonts w:ascii="Times New Roman" w:hAnsi="Times New Roman"/>
                <w:b/>
                <w:sz w:val="24"/>
                <w:szCs w:val="24"/>
                <w:lang w:eastAsia="en-US"/>
              </w:rPr>
              <w:lastRenderedPageBreak/>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4</w:t>
            </w:r>
          </w:p>
        </w:tc>
        <w:tc>
          <w:tcPr>
            <w:tcW w:w="155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ОК 01-04, 07, 09, 10</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rPr>
              <w:t>ПК 3.3</w:t>
            </w:r>
          </w:p>
        </w:tc>
      </w:tr>
      <w:tr w:rsidR="001E2E87" w:rsidRPr="001E2E87" w:rsidTr="009A334A">
        <w:trPr>
          <w:trHeight w:val="72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sz w:val="24"/>
                <w:szCs w:val="24"/>
              </w:rPr>
            </w:pPr>
            <w:r w:rsidRPr="001E2E87">
              <w:rPr>
                <w:rFonts w:ascii="Times New Roman" w:hAnsi="Times New Roman"/>
                <w:sz w:val="24"/>
                <w:szCs w:val="24"/>
              </w:rPr>
              <w:t xml:space="preserve">Эффективное поведение на рынке труда. Подготовка информации о себе: резюме, портфолио. Деловой этикет. Имидж соискателя. Собеседование с работодателем: подготовка, поведение, анализ и оценка результата. Психологическое тестирование при профессиональном отборе.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4</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2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Составление резюме. Работа с ним.</w:t>
            </w:r>
          </w:p>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«Если завтра собеседование». Особенности подготовительного периода.</w:t>
            </w:r>
          </w:p>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Разработать рекомендации для создания личного делового имиджа.</w:t>
            </w:r>
          </w:p>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Сюжетно-ролевая игра «Приём на работу».</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06"/>
        </w:trPr>
        <w:tc>
          <w:tcPr>
            <w:tcW w:w="223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center"/>
              <w:rPr>
                <w:rFonts w:ascii="Times New Roman" w:hAnsi="Times New Roman"/>
                <w:b/>
                <w:sz w:val="24"/>
                <w:szCs w:val="24"/>
              </w:rPr>
            </w:pPr>
            <w:r w:rsidRPr="001E2E87">
              <w:rPr>
                <w:rFonts w:ascii="Times New Roman" w:hAnsi="Times New Roman"/>
                <w:b/>
                <w:sz w:val="24"/>
                <w:szCs w:val="24"/>
              </w:rPr>
              <w:lastRenderedPageBreak/>
              <w:t xml:space="preserve">Тема 7.  </w:t>
            </w:r>
          </w:p>
          <w:p w:rsidR="001E2E87" w:rsidRPr="001E2E87" w:rsidRDefault="001E2E87">
            <w:pPr>
              <w:tabs>
                <w:tab w:val="left" w:pos="0"/>
              </w:tabs>
              <w:jc w:val="center"/>
              <w:rPr>
                <w:rFonts w:ascii="Times New Roman" w:hAnsi="Times New Roman"/>
                <w:b/>
                <w:sz w:val="24"/>
                <w:szCs w:val="24"/>
              </w:rPr>
            </w:pPr>
            <w:r w:rsidRPr="001E2E87">
              <w:rPr>
                <w:rFonts w:ascii="Times New Roman" w:hAnsi="Times New Roman"/>
                <w:b/>
                <w:sz w:val="24"/>
                <w:szCs w:val="24"/>
              </w:rPr>
              <w:t>Трудоустройство выпускников профессиональных образовательных учреждений</w:t>
            </w: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sz w:val="24"/>
                <w:szCs w:val="24"/>
              </w:rPr>
            </w:pPr>
            <w:r w:rsidRPr="001E2E87">
              <w:rPr>
                <w:rFonts w:ascii="Times New Roman" w:hAnsi="Times New Roman"/>
                <w:b/>
                <w:sz w:val="24"/>
                <w:szCs w:val="24"/>
                <w:lang w:eastAsia="en-US"/>
              </w:rPr>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jc w:val="center"/>
              <w:rPr>
                <w:rFonts w:ascii="Times New Roman" w:hAnsi="Times New Roman"/>
                <w:sz w:val="24"/>
                <w:szCs w:val="24"/>
                <w:lang w:eastAsia="en-US"/>
              </w:rPr>
            </w:pPr>
            <w:r w:rsidRPr="001E2E87">
              <w:rPr>
                <w:rFonts w:ascii="Times New Roman" w:hAnsi="Times New Roman"/>
                <w:sz w:val="24"/>
                <w:szCs w:val="24"/>
                <w:lang w:eastAsia="en-US"/>
              </w:rPr>
              <w:t>ОК 01-04, 07, 09, 10</w:t>
            </w:r>
          </w:p>
          <w:p w:rsidR="001E2E87" w:rsidRPr="001E2E87" w:rsidRDefault="001E2E87">
            <w:pPr>
              <w:jc w:val="center"/>
              <w:rPr>
                <w:rFonts w:ascii="Times New Roman" w:hAnsi="Times New Roman"/>
                <w:bCs/>
                <w:sz w:val="24"/>
                <w:szCs w:val="24"/>
                <w:lang w:eastAsia="en-US"/>
              </w:rPr>
            </w:pPr>
            <w:r w:rsidRPr="001E2E87">
              <w:rPr>
                <w:rFonts w:ascii="Times New Roman" w:hAnsi="Times New Roman"/>
                <w:bCs/>
                <w:sz w:val="24"/>
                <w:szCs w:val="24"/>
              </w:rPr>
              <w:t>ПК 3.3</w:t>
            </w:r>
          </w:p>
        </w:tc>
      </w:tr>
      <w:tr w:rsidR="001E2E87" w:rsidRPr="001E2E87" w:rsidTr="009A334A">
        <w:trPr>
          <w:trHeight w:val="66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sz w:val="24"/>
                <w:szCs w:val="24"/>
              </w:rPr>
            </w:pPr>
            <w:r w:rsidRPr="001E2E87">
              <w:rPr>
                <w:rFonts w:ascii="Times New Roman" w:hAnsi="Times New Roman"/>
                <w:sz w:val="24"/>
                <w:szCs w:val="24"/>
              </w:rPr>
              <w:t>Общественные работы, как форма временного трудоустройства. Стажировки для выпускников ПОУ – один из способов получения постоянной работы. Ярмарки вакансий. Правовой статус молодого специалиста. Адаптация на новом месте работы</w:t>
            </w:r>
            <w:r w:rsidRPr="001E2E87">
              <w:rPr>
                <w:rFonts w:ascii="Times New Roman" w:hAnsi="Times New Roman"/>
                <w:b/>
                <w:sz w:val="24"/>
                <w:szCs w:val="24"/>
              </w:rPr>
              <w:t>.</w:t>
            </w:r>
            <w:r w:rsidRPr="001E2E87">
              <w:rPr>
                <w:rFonts w:ascii="Times New Roman" w:hAnsi="Times New Roman"/>
                <w:sz w:val="24"/>
                <w:szCs w:val="24"/>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2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19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0"/>
              </w:tabs>
              <w:jc w:val="both"/>
              <w:rPr>
                <w:rFonts w:ascii="Times New Roman" w:hAnsi="Times New Roman"/>
                <w:sz w:val="24"/>
                <w:szCs w:val="24"/>
              </w:rPr>
            </w:pPr>
            <w:r w:rsidRPr="001E2E87">
              <w:rPr>
                <w:rFonts w:ascii="Times New Roman" w:hAnsi="Times New Roman"/>
                <w:sz w:val="24"/>
                <w:szCs w:val="24"/>
              </w:rPr>
              <w:t xml:space="preserve">Манипуляция: Вы или Вами?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180"/>
        </w:trPr>
        <w:tc>
          <w:tcPr>
            <w:tcW w:w="2235" w:type="dxa"/>
            <w:vMerge w:val="restart"/>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1E2E87">
              <w:rPr>
                <w:rFonts w:ascii="Times New Roman" w:hAnsi="Times New Roman"/>
                <w:b/>
                <w:bCs/>
                <w:sz w:val="24"/>
                <w:szCs w:val="24"/>
              </w:rPr>
              <w:t xml:space="preserve">Тема 8. </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1E2E87">
              <w:rPr>
                <w:rFonts w:ascii="Times New Roman" w:hAnsi="Times New Roman"/>
                <w:b/>
                <w:bCs/>
                <w:sz w:val="24"/>
                <w:szCs w:val="24"/>
              </w:rPr>
              <w:t>Порядок приема на работу</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C00000"/>
                <w:sz w:val="24"/>
                <w:szCs w:val="24"/>
                <w:lang w:eastAsia="en-US"/>
              </w:rPr>
            </w:pPr>
            <w:r w:rsidRPr="001E2E87">
              <w:rPr>
                <w:rFonts w:ascii="Times New Roman" w:hAnsi="Times New Roman"/>
                <w:b/>
                <w:sz w:val="24"/>
                <w:szCs w:val="24"/>
                <w:lang w:eastAsia="en-US"/>
              </w:rPr>
              <w:t>Содержание учебного материала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48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bCs/>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C00000"/>
                <w:sz w:val="24"/>
                <w:szCs w:val="24"/>
              </w:rPr>
            </w:pPr>
            <w:r w:rsidRPr="001E2E87">
              <w:rPr>
                <w:rFonts w:ascii="Times New Roman" w:hAnsi="Times New Roman"/>
                <w:sz w:val="24"/>
                <w:szCs w:val="24"/>
              </w:rPr>
              <w:t>Трудовой кодекс. Порядок приема на работу. Оформление документов при трудоустройстве. Трудовой договор (контракт). Согласование условий. Испытательный срок.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31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bCs/>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1E2E87">
              <w:rPr>
                <w:rFonts w:ascii="Times New Roman" w:hAnsi="Times New Roman"/>
                <w:b/>
                <w:bCs/>
                <w:sz w:val="24"/>
                <w:szCs w:val="24"/>
                <w:lang w:eastAsia="en-US"/>
              </w:rPr>
              <w:t>В том числе, практических занятий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9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bCs/>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sz w:val="24"/>
                <w:szCs w:val="24"/>
              </w:rPr>
              <w:t>«Мой первый рабочий день».</w:t>
            </w:r>
          </w:p>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C00000"/>
                <w:sz w:val="24"/>
                <w:szCs w:val="24"/>
              </w:rPr>
            </w:pPr>
            <w:r w:rsidRPr="001E2E87">
              <w:rPr>
                <w:rFonts w:ascii="Times New Roman" w:hAnsi="Times New Roman"/>
                <w:sz w:val="24"/>
                <w:szCs w:val="24"/>
              </w:rPr>
              <w:t>Заполнение документов, необходимых при трудоустройстве.</w:t>
            </w:r>
          </w:p>
        </w:tc>
        <w:tc>
          <w:tcPr>
            <w:tcW w:w="1559"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309"/>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bCs/>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1E2E87">
              <w:rPr>
                <w:rFonts w:ascii="Times New Roman" w:hAnsi="Times New Roman"/>
                <w:b/>
                <w:bCs/>
                <w:sz w:val="24"/>
                <w:szCs w:val="24"/>
                <w:lang w:eastAsia="en-US"/>
              </w:rPr>
              <w:t>Самостоятельная работа обучающихся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lang w:eastAsia="en-US"/>
              </w:rPr>
            </w:pPr>
            <w:r w:rsidRPr="001E2E87">
              <w:rPr>
                <w:rFonts w:ascii="Times New Roman" w:hAnsi="Times New Roman"/>
                <w:bCs/>
                <w:sz w:val="24"/>
                <w:szCs w:val="24"/>
                <w:lang w:eastAsia="en-US"/>
              </w:rPr>
              <w:t>2</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27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
                <w:bCs/>
                <w:sz w:val="24"/>
                <w:szCs w:val="24"/>
              </w:rPr>
            </w:pPr>
          </w:p>
        </w:tc>
        <w:tc>
          <w:tcPr>
            <w:tcW w:w="10206" w:type="dxa"/>
            <w:tcBorders>
              <w:top w:val="single" w:sz="4" w:space="0" w:color="auto"/>
              <w:left w:val="single" w:sz="4" w:space="0" w:color="auto"/>
              <w:bottom w:val="single" w:sz="4" w:space="0" w:color="auto"/>
              <w:right w:val="single" w:sz="4" w:space="0" w:color="auto"/>
            </w:tcBorders>
            <w:hideMark/>
          </w:tcPr>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Подготовить рекомендации для быстрого вхождения в коллектив.</w:t>
            </w:r>
          </w:p>
          <w:p w:rsidR="001E2E87" w:rsidRPr="009A334A" w:rsidRDefault="001E2E87" w:rsidP="009A334A">
            <w:pPr>
              <w:pStyle w:val="a4"/>
              <w:rPr>
                <w:rFonts w:ascii="Times New Roman" w:hAnsi="Times New Roman" w:cs="Times New Roman"/>
                <w:sz w:val="24"/>
                <w:szCs w:val="24"/>
              </w:rPr>
            </w:pPr>
            <w:r w:rsidRPr="009A334A">
              <w:rPr>
                <w:rFonts w:ascii="Times New Roman" w:hAnsi="Times New Roman" w:cs="Times New Roman"/>
                <w:sz w:val="24"/>
                <w:szCs w:val="24"/>
              </w:rPr>
              <w:t xml:space="preserve">Проработка конспектов занятий, учебной литературы (по вопросам, составленным преподавателем). </w:t>
            </w:r>
          </w:p>
          <w:p w:rsidR="001E2E87" w:rsidRPr="001E2E87" w:rsidRDefault="001E2E87" w:rsidP="009A334A">
            <w:pPr>
              <w:pStyle w:val="a4"/>
            </w:pPr>
            <w:r w:rsidRPr="009A334A">
              <w:rPr>
                <w:rFonts w:ascii="Times New Roman" w:hAnsi="Times New Roman" w:cs="Times New Roman"/>
                <w:sz w:val="24"/>
                <w:szCs w:val="24"/>
              </w:rPr>
              <w:t>Оформление практической  работы.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rPr>
                <w:rFonts w:ascii="Times New Roman" w:hAnsi="Times New Roman"/>
                <w:bCs/>
                <w:sz w:val="24"/>
                <w:szCs w:val="24"/>
                <w:lang w:eastAsia="en-US"/>
              </w:rPr>
            </w:pPr>
          </w:p>
        </w:tc>
      </w:tr>
      <w:tr w:rsidR="001E2E87" w:rsidRPr="001E2E87" w:rsidTr="009A334A">
        <w:trPr>
          <w:trHeight w:val="561"/>
        </w:trPr>
        <w:tc>
          <w:tcPr>
            <w:tcW w:w="2235" w:type="dxa"/>
            <w:tcBorders>
              <w:top w:val="single" w:sz="4" w:space="0" w:color="auto"/>
              <w:left w:val="single" w:sz="4" w:space="0" w:color="auto"/>
              <w:bottom w:val="single" w:sz="4" w:space="0" w:color="auto"/>
              <w:right w:val="single" w:sz="4" w:space="0" w:color="auto"/>
            </w:tcBorders>
            <w:vAlign w:val="center"/>
            <w:hideMark/>
          </w:tcPr>
          <w:p w:rsidR="001E2E87" w:rsidRPr="001E2E87" w:rsidRDefault="001E2E87">
            <w:pPr>
              <w:jc w:val="center"/>
              <w:rPr>
                <w:rFonts w:ascii="Times New Roman" w:hAnsi="Times New Roman"/>
                <w:sz w:val="24"/>
                <w:szCs w:val="24"/>
              </w:rPr>
            </w:pPr>
            <w:r w:rsidRPr="001E2E87">
              <w:rPr>
                <w:rFonts w:ascii="Times New Roman" w:hAnsi="Times New Roman"/>
                <w:b/>
                <w:bCs/>
                <w:sz w:val="24"/>
                <w:szCs w:val="24"/>
                <w:lang w:eastAsia="en-US"/>
              </w:rPr>
              <w:t>Итоговая аттестация</w:t>
            </w:r>
          </w:p>
        </w:tc>
        <w:tc>
          <w:tcPr>
            <w:tcW w:w="10206"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E2E87">
              <w:rPr>
                <w:rFonts w:ascii="Times New Roman" w:hAnsi="Times New Roman"/>
                <w:b/>
                <w:bCs/>
                <w:sz w:val="24"/>
                <w:szCs w:val="24"/>
                <w:lang w:eastAsia="en-US"/>
              </w:rPr>
              <w:t>дифференцированный зачёт</w:t>
            </w:r>
          </w:p>
        </w:tc>
        <w:tc>
          <w:tcPr>
            <w:tcW w:w="1559" w:type="dxa"/>
            <w:tcBorders>
              <w:top w:val="single" w:sz="4" w:space="0" w:color="auto"/>
              <w:left w:val="single" w:sz="4" w:space="0" w:color="auto"/>
              <w:bottom w:val="single" w:sz="4" w:space="0" w:color="auto"/>
              <w:right w:val="single" w:sz="4" w:space="0" w:color="auto"/>
            </w:tcBorders>
            <w:hideMark/>
          </w:tcPr>
          <w:p w:rsidR="001E2E87" w:rsidRPr="001E2E87" w:rsidRDefault="001E2E87">
            <w:pPr>
              <w:rPr>
                <w:rFonts w:ascii="Times New Roman" w:hAnsi="Times New Roman"/>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1E2E87" w:rsidRPr="001E2E87" w:rsidRDefault="001E2E87">
            <w:pPr>
              <w:jc w:val="center"/>
              <w:rPr>
                <w:rFonts w:ascii="Times New Roman" w:hAnsi="Times New Roman"/>
                <w:bCs/>
                <w:sz w:val="24"/>
                <w:szCs w:val="24"/>
                <w:lang w:eastAsia="en-US"/>
              </w:rPr>
            </w:pPr>
          </w:p>
        </w:tc>
      </w:tr>
      <w:tr w:rsidR="001E2E87" w:rsidRPr="001E2E87" w:rsidTr="009A334A">
        <w:trPr>
          <w:trHeight w:val="301"/>
        </w:trPr>
        <w:tc>
          <w:tcPr>
            <w:tcW w:w="12441" w:type="dxa"/>
            <w:gridSpan w:val="2"/>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lang w:eastAsia="en-US"/>
              </w:rPr>
            </w:pPr>
            <w:r w:rsidRPr="001E2E87">
              <w:rPr>
                <w:rFonts w:ascii="Times New Roman" w:hAnsi="Times New Roman"/>
                <w:b/>
                <w:bCs/>
                <w:sz w:val="24"/>
                <w:szCs w:val="24"/>
                <w:lang w:eastAsia="en-US"/>
              </w:rPr>
              <w:t>Всего</w:t>
            </w:r>
          </w:p>
        </w:tc>
        <w:tc>
          <w:tcPr>
            <w:tcW w:w="1559" w:type="dxa"/>
            <w:tcBorders>
              <w:top w:val="single" w:sz="4" w:space="0" w:color="auto"/>
              <w:left w:val="single" w:sz="4" w:space="0" w:color="auto"/>
              <w:bottom w:val="single" w:sz="4" w:space="0" w:color="auto"/>
              <w:right w:val="single" w:sz="4" w:space="0" w:color="auto"/>
            </w:tcBorders>
            <w:hideMark/>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lang w:eastAsia="en-US"/>
              </w:rPr>
            </w:pPr>
            <w:r w:rsidRPr="001E2E87">
              <w:rPr>
                <w:rFonts w:ascii="Times New Roman" w:hAnsi="Times New Roman"/>
                <w:b/>
                <w:bCs/>
                <w:sz w:val="24"/>
                <w:szCs w:val="24"/>
                <w:lang w:eastAsia="en-US"/>
              </w:rPr>
              <w:t>42</w:t>
            </w:r>
          </w:p>
        </w:tc>
        <w:tc>
          <w:tcPr>
            <w:tcW w:w="1555" w:type="dxa"/>
            <w:tcBorders>
              <w:top w:val="single" w:sz="4" w:space="0" w:color="auto"/>
              <w:left w:val="single" w:sz="4" w:space="0" w:color="auto"/>
              <w:bottom w:val="single" w:sz="4" w:space="0" w:color="auto"/>
              <w:right w:val="single" w:sz="4" w:space="0" w:color="auto"/>
            </w:tcBorders>
          </w:tcPr>
          <w:p w:rsidR="001E2E87" w:rsidRPr="001E2E87" w:rsidRDefault="001E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lang w:eastAsia="en-US"/>
              </w:rPr>
            </w:pPr>
          </w:p>
        </w:tc>
      </w:tr>
    </w:tbl>
    <w:p w:rsidR="001E2E87" w:rsidRPr="001E2E87" w:rsidRDefault="001E2E87" w:rsidP="001E2E87">
      <w:pPr>
        <w:rPr>
          <w:rFonts w:ascii="Times New Roman" w:hAnsi="Times New Roman"/>
          <w:b/>
          <w:sz w:val="24"/>
          <w:szCs w:val="24"/>
        </w:rPr>
      </w:pPr>
    </w:p>
    <w:p w:rsidR="001E2E87" w:rsidRPr="001E2E87" w:rsidRDefault="001E2E87" w:rsidP="001E2E87">
      <w:pPr>
        <w:rPr>
          <w:rFonts w:ascii="Times New Roman" w:hAnsi="Times New Roman"/>
          <w:b/>
          <w:sz w:val="24"/>
          <w:szCs w:val="24"/>
        </w:rPr>
        <w:sectPr w:rsidR="001E2E87" w:rsidRPr="001E2E87">
          <w:pgSz w:w="16838" w:h="11906" w:orient="landscape"/>
          <w:pgMar w:top="851" w:right="851" w:bottom="851" w:left="851" w:header="709" w:footer="709" w:gutter="0"/>
          <w:cols w:space="720"/>
        </w:sectPr>
      </w:pP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lastRenderedPageBreak/>
        <w:t>3. условия реализации программы дисциплины</w:t>
      </w:r>
    </w:p>
    <w:p w:rsidR="001E2E87" w:rsidRPr="00FE5C35" w:rsidRDefault="001E2E87" w:rsidP="00FE5C35">
      <w:pPr>
        <w:pStyle w:val="a4"/>
        <w:rPr>
          <w:rFonts w:ascii="Times New Roman" w:hAnsi="Times New Roman" w:cs="Times New Roman"/>
          <w:bCs/>
          <w:sz w:val="24"/>
          <w:szCs w:val="24"/>
        </w:rPr>
      </w:pPr>
      <w:r w:rsidRPr="00FE5C35">
        <w:rPr>
          <w:rFonts w:ascii="Times New Roman" w:hAnsi="Times New Roman" w:cs="Times New Roman"/>
          <w:bCs/>
          <w:sz w:val="24"/>
          <w:szCs w:val="24"/>
        </w:rPr>
        <w:t>3.1. Требования к минимальному материально-техническому обеспечению</w:t>
      </w:r>
    </w:p>
    <w:p w:rsidR="001E2E87" w:rsidRPr="00FE5C35" w:rsidRDefault="001E2E87" w:rsidP="00FE5C35">
      <w:pPr>
        <w:pStyle w:val="a4"/>
        <w:rPr>
          <w:rFonts w:ascii="Times New Roman" w:hAnsi="Times New Roman" w:cs="Times New Roman"/>
          <w:bCs/>
          <w:i/>
          <w:sz w:val="24"/>
          <w:szCs w:val="24"/>
        </w:rPr>
      </w:pPr>
      <w:r w:rsidRPr="00FE5C35">
        <w:rPr>
          <w:rFonts w:ascii="Times New Roman" w:hAnsi="Times New Roman" w:cs="Times New Roman"/>
          <w:bCs/>
          <w:sz w:val="24"/>
          <w:szCs w:val="24"/>
        </w:rPr>
        <w:t>Реализация программы учебной дисциплины требует наличия учебного кабинета.</w:t>
      </w:r>
    </w:p>
    <w:p w:rsidR="001E2E87" w:rsidRPr="00FE5C35" w:rsidRDefault="001E2E87" w:rsidP="00FE5C35">
      <w:pPr>
        <w:pStyle w:val="a4"/>
        <w:rPr>
          <w:rFonts w:ascii="Times New Roman" w:hAnsi="Times New Roman" w:cs="Times New Roman"/>
          <w:bCs/>
          <w:sz w:val="24"/>
          <w:szCs w:val="24"/>
        </w:rPr>
      </w:pPr>
      <w:r w:rsidRPr="00FE5C35">
        <w:rPr>
          <w:rFonts w:ascii="Times New Roman" w:hAnsi="Times New Roman" w:cs="Times New Roman"/>
          <w:bCs/>
          <w:sz w:val="24"/>
          <w:szCs w:val="24"/>
        </w:rPr>
        <w:t xml:space="preserve">Оборудование учебного кабинета: </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bCs/>
          <w:sz w:val="24"/>
          <w:szCs w:val="24"/>
        </w:rPr>
        <w:t xml:space="preserve">- </w:t>
      </w:r>
      <w:r w:rsidRPr="00FE5C35">
        <w:rPr>
          <w:rFonts w:ascii="Times New Roman" w:hAnsi="Times New Roman" w:cs="Times New Roman"/>
          <w:sz w:val="24"/>
          <w:szCs w:val="24"/>
        </w:rPr>
        <w:t>посадочные места по количеству обучающихся;</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 рабочее место преподавателя;</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 комплект учебно-наглядных пособий.</w:t>
      </w:r>
    </w:p>
    <w:p w:rsidR="001E2E87" w:rsidRPr="00FE5C35" w:rsidRDefault="001E2E87" w:rsidP="00FE5C35">
      <w:pPr>
        <w:pStyle w:val="a4"/>
        <w:rPr>
          <w:rFonts w:ascii="Times New Roman" w:hAnsi="Times New Roman" w:cs="Times New Roman"/>
          <w:bCs/>
          <w:sz w:val="24"/>
          <w:szCs w:val="24"/>
        </w:rPr>
      </w:pPr>
      <w:r w:rsidRPr="00FE5C35">
        <w:rPr>
          <w:rFonts w:ascii="Times New Roman" w:hAnsi="Times New Roman" w:cs="Times New Roman"/>
          <w:bCs/>
          <w:sz w:val="24"/>
          <w:szCs w:val="24"/>
        </w:rPr>
        <w:t xml:space="preserve">Технические средства обучения: </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 компьютер;</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 принтер, сканер;</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 проектор, демонстрационный экран;</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 программное обеспечение общего и профессионального назначения.</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3.2. Информационное обеспечение обучения</w:t>
      </w:r>
    </w:p>
    <w:p w:rsidR="001E2E87" w:rsidRPr="00FE5C35" w:rsidRDefault="001E2E87" w:rsidP="00FE5C35">
      <w:pPr>
        <w:pStyle w:val="a4"/>
        <w:rPr>
          <w:rFonts w:ascii="Times New Roman" w:hAnsi="Times New Roman" w:cs="Times New Roman"/>
          <w:bCs/>
          <w:sz w:val="24"/>
          <w:szCs w:val="24"/>
        </w:rPr>
      </w:pPr>
      <w:r w:rsidRPr="00FE5C35">
        <w:rPr>
          <w:rFonts w:ascii="Times New Roman" w:hAnsi="Times New Roman" w:cs="Times New Roman"/>
          <w:bCs/>
          <w:sz w:val="24"/>
          <w:szCs w:val="24"/>
        </w:rPr>
        <w:t>Перечень рекомендуемых учебных изданий, Интернет-ресурсов, дополнительной литературы</w:t>
      </w:r>
    </w:p>
    <w:p w:rsidR="001E2E87" w:rsidRPr="00FE5C35" w:rsidRDefault="001E2E87" w:rsidP="00FE5C35">
      <w:pPr>
        <w:pStyle w:val="a4"/>
        <w:rPr>
          <w:rFonts w:ascii="Times New Roman" w:hAnsi="Times New Roman" w:cs="Times New Roman"/>
          <w:bCs/>
          <w:sz w:val="24"/>
          <w:szCs w:val="24"/>
        </w:rPr>
      </w:pPr>
      <w:r w:rsidRPr="00FE5C35">
        <w:rPr>
          <w:rFonts w:ascii="Times New Roman" w:hAnsi="Times New Roman" w:cs="Times New Roman"/>
          <w:bCs/>
          <w:sz w:val="24"/>
          <w:szCs w:val="24"/>
        </w:rPr>
        <w:t xml:space="preserve">Печатные источники: </w:t>
      </w: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bCs/>
          <w:sz w:val="24"/>
          <w:szCs w:val="24"/>
        </w:rPr>
        <w:t xml:space="preserve">1. </w:t>
      </w:r>
      <w:r w:rsidRPr="00FE5C35">
        <w:rPr>
          <w:rFonts w:ascii="Times New Roman" w:hAnsi="Times New Roman" w:cs="Times New Roman"/>
          <w:sz w:val="24"/>
          <w:szCs w:val="24"/>
        </w:rPr>
        <w:t>Технология поиска работы и трудоустройства: учебное пособие/ [А. М. Корякин]. – 4-е изд., стер. - М: ИЦ Академия, 2019.- 112 с.</w:t>
      </w:r>
    </w:p>
    <w:p w:rsidR="001E2E87" w:rsidRPr="00FE5C35" w:rsidRDefault="001E2E87" w:rsidP="00FE5C35">
      <w:pPr>
        <w:pStyle w:val="a4"/>
        <w:rPr>
          <w:rFonts w:ascii="Times New Roman" w:hAnsi="Times New Roman" w:cs="Times New Roman"/>
          <w:color w:val="000000"/>
          <w:sz w:val="24"/>
          <w:szCs w:val="24"/>
        </w:rPr>
      </w:pPr>
      <w:r w:rsidRPr="00FE5C35">
        <w:rPr>
          <w:rFonts w:ascii="Times New Roman" w:hAnsi="Times New Roman" w:cs="Times New Roman"/>
          <w:color w:val="000000"/>
          <w:sz w:val="24"/>
          <w:szCs w:val="24"/>
        </w:rPr>
        <w:t>Электронные ресурсы:</w:t>
      </w:r>
    </w:p>
    <w:p w:rsidR="001E2E87" w:rsidRPr="00FE5C35" w:rsidRDefault="001E2E87" w:rsidP="00FE5C35">
      <w:pPr>
        <w:pStyle w:val="a4"/>
        <w:rPr>
          <w:rFonts w:ascii="Times New Roman" w:hAnsi="Times New Roman" w:cs="Times New Roman"/>
          <w:color w:val="000000"/>
          <w:sz w:val="24"/>
          <w:szCs w:val="24"/>
        </w:rPr>
      </w:pPr>
      <w:r w:rsidRPr="00FE5C35">
        <w:rPr>
          <w:rFonts w:ascii="Times New Roman" w:hAnsi="Times New Roman" w:cs="Times New Roman"/>
          <w:color w:val="000000"/>
          <w:sz w:val="24"/>
          <w:szCs w:val="24"/>
        </w:rPr>
        <w:t xml:space="preserve">Румянцева Е.В. Руководство по поиску работы, </w:t>
      </w:r>
      <w:proofErr w:type="spellStart"/>
      <w:r w:rsidRPr="00FE5C35">
        <w:rPr>
          <w:rFonts w:ascii="Times New Roman" w:hAnsi="Times New Roman" w:cs="Times New Roman"/>
          <w:color w:val="000000"/>
          <w:sz w:val="24"/>
          <w:szCs w:val="24"/>
        </w:rPr>
        <w:t>самопрезентации</w:t>
      </w:r>
      <w:proofErr w:type="spellEnd"/>
      <w:r w:rsidRPr="00FE5C35">
        <w:rPr>
          <w:rFonts w:ascii="Times New Roman" w:hAnsi="Times New Roman" w:cs="Times New Roman"/>
          <w:color w:val="000000"/>
          <w:sz w:val="24"/>
          <w:szCs w:val="24"/>
        </w:rPr>
        <w:t xml:space="preserve"> и развитию карьеры [Электронный ресурс] / Е.В. Румянцева. — Электрон. текстовые данные. — М. : Альпина </w:t>
      </w:r>
      <w:proofErr w:type="spellStart"/>
      <w:r w:rsidRPr="00FE5C35">
        <w:rPr>
          <w:rFonts w:ascii="Times New Roman" w:hAnsi="Times New Roman" w:cs="Times New Roman"/>
          <w:color w:val="000000"/>
          <w:sz w:val="24"/>
          <w:szCs w:val="24"/>
        </w:rPr>
        <w:t>Паблишер</w:t>
      </w:r>
      <w:proofErr w:type="spellEnd"/>
      <w:r w:rsidRPr="00FE5C35">
        <w:rPr>
          <w:rFonts w:ascii="Times New Roman" w:hAnsi="Times New Roman" w:cs="Times New Roman"/>
          <w:color w:val="000000"/>
          <w:sz w:val="24"/>
          <w:szCs w:val="24"/>
        </w:rPr>
        <w:t>, Альпина Бизнес Букс, 2020. — 197 c. — 978-5-9614-0791-4. — Режим доступа:</w:t>
      </w:r>
      <w:r w:rsidRPr="00FE5C35">
        <w:rPr>
          <w:rFonts w:ascii="Times New Roman" w:hAnsi="Times New Roman" w:cs="Times New Roman"/>
          <w:sz w:val="24"/>
          <w:szCs w:val="24"/>
        </w:rPr>
        <w:t xml:space="preserve"> </w:t>
      </w:r>
      <w:hyperlink r:id="rId61" w:history="1">
        <w:r w:rsidRPr="00FE5C35">
          <w:rPr>
            <w:rStyle w:val="af"/>
            <w:rFonts w:ascii="Times New Roman" w:hAnsi="Times New Roman"/>
            <w:sz w:val="24"/>
            <w:szCs w:val="24"/>
          </w:rPr>
          <w:t>http://www.iprbookshop.ru/41369.html</w:t>
        </w:r>
      </w:hyperlink>
    </w:p>
    <w:p w:rsidR="001E2E87" w:rsidRPr="00FE5C35" w:rsidRDefault="001E2E87" w:rsidP="00FE5C35">
      <w:pPr>
        <w:pStyle w:val="a4"/>
        <w:rPr>
          <w:rFonts w:ascii="Times New Roman" w:hAnsi="Times New Roman" w:cs="Times New Roman"/>
          <w:sz w:val="24"/>
          <w:szCs w:val="24"/>
        </w:rPr>
      </w:pPr>
    </w:p>
    <w:p w:rsidR="001E2E87" w:rsidRPr="00FE5C35" w:rsidRDefault="001E2E87" w:rsidP="00FE5C35">
      <w:pPr>
        <w:pStyle w:val="a4"/>
        <w:rPr>
          <w:rFonts w:ascii="Times New Roman" w:hAnsi="Times New Roman" w:cs="Times New Roman"/>
          <w:sz w:val="24"/>
          <w:szCs w:val="24"/>
        </w:rPr>
      </w:pPr>
      <w:r w:rsidRPr="00FE5C35">
        <w:rPr>
          <w:rFonts w:ascii="Times New Roman" w:hAnsi="Times New Roman" w:cs="Times New Roman"/>
          <w:sz w:val="24"/>
          <w:szCs w:val="24"/>
        </w:rPr>
        <w:t>Интернет-ресурсы:</w:t>
      </w:r>
    </w:p>
    <w:p w:rsidR="001E2E87" w:rsidRPr="00FE5C35" w:rsidRDefault="001E2E87" w:rsidP="00FE5C35">
      <w:pPr>
        <w:pStyle w:val="a4"/>
        <w:rPr>
          <w:rFonts w:ascii="Times New Roman" w:eastAsia="Calibri" w:hAnsi="Times New Roman" w:cs="Times New Roman"/>
          <w:sz w:val="24"/>
          <w:szCs w:val="24"/>
        </w:rPr>
      </w:pPr>
      <w:r w:rsidRPr="00FE5C35">
        <w:rPr>
          <w:rFonts w:ascii="Times New Roman" w:eastAsia="Calibri" w:hAnsi="Times New Roman" w:cs="Times New Roman"/>
          <w:sz w:val="24"/>
          <w:szCs w:val="24"/>
          <w:shd w:val="clear" w:color="auto" w:fill="FFFFFF"/>
        </w:rPr>
        <w:t>Интерактивный портал  Комитета по труду и занятости населения  Правительства </w:t>
      </w:r>
      <w:r w:rsidRPr="00FE5C35">
        <w:rPr>
          <w:rFonts w:ascii="Times New Roman" w:hAnsi="Times New Roman" w:cs="Times New Roman"/>
          <w:bCs/>
          <w:sz w:val="24"/>
          <w:szCs w:val="24"/>
          <w:shd w:val="clear" w:color="auto" w:fill="FFFFFF"/>
        </w:rPr>
        <w:t>Хабаровского</w:t>
      </w:r>
      <w:r w:rsidRPr="00FE5C35">
        <w:rPr>
          <w:rFonts w:ascii="Times New Roman" w:eastAsia="Calibri" w:hAnsi="Times New Roman" w:cs="Times New Roman"/>
          <w:bCs/>
          <w:sz w:val="24"/>
          <w:szCs w:val="24"/>
          <w:shd w:val="clear" w:color="auto" w:fill="FFFFFF"/>
        </w:rPr>
        <w:t xml:space="preserve"> </w:t>
      </w:r>
      <w:r w:rsidRPr="00FE5C35">
        <w:rPr>
          <w:rFonts w:ascii="Times New Roman" w:eastAsia="Calibri" w:hAnsi="Times New Roman" w:cs="Times New Roman"/>
          <w:sz w:val="24"/>
          <w:szCs w:val="24"/>
          <w:shd w:val="clear" w:color="auto" w:fill="FFFFFF"/>
        </w:rPr>
        <w:t>края. – Режим доступа:</w:t>
      </w:r>
      <w:r w:rsidRPr="00FE5C35">
        <w:rPr>
          <w:rFonts w:ascii="Times New Roman" w:eastAsia="Calibri" w:hAnsi="Times New Roman" w:cs="Times New Roman"/>
          <w:sz w:val="24"/>
          <w:szCs w:val="24"/>
        </w:rPr>
        <w:t xml:space="preserve"> https://uprzan.regiontrud.ru/vacancy</w:t>
      </w:r>
    </w:p>
    <w:p w:rsidR="00974959" w:rsidRPr="00974959" w:rsidRDefault="00974959" w:rsidP="00974959">
      <w:pPr>
        <w:pStyle w:val="a4"/>
        <w:rPr>
          <w:rFonts w:ascii="Times New Roman" w:hAnsi="Times New Roman" w:cs="Times New Roman"/>
          <w:sz w:val="24"/>
          <w:szCs w:val="24"/>
        </w:rPr>
      </w:pPr>
    </w:p>
    <w:p w:rsidR="001E2E87" w:rsidRPr="00974959" w:rsidRDefault="001E2E87" w:rsidP="00974959">
      <w:pPr>
        <w:pStyle w:val="a4"/>
        <w:rPr>
          <w:rFonts w:ascii="Times New Roman" w:hAnsi="Times New Roman" w:cs="Times New Roman"/>
          <w:b/>
          <w:sz w:val="24"/>
          <w:szCs w:val="24"/>
        </w:rPr>
      </w:pPr>
      <w:r w:rsidRPr="00974959">
        <w:rPr>
          <w:rFonts w:ascii="Times New Roman" w:hAnsi="Times New Roman" w:cs="Times New Roman"/>
          <w:b/>
          <w:sz w:val="24"/>
          <w:szCs w:val="24"/>
        </w:rPr>
        <w:t xml:space="preserve">4. Контроль  и  </w:t>
      </w:r>
      <w:r w:rsidR="00974959" w:rsidRPr="00974959">
        <w:rPr>
          <w:rFonts w:ascii="Times New Roman" w:hAnsi="Times New Roman" w:cs="Times New Roman"/>
          <w:b/>
          <w:sz w:val="24"/>
          <w:szCs w:val="24"/>
        </w:rPr>
        <w:t>оценка  результатов  освоения  д</w:t>
      </w:r>
      <w:r w:rsidRPr="00974959">
        <w:rPr>
          <w:rFonts w:ascii="Times New Roman" w:hAnsi="Times New Roman" w:cs="Times New Roman"/>
          <w:b/>
          <w:sz w:val="24"/>
          <w:szCs w:val="24"/>
        </w:rPr>
        <w:t>исциплины</w:t>
      </w:r>
    </w:p>
    <w:p w:rsidR="001E2E87" w:rsidRPr="00974959" w:rsidRDefault="001E2E87" w:rsidP="00974959">
      <w:pPr>
        <w:pStyle w:val="a4"/>
        <w:rPr>
          <w:rFonts w:ascii="Times New Roman" w:hAnsi="Times New Roman" w:cs="Times New Roman"/>
          <w:b/>
          <w:sz w:val="24"/>
          <w:szCs w:val="24"/>
        </w:rPr>
      </w:pPr>
    </w:p>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 xml:space="preserve">         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1E2E87" w:rsidRPr="00974959" w:rsidRDefault="001E2E87" w:rsidP="00974959">
      <w:pPr>
        <w:pStyle w:val="a4"/>
        <w:rPr>
          <w:rFonts w:ascii="Times New Roman" w:hAnsi="Times New Roman" w:cs="Times New Roman"/>
          <w:bCs/>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642"/>
      </w:tblGrid>
      <w:tr w:rsidR="001E2E87" w:rsidRPr="00974959" w:rsidTr="001E2E87">
        <w:tc>
          <w:tcPr>
            <w:tcW w:w="5104" w:type="dxa"/>
            <w:tcBorders>
              <w:top w:val="single" w:sz="4" w:space="0" w:color="auto"/>
              <w:left w:val="single" w:sz="4" w:space="0" w:color="auto"/>
              <w:bottom w:val="single" w:sz="4" w:space="0" w:color="auto"/>
              <w:right w:val="single" w:sz="4" w:space="0" w:color="auto"/>
            </w:tcBorders>
            <w:vAlign w:val="center"/>
            <w:hideMark/>
          </w:tcPr>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Результаты обучения</w:t>
            </w:r>
          </w:p>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(освоенные умения, усвоенные знания)</w:t>
            </w:r>
          </w:p>
        </w:tc>
        <w:tc>
          <w:tcPr>
            <w:tcW w:w="4642" w:type="dxa"/>
            <w:tcBorders>
              <w:top w:val="single" w:sz="4" w:space="0" w:color="auto"/>
              <w:left w:val="single" w:sz="4" w:space="0" w:color="auto"/>
              <w:bottom w:val="single" w:sz="4" w:space="0" w:color="auto"/>
              <w:right w:val="single" w:sz="4" w:space="0" w:color="auto"/>
            </w:tcBorders>
            <w:vAlign w:val="center"/>
            <w:hideMark/>
          </w:tcPr>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sz w:val="24"/>
                <w:szCs w:val="24"/>
              </w:rPr>
              <w:t xml:space="preserve">Формы и методы контроля и оценки результатов обучения </w:t>
            </w:r>
          </w:p>
        </w:tc>
      </w:tr>
      <w:tr w:rsidR="001E2E87" w:rsidRPr="00974959" w:rsidTr="001E2E87">
        <w:trPr>
          <w:trHeight w:val="1619"/>
        </w:trPr>
        <w:tc>
          <w:tcPr>
            <w:tcW w:w="5104" w:type="dxa"/>
            <w:tcBorders>
              <w:top w:val="single" w:sz="4" w:space="0" w:color="auto"/>
              <w:left w:val="single" w:sz="4" w:space="0" w:color="auto"/>
              <w:bottom w:val="single" w:sz="4" w:space="0" w:color="auto"/>
              <w:right w:val="single" w:sz="4" w:space="0" w:color="auto"/>
            </w:tcBorders>
            <w:hideMark/>
          </w:tcPr>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Умения:</w:t>
            </w:r>
          </w:p>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 анализировать состояние рынка труда города и области;</w:t>
            </w:r>
          </w:p>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 вести активный поиск работы;</w:t>
            </w:r>
          </w:p>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sz w:val="24"/>
                <w:szCs w:val="24"/>
              </w:rPr>
              <w:t>- эффективно действовать при приеме на работу.</w:t>
            </w:r>
          </w:p>
        </w:tc>
        <w:tc>
          <w:tcPr>
            <w:tcW w:w="4642" w:type="dxa"/>
            <w:tcBorders>
              <w:top w:val="single" w:sz="4" w:space="0" w:color="auto"/>
              <w:left w:val="single" w:sz="4" w:space="0" w:color="auto"/>
              <w:bottom w:val="single" w:sz="4" w:space="0" w:color="auto"/>
              <w:right w:val="single" w:sz="4" w:space="0" w:color="auto"/>
            </w:tcBorders>
            <w:hideMark/>
          </w:tcPr>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 xml:space="preserve">Выполнение  практических заданий </w:t>
            </w:r>
          </w:p>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 xml:space="preserve">по темам программы учебной дисциплины; </w:t>
            </w:r>
          </w:p>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составление резюме.</w:t>
            </w:r>
          </w:p>
        </w:tc>
      </w:tr>
      <w:tr w:rsidR="001E2E87" w:rsidRPr="00974959" w:rsidTr="001E2E87">
        <w:trPr>
          <w:trHeight w:val="1265"/>
        </w:trPr>
        <w:tc>
          <w:tcPr>
            <w:tcW w:w="5104" w:type="dxa"/>
            <w:tcBorders>
              <w:top w:val="single" w:sz="4" w:space="0" w:color="auto"/>
              <w:left w:val="single" w:sz="4" w:space="0" w:color="auto"/>
              <w:bottom w:val="single" w:sz="4" w:space="0" w:color="auto"/>
              <w:right w:val="single" w:sz="4" w:space="0" w:color="auto"/>
            </w:tcBorders>
            <w:hideMark/>
          </w:tcPr>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Знания:</w:t>
            </w:r>
          </w:p>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 закон «О занятости населения РФ»;</w:t>
            </w:r>
          </w:p>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 способы активного поиска работы;</w:t>
            </w:r>
          </w:p>
          <w:p w:rsidR="001E2E87" w:rsidRPr="00974959" w:rsidRDefault="001E2E87" w:rsidP="00974959">
            <w:pPr>
              <w:pStyle w:val="a4"/>
              <w:rPr>
                <w:rFonts w:ascii="Times New Roman" w:hAnsi="Times New Roman" w:cs="Times New Roman"/>
                <w:sz w:val="24"/>
                <w:szCs w:val="24"/>
              </w:rPr>
            </w:pPr>
            <w:r w:rsidRPr="00974959">
              <w:rPr>
                <w:rFonts w:ascii="Times New Roman" w:hAnsi="Times New Roman" w:cs="Times New Roman"/>
                <w:sz w:val="24"/>
                <w:szCs w:val="24"/>
              </w:rPr>
              <w:t>- основы психологической саморегуляции.</w:t>
            </w:r>
          </w:p>
        </w:tc>
        <w:tc>
          <w:tcPr>
            <w:tcW w:w="4642" w:type="dxa"/>
            <w:tcBorders>
              <w:top w:val="single" w:sz="4" w:space="0" w:color="auto"/>
              <w:left w:val="single" w:sz="4" w:space="0" w:color="auto"/>
              <w:bottom w:val="single" w:sz="4" w:space="0" w:color="auto"/>
              <w:right w:val="single" w:sz="4" w:space="0" w:color="auto"/>
            </w:tcBorders>
            <w:hideMark/>
          </w:tcPr>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 xml:space="preserve">Выполнение  практических заданий </w:t>
            </w:r>
          </w:p>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 xml:space="preserve">по темам программы учебной дисциплины; </w:t>
            </w:r>
          </w:p>
          <w:p w:rsidR="001E2E87" w:rsidRPr="00974959" w:rsidRDefault="001E2E87" w:rsidP="00974959">
            <w:pPr>
              <w:pStyle w:val="a4"/>
              <w:rPr>
                <w:rFonts w:ascii="Times New Roman" w:hAnsi="Times New Roman" w:cs="Times New Roman"/>
                <w:bCs/>
                <w:sz w:val="24"/>
                <w:szCs w:val="24"/>
              </w:rPr>
            </w:pPr>
            <w:r w:rsidRPr="00974959">
              <w:rPr>
                <w:rFonts w:ascii="Times New Roman" w:hAnsi="Times New Roman" w:cs="Times New Roman"/>
                <w:bCs/>
                <w:sz w:val="24"/>
                <w:szCs w:val="24"/>
              </w:rPr>
              <w:t>тестирование.</w:t>
            </w:r>
          </w:p>
        </w:tc>
      </w:tr>
    </w:tbl>
    <w:p w:rsidR="001E2E87" w:rsidRPr="001E2E87" w:rsidRDefault="001E2E87" w:rsidP="00FE5C35">
      <w:pPr>
        <w:spacing w:line="360" w:lineRule="auto"/>
        <w:rPr>
          <w:rFonts w:ascii="Times New Roman" w:hAnsi="Times New Roman"/>
          <w:sz w:val="24"/>
          <w:szCs w:val="24"/>
        </w:rPr>
      </w:pPr>
    </w:p>
    <w:p w:rsidR="00191E6B" w:rsidRDefault="00191E6B" w:rsidP="00041D96">
      <w:pPr>
        <w:spacing w:after="160" w:line="256" w:lineRule="auto"/>
        <w:rPr>
          <w:rFonts w:ascii="Times New Roman" w:hAnsi="Times New Roman"/>
          <w:sz w:val="24"/>
          <w:szCs w:val="24"/>
        </w:rPr>
      </w:pPr>
    </w:p>
    <w:p w:rsidR="00974959" w:rsidRPr="00C917B6" w:rsidRDefault="00974959" w:rsidP="00041D96">
      <w:pPr>
        <w:spacing w:after="160" w:line="256" w:lineRule="auto"/>
        <w:rPr>
          <w:rFonts w:ascii="Times New Roman" w:hAnsi="Times New Roman"/>
          <w:sz w:val="24"/>
          <w:szCs w:val="24"/>
        </w:rPr>
      </w:pPr>
    </w:p>
    <w:p w:rsidR="00974959" w:rsidRDefault="00974959" w:rsidP="00974959">
      <w:pPr>
        <w:jc w:val="right"/>
        <w:rPr>
          <w:rFonts w:ascii="Times New Roman" w:eastAsia="Calibri" w:hAnsi="Times New Roman"/>
          <w:sz w:val="24"/>
          <w:szCs w:val="24"/>
        </w:rPr>
      </w:pPr>
      <w:r>
        <w:rPr>
          <w:rFonts w:ascii="Times New Roman" w:eastAsia="Calibri" w:hAnsi="Times New Roman"/>
          <w:sz w:val="24"/>
          <w:szCs w:val="24"/>
        </w:rPr>
        <w:t>Приложение 3.1</w:t>
      </w:r>
    </w:p>
    <w:p w:rsidR="00974959" w:rsidRPr="001E2E87" w:rsidRDefault="00974959" w:rsidP="00974959">
      <w:pPr>
        <w:jc w:val="right"/>
        <w:rPr>
          <w:rFonts w:ascii="Times New Roman" w:eastAsia="Calibri" w:hAnsi="Times New Roman"/>
          <w:sz w:val="24"/>
          <w:szCs w:val="24"/>
        </w:rPr>
      </w:pPr>
      <w:r>
        <w:rPr>
          <w:rFonts w:ascii="Times New Roman" w:eastAsia="Calibri" w:hAnsi="Times New Roman"/>
          <w:sz w:val="24"/>
          <w:szCs w:val="24"/>
        </w:rPr>
        <w:t>к</w:t>
      </w:r>
      <w:r w:rsidRPr="001E2E87">
        <w:rPr>
          <w:rFonts w:ascii="Times New Roman" w:eastAsia="Calibri" w:hAnsi="Times New Roman"/>
          <w:sz w:val="24"/>
          <w:szCs w:val="24"/>
        </w:rPr>
        <w:t xml:space="preserve"> ОПОП по специальности</w:t>
      </w:r>
    </w:p>
    <w:p w:rsidR="00974959" w:rsidRPr="001E2E87" w:rsidRDefault="00974959" w:rsidP="00974959">
      <w:pPr>
        <w:jc w:val="right"/>
        <w:rPr>
          <w:rFonts w:ascii="Times New Roman" w:eastAsia="Calibri" w:hAnsi="Times New Roman"/>
          <w:sz w:val="24"/>
          <w:szCs w:val="24"/>
        </w:rPr>
      </w:pPr>
      <w:r w:rsidRPr="001E2E87">
        <w:rPr>
          <w:rFonts w:ascii="Times New Roman" w:eastAsia="Calibri" w:hAnsi="Times New Roman"/>
          <w:sz w:val="24"/>
          <w:szCs w:val="24"/>
        </w:rPr>
        <w:t>23.02.04  Техническая эксплуатация подъёмно-транспортных,</w:t>
      </w:r>
    </w:p>
    <w:p w:rsidR="00974959" w:rsidRPr="001E2E87" w:rsidRDefault="00974959" w:rsidP="00974959">
      <w:pPr>
        <w:jc w:val="right"/>
        <w:rPr>
          <w:rFonts w:ascii="Times New Roman" w:eastAsia="Calibri" w:hAnsi="Times New Roman"/>
          <w:sz w:val="24"/>
          <w:szCs w:val="24"/>
        </w:rPr>
      </w:pPr>
      <w:r w:rsidRPr="001E2E87">
        <w:rPr>
          <w:rFonts w:ascii="Times New Roman" w:eastAsia="Calibri" w:hAnsi="Times New Roman"/>
          <w:sz w:val="24"/>
          <w:szCs w:val="24"/>
        </w:rPr>
        <w:t xml:space="preserve"> строительных, дорожных машин и оборудования (по отраслям)</w:t>
      </w: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b/>
          <w:sz w:val="24"/>
          <w:szCs w:val="24"/>
        </w:rPr>
      </w:pPr>
      <w:r w:rsidRPr="00C917B6">
        <w:rPr>
          <w:rFonts w:ascii="Times New Roman" w:hAnsi="Times New Roman"/>
          <w:b/>
          <w:sz w:val="24"/>
          <w:szCs w:val="24"/>
        </w:rPr>
        <w:t>РАБОЧАЯ ПРОГРАММА ВОСПИТАНИЯ</w:t>
      </w: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u w:val="single"/>
        </w:rPr>
      </w:pPr>
    </w:p>
    <w:p w:rsidR="00351C74" w:rsidRPr="00C917B6" w:rsidRDefault="00351C74" w:rsidP="00351C74">
      <w:pPr>
        <w:spacing w:after="0"/>
        <w:jc w:val="center"/>
        <w:rPr>
          <w:rFonts w:ascii="Times New Roman" w:hAnsi="Times New Roman"/>
          <w:i/>
          <w:sz w:val="24"/>
          <w:szCs w:val="24"/>
        </w:rPr>
      </w:pPr>
    </w:p>
    <w:p w:rsidR="00351C74" w:rsidRPr="00C917B6" w:rsidRDefault="00351C74" w:rsidP="00351C74">
      <w:pPr>
        <w:spacing w:after="0"/>
        <w:jc w:val="center"/>
        <w:rPr>
          <w:rFonts w:ascii="Times New Roman" w:hAnsi="Times New Roman"/>
          <w:i/>
          <w:sz w:val="24"/>
          <w:szCs w:val="24"/>
        </w:rPr>
      </w:pPr>
    </w:p>
    <w:p w:rsidR="00351C74" w:rsidRPr="00C917B6" w:rsidRDefault="00351C74" w:rsidP="00351C74">
      <w:pPr>
        <w:spacing w:after="0"/>
        <w:jc w:val="center"/>
        <w:rPr>
          <w:rFonts w:ascii="Times New Roman" w:hAnsi="Times New Roman"/>
          <w:i/>
          <w:sz w:val="24"/>
          <w:szCs w:val="24"/>
        </w:rPr>
      </w:pPr>
    </w:p>
    <w:p w:rsidR="00351C74" w:rsidRPr="00C917B6" w:rsidRDefault="00351C74" w:rsidP="00351C74">
      <w:pPr>
        <w:spacing w:after="0"/>
        <w:jc w:val="center"/>
        <w:rPr>
          <w:rFonts w:ascii="Times New Roman" w:hAnsi="Times New Roman"/>
          <w:i/>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FE5C35">
      <w:pPr>
        <w:spacing w:after="0"/>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p>
    <w:p w:rsidR="00351C74" w:rsidRPr="00C917B6" w:rsidRDefault="00351C74" w:rsidP="00351C74">
      <w:pPr>
        <w:spacing w:after="0"/>
        <w:jc w:val="center"/>
        <w:rPr>
          <w:rFonts w:ascii="Times New Roman" w:hAnsi="Times New Roman"/>
          <w:iCs/>
          <w:sz w:val="24"/>
          <w:szCs w:val="24"/>
        </w:rPr>
      </w:pPr>
      <w:r w:rsidRPr="00C917B6">
        <w:rPr>
          <w:rFonts w:ascii="Times New Roman" w:hAnsi="Times New Roman"/>
          <w:iCs/>
          <w:sz w:val="24"/>
          <w:szCs w:val="24"/>
        </w:rPr>
        <w:t>2023 г.</w:t>
      </w:r>
    </w:p>
    <w:p w:rsidR="00351C74" w:rsidRPr="00C917B6" w:rsidRDefault="00351C74" w:rsidP="00351C74">
      <w:pPr>
        <w:spacing w:after="0"/>
        <w:jc w:val="center"/>
        <w:rPr>
          <w:rFonts w:ascii="Times New Roman" w:hAnsi="Times New Roman"/>
          <w:b/>
          <w:sz w:val="24"/>
          <w:szCs w:val="24"/>
        </w:rPr>
      </w:pPr>
      <w:r w:rsidRPr="00C917B6">
        <w:rPr>
          <w:rFonts w:ascii="Times New Roman" w:hAnsi="Times New Roman"/>
          <w:b/>
          <w:sz w:val="24"/>
          <w:szCs w:val="24"/>
        </w:rPr>
        <w:br w:type="page"/>
      </w:r>
      <w:r w:rsidRPr="00C917B6">
        <w:rPr>
          <w:rFonts w:ascii="Times New Roman" w:hAnsi="Times New Roman"/>
          <w:b/>
          <w:sz w:val="24"/>
          <w:szCs w:val="24"/>
        </w:rPr>
        <w:lastRenderedPageBreak/>
        <w:t>СОДЕРЖАНИЕ</w:t>
      </w:r>
    </w:p>
    <w:p w:rsidR="00351C74" w:rsidRPr="00C917B6" w:rsidRDefault="00351C74" w:rsidP="00351C74">
      <w:pPr>
        <w:spacing w:after="0"/>
        <w:jc w:val="center"/>
        <w:rPr>
          <w:rFonts w:ascii="Times New Roman" w:hAnsi="Times New Roman"/>
          <w:b/>
          <w:sz w:val="24"/>
          <w:szCs w:val="24"/>
        </w:rPr>
      </w:pPr>
    </w:p>
    <w:tbl>
      <w:tblPr>
        <w:tblW w:w="0" w:type="auto"/>
        <w:tblLook w:val="04A0" w:firstRow="1" w:lastRow="0" w:firstColumn="1" w:lastColumn="0" w:noHBand="0" w:noVBand="1"/>
      </w:tblPr>
      <w:tblGrid>
        <w:gridCol w:w="534"/>
        <w:gridCol w:w="8363"/>
        <w:gridCol w:w="673"/>
      </w:tblGrid>
      <w:tr w:rsidR="00351C74" w:rsidRPr="00C917B6" w:rsidTr="000A5BEB">
        <w:trPr>
          <w:trHeight w:val="405"/>
        </w:trPr>
        <w:tc>
          <w:tcPr>
            <w:tcW w:w="534" w:type="dxa"/>
            <w:shd w:val="clear" w:color="auto" w:fill="auto"/>
          </w:tcPr>
          <w:p w:rsidR="00351C74" w:rsidRPr="00C917B6" w:rsidRDefault="00351C74" w:rsidP="000A5BEB">
            <w:pPr>
              <w:spacing w:after="0"/>
              <w:jc w:val="both"/>
              <w:rPr>
                <w:rFonts w:ascii="Times New Roman" w:hAnsi="Times New Roman"/>
                <w:kern w:val="32"/>
                <w:sz w:val="24"/>
                <w:szCs w:val="24"/>
                <w:lang w:eastAsia="x-none"/>
              </w:rPr>
            </w:pPr>
            <w:r w:rsidRPr="00C917B6">
              <w:rPr>
                <w:rFonts w:ascii="Times New Roman" w:hAnsi="Times New Roman"/>
                <w:kern w:val="32"/>
                <w:sz w:val="24"/>
                <w:szCs w:val="24"/>
                <w:lang w:eastAsia="x-none"/>
              </w:rPr>
              <w:t>1.</w:t>
            </w:r>
          </w:p>
        </w:tc>
        <w:tc>
          <w:tcPr>
            <w:tcW w:w="8363" w:type="dxa"/>
            <w:shd w:val="clear" w:color="auto" w:fill="auto"/>
          </w:tcPr>
          <w:p w:rsidR="00351C74" w:rsidRPr="00C917B6" w:rsidRDefault="00351C74" w:rsidP="000A5BEB">
            <w:pPr>
              <w:spacing w:after="0"/>
              <w:jc w:val="both"/>
              <w:rPr>
                <w:rFonts w:ascii="Times New Roman" w:hAnsi="Times New Roman"/>
                <w:sz w:val="24"/>
                <w:szCs w:val="24"/>
              </w:rPr>
            </w:pPr>
            <w:r w:rsidRPr="00C917B6">
              <w:rPr>
                <w:rFonts w:ascii="Times New Roman" w:hAnsi="Times New Roman"/>
                <w:kern w:val="32"/>
                <w:sz w:val="24"/>
                <w:szCs w:val="24"/>
                <w:lang w:eastAsia="x-none"/>
              </w:rPr>
              <w:t xml:space="preserve">РАЗДЕЛ 1. </w:t>
            </w:r>
            <w:r w:rsidRPr="00C917B6">
              <w:rPr>
                <w:rFonts w:ascii="Times New Roman" w:hAnsi="Times New Roman"/>
                <w:kern w:val="32"/>
                <w:sz w:val="24"/>
                <w:szCs w:val="24"/>
                <w:lang w:val="x-none" w:eastAsia="x-none"/>
              </w:rPr>
              <w:t xml:space="preserve">ПАСПОРТ </w:t>
            </w:r>
            <w:r w:rsidRPr="00C917B6">
              <w:rPr>
                <w:rFonts w:ascii="Times New Roman" w:hAnsi="Times New Roman"/>
                <w:kern w:val="32"/>
                <w:sz w:val="24"/>
                <w:szCs w:val="24"/>
                <w:lang w:eastAsia="x-none"/>
              </w:rPr>
              <w:t xml:space="preserve">РАБОЧЕЙ </w:t>
            </w:r>
            <w:r w:rsidRPr="00C917B6">
              <w:rPr>
                <w:rFonts w:ascii="Times New Roman" w:hAnsi="Times New Roman"/>
                <w:kern w:val="32"/>
                <w:sz w:val="24"/>
                <w:szCs w:val="24"/>
                <w:lang w:val="x-none" w:eastAsia="x-none"/>
              </w:rPr>
              <w:t>ПРОГРАММЫ</w:t>
            </w:r>
            <w:r w:rsidRPr="00C917B6">
              <w:rPr>
                <w:rFonts w:ascii="Times New Roman" w:hAnsi="Times New Roman"/>
                <w:kern w:val="32"/>
                <w:sz w:val="24"/>
                <w:szCs w:val="24"/>
                <w:lang w:eastAsia="x-none"/>
              </w:rPr>
              <w:t xml:space="preserve"> ВОСПИТАНИЯ</w:t>
            </w:r>
          </w:p>
        </w:tc>
        <w:tc>
          <w:tcPr>
            <w:tcW w:w="673" w:type="dxa"/>
            <w:shd w:val="clear" w:color="auto" w:fill="auto"/>
          </w:tcPr>
          <w:p w:rsidR="00351C74" w:rsidRPr="00C917B6" w:rsidRDefault="00351C74" w:rsidP="000A5BEB">
            <w:pPr>
              <w:spacing w:after="0"/>
              <w:jc w:val="right"/>
              <w:rPr>
                <w:rFonts w:ascii="Times New Roman" w:hAnsi="Times New Roman"/>
                <w:sz w:val="24"/>
                <w:szCs w:val="24"/>
              </w:rPr>
            </w:pPr>
          </w:p>
        </w:tc>
      </w:tr>
      <w:tr w:rsidR="00351C74" w:rsidRPr="00C917B6" w:rsidTr="000A5BEB">
        <w:trPr>
          <w:trHeight w:val="991"/>
        </w:trPr>
        <w:tc>
          <w:tcPr>
            <w:tcW w:w="534" w:type="dxa"/>
            <w:shd w:val="clear" w:color="auto" w:fill="auto"/>
          </w:tcPr>
          <w:p w:rsidR="00351C74" w:rsidRPr="00C917B6" w:rsidRDefault="00351C74" w:rsidP="000A5BEB">
            <w:pPr>
              <w:spacing w:after="0"/>
              <w:jc w:val="both"/>
              <w:rPr>
                <w:rFonts w:ascii="Times New Roman" w:hAnsi="Times New Roman"/>
                <w:kern w:val="32"/>
                <w:sz w:val="24"/>
                <w:szCs w:val="24"/>
                <w:lang w:eastAsia="x-none"/>
              </w:rPr>
            </w:pPr>
            <w:r w:rsidRPr="00C917B6">
              <w:rPr>
                <w:rFonts w:ascii="Times New Roman" w:hAnsi="Times New Roman"/>
                <w:kern w:val="32"/>
                <w:sz w:val="24"/>
                <w:szCs w:val="24"/>
                <w:lang w:eastAsia="x-none"/>
              </w:rPr>
              <w:t>2.</w:t>
            </w:r>
          </w:p>
        </w:tc>
        <w:tc>
          <w:tcPr>
            <w:tcW w:w="8363" w:type="dxa"/>
            <w:shd w:val="clear" w:color="auto" w:fill="auto"/>
          </w:tcPr>
          <w:p w:rsidR="00351C74" w:rsidRPr="00C917B6" w:rsidRDefault="00351C74" w:rsidP="000A5BEB">
            <w:pPr>
              <w:spacing w:after="0"/>
              <w:jc w:val="both"/>
              <w:rPr>
                <w:rFonts w:ascii="Times New Roman" w:hAnsi="Times New Roman"/>
                <w:sz w:val="24"/>
                <w:szCs w:val="24"/>
              </w:rPr>
            </w:pPr>
            <w:r w:rsidRPr="00C917B6">
              <w:rPr>
                <w:rFonts w:ascii="Times New Roman" w:hAnsi="Times New Roman"/>
                <w:kern w:val="32"/>
                <w:sz w:val="24"/>
                <w:szCs w:val="24"/>
                <w:lang w:val="x-none" w:eastAsia="x-none"/>
              </w:rPr>
              <w:t>РАЗДЕЛ 2.</w:t>
            </w:r>
            <w:r w:rsidRPr="00C917B6">
              <w:rPr>
                <w:rFonts w:ascii="Times New Roman" w:hAnsi="Times New Roman"/>
                <w:kern w:val="32"/>
                <w:sz w:val="24"/>
                <w:szCs w:val="24"/>
                <w:lang w:eastAsia="x-none"/>
              </w:rPr>
              <w:t xml:space="preserve"> ОЦЕНКА ОСВОЕНИЯ ОБУЧАЮЩИМИСЯ ОСНОВНОЙ ОБРАЗОВАТЕЛЬНОЙ ПРОГРАММЫ В ЧАСТИ ДОСТИЖЕНИЯ ЛИЧНОСТНЫХ РЕЗУЛЬТАТОВ</w:t>
            </w:r>
          </w:p>
        </w:tc>
        <w:tc>
          <w:tcPr>
            <w:tcW w:w="673" w:type="dxa"/>
            <w:shd w:val="clear" w:color="auto" w:fill="auto"/>
            <w:vAlign w:val="bottom"/>
          </w:tcPr>
          <w:p w:rsidR="00351C74" w:rsidRPr="00C917B6" w:rsidRDefault="00351C74" w:rsidP="000A5BEB">
            <w:pPr>
              <w:spacing w:after="0"/>
              <w:jc w:val="right"/>
              <w:rPr>
                <w:rFonts w:ascii="Times New Roman" w:hAnsi="Times New Roman"/>
                <w:sz w:val="24"/>
                <w:szCs w:val="24"/>
              </w:rPr>
            </w:pPr>
          </w:p>
        </w:tc>
      </w:tr>
      <w:tr w:rsidR="00351C74" w:rsidRPr="00C917B6" w:rsidTr="000A5BEB">
        <w:trPr>
          <w:trHeight w:val="693"/>
        </w:trPr>
        <w:tc>
          <w:tcPr>
            <w:tcW w:w="534" w:type="dxa"/>
            <w:shd w:val="clear" w:color="auto" w:fill="auto"/>
          </w:tcPr>
          <w:p w:rsidR="00351C74" w:rsidRPr="00C917B6" w:rsidRDefault="00351C74" w:rsidP="000A5BEB">
            <w:pPr>
              <w:spacing w:after="0"/>
              <w:jc w:val="both"/>
              <w:rPr>
                <w:rFonts w:ascii="Times New Roman" w:hAnsi="Times New Roman"/>
                <w:kern w:val="32"/>
                <w:sz w:val="24"/>
                <w:szCs w:val="24"/>
                <w:lang w:eastAsia="x-none"/>
              </w:rPr>
            </w:pPr>
            <w:r w:rsidRPr="00C917B6">
              <w:rPr>
                <w:rFonts w:ascii="Times New Roman" w:hAnsi="Times New Roman"/>
                <w:kern w:val="32"/>
                <w:sz w:val="24"/>
                <w:szCs w:val="24"/>
                <w:lang w:eastAsia="x-none"/>
              </w:rPr>
              <w:t>3.</w:t>
            </w:r>
          </w:p>
        </w:tc>
        <w:tc>
          <w:tcPr>
            <w:tcW w:w="8363" w:type="dxa"/>
            <w:shd w:val="clear" w:color="auto" w:fill="auto"/>
          </w:tcPr>
          <w:p w:rsidR="00351C74" w:rsidRPr="00C917B6" w:rsidRDefault="00351C74" w:rsidP="000A5BEB">
            <w:pPr>
              <w:spacing w:after="0"/>
              <w:jc w:val="both"/>
              <w:rPr>
                <w:rFonts w:ascii="Times New Roman" w:hAnsi="Times New Roman"/>
                <w:sz w:val="24"/>
                <w:szCs w:val="24"/>
              </w:rPr>
            </w:pPr>
            <w:r w:rsidRPr="00C917B6">
              <w:rPr>
                <w:rFonts w:ascii="Times New Roman" w:hAnsi="Times New Roman"/>
                <w:kern w:val="32"/>
                <w:sz w:val="24"/>
                <w:szCs w:val="24"/>
                <w:lang w:val="x-none" w:eastAsia="x-none"/>
              </w:rPr>
              <w:t xml:space="preserve">РАЗДЕЛ </w:t>
            </w:r>
            <w:r w:rsidRPr="00C917B6">
              <w:rPr>
                <w:rFonts w:ascii="Times New Roman" w:hAnsi="Times New Roman"/>
                <w:kern w:val="32"/>
                <w:sz w:val="24"/>
                <w:szCs w:val="24"/>
                <w:lang w:eastAsia="x-none"/>
              </w:rPr>
              <w:t xml:space="preserve">3. </w:t>
            </w:r>
            <w:r w:rsidRPr="00C917B6">
              <w:rPr>
                <w:rFonts w:ascii="Times New Roman" w:hAnsi="Times New Roman"/>
                <w:kern w:val="32"/>
                <w:sz w:val="24"/>
                <w:szCs w:val="24"/>
                <w:lang w:val="x-none" w:eastAsia="x-none"/>
              </w:rPr>
              <w:t>ТРЕБОВАНИЯ К РЕСУРСНОМУ ОБЕСПЕЧЕНИЮ ВОСПИТАТЕЛЬНОЙ РАБОТЫ</w:t>
            </w:r>
          </w:p>
        </w:tc>
        <w:tc>
          <w:tcPr>
            <w:tcW w:w="673" w:type="dxa"/>
            <w:shd w:val="clear" w:color="auto" w:fill="auto"/>
            <w:vAlign w:val="bottom"/>
          </w:tcPr>
          <w:p w:rsidR="00351C74" w:rsidRPr="00C917B6" w:rsidRDefault="00351C74" w:rsidP="000A5BEB">
            <w:pPr>
              <w:spacing w:after="0"/>
              <w:jc w:val="right"/>
              <w:rPr>
                <w:rFonts w:ascii="Times New Roman" w:hAnsi="Times New Roman"/>
                <w:sz w:val="24"/>
                <w:szCs w:val="24"/>
              </w:rPr>
            </w:pPr>
          </w:p>
        </w:tc>
      </w:tr>
    </w:tbl>
    <w:p w:rsidR="00351C74" w:rsidRPr="00C917B6" w:rsidRDefault="00351C74" w:rsidP="00351C74">
      <w:pPr>
        <w:widowControl w:val="0"/>
        <w:autoSpaceDE w:val="0"/>
        <w:autoSpaceDN w:val="0"/>
        <w:spacing w:after="0"/>
        <w:jc w:val="center"/>
        <w:rPr>
          <w:rFonts w:ascii="Times New Roman" w:hAnsi="Times New Roman"/>
          <w:b/>
          <w:sz w:val="24"/>
          <w:szCs w:val="24"/>
          <w:lang w:eastAsia="x-none"/>
        </w:rPr>
      </w:pPr>
    </w:p>
    <w:p w:rsidR="00351C74" w:rsidRPr="00C917B6" w:rsidRDefault="00351C74" w:rsidP="00351C74">
      <w:pPr>
        <w:widowControl w:val="0"/>
        <w:autoSpaceDE w:val="0"/>
        <w:autoSpaceDN w:val="0"/>
        <w:spacing w:after="0"/>
        <w:jc w:val="center"/>
        <w:rPr>
          <w:rFonts w:ascii="Times New Roman" w:hAnsi="Times New Roman"/>
          <w:b/>
          <w:sz w:val="24"/>
          <w:szCs w:val="24"/>
          <w:lang w:eastAsia="x-none"/>
        </w:rPr>
      </w:pPr>
      <w:r w:rsidRPr="00C917B6">
        <w:rPr>
          <w:rFonts w:ascii="Times New Roman" w:hAnsi="Times New Roman"/>
          <w:b/>
          <w:sz w:val="24"/>
          <w:szCs w:val="24"/>
          <w:lang w:eastAsia="x-none"/>
        </w:rPr>
        <w:br w:type="page"/>
      </w:r>
      <w:r w:rsidRPr="00C917B6">
        <w:rPr>
          <w:rFonts w:ascii="Times New Roman" w:hAnsi="Times New Roman"/>
          <w:b/>
          <w:sz w:val="24"/>
          <w:szCs w:val="24"/>
          <w:lang w:eastAsia="x-none"/>
        </w:rPr>
        <w:lastRenderedPageBreak/>
        <w:t xml:space="preserve">РАЗДЕЛ 1. </w:t>
      </w:r>
      <w:bookmarkStart w:id="6" w:name="_Hlk73030772"/>
      <w:r w:rsidRPr="00C917B6">
        <w:rPr>
          <w:rFonts w:ascii="Times New Roman" w:hAnsi="Times New Roman"/>
          <w:b/>
          <w:sz w:val="24"/>
          <w:szCs w:val="24"/>
          <w:lang w:eastAsia="x-none"/>
        </w:rPr>
        <w:t>ПАСПОРТ РАБОЧЕЙ ПРОГРАММЫ ВОСПИТАНИЯ</w:t>
      </w:r>
      <w:bookmarkEnd w:id="6"/>
    </w:p>
    <w:p w:rsidR="00351C74" w:rsidRPr="00C917B6" w:rsidRDefault="00351C74" w:rsidP="00351C74">
      <w:pPr>
        <w:widowControl w:val="0"/>
        <w:autoSpaceDE w:val="0"/>
        <w:autoSpaceDN w:val="0"/>
        <w:spacing w:after="0"/>
        <w:jc w:val="center"/>
        <w:rPr>
          <w:rFonts w:ascii="Times New Roman" w:hAnsi="Times New Roman"/>
          <w:sz w:val="24"/>
          <w:szCs w:val="24"/>
          <w:lang w:eastAsia="x-none"/>
        </w:rPr>
      </w:pPr>
    </w:p>
    <w:tbl>
      <w:tblPr>
        <w:tblW w:w="92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31"/>
      </w:tblGrid>
      <w:tr w:rsidR="00351C74" w:rsidRPr="00C917B6" w:rsidTr="000A5BEB">
        <w:trPr>
          <w:jc w:val="center"/>
        </w:trPr>
        <w:tc>
          <w:tcPr>
            <w:tcW w:w="1984"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b/>
                <w:sz w:val="24"/>
                <w:szCs w:val="24"/>
                <w:lang w:eastAsia="x-none"/>
              </w:rPr>
            </w:pPr>
            <w:r w:rsidRPr="00C917B6">
              <w:rPr>
                <w:rFonts w:ascii="Times New Roman" w:hAnsi="Times New Roman"/>
                <w:b/>
                <w:sz w:val="24"/>
                <w:szCs w:val="24"/>
                <w:lang w:eastAsia="x-none"/>
              </w:rPr>
              <w:t xml:space="preserve">Название </w:t>
            </w:r>
          </w:p>
        </w:tc>
        <w:tc>
          <w:tcPr>
            <w:tcW w:w="7231"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b/>
                <w:sz w:val="24"/>
                <w:szCs w:val="24"/>
                <w:lang w:eastAsia="x-none"/>
              </w:rPr>
            </w:pPr>
            <w:r w:rsidRPr="00C917B6">
              <w:rPr>
                <w:rFonts w:ascii="Times New Roman" w:hAnsi="Times New Roman"/>
                <w:b/>
                <w:sz w:val="24"/>
                <w:szCs w:val="24"/>
                <w:lang w:eastAsia="x-none"/>
              </w:rPr>
              <w:t>Содержание</w:t>
            </w:r>
          </w:p>
        </w:tc>
      </w:tr>
      <w:tr w:rsidR="00351C74" w:rsidRPr="00C917B6" w:rsidTr="000A5BEB">
        <w:trPr>
          <w:jc w:val="center"/>
        </w:trPr>
        <w:tc>
          <w:tcPr>
            <w:tcW w:w="1984"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b/>
                <w:sz w:val="24"/>
                <w:szCs w:val="24"/>
                <w:lang w:val="x-none" w:eastAsia="x-none"/>
              </w:rPr>
            </w:pPr>
            <w:r w:rsidRPr="00C917B6">
              <w:rPr>
                <w:rFonts w:ascii="Times New Roman" w:hAnsi="Times New Roman"/>
                <w:sz w:val="24"/>
                <w:szCs w:val="24"/>
                <w:lang w:val="x-none" w:eastAsia="x-none"/>
              </w:rPr>
              <w:t>Наименование программы</w:t>
            </w:r>
          </w:p>
        </w:tc>
        <w:tc>
          <w:tcPr>
            <w:tcW w:w="7231" w:type="dxa"/>
            <w:shd w:val="clear" w:color="auto" w:fill="auto"/>
          </w:tcPr>
          <w:p w:rsidR="00351C74" w:rsidRPr="00C917B6" w:rsidRDefault="00351C74" w:rsidP="000A5BEB">
            <w:pPr>
              <w:widowControl w:val="0"/>
              <w:autoSpaceDE w:val="0"/>
              <w:autoSpaceDN w:val="0"/>
              <w:spacing w:after="0" w:line="240" w:lineRule="auto"/>
              <w:jc w:val="both"/>
              <w:rPr>
                <w:rFonts w:ascii="Times New Roman" w:hAnsi="Times New Roman"/>
                <w:b/>
                <w:iCs/>
                <w:sz w:val="24"/>
                <w:szCs w:val="24"/>
                <w:lang w:eastAsia="x-none"/>
              </w:rPr>
            </w:pPr>
            <w:r w:rsidRPr="00C917B6">
              <w:rPr>
                <w:rFonts w:ascii="Times New Roman" w:hAnsi="Times New Roman"/>
                <w:sz w:val="24"/>
                <w:szCs w:val="24"/>
                <w:lang w:eastAsia="x-none"/>
              </w:rPr>
              <w:t>Рабочая</w:t>
            </w:r>
            <w:r w:rsidRPr="00C917B6">
              <w:rPr>
                <w:rFonts w:ascii="Times New Roman" w:hAnsi="Times New Roman"/>
                <w:sz w:val="24"/>
                <w:szCs w:val="24"/>
                <w:lang w:val="x-none" w:eastAsia="x-none"/>
              </w:rPr>
              <w:t xml:space="preserve"> программа воспитания </w:t>
            </w:r>
            <w:r w:rsidRPr="00C917B6">
              <w:rPr>
                <w:rFonts w:ascii="Times New Roman" w:hAnsi="Times New Roman"/>
                <w:sz w:val="24"/>
                <w:szCs w:val="24"/>
              </w:rPr>
              <w:t>по специальности 23.02.07. Техническое обслуживание и ремонт двигателей, систем и агрегатов автомобилей</w:t>
            </w:r>
          </w:p>
        </w:tc>
      </w:tr>
      <w:tr w:rsidR="00351C74" w:rsidRPr="00C917B6" w:rsidTr="000A5BEB">
        <w:trPr>
          <w:jc w:val="center"/>
        </w:trPr>
        <w:tc>
          <w:tcPr>
            <w:tcW w:w="1984"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b/>
                <w:sz w:val="24"/>
                <w:szCs w:val="24"/>
                <w:lang w:val="x-none" w:eastAsia="x-none"/>
              </w:rPr>
            </w:pPr>
            <w:r w:rsidRPr="00C917B6">
              <w:rPr>
                <w:rFonts w:ascii="Times New Roman" w:hAnsi="Times New Roman"/>
                <w:sz w:val="24"/>
                <w:szCs w:val="24"/>
                <w:lang w:val="x-none" w:eastAsia="x-none"/>
              </w:rPr>
              <w:t>Основани</w:t>
            </w:r>
            <w:r w:rsidRPr="00C917B6">
              <w:rPr>
                <w:rFonts w:ascii="Times New Roman" w:hAnsi="Times New Roman"/>
                <w:sz w:val="24"/>
                <w:szCs w:val="24"/>
                <w:lang w:eastAsia="x-none"/>
              </w:rPr>
              <w:t>я</w:t>
            </w:r>
            <w:r w:rsidRPr="00C917B6">
              <w:rPr>
                <w:rFonts w:ascii="Times New Roman" w:hAnsi="Times New Roman"/>
                <w:sz w:val="24"/>
                <w:szCs w:val="24"/>
                <w:lang w:val="x-none" w:eastAsia="x-none"/>
              </w:rPr>
              <w:t xml:space="preserve"> для разработки программы</w:t>
            </w:r>
          </w:p>
        </w:tc>
        <w:tc>
          <w:tcPr>
            <w:tcW w:w="7231" w:type="dxa"/>
            <w:shd w:val="clear" w:color="auto" w:fill="auto"/>
          </w:tcPr>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1. Конституция Российской Федерации;</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2. Указ Президента Российской Федерации от 21.07.2020 № 474 «О национальных целях развития Российской Федерации на период до 2030 года»;</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3.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4.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5. Конвенция ООН о правах ребенка;</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6. Федеральный Закон Российской Федерации «Об образовании в Российской Федерации» от 29 декабря 2012 года № 273;</w:t>
            </w:r>
          </w:p>
          <w:p w:rsidR="00351C74" w:rsidRPr="00C917B6" w:rsidRDefault="00351C74" w:rsidP="000A5BEB">
            <w:pPr>
              <w:pStyle w:val="a4"/>
              <w:spacing w:line="276" w:lineRule="auto"/>
              <w:jc w:val="both"/>
              <w:rPr>
                <w:rFonts w:ascii="Times New Roman" w:hAnsi="Times New Roman" w:cs="Times New Roman"/>
                <w:sz w:val="24"/>
                <w:szCs w:val="24"/>
              </w:rPr>
            </w:pPr>
            <w:r w:rsidRPr="00C917B6">
              <w:rPr>
                <w:rFonts w:ascii="Times New Roman" w:hAnsi="Times New Roman" w:cs="Times New Roman"/>
                <w:sz w:val="24"/>
                <w:szCs w:val="24"/>
                <w:lang w:eastAsia="x-none"/>
              </w:rPr>
              <w:t xml:space="preserve">7. </w:t>
            </w:r>
            <w:r w:rsidRPr="00C917B6">
              <w:rPr>
                <w:rFonts w:ascii="Times New Roman" w:hAnsi="Times New Roman" w:cs="Times New Roman"/>
                <w:sz w:val="24"/>
                <w:szCs w:val="24"/>
              </w:rPr>
              <w:t xml:space="preserve">Приказ </w:t>
            </w:r>
            <w:proofErr w:type="spellStart"/>
            <w:r w:rsidRPr="00C917B6">
              <w:rPr>
                <w:rFonts w:ascii="Times New Roman" w:hAnsi="Times New Roman" w:cs="Times New Roman"/>
                <w:sz w:val="24"/>
                <w:szCs w:val="24"/>
              </w:rPr>
              <w:t>Минобрнауки</w:t>
            </w:r>
            <w:proofErr w:type="spellEnd"/>
            <w:r w:rsidRPr="00C917B6">
              <w:rPr>
                <w:rFonts w:ascii="Times New Roman" w:hAnsi="Times New Roman" w:cs="Times New Roman"/>
                <w:sz w:val="24"/>
                <w:szCs w:val="24"/>
              </w:rPr>
              <w:t xml:space="preserve"> России от</w:t>
            </w:r>
            <w:r w:rsidRPr="00C917B6">
              <w:rPr>
                <w:rFonts w:ascii="Times New Roman" w:hAnsi="Times New Roman" w:cs="Times New Roman"/>
                <w:b/>
                <w:sz w:val="24"/>
                <w:szCs w:val="24"/>
                <w:lang w:eastAsia="ru-RU"/>
              </w:rPr>
              <w:t xml:space="preserve"> </w:t>
            </w:r>
            <w:r w:rsidRPr="00C917B6">
              <w:rPr>
                <w:rFonts w:ascii="Times New Roman" w:hAnsi="Times New Roman" w:cs="Times New Roman"/>
                <w:sz w:val="24"/>
                <w:szCs w:val="24"/>
                <w:lang w:eastAsia="ru-RU"/>
              </w:rPr>
              <w:t xml:space="preserve">9 декабря 2016 г. № 1568 </w:t>
            </w:r>
            <w:r w:rsidRPr="00C917B6">
              <w:rPr>
                <w:rFonts w:ascii="Times New Roman" w:hAnsi="Times New Roman" w:cs="Times New Roman"/>
                <w:sz w:val="24"/>
                <w:szCs w:val="24"/>
              </w:rPr>
              <w:t>«Об утверждении федерального государственного образовательного стандарта среднего профессионального образования по специальности 23.02.07. Техническое обслуживание и ремонт двигателей, систем и агрегатов автомобилей</w:t>
            </w:r>
            <w:r w:rsidRPr="00C917B6">
              <w:rPr>
                <w:rFonts w:ascii="Times New Roman" w:hAnsi="Times New Roman" w:cs="Times New Roman"/>
                <w:sz w:val="24"/>
                <w:szCs w:val="24"/>
                <w:lang w:eastAsia="ru-RU"/>
              </w:rPr>
              <w:t xml:space="preserve"> и зарегистрированного </w:t>
            </w:r>
            <w:r w:rsidRPr="00C917B6">
              <w:rPr>
                <w:rFonts w:ascii="Times New Roman" w:hAnsi="Times New Roman" w:cs="Times New Roman"/>
                <w:sz w:val="24"/>
                <w:szCs w:val="24"/>
              </w:rPr>
              <w:t>Министерством юстиции Российской Федерации 26 декабря 2016 года №44946 (зарегистрирован Министерством юстиции Российской Федерации 26.12.16 г., регистрационный №44946);</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rPr>
              <w:t>8. 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России 22.01.2021 г., регистрационный № 62178)</w:t>
            </w:r>
            <w:r w:rsidRPr="00C917B6">
              <w:rPr>
                <w:rFonts w:ascii="Times New Roman" w:hAnsi="Times New Roman"/>
                <w:sz w:val="24"/>
                <w:szCs w:val="24"/>
                <w:lang w:eastAsia="x-none"/>
              </w:rPr>
              <w:t xml:space="preserve"> (далее – ФГОС СПО);</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9. 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w:t>
            </w:r>
          </w:p>
          <w:p w:rsidR="00351C74" w:rsidRPr="00C917B6" w:rsidRDefault="00351C74" w:rsidP="000A5BEB">
            <w:pPr>
              <w:widowControl w:val="0"/>
              <w:autoSpaceDE w:val="0"/>
              <w:autoSpaceDN w:val="0"/>
              <w:spacing w:after="0" w:line="240" w:lineRule="auto"/>
              <w:jc w:val="both"/>
              <w:rPr>
                <w:rFonts w:ascii="Times New Roman" w:hAnsi="Times New Roman"/>
                <w:sz w:val="24"/>
                <w:szCs w:val="24"/>
                <w:lang w:eastAsia="x-none"/>
              </w:rPr>
            </w:pPr>
            <w:r w:rsidRPr="00C917B6">
              <w:rPr>
                <w:rFonts w:ascii="Times New Roman" w:hAnsi="Times New Roman"/>
                <w:sz w:val="24"/>
                <w:szCs w:val="24"/>
                <w:lang w:eastAsia="x-none"/>
              </w:rPr>
              <w:t>10 Приказ Министерства образования и науки Российской Федерации от 14 июня 2013 года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tc>
      </w:tr>
      <w:tr w:rsidR="00351C74" w:rsidRPr="00C917B6" w:rsidTr="000A5BEB">
        <w:trPr>
          <w:jc w:val="center"/>
        </w:trPr>
        <w:tc>
          <w:tcPr>
            <w:tcW w:w="1984"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b/>
                <w:sz w:val="24"/>
                <w:szCs w:val="24"/>
                <w:lang w:val="x-none" w:eastAsia="x-none"/>
              </w:rPr>
            </w:pPr>
            <w:r w:rsidRPr="00C917B6">
              <w:rPr>
                <w:rFonts w:ascii="Times New Roman" w:hAnsi="Times New Roman"/>
                <w:sz w:val="24"/>
                <w:szCs w:val="24"/>
                <w:lang w:val="x-none" w:eastAsia="x-none"/>
              </w:rPr>
              <w:t>Цель программы</w:t>
            </w:r>
          </w:p>
        </w:tc>
        <w:tc>
          <w:tcPr>
            <w:tcW w:w="7231" w:type="dxa"/>
            <w:shd w:val="clear" w:color="auto" w:fill="auto"/>
          </w:tcPr>
          <w:p w:rsidR="00351C74" w:rsidRPr="00C917B6" w:rsidRDefault="00351C74" w:rsidP="000A5BEB">
            <w:pPr>
              <w:widowControl w:val="0"/>
              <w:autoSpaceDE w:val="0"/>
              <w:autoSpaceDN w:val="0"/>
              <w:spacing w:after="0" w:line="240" w:lineRule="auto"/>
              <w:jc w:val="both"/>
              <w:rPr>
                <w:rFonts w:ascii="Times New Roman" w:hAnsi="Times New Roman"/>
                <w:bCs/>
                <w:sz w:val="24"/>
                <w:szCs w:val="24"/>
                <w:lang w:eastAsia="x-none"/>
              </w:rPr>
            </w:pPr>
            <w:r w:rsidRPr="00C917B6">
              <w:rPr>
                <w:rFonts w:ascii="Times New Roman" w:hAnsi="Times New Roman"/>
                <w:bCs/>
                <w:sz w:val="24"/>
                <w:szCs w:val="24"/>
                <w:lang w:val="x-none" w:eastAsia="x-none"/>
              </w:rPr>
              <w:t xml:space="preserve">Цель рабочей программы воспитания – </w:t>
            </w:r>
            <w:r w:rsidRPr="00C917B6">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351C74" w:rsidRPr="00C917B6" w:rsidTr="000A5BEB">
        <w:trPr>
          <w:jc w:val="center"/>
        </w:trPr>
        <w:tc>
          <w:tcPr>
            <w:tcW w:w="1984"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sz w:val="24"/>
                <w:szCs w:val="24"/>
                <w:lang w:val="x-none" w:eastAsia="x-none"/>
              </w:rPr>
            </w:pPr>
            <w:r w:rsidRPr="00C917B6">
              <w:rPr>
                <w:rFonts w:ascii="Times New Roman" w:hAnsi="Times New Roman"/>
                <w:sz w:val="24"/>
                <w:szCs w:val="24"/>
                <w:lang w:val="x-none" w:eastAsia="x-none"/>
              </w:rPr>
              <w:lastRenderedPageBreak/>
              <w:t>Сроки реализации программы</w:t>
            </w:r>
          </w:p>
        </w:tc>
        <w:tc>
          <w:tcPr>
            <w:tcW w:w="7231" w:type="dxa"/>
            <w:shd w:val="clear" w:color="auto" w:fill="auto"/>
            <w:vAlign w:val="center"/>
          </w:tcPr>
          <w:p w:rsidR="00351C74" w:rsidRPr="00C917B6" w:rsidRDefault="00351C74" w:rsidP="000A5BEB">
            <w:pPr>
              <w:widowControl w:val="0"/>
              <w:autoSpaceDE w:val="0"/>
              <w:autoSpaceDN w:val="0"/>
              <w:spacing w:after="0" w:line="240" w:lineRule="auto"/>
              <w:rPr>
                <w:rFonts w:ascii="Times New Roman" w:hAnsi="Times New Roman"/>
                <w:iCs/>
                <w:sz w:val="24"/>
                <w:szCs w:val="24"/>
                <w:lang w:eastAsia="x-none"/>
              </w:rPr>
            </w:pPr>
            <w:r w:rsidRPr="00C917B6">
              <w:rPr>
                <w:rFonts w:ascii="Times New Roman" w:hAnsi="Times New Roman"/>
                <w:iCs/>
                <w:sz w:val="24"/>
                <w:szCs w:val="24"/>
                <w:lang w:eastAsia="x-none"/>
              </w:rPr>
              <w:t>3 года 10 месяцев</w:t>
            </w:r>
          </w:p>
        </w:tc>
      </w:tr>
      <w:tr w:rsidR="00351C74" w:rsidRPr="00C917B6" w:rsidTr="000A5BEB">
        <w:trPr>
          <w:jc w:val="center"/>
        </w:trPr>
        <w:tc>
          <w:tcPr>
            <w:tcW w:w="1984" w:type="dxa"/>
            <w:shd w:val="clear" w:color="auto" w:fill="auto"/>
          </w:tcPr>
          <w:p w:rsidR="00351C74" w:rsidRPr="00C917B6" w:rsidRDefault="00351C74" w:rsidP="000A5BEB">
            <w:pPr>
              <w:widowControl w:val="0"/>
              <w:autoSpaceDE w:val="0"/>
              <w:autoSpaceDN w:val="0"/>
              <w:spacing w:after="0" w:line="240" w:lineRule="auto"/>
              <w:jc w:val="center"/>
              <w:rPr>
                <w:rFonts w:ascii="Times New Roman" w:hAnsi="Times New Roman"/>
                <w:sz w:val="24"/>
                <w:szCs w:val="24"/>
                <w:lang w:val="x-none" w:eastAsia="x-none"/>
              </w:rPr>
            </w:pPr>
            <w:r w:rsidRPr="00C917B6">
              <w:rPr>
                <w:rFonts w:ascii="Times New Roman" w:hAnsi="Times New Roman"/>
                <w:sz w:val="24"/>
                <w:szCs w:val="24"/>
                <w:lang w:val="x-none" w:eastAsia="x-none"/>
              </w:rPr>
              <w:t xml:space="preserve">Исполнители </w:t>
            </w:r>
            <w:r w:rsidRPr="00C917B6">
              <w:rPr>
                <w:rFonts w:ascii="Times New Roman" w:hAnsi="Times New Roman"/>
                <w:sz w:val="24"/>
                <w:szCs w:val="24"/>
                <w:lang w:eastAsia="x-none"/>
              </w:rPr>
              <w:t>программы</w:t>
            </w:r>
          </w:p>
        </w:tc>
        <w:tc>
          <w:tcPr>
            <w:tcW w:w="7231" w:type="dxa"/>
            <w:shd w:val="clear" w:color="auto" w:fill="auto"/>
          </w:tcPr>
          <w:p w:rsidR="00351C74" w:rsidRPr="00C917B6" w:rsidRDefault="00351C74" w:rsidP="000A5BEB">
            <w:pPr>
              <w:widowControl w:val="0"/>
              <w:autoSpaceDE w:val="0"/>
              <w:autoSpaceDN w:val="0"/>
              <w:spacing w:after="0" w:line="240" w:lineRule="auto"/>
              <w:jc w:val="both"/>
              <w:rPr>
                <w:rFonts w:ascii="Times New Roman" w:hAnsi="Times New Roman"/>
                <w:iCs/>
                <w:sz w:val="24"/>
                <w:szCs w:val="24"/>
                <w:lang w:eastAsia="x-none"/>
              </w:rPr>
            </w:pPr>
            <w:r w:rsidRPr="00C917B6">
              <w:rPr>
                <w:rFonts w:ascii="Times New Roman" w:hAnsi="Times New Roman"/>
                <w:iCs/>
                <w:sz w:val="24"/>
                <w:szCs w:val="24"/>
                <w:lang w:val="x-none" w:eastAsia="x-none"/>
              </w:rPr>
              <w:t>Директор, заместитель директора</w:t>
            </w:r>
            <w:r w:rsidRPr="00C917B6">
              <w:rPr>
                <w:rFonts w:ascii="Times New Roman" w:hAnsi="Times New Roman"/>
                <w:iCs/>
                <w:sz w:val="24"/>
                <w:szCs w:val="24"/>
                <w:lang w:eastAsia="x-none"/>
              </w:rPr>
              <w:t xml:space="preserve"> по воспитательной работе</w:t>
            </w:r>
            <w:r w:rsidRPr="00C917B6">
              <w:rPr>
                <w:rFonts w:ascii="Times New Roman" w:hAnsi="Times New Roman"/>
                <w:iCs/>
                <w:sz w:val="24"/>
                <w:szCs w:val="24"/>
                <w:lang w:val="x-none" w:eastAsia="x-none"/>
              </w:rPr>
              <w:t xml:space="preserve">, </w:t>
            </w:r>
            <w:r w:rsidRPr="00C917B6">
              <w:rPr>
                <w:rFonts w:ascii="Times New Roman" w:hAnsi="Times New Roman"/>
                <w:iCs/>
                <w:sz w:val="24"/>
                <w:szCs w:val="24"/>
                <w:lang w:eastAsia="x-none"/>
              </w:rPr>
              <w:t>заместитель директора по учебной работе, классные руководители (кураторы)</w:t>
            </w:r>
            <w:r w:rsidRPr="00C917B6">
              <w:rPr>
                <w:rFonts w:ascii="Times New Roman" w:hAnsi="Times New Roman"/>
                <w:iCs/>
                <w:sz w:val="24"/>
                <w:szCs w:val="24"/>
                <w:lang w:val="x-none" w:eastAsia="x-none"/>
              </w:rPr>
              <w:t>, преподаватели, педагог-психолог, социальны</w:t>
            </w:r>
            <w:r w:rsidRPr="00C917B6">
              <w:rPr>
                <w:rFonts w:ascii="Times New Roman" w:hAnsi="Times New Roman"/>
                <w:iCs/>
                <w:sz w:val="24"/>
                <w:szCs w:val="24"/>
                <w:lang w:eastAsia="x-none"/>
              </w:rPr>
              <w:t>е</w:t>
            </w:r>
            <w:r w:rsidRPr="00C917B6">
              <w:rPr>
                <w:rFonts w:ascii="Times New Roman" w:hAnsi="Times New Roman"/>
                <w:iCs/>
                <w:sz w:val="24"/>
                <w:szCs w:val="24"/>
                <w:lang w:val="x-none" w:eastAsia="x-none"/>
              </w:rPr>
              <w:t xml:space="preserve"> педагог</w:t>
            </w:r>
            <w:r w:rsidRPr="00C917B6">
              <w:rPr>
                <w:rFonts w:ascii="Times New Roman" w:hAnsi="Times New Roman"/>
                <w:iCs/>
                <w:sz w:val="24"/>
                <w:szCs w:val="24"/>
                <w:lang w:eastAsia="x-none"/>
              </w:rPr>
              <w:t>и</w:t>
            </w:r>
            <w:r w:rsidRPr="00C917B6">
              <w:rPr>
                <w:rFonts w:ascii="Times New Roman" w:hAnsi="Times New Roman"/>
                <w:iCs/>
                <w:sz w:val="24"/>
                <w:szCs w:val="24"/>
                <w:lang w:val="x-none" w:eastAsia="x-none"/>
              </w:rPr>
              <w:t xml:space="preserve">, </w:t>
            </w:r>
            <w:r w:rsidRPr="00C917B6">
              <w:rPr>
                <w:rFonts w:ascii="Times New Roman" w:hAnsi="Times New Roman"/>
                <w:iCs/>
                <w:sz w:val="24"/>
                <w:szCs w:val="24"/>
                <w:lang w:eastAsia="x-none"/>
              </w:rPr>
              <w:t xml:space="preserve">воспитатели, </w:t>
            </w:r>
            <w:r w:rsidRPr="00C917B6">
              <w:rPr>
                <w:rFonts w:ascii="Times New Roman" w:hAnsi="Times New Roman"/>
                <w:iCs/>
                <w:sz w:val="24"/>
                <w:szCs w:val="24"/>
                <w:lang w:val="x-none" w:eastAsia="x-none"/>
              </w:rPr>
              <w:t xml:space="preserve">члены Студенческого совета, представители </w:t>
            </w:r>
            <w:r w:rsidRPr="00C917B6">
              <w:rPr>
                <w:rFonts w:ascii="Times New Roman" w:hAnsi="Times New Roman"/>
                <w:iCs/>
                <w:sz w:val="24"/>
                <w:szCs w:val="24"/>
                <w:lang w:eastAsia="x-none"/>
              </w:rPr>
              <w:t>Р</w:t>
            </w:r>
            <w:proofErr w:type="spellStart"/>
            <w:r w:rsidRPr="00C917B6">
              <w:rPr>
                <w:rFonts w:ascii="Times New Roman" w:hAnsi="Times New Roman"/>
                <w:iCs/>
                <w:sz w:val="24"/>
                <w:szCs w:val="24"/>
                <w:lang w:val="x-none" w:eastAsia="x-none"/>
              </w:rPr>
              <w:t>одительского</w:t>
            </w:r>
            <w:proofErr w:type="spellEnd"/>
            <w:r w:rsidRPr="00C917B6">
              <w:rPr>
                <w:rFonts w:ascii="Times New Roman" w:hAnsi="Times New Roman"/>
                <w:iCs/>
                <w:sz w:val="24"/>
                <w:szCs w:val="24"/>
                <w:lang w:val="x-none" w:eastAsia="x-none"/>
              </w:rPr>
              <w:t xml:space="preserve"> комитета, представители организаций </w:t>
            </w:r>
            <w:r w:rsidRPr="00C917B6">
              <w:rPr>
                <w:rFonts w:ascii="Times New Roman" w:hAnsi="Times New Roman"/>
                <w:iCs/>
                <w:sz w:val="24"/>
                <w:szCs w:val="24"/>
                <w:lang w:eastAsia="x-none"/>
              </w:rPr>
              <w:t xml:space="preserve">– </w:t>
            </w:r>
            <w:r w:rsidRPr="00C917B6">
              <w:rPr>
                <w:rFonts w:ascii="Times New Roman" w:hAnsi="Times New Roman"/>
                <w:iCs/>
                <w:sz w:val="24"/>
                <w:szCs w:val="24"/>
                <w:lang w:val="x-none" w:eastAsia="x-none"/>
              </w:rPr>
              <w:t>работодателей</w:t>
            </w:r>
            <w:r w:rsidRPr="00C917B6">
              <w:rPr>
                <w:rFonts w:ascii="Times New Roman" w:hAnsi="Times New Roman"/>
                <w:iCs/>
                <w:sz w:val="24"/>
                <w:szCs w:val="24"/>
                <w:lang w:eastAsia="x-none"/>
              </w:rPr>
              <w:t>.</w:t>
            </w:r>
          </w:p>
        </w:tc>
      </w:tr>
    </w:tbl>
    <w:p w:rsidR="00351C74" w:rsidRPr="00C917B6" w:rsidRDefault="00351C74" w:rsidP="00351C74">
      <w:pPr>
        <w:widowControl w:val="0"/>
        <w:tabs>
          <w:tab w:val="left" w:pos="993"/>
        </w:tabs>
        <w:spacing w:after="0"/>
        <w:ind w:firstLine="709"/>
        <w:jc w:val="both"/>
        <w:rPr>
          <w:rFonts w:ascii="Times New Roman" w:hAnsi="Times New Roman"/>
          <w:sz w:val="24"/>
          <w:szCs w:val="24"/>
        </w:rPr>
      </w:pPr>
      <w:bookmarkStart w:id="7" w:name="_Hlk73028774"/>
      <w:r w:rsidRPr="00C917B6">
        <w:rPr>
          <w:rFonts w:ascii="Times New Roman" w:hAnsi="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351C74" w:rsidRPr="00C917B6" w:rsidRDefault="00351C74" w:rsidP="00351C74">
      <w:pPr>
        <w:widowControl w:val="0"/>
        <w:tabs>
          <w:tab w:val="left" w:pos="993"/>
        </w:tabs>
        <w:spacing w:after="0"/>
        <w:ind w:firstLine="709"/>
        <w:jc w:val="both"/>
        <w:rPr>
          <w:rFonts w:ascii="Times New Roman" w:hAnsi="Times New Roman"/>
          <w:sz w:val="24"/>
          <w:szCs w:val="24"/>
        </w:rPr>
      </w:pPr>
      <w:r w:rsidRPr="00C917B6">
        <w:rPr>
          <w:rFonts w:ascii="Times New Roman" w:hAnsi="Times New Roman"/>
          <w:sz w:val="24"/>
          <w:szCs w:val="24"/>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C74" w:rsidRPr="00C917B6" w:rsidRDefault="00351C74" w:rsidP="00351C74">
      <w:pPr>
        <w:widowControl w:val="0"/>
        <w:tabs>
          <w:tab w:val="left" w:pos="993"/>
        </w:tabs>
        <w:spacing w:after="0"/>
        <w:ind w:firstLine="709"/>
        <w:jc w:val="both"/>
        <w:rPr>
          <w:rFonts w:ascii="Times New Roman" w:hAnsi="Times New Roman"/>
          <w:i/>
          <w:iCs/>
          <w:sz w:val="24"/>
          <w:szCs w:val="24"/>
        </w:rPr>
      </w:pPr>
      <w:r w:rsidRPr="00C917B6">
        <w:rPr>
          <w:rFonts w:ascii="Times New Roman" w:hAnsi="Times New Roman"/>
          <w:i/>
          <w:iCs/>
          <w:sz w:val="24"/>
          <w:szCs w:val="24"/>
        </w:rPr>
        <w:t xml:space="preserve">При разработке формулировок личностных результатов учет требований Закона в части </w:t>
      </w:r>
      <w:r w:rsidRPr="00C917B6">
        <w:rPr>
          <w:rFonts w:ascii="Times New Roman" w:hAnsi="Times New Roman"/>
          <w:b/>
          <w:bCs/>
          <w:i/>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917B6">
        <w:rPr>
          <w:rFonts w:ascii="Times New Roman" w:hAnsi="Times New Roman"/>
          <w:i/>
          <w:iCs/>
          <w:sz w:val="24"/>
          <w:szCs w:val="24"/>
        </w:rPr>
        <w:t xml:space="preserve"> </w:t>
      </w:r>
      <w:r w:rsidRPr="00C917B6">
        <w:rPr>
          <w:rFonts w:ascii="Times New Roman" w:hAnsi="Times New Roman"/>
          <w:b/>
          <w:bCs/>
          <w:i/>
          <w:iCs/>
          <w:sz w:val="24"/>
          <w:szCs w:val="24"/>
        </w:rPr>
        <w:t>бережного отношения к здоровью, эстетических чувств и уважения к ценностям семьи</w:t>
      </w:r>
      <w:r w:rsidRPr="00C917B6">
        <w:rPr>
          <w:rFonts w:ascii="Times New Roman" w:hAnsi="Times New Roman"/>
          <w:i/>
          <w:iCs/>
          <w:sz w:val="24"/>
          <w:szCs w:val="24"/>
        </w:rPr>
        <w:t>, является обязательным.</w:t>
      </w:r>
    </w:p>
    <w:p w:rsidR="00351C74" w:rsidRPr="00C917B6" w:rsidRDefault="00351C74" w:rsidP="00351C74">
      <w:pPr>
        <w:widowControl w:val="0"/>
        <w:tabs>
          <w:tab w:val="left" w:pos="993"/>
        </w:tabs>
        <w:spacing w:after="0"/>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351C74" w:rsidRPr="00C917B6" w:rsidTr="000A5BEB">
        <w:tc>
          <w:tcPr>
            <w:tcW w:w="7338" w:type="dxa"/>
          </w:tcPr>
          <w:p w:rsidR="00351C74" w:rsidRPr="00C917B6" w:rsidRDefault="00351C74" w:rsidP="000A5BEB">
            <w:pPr>
              <w:spacing w:after="0" w:line="240" w:lineRule="auto"/>
              <w:ind w:firstLine="33"/>
              <w:jc w:val="center"/>
              <w:rPr>
                <w:rFonts w:ascii="Times New Roman" w:hAnsi="Times New Roman"/>
                <w:b/>
                <w:bCs/>
                <w:sz w:val="24"/>
                <w:szCs w:val="24"/>
              </w:rPr>
            </w:pPr>
            <w:bookmarkStart w:id="8" w:name="_Hlk73632186"/>
            <w:r w:rsidRPr="00C917B6">
              <w:rPr>
                <w:rFonts w:ascii="Times New Roman" w:hAnsi="Times New Roman"/>
                <w:b/>
                <w:bCs/>
                <w:sz w:val="24"/>
                <w:szCs w:val="24"/>
              </w:rPr>
              <w:t xml:space="preserve">Личностные результаты </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 xml:space="preserve">реализации программы воспитания </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i/>
                <w:iCs/>
                <w:sz w:val="24"/>
                <w:szCs w:val="24"/>
              </w:rPr>
              <w:t>(дескрипторы)</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Код личностных результатов реализации программы воспитания</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jc w:val="both"/>
              <w:rPr>
                <w:rFonts w:ascii="Times New Roman" w:hAnsi="Times New Roman"/>
                <w:b/>
                <w:bCs/>
                <w:i/>
                <w:iCs/>
                <w:sz w:val="24"/>
                <w:szCs w:val="24"/>
                <w:lang w:val="x-none" w:eastAsia="x-none"/>
              </w:rPr>
            </w:pPr>
            <w:r w:rsidRPr="00C917B6">
              <w:rPr>
                <w:rFonts w:ascii="Times New Roman" w:hAnsi="Times New Roman"/>
                <w:sz w:val="24"/>
                <w:szCs w:val="24"/>
              </w:rPr>
              <w:t>Осознающий себя гражданином и защитником великой страны</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2</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w:t>
            </w:r>
            <w:r w:rsidRPr="00C917B6">
              <w:rPr>
                <w:rFonts w:ascii="Times New Roman" w:hAnsi="Times New Roman"/>
                <w:sz w:val="24"/>
                <w:szCs w:val="24"/>
              </w:rPr>
              <w:lastRenderedPageBreak/>
              <w:t>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lastRenderedPageBreak/>
              <w:t>ЛР 3</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lastRenderedPageBreak/>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4</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5</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6</w:t>
            </w:r>
          </w:p>
        </w:tc>
      </w:tr>
      <w:tr w:rsidR="00351C74" w:rsidRPr="00C917B6" w:rsidTr="000A5BEB">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7</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8</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ind w:firstLine="33"/>
              <w:jc w:val="both"/>
              <w:rPr>
                <w:rFonts w:ascii="Times New Roman" w:hAnsi="Times New Roman"/>
                <w:b/>
                <w:bCs/>
                <w:sz w:val="24"/>
                <w:szCs w:val="24"/>
              </w:rPr>
            </w:pPr>
            <w:r w:rsidRPr="00C917B6">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C917B6">
              <w:rPr>
                <w:rFonts w:ascii="Times New Roman" w:hAnsi="Times New Roman"/>
                <w:sz w:val="24"/>
                <w:szCs w:val="24"/>
              </w:rPr>
              <w:t>психоактивных</w:t>
            </w:r>
            <w:proofErr w:type="spellEnd"/>
            <w:r w:rsidRPr="00C917B6">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9</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jc w:val="both"/>
              <w:rPr>
                <w:rFonts w:ascii="Times New Roman" w:hAnsi="Times New Roman"/>
                <w:b/>
                <w:bCs/>
                <w:sz w:val="24"/>
                <w:szCs w:val="24"/>
              </w:rPr>
            </w:pPr>
            <w:r w:rsidRPr="00C917B6">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10</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jc w:val="both"/>
              <w:rPr>
                <w:rFonts w:ascii="Times New Roman" w:hAnsi="Times New Roman"/>
                <w:b/>
                <w:bCs/>
                <w:sz w:val="24"/>
                <w:szCs w:val="24"/>
              </w:rPr>
            </w:pPr>
            <w:r w:rsidRPr="00C917B6">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11</w:t>
            </w:r>
          </w:p>
        </w:tc>
      </w:tr>
      <w:tr w:rsidR="00351C74" w:rsidRPr="00C917B6" w:rsidTr="000A5BEB">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1C74" w:rsidRPr="00C917B6" w:rsidRDefault="00351C74" w:rsidP="000A5BEB">
            <w:pPr>
              <w:spacing w:after="0" w:line="240" w:lineRule="auto"/>
              <w:jc w:val="both"/>
              <w:rPr>
                <w:rFonts w:ascii="Times New Roman" w:hAnsi="Times New Roman"/>
                <w:b/>
                <w:bCs/>
                <w:sz w:val="24"/>
                <w:szCs w:val="24"/>
              </w:rPr>
            </w:pPr>
            <w:r w:rsidRPr="00C917B6">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12</w:t>
            </w:r>
          </w:p>
        </w:tc>
      </w:tr>
      <w:tr w:rsidR="00351C74" w:rsidRPr="00C917B6" w:rsidTr="000A5BEB">
        <w:tc>
          <w:tcPr>
            <w:tcW w:w="9464" w:type="dxa"/>
            <w:gridSpan w:val="2"/>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Личностные результаты</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351C74" w:rsidRPr="00C917B6" w:rsidTr="000A5BEB">
        <w:tc>
          <w:tcPr>
            <w:tcW w:w="7338" w:type="dxa"/>
          </w:tcPr>
          <w:p w:rsidR="00351C74" w:rsidRPr="00C917B6" w:rsidRDefault="00351C74" w:rsidP="000A5BEB">
            <w:pPr>
              <w:spacing w:after="0" w:line="240" w:lineRule="auto"/>
              <w:jc w:val="both"/>
              <w:rPr>
                <w:rFonts w:ascii="Times New Roman" w:hAnsi="Times New Roman"/>
                <w:bCs/>
                <w:sz w:val="24"/>
                <w:szCs w:val="24"/>
              </w:rPr>
            </w:pPr>
            <w:r w:rsidRPr="00C917B6">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13</w:t>
            </w:r>
          </w:p>
        </w:tc>
      </w:tr>
      <w:tr w:rsidR="00351C74" w:rsidRPr="00C917B6" w:rsidTr="000A5BEB">
        <w:tc>
          <w:tcPr>
            <w:tcW w:w="7338" w:type="dxa"/>
          </w:tcPr>
          <w:p w:rsidR="00351C74" w:rsidRPr="00C917B6" w:rsidRDefault="00351C74" w:rsidP="000A5BEB">
            <w:pPr>
              <w:spacing w:after="0" w:line="240" w:lineRule="auto"/>
              <w:jc w:val="both"/>
              <w:rPr>
                <w:rFonts w:ascii="Times New Roman" w:hAnsi="Times New Roman"/>
                <w:bCs/>
                <w:sz w:val="24"/>
                <w:szCs w:val="24"/>
              </w:rPr>
            </w:pPr>
            <w:r w:rsidRPr="00C917B6">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14</w:t>
            </w:r>
          </w:p>
        </w:tc>
      </w:tr>
      <w:tr w:rsidR="00351C74" w:rsidRPr="00C917B6" w:rsidTr="000A5BEB">
        <w:tc>
          <w:tcPr>
            <w:tcW w:w="7338" w:type="dxa"/>
          </w:tcPr>
          <w:p w:rsidR="00351C74" w:rsidRPr="00C917B6" w:rsidRDefault="00351C74" w:rsidP="000A5BEB">
            <w:pPr>
              <w:spacing w:after="0" w:line="240" w:lineRule="auto"/>
              <w:jc w:val="both"/>
              <w:rPr>
                <w:rFonts w:ascii="Times New Roman" w:hAnsi="Times New Roman"/>
                <w:bCs/>
                <w:sz w:val="24"/>
                <w:szCs w:val="24"/>
              </w:rPr>
            </w:pPr>
            <w:r w:rsidRPr="00C917B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15</w:t>
            </w:r>
          </w:p>
        </w:tc>
      </w:tr>
      <w:tr w:rsidR="00351C74" w:rsidRPr="00C917B6" w:rsidTr="000A5BEB">
        <w:tc>
          <w:tcPr>
            <w:tcW w:w="7338" w:type="dxa"/>
          </w:tcPr>
          <w:p w:rsidR="00351C74" w:rsidRPr="00C917B6" w:rsidRDefault="00351C74" w:rsidP="000A5BEB">
            <w:pPr>
              <w:spacing w:after="0" w:line="240" w:lineRule="auto"/>
              <w:jc w:val="both"/>
              <w:rPr>
                <w:rFonts w:ascii="Times New Roman" w:hAnsi="Times New Roman"/>
                <w:sz w:val="24"/>
                <w:szCs w:val="24"/>
              </w:rPr>
            </w:pPr>
            <w:r w:rsidRPr="00C917B6">
              <w:rPr>
                <w:rFonts w:ascii="Times New Roman" w:hAnsi="Times New Roman"/>
                <w:sz w:val="24"/>
                <w:szCs w:val="24"/>
              </w:rPr>
              <w:lastRenderedPageBreak/>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16</w:t>
            </w:r>
          </w:p>
        </w:tc>
      </w:tr>
      <w:tr w:rsidR="00351C74" w:rsidRPr="00C917B6" w:rsidTr="000A5BEB">
        <w:tc>
          <w:tcPr>
            <w:tcW w:w="7338" w:type="dxa"/>
          </w:tcPr>
          <w:p w:rsidR="00351C74" w:rsidRPr="00C917B6" w:rsidRDefault="00351C74" w:rsidP="000A5BEB">
            <w:pPr>
              <w:spacing w:after="0" w:line="240" w:lineRule="auto"/>
              <w:jc w:val="both"/>
              <w:rPr>
                <w:rFonts w:ascii="Times New Roman" w:hAnsi="Times New Roman"/>
                <w:bCs/>
                <w:sz w:val="24"/>
                <w:szCs w:val="24"/>
                <w:lang w:eastAsia="en-US"/>
              </w:rPr>
            </w:pPr>
            <w:r w:rsidRPr="00C917B6">
              <w:rPr>
                <w:rFonts w:ascii="Times New Roman" w:hAnsi="Times New Roman"/>
                <w:sz w:val="24"/>
                <w:szCs w:val="24"/>
                <w:lang w:eastAsia="en-US"/>
              </w:rPr>
              <w:t>Проявляющий ценностное отношение к культуре и искусству, к культуре речи и культуре поведения, к красоте и гармонии.</w:t>
            </w:r>
          </w:p>
        </w:tc>
        <w:tc>
          <w:tcPr>
            <w:tcW w:w="2126" w:type="dxa"/>
            <w:vAlign w:val="center"/>
          </w:tcPr>
          <w:p w:rsidR="00351C74" w:rsidRPr="00C917B6" w:rsidRDefault="00351C74" w:rsidP="000A5BEB">
            <w:pPr>
              <w:spacing w:after="0" w:line="240" w:lineRule="auto"/>
              <w:jc w:val="center"/>
              <w:rPr>
                <w:rFonts w:ascii="Times New Roman" w:hAnsi="Times New Roman"/>
                <w:b/>
                <w:bCs/>
                <w:sz w:val="24"/>
                <w:szCs w:val="24"/>
              </w:rPr>
            </w:pPr>
            <w:r w:rsidRPr="00C917B6">
              <w:rPr>
                <w:rFonts w:ascii="Times New Roman" w:hAnsi="Times New Roman"/>
                <w:b/>
                <w:sz w:val="24"/>
                <w:szCs w:val="24"/>
                <w:lang w:eastAsia="en-US"/>
              </w:rPr>
              <w:t>ЛР 17</w:t>
            </w:r>
          </w:p>
        </w:tc>
      </w:tr>
      <w:tr w:rsidR="00351C74" w:rsidRPr="00C917B6" w:rsidTr="000A5BEB">
        <w:tc>
          <w:tcPr>
            <w:tcW w:w="9464" w:type="dxa"/>
            <w:gridSpan w:val="2"/>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Личностные результаты</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реализации программы воспитания, определенные субъектом Российской Федерации</w:t>
            </w:r>
          </w:p>
        </w:tc>
      </w:tr>
      <w:tr w:rsidR="00351C74" w:rsidRPr="00C917B6" w:rsidTr="000A5BEB">
        <w:tc>
          <w:tcPr>
            <w:tcW w:w="7338" w:type="dxa"/>
          </w:tcPr>
          <w:p w:rsidR="00351C74" w:rsidRPr="00C917B6" w:rsidRDefault="00351C74" w:rsidP="000A5BEB">
            <w:pPr>
              <w:tabs>
                <w:tab w:val="left" w:pos="780"/>
              </w:tabs>
              <w:spacing w:after="0" w:line="240" w:lineRule="auto"/>
              <w:jc w:val="both"/>
              <w:rPr>
                <w:rFonts w:ascii="Times New Roman" w:hAnsi="Times New Roman"/>
                <w:sz w:val="24"/>
                <w:szCs w:val="24"/>
              </w:rPr>
            </w:pPr>
            <w:r w:rsidRPr="00C917B6">
              <w:rPr>
                <w:rFonts w:ascii="Times New Roman" w:hAnsi="Times New Roman"/>
                <w:sz w:val="24"/>
                <w:szCs w:val="24"/>
              </w:rPr>
              <w:t>Осознающий себя здоровой, счастливой, свободной, ориентированной на труд, успешной  личностью. Стремящийся к развитию художественных, творческих, интеллектуальных и спортивных способностей.</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w:t>
            </w:r>
            <w:r w:rsidRPr="00C917B6">
              <w:rPr>
                <w:rFonts w:ascii="Times New Roman" w:hAnsi="Times New Roman"/>
                <w:b/>
                <w:bCs/>
                <w:sz w:val="24"/>
                <w:szCs w:val="24"/>
                <w:lang w:val="en-US"/>
              </w:rPr>
              <w:t xml:space="preserve"> </w:t>
            </w:r>
            <w:r w:rsidRPr="00C917B6">
              <w:rPr>
                <w:rFonts w:ascii="Times New Roman" w:hAnsi="Times New Roman"/>
                <w:b/>
                <w:bCs/>
                <w:sz w:val="24"/>
                <w:szCs w:val="24"/>
              </w:rPr>
              <w:t>18</w:t>
            </w:r>
          </w:p>
        </w:tc>
      </w:tr>
      <w:tr w:rsidR="00351C74" w:rsidRPr="00C917B6" w:rsidTr="000A5BEB">
        <w:tc>
          <w:tcPr>
            <w:tcW w:w="7338" w:type="dxa"/>
          </w:tcPr>
          <w:p w:rsidR="00351C74" w:rsidRPr="00C917B6" w:rsidRDefault="00351C74" w:rsidP="000A5BEB">
            <w:pPr>
              <w:tabs>
                <w:tab w:val="left" w:pos="780"/>
              </w:tabs>
              <w:spacing w:after="0" w:line="240" w:lineRule="auto"/>
              <w:jc w:val="both"/>
              <w:rPr>
                <w:rFonts w:ascii="Times New Roman" w:hAnsi="Times New Roman"/>
                <w:sz w:val="24"/>
                <w:szCs w:val="24"/>
              </w:rPr>
            </w:pPr>
            <w:r w:rsidRPr="00C917B6">
              <w:rPr>
                <w:rFonts w:ascii="Times New Roman" w:hAnsi="Times New Roman"/>
                <w:sz w:val="24"/>
                <w:szCs w:val="24"/>
              </w:rPr>
              <w:t>Обладающий высоким уровнем духовно-нравственного развития, осознающий причастность к историко-культурной общности российского народа и судьбе России.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w:t>
            </w:r>
            <w:r w:rsidRPr="00C917B6">
              <w:rPr>
                <w:rFonts w:ascii="Times New Roman" w:hAnsi="Times New Roman"/>
                <w:b/>
                <w:bCs/>
                <w:sz w:val="24"/>
                <w:szCs w:val="24"/>
                <w:lang w:val="en-US"/>
              </w:rPr>
              <w:t xml:space="preserve"> </w:t>
            </w:r>
            <w:r w:rsidRPr="00C917B6">
              <w:rPr>
                <w:rFonts w:ascii="Times New Roman" w:hAnsi="Times New Roman"/>
                <w:b/>
                <w:bCs/>
                <w:sz w:val="24"/>
                <w:szCs w:val="24"/>
              </w:rPr>
              <w:t>19</w:t>
            </w:r>
          </w:p>
        </w:tc>
      </w:tr>
      <w:tr w:rsidR="00351C74" w:rsidRPr="00C917B6" w:rsidTr="000A5BEB">
        <w:tc>
          <w:tcPr>
            <w:tcW w:w="7338" w:type="dxa"/>
          </w:tcPr>
          <w:p w:rsidR="00351C74" w:rsidRPr="00C917B6" w:rsidRDefault="00351C74" w:rsidP="000A5BEB">
            <w:pPr>
              <w:tabs>
                <w:tab w:val="left" w:pos="780"/>
              </w:tabs>
              <w:spacing w:after="0" w:line="240" w:lineRule="auto"/>
              <w:jc w:val="both"/>
              <w:rPr>
                <w:rFonts w:ascii="Times New Roman" w:hAnsi="Times New Roman"/>
                <w:sz w:val="24"/>
                <w:szCs w:val="24"/>
              </w:rPr>
            </w:pPr>
            <w:r w:rsidRPr="00C917B6">
              <w:rPr>
                <w:rFonts w:ascii="Times New Roman" w:hAnsi="Times New Roman"/>
                <w:sz w:val="24"/>
                <w:szCs w:val="24"/>
              </w:rPr>
              <w:t>Проявляющий гражданско-патриотические чувства, уважение к исторической памяти о Великой Отечественной войне, уважение к памяти защитников Отечества, героической истории государства.</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w:t>
            </w:r>
            <w:r w:rsidRPr="00C917B6">
              <w:rPr>
                <w:rFonts w:ascii="Times New Roman" w:hAnsi="Times New Roman"/>
                <w:b/>
                <w:bCs/>
                <w:sz w:val="24"/>
                <w:szCs w:val="24"/>
                <w:lang w:val="en-US"/>
              </w:rPr>
              <w:t xml:space="preserve"> </w:t>
            </w:r>
            <w:r w:rsidRPr="00C917B6">
              <w:rPr>
                <w:rFonts w:ascii="Times New Roman" w:hAnsi="Times New Roman"/>
                <w:b/>
                <w:bCs/>
                <w:sz w:val="24"/>
                <w:szCs w:val="24"/>
              </w:rPr>
              <w:t>20</w:t>
            </w:r>
          </w:p>
        </w:tc>
      </w:tr>
      <w:tr w:rsidR="00351C74" w:rsidRPr="00C917B6" w:rsidTr="000A5BEB">
        <w:tc>
          <w:tcPr>
            <w:tcW w:w="7338" w:type="dxa"/>
          </w:tcPr>
          <w:p w:rsidR="00351C74" w:rsidRPr="00C917B6" w:rsidRDefault="00351C74" w:rsidP="000A5BEB">
            <w:pPr>
              <w:tabs>
                <w:tab w:val="left" w:pos="780"/>
              </w:tabs>
              <w:spacing w:after="0" w:line="240" w:lineRule="auto"/>
              <w:jc w:val="both"/>
              <w:rPr>
                <w:rFonts w:ascii="Times New Roman" w:hAnsi="Times New Roman"/>
                <w:sz w:val="24"/>
                <w:szCs w:val="24"/>
              </w:rPr>
            </w:pPr>
            <w:r w:rsidRPr="00C917B6">
              <w:rPr>
                <w:rFonts w:ascii="Times New Roman" w:hAnsi="Times New Roman"/>
                <w:sz w:val="24"/>
                <w:szCs w:val="24"/>
              </w:rPr>
              <w:t>Демонстрирующий активную социально-нравственную и гражданскую позицию. Обладающий лидерскими качествами, организаторскими и управленческими навыками, принимающий участие в социально значимой деятельности (волонтерское движение, поисково-исследовательская деятельность).</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w:t>
            </w:r>
            <w:r w:rsidRPr="00C917B6">
              <w:rPr>
                <w:rFonts w:ascii="Times New Roman" w:hAnsi="Times New Roman"/>
                <w:b/>
                <w:bCs/>
                <w:sz w:val="24"/>
                <w:szCs w:val="24"/>
                <w:lang w:val="en-US"/>
              </w:rPr>
              <w:t xml:space="preserve"> 2</w:t>
            </w:r>
            <w:r w:rsidRPr="00C917B6">
              <w:rPr>
                <w:rFonts w:ascii="Times New Roman" w:hAnsi="Times New Roman"/>
                <w:b/>
                <w:bCs/>
                <w:sz w:val="24"/>
                <w:szCs w:val="24"/>
              </w:rPr>
              <w:t>1</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Демонстрирующий уважение к духовным ценностям русского народа и православной культуры, осознающий ценность русского языка, литературы, музыки, как значимой части культурного наследия нашего государства.</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w:t>
            </w:r>
            <w:r w:rsidRPr="00C917B6">
              <w:rPr>
                <w:rFonts w:ascii="Times New Roman" w:hAnsi="Times New Roman"/>
                <w:b/>
                <w:bCs/>
                <w:sz w:val="24"/>
                <w:szCs w:val="24"/>
                <w:lang w:val="en-US"/>
              </w:rPr>
              <w:t xml:space="preserve"> 2</w:t>
            </w:r>
            <w:r w:rsidRPr="00C917B6">
              <w:rPr>
                <w:rFonts w:ascii="Times New Roman" w:hAnsi="Times New Roman"/>
                <w:b/>
                <w:bCs/>
                <w:sz w:val="24"/>
                <w:szCs w:val="24"/>
              </w:rPr>
              <w:t>2</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Демонстрирующий широкий кругозор в сфере изучения истории Хабаровского края и культурно-исторического опыта народов Приамурья, уважение к традициям коренных малочисленных народов и ценностям этнокультурного наследия Дальнего Востока.</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w:t>
            </w:r>
            <w:r w:rsidRPr="00C917B6">
              <w:rPr>
                <w:rFonts w:ascii="Times New Roman" w:hAnsi="Times New Roman"/>
                <w:b/>
                <w:bCs/>
                <w:sz w:val="24"/>
                <w:szCs w:val="24"/>
                <w:lang w:val="en-US"/>
              </w:rPr>
              <w:t xml:space="preserve"> 2</w:t>
            </w:r>
            <w:r w:rsidRPr="00C917B6">
              <w:rPr>
                <w:rFonts w:ascii="Times New Roman" w:hAnsi="Times New Roman"/>
                <w:b/>
                <w:bCs/>
                <w:sz w:val="24"/>
                <w:szCs w:val="24"/>
              </w:rPr>
              <w:t>3</w:t>
            </w:r>
          </w:p>
        </w:tc>
      </w:tr>
      <w:tr w:rsidR="00351C74" w:rsidRPr="00C917B6" w:rsidTr="000A5BEB">
        <w:tc>
          <w:tcPr>
            <w:tcW w:w="9464" w:type="dxa"/>
            <w:gridSpan w:val="2"/>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Личностные результаты</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реализации программы воспитания, определенные ключевыми работодателями</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Готовый к профессиональной конкуренции и конструктивной реакции на критику</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24</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Гибко реагирующий на появление новых форм трудовой деятельности, готовый к их освоению</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25</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Активно применяющий полученные знания на практике</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 xml:space="preserve"> ЛР 26</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Совершенствующий полученные профессиональные компетенции в ходе рабочего процесса</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27</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Умеющий эффективно общаться с коллегами, руководством</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28</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Занимающийся самообразованием, осознанно планирующий повышение квалификации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29</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Самостоятельно определяющий задачи профессионального и личностного развития</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30</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Ориентирующийся в условиях частой смены технологий в профессиональной деятельности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31</w:t>
            </w:r>
          </w:p>
        </w:tc>
      </w:tr>
      <w:tr w:rsidR="00351C74" w:rsidRPr="00C917B6" w:rsidTr="000A5BEB">
        <w:tc>
          <w:tcPr>
            <w:tcW w:w="9464" w:type="dxa"/>
            <w:gridSpan w:val="2"/>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Личностные результаты</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реализации программы воспитания, определенные субъектами</w:t>
            </w:r>
          </w:p>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образовательного процесса</w:t>
            </w:r>
          </w:p>
        </w:tc>
      </w:tr>
      <w:tr w:rsidR="00351C74" w:rsidRPr="00C917B6" w:rsidTr="000A5BEB">
        <w:tc>
          <w:tcPr>
            <w:tcW w:w="7338" w:type="dxa"/>
          </w:tcPr>
          <w:p w:rsidR="00351C74" w:rsidRPr="00C917B6" w:rsidRDefault="00351C74" w:rsidP="000A5BEB">
            <w:pPr>
              <w:spacing w:after="0" w:line="240" w:lineRule="auto"/>
              <w:jc w:val="both"/>
              <w:rPr>
                <w:rFonts w:ascii="Times New Roman" w:hAnsi="Times New Roman"/>
                <w:sz w:val="24"/>
                <w:szCs w:val="24"/>
              </w:rPr>
            </w:pPr>
            <w:r w:rsidRPr="00C917B6">
              <w:rPr>
                <w:rFonts w:ascii="Times New Roman" w:hAnsi="Times New Roman"/>
                <w:sz w:val="24"/>
                <w:szCs w:val="24"/>
              </w:rPr>
              <w:t xml:space="preserve">Обладающий гражданской позицией и трудолюбием. </w:t>
            </w:r>
            <w:r w:rsidRPr="00C917B6">
              <w:rPr>
                <w:rFonts w:ascii="Times New Roman" w:hAnsi="Times New Roman"/>
                <w:sz w:val="24"/>
                <w:szCs w:val="24"/>
              </w:rPr>
              <w:lastRenderedPageBreak/>
              <w:t xml:space="preserve">Демонстрирующий ответственность, самостоятельность, творческую активность; добросовестный труд, инициативность, высокую самоотдачу. </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lastRenderedPageBreak/>
              <w:t>ЛР 32</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lastRenderedPageBreak/>
              <w:t>Заботящийся о сохранении и укреплении своего здоровья, стремящийся к нравственному, духовному и физическому развитию и самосовершенствованию.</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33</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Демонстрирующий готовность к личностному и профессиональному росту, обеспечивающему высокое качество образовательной и профессиональной деятельности.</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34</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Демонстрирующий готовность к инновационной деятельности, внедрению наиболее передовых образовательных технологий.</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35</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 xml:space="preserve">Демонстрирующий приверженность принципам духовности и общественной морали, уважительного отношения друг к другу. </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36</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Принимающий правила корпоративной этики, проявляющий уважение к истории техникума и сохранению его традиций.</w:t>
            </w:r>
          </w:p>
        </w:tc>
        <w:tc>
          <w:tcPr>
            <w:tcW w:w="2126" w:type="dxa"/>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37</w:t>
            </w:r>
          </w:p>
        </w:tc>
      </w:tr>
      <w:tr w:rsidR="00351C74" w:rsidRPr="00C917B6" w:rsidTr="000A5BEB">
        <w:tc>
          <w:tcPr>
            <w:tcW w:w="7338" w:type="dxa"/>
          </w:tcPr>
          <w:p w:rsidR="00351C74" w:rsidRPr="00C917B6" w:rsidRDefault="00351C74" w:rsidP="000A5BEB">
            <w:pPr>
              <w:spacing w:after="0" w:line="240" w:lineRule="auto"/>
              <w:ind w:firstLine="33"/>
              <w:jc w:val="both"/>
              <w:rPr>
                <w:rFonts w:ascii="Times New Roman" w:hAnsi="Times New Roman"/>
                <w:sz w:val="24"/>
                <w:szCs w:val="24"/>
              </w:rPr>
            </w:pPr>
            <w:r w:rsidRPr="00C917B6">
              <w:rPr>
                <w:rFonts w:ascii="Times New Roman" w:hAnsi="Times New Roman"/>
                <w:sz w:val="24"/>
                <w:szCs w:val="24"/>
              </w:rPr>
              <w:t>Демонстрирующий приверженность команде, укреплению командного духа, готовый к товарищеской взаимопомощи в решении задач и ответственности за результат.</w:t>
            </w:r>
          </w:p>
        </w:tc>
        <w:tc>
          <w:tcPr>
            <w:tcW w:w="2126" w:type="dxa"/>
            <w:shd w:val="clear" w:color="auto" w:fill="auto"/>
            <w:vAlign w:val="center"/>
          </w:tcPr>
          <w:p w:rsidR="00351C74" w:rsidRPr="00C917B6" w:rsidRDefault="00351C74" w:rsidP="000A5BEB">
            <w:pPr>
              <w:spacing w:after="0" w:line="240" w:lineRule="auto"/>
              <w:ind w:firstLine="33"/>
              <w:jc w:val="center"/>
              <w:rPr>
                <w:rFonts w:ascii="Times New Roman" w:hAnsi="Times New Roman"/>
                <w:b/>
                <w:bCs/>
                <w:sz w:val="24"/>
                <w:szCs w:val="24"/>
              </w:rPr>
            </w:pPr>
            <w:r w:rsidRPr="00C917B6">
              <w:rPr>
                <w:rFonts w:ascii="Times New Roman" w:hAnsi="Times New Roman"/>
                <w:b/>
                <w:bCs/>
                <w:sz w:val="24"/>
                <w:szCs w:val="24"/>
              </w:rPr>
              <w:t>ЛР 38</w:t>
            </w:r>
          </w:p>
        </w:tc>
      </w:tr>
      <w:bookmarkEnd w:id="8"/>
    </w:tbl>
    <w:p w:rsidR="00351C74" w:rsidRPr="00C917B6" w:rsidRDefault="00351C74" w:rsidP="00351C74">
      <w:pPr>
        <w:spacing w:after="0"/>
        <w:ind w:firstLine="708"/>
        <w:jc w:val="both"/>
        <w:rPr>
          <w:rFonts w:ascii="Times New Roman" w:hAnsi="Times New Roman"/>
          <w:bCs/>
          <w:sz w:val="24"/>
          <w:szCs w:val="24"/>
        </w:rPr>
      </w:pPr>
    </w:p>
    <w:p w:rsidR="00351C74" w:rsidRPr="00C917B6" w:rsidRDefault="00351C74" w:rsidP="00351C74">
      <w:pPr>
        <w:spacing w:after="0"/>
        <w:jc w:val="center"/>
        <w:rPr>
          <w:rFonts w:ascii="Times New Roman" w:hAnsi="Times New Roman"/>
          <w:b/>
          <w:bCs/>
          <w:sz w:val="24"/>
          <w:szCs w:val="24"/>
        </w:rPr>
      </w:pPr>
      <w:r w:rsidRPr="00C917B6">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w:t>
      </w:r>
      <w:bookmarkEnd w:id="7"/>
    </w:p>
    <w:p w:rsidR="00351C74" w:rsidRPr="00C917B6" w:rsidRDefault="00351C74" w:rsidP="00351C74">
      <w:pPr>
        <w:tabs>
          <w:tab w:val="left" w:pos="1134"/>
        </w:tabs>
        <w:spacing w:after="0"/>
        <w:ind w:firstLine="709"/>
        <w:jc w:val="both"/>
        <w:rPr>
          <w:rFonts w:ascii="Times New Roman" w:hAnsi="Times New Roman"/>
          <w:sz w:val="24"/>
          <w:szCs w:val="24"/>
        </w:rPr>
      </w:pPr>
      <w:r w:rsidRPr="00C917B6">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351C74" w:rsidRPr="00C917B6" w:rsidRDefault="00351C74" w:rsidP="00351C74">
      <w:pPr>
        <w:tabs>
          <w:tab w:val="left" w:pos="1134"/>
        </w:tabs>
        <w:spacing w:after="0"/>
        <w:ind w:firstLine="709"/>
        <w:jc w:val="both"/>
        <w:rPr>
          <w:rFonts w:ascii="Times New Roman" w:hAnsi="Times New Roman"/>
          <w:sz w:val="24"/>
          <w:szCs w:val="24"/>
        </w:rPr>
      </w:pPr>
      <w:r w:rsidRPr="00C917B6">
        <w:rPr>
          <w:rFonts w:ascii="Times New Roman" w:hAnsi="Times New Roman"/>
          <w:sz w:val="24"/>
          <w:szCs w:val="24"/>
        </w:rPr>
        <w:t>Комплекс примерных критериев оценки личностных результатов обучающихся:</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демонстрация интереса к будущей профессии;</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оценка собственного продвижения, личностного развития;</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проявление высокопрофессиональной трудовой активности;</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участие в исследовательской и проектной работе;</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конструктивное взаимодействие в учебном коллективе/бригаде;</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демонстрация навыков межличностного делового общения, социального имиджа;</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 xml:space="preserve">сформированность гражданской позиции; участие в волонтерском движении;  </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проявление правовой активности и навыков правомерного поведения, уважения к Закону;</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отсутствие фактов проявления идеологии терроризма и экстремизма среди обучающихся;</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lastRenderedPageBreak/>
        <w:t>отсутствие социальных конфликтов среди обучающихся, основанных на межнациональной, межрелигиозной почве;</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добровольческие инициативы по поддержки инвалидов и престарелых граждан;</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 xml:space="preserve">участие в конкурсах профессионального мастерства и в командных проектах; </w:t>
      </w:r>
    </w:p>
    <w:p w:rsidR="00351C74" w:rsidRPr="00C917B6" w:rsidRDefault="00351C74" w:rsidP="00351C74">
      <w:pPr>
        <w:numPr>
          <w:ilvl w:val="0"/>
          <w:numId w:val="155"/>
        </w:numPr>
        <w:tabs>
          <w:tab w:val="left" w:pos="1134"/>
        </w:tabs>
        <w:spacing w:after="0" w:line="240" w:lineRule="auto"/>
        <w:ind w:left="0" w:firstLine="709"/>
        <w:jc w:val="both"/>
        <w:rPr>
          <w:rFonts w:ascii="Times New Roman" w:hAnsi="Times New Roman"/>
          <w:sz w:val="24"/>
          <w:szCs w:val="24"/>
        </w:rPr>
      </w:pPr>
      <w:r w:rsidRPr="00C917B6">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351C74" w:rsidRPr="00C917B6" w:rsidRDefault="00351C74" w:rsidP="00351C74">
      <w:pPr>
        <w:spacing w:after="0"/>
        <w:jc w:val="both"/>
        <w:rPr>
          <w:rFonts w:ascii="Times New Roman" w:hAnsi="Times New Roman"/>
          <w:b/>
          <w:bCs/>
          <w:kern w:val="32"/>
          <w:sz w:val="24"/>
          <w:szCs w:val="24"/>
          <w:lang w:eastAsia="x-none"/>
        </w:rPr>
      </w:pPr>
    </w:p>
    <w:p w:rsidR="00351C74" w:rsidRPr="00C917B6" w:rsidRDefault="00351C74" w:rsidP="00351C74">
      <w:pPr>
        <w:spacing w:after="0"/>
        <w:jc w:val="center"/>
        <w:rPr>
          <w:rFonts w:ascii="Times New Roman" w:hAnsi="Times New Roman"/>
          <w:b/>
          <w:bCs/>
          <w:kern w:val="32"/>
          <w:sz w:val="24"/>
          <w:szCs w:val="24"/>
          <w:lang w:eastAsia="x-none"/>
        </w:rPr>
      </w:pPr>
      <w:r w:rsidRPr="00C917B6">
        <w:rPr>
          <w:rFonts w:ascii="Times New Roman" w:hAnsi="Times New Roman"/>
          <w:b/>
          <w:bCs/>
          <w:kern w:val="32"/>
          <w:sz w:val="24"/>
          <w:szCs w:val="24"/>
          <w:lang w:val="x-none" w:eastAsia="x-none"/>
        </w:rPr>
        <w:t xml:space="preserve">РАЗДЕЛ </w:t>
      </w:r>
      <w:r w:rsidRPr="00C917B6">
        <w:rPr>
          <w:rFonts w:ascii="Times New Roman" w:hAnsi="Times New Roman"/>
          <w:b/>
          <w:bCs/>
          <w:kern w:val="32"/>
          <w:sz w:val="24"/>
          <w:szCs w:val="24"/>
          <w:lang w:eastAsia="x-none"/>
        </w:rPr>
        <w:t>3.</w:t>
      </w:r>
      <w:r w:rsidRPr="00C917B6">
        <w:rPr>
          <w:rFonts w:ascii="Times New Roman" w:hAnsi="Times New Roman"/>
          <w:b/>
          <w:bCs/>
          <w:kern w:val="32"/>
          <w:sz w:val="24"/>
          <w:szCs w:val="24"/>
          <w:lang w:val="x-none" w:eastAsia="x-none"/>
        </w:rPr>
        <w:t xml:space="preserve"> </w:t>
      </w:r>
      <w:bookmarkStart w:id="9" w:name="_Hlk73028785"/>
      <w:r w:rsidRPr="00C917B6">
        <w:rPr>
          <w:rFonts w:ascii="Times New Roman" w:hAnsi="Times New Roman"/>
          <w:b/>
          <w:bCs/>
          <w:kern w:val="32"/>
          <w:sz w:val="24"/>
          <w:szCs w:val="24"/>
          <w:lang w:val="x-none" w:eastAsia="x-none"/>
        </w:rPr>
        <w:t>ТРЕБОВАНИЯ К РЕСУРСНОМУ ОБЕСПЕЧЕНИЮ ВОСПИТАТЕЛЬНОЙ РАБОТЫ</w:t>
      </w:r>
      <w:bookmarkEnd w:id="9"/>
    </w:p>
    <w:p w:rsidR="00351C74" w:rsidRPr="00C917B6" w:rsidRDefault="00351C74" w:rsidP="00351C74">
      <w:pPr>
        <w:spacing w:after="0"/>
        <w:ind w:firstLine="709"/>
        <w:jc w:val="both"/>
        <w:rPr>
          <w:rFonts w:ascii="Times New Roman" w:hAnsi="Times New Roman"/>
          <w:bCs/>
          <w:kern w:val="32"/>
          <w:sz w:val="24"/>
          <w:szCs w:val="24"/>
          <w:lang w:eastAsia="x-none"/>
        </w:rPr>
      </w:pPr>
    </w:p>
    <w:p w:rsidR="00351C74" w:rsidRPr="00C917B6" w:rsidRDefault="00351C74" w:rsidP="00351C74">
      <w:pPr>
        <w:spacing w:after="0"/>
        <w:ind w:firstLine="709"/>
        <w:jc w:val="both"/>
        <w:rPr>
          <w:rFonts w:ascii="Times New Roman" w:hAnsi="Times New Roman"/>
          <w:kern w:val="32"/>
          <w:sz w:val="24"/>
          <w:szCs w:val="24"/>
          <w:lang w:eastAsia="x-none"/>
        </w:rPr>
      </w:pPr>
      <w:r w:rsidRPr="00C917B6">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C917B6">
        <w:rPr>
          <w:rFonts w:ascii="Times New Roman" w:hAnsi="Times New Roman"/>
          <w:kern w:val="32"/>
          <w:sz w:val="24"/>
          <w:szCs w:val="24"/>
          <w:lang w:eastAsia="x-none"/>
        </w:rPr>
        <w:t>, в том числе инвалидов и лиц с ОВЗ,</w:t>
      </w:r>
      <w:r w:rsidRPr="00C917B6">
        <w:rPr>
          <w:rFonts w:ascii="Times New Roman" w:hAnsi="Times New Roman"/>
          <w:kern w:val="32"/>
          <w:sz w:val="24"/>
          <w:szCs w:val="24"/>
          <w:lang w:val="x-none" w:eastAsia="x-none"/>
        </w:rPr>
        <w:t xml:space="preserve"> в контексте реализации образовательной программы.</w:t>
      </w:r>
    </w:p>
    <w:p w:rsidR="00351C74" w:rsidRPr="00C917B6" w:rsidRDefault="00351C74" w:rsidP="00351C74">
      <w:pPr>
        <w:spacing w:after="0"/>
        <w:ind w:firstLine="709"/>
        <w:jc w:val="both"/>
        <w:rPr>
          <w:rFonts w:ascii="Times New Roman" w:hAnsi="Times New Roman"/>
          <w:bCs/>
          <w:kern w:val="32"/>
          <w:sz w:val="24"/>
          <w:szCs w:val="24"/>
          <w:lang w:eastAsia="x-none"/>
        </w:rPr>
      </w:pPr>
    </w:p>
    <w:p w:rsidR="00351C74" w:rsidRPr="00C917B6" w:rsidRDefault="00351C74" w:rsidP="00351C74">
      <w:pPr>
        <w:spacing w:after="0"/>
        <w:ind w:firstLine="709"/>
        <w:jc w:val="both"/>
        <w:rPr>
          <w:rFonts w:ascii="Times New Roman" w:hAnsi="Times New Roman"/>
          <w:b/>
          <w:bCs/>
          <w:kern w:val="32"/>
          <w:sz w:val="24"/>
          <w:szCs w:val="24"/>
          <w:lang w:val="x-none" w:eastAsia="x-none"/>
        </w:rPr>
      </w:pPr>
      <w:r w:rsidRPr="00C917B6">
        <w:rPr>
          <w:rFonts w:ascii="Times New Roman" w:hAnsi="Times New Roman"/>
          <w:b/>
          <w:bCs/>
          <w:kern w:val="32"/>
          <w:sz w:val="24"/>
          <w:szCs w:val="24"/>
          <w:lang w:eastAsia="x-none"/>
        </w:rPr>
        <w:t>3.1.</w:t>
      </w:r>
      <w:r w:rsidRPr="00C917B6">
        <w:rPr>
          <w:rFonts w:ascii="Times New Roman" w:hAnsi="Times New Roman"/>
          <w:kern w:val="32"/>
          <w:sz w:val="24"/>
          <w:szCs w:val="24"/>
          <w:lang w:eastAsia="x-none"/>
        </w:rPr>
        <w:t xml:space="preserve"> </w:t>
      </w:r>
      <w:r w:rsidRPr="00C917B6">
        <w:rPr>
          <w:rFonts w:ascii="Times New Roman" w:hAnsi="Times New Roman"/>
          <w:b/>
          <w:bCs/>
          <w:kern w:val="32"/>
          <w:sz w:val="24"/>
          <w:szCs w:val="24"/>
          <w:lang w:val="x-none" w:eastAsia="x-none"/>
        </w:rPr>
        <w:t>Нормативно-правовое обеспечение воспитательной работы</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t>Рабочая</w:t>
      </w:r>
      <w:r w:rsidRPr="00C917B6">
        <w:rPr>
          <w:rFonts w:ascii="Times New Roman" w:hAnsi="Times New Roman"/>
          <w:kern w:val="32"/>
          <w:sz w:val="24"/>
          <w:szCs w:val="24"/>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sidRPr="00C917B6">
        <w:rPr>
          <w:rFonts w:ascii="Times New Roman" w:hAnsi="Times New Roman"/>
          <w:kern w:val="32"/>
          <w:sz w:val="24"/>
          <w:szCs w:val="24"/>
          <w:lang w:eastAsia="x-none"/>
        </w:rPr>
        <w:t>ми</w:t>
      </w:r>
      <w:r w:rsidRPr="00C917B6">
        <w:rPr>
          <w:rFonts w:ascii="Times New Roman" w:hAnsi="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C917B6">
        <w:rPr>
          <w:rFonts w:ascii="Times New Roman" w:hAnsi="Times New Roman"/>
          <w:kern w:val="32"/>
          <w:sz w:val="24"/>
          <w:szCs w:val="24"/>
          <w:lang w:eastAsia="x-none"/>
        </w:rPr>
        <w:t xml:space="preserve"> профессиональной</w:t>
      </w:r>
      <w:r w:rsidRPr="00C917B6">
        <w:rPr>
          <w:rFonts w:ascii="Times New Roman" w:hAnsi="Times New Roman"/>
          <w:kern w:val="32"/>
          <w:sz w:val="24"/>
          <w:szCs w:val="24"/>
          <w:lang w:val="x-none" w:eastAsia="x-none"/>
        </w:rPr>
        <w:t xml:space="preserve"> образовательной организации.</w:t>
      </w:r>
    </w:p>
    <w:p w:rsidR="00351C74" w:rsidRPr="00C917B6" w:rsidRDefault="00351C74" w:rsidP="00351C74">
      <w:pPr>
        <w:spacing w:after="0"/>
        <w:ind w:firstLine="709"/>
        <w:jc w:val="both"/>
        <w:rPr>
          <w:rFonts w:ascii="Times New Roman" w:hAnsi="Times New Roman"/>
          <w:bCs/>
          <w:kern w:val="32"/>
          <w:sz w:val="24"/>
          <w:szCs w:val="24"/>
          <w:lang w:eastAsia="x-none"/>
        </w:rPr>
      </w:pPr>
    </w:p>
    <w:p w:rsidR="00351C74" w:rsidRPr="00C917B6" w:rsidRDefault="00351C74" w:rsidP="00351C74">
      <w:pPr>
        <w:spacing w:after="0"/>
        <w:ind w:firstLine="709"/>
        <w:jc w:val="both"/>
        <w:rPr>
          <w:rFonts w:ascii="Times New Roman" w:hAnsi="Times New Roman"/>
          <w:b/>
          <w:bCs/>
          <w:kern w:val="32"/>
          <w:sz w:val="24"/>
          <w:szCs w:val="24"/>
          <w:lang w:eastAsia="x-none"/>
        </w:rPr>
      </w:pPr>
      <w:r w:rsidRPr="00C917B6">
        <w:rPr>
          <w:rFonts w:ascii="Times New Roman" w:hAnsi="Times New Roman"/>
          <w:b/>
          <w:bCs/>
          <w:kern w:val="32"/>
          <w:sz w:val="24"/>
          <w:szCs w:val="24"/>
          <w:lang w:eastAsia="x-none"/>
        </w:rPr>
        <w:t>3</w:t>
      </w:r>
      <w:r w:rsidRPr="00C917B6">
        <w:rPr>
          <w:rFonts w:ascii="Times New Roman" w:hAnsi="Times New Roman"/>
          <w:b/>
          <w:bCs/>
          <w:kern w:val="32"/>
          <w:sz w:val="24"/>
          <w:szCs w:val="24"/>
          <w:lang w:val="x-none" w:eastAsia="x-none"/>
        </w:rPr>
        <w:t>.2.</w:t>
      </w:r>
      <w:r w:rsidRPr="00C917B6">
        <w:rPr>
          <w:rFonts w:ascii="Times New Roman" w:hAnsi="Times New Roman"/>
          <w:kern w:val="32"/>
          <w:sz w:val="24"/>
          <w:szCs w:val="24"/>
          <w:lang w:val="x-none" w:eastAsia="x-none"/>
        </w:rPr>
        <w:t xml:space="preserve"> </w:t>
      </w:r>
      <w:r w:rsidRPr="00C917B6">
        <w:rPr>
          <w:rFonts w:ascii="Times New Roman" w:hAnsi="Times New Roman"/>
          <w:b/>
          <w:bCs/>
          <w:kern w:val="32"/>
          <w:sz w:val="24"/>
          <w:szCs w:val="24"/>
          <w:lang w:val="x-none" w:eastAsia="x-none"/>
        </w:rPr>
        <w:t>Кадровое обеспечение воспитательной работы</w:t>
      </w:r>
    </w:p>
    <w:p w:rsidR="00351C74" w:rsidRPr="00C917B6" w:rsidRDefault="00351C74" w:rsidP="00351C74">
      <w:pPr>
        <w:spacing w:after="0"/>
        <w:ind w:firstLine="709"/>
        <w:jc w:val="both"/>
        <w:rPr>
          <w:rFonts w:ascii="Times New Roman" w:hAnsi="Times New Roman"/>
          <w:kern w:val="32"/>
          <w:sz w:val="24"/>
          <w:szCs w:val="24"/>
          <w:lang w:eastAsia="x-none"/>
        </w:rPr>
      </w:pPr>
      <w:r w:rsidRPr="00C917B6">
        <w:rPr>
          <w:rFonts w:ascii="Times New Roman" w:hAnsi="Times New Roman"/>
          <w:kern w:val="32"/>
          <w:sz w:val="24"/>
          <w:szCs w:val="24"/>
          <w:lang w:eastAsia="x-none"/>
        </w:rPr>
        <w:t>Для реализации рабочей</w:t>
      </w:r>
      <w:r w:rsidRPr="00C917B6">
        <w:rPr>
          <w:rFonts w:ascii="Times New Roman" w:hAnsi="Times New Roman"/>
          <w:kern w:val="32"/>
          <w:sz w:val="24"/>
          <w:szCs w:val="24"/>
          <w:lang w:val="x-none" w:eastAsia="x-none"/>
        </w:rPr>
        <w:t xml:space="preserve"> программ</w:t>
      </w:r>
      <w:r w:rsidRPr="00C917B6">
        <w:rPr>
          <w:rFonts w:ascii="Times New Roman" w:hAnsi="Times New Roman"/>
          <w:kern w:val="32"/>
          <w:sz w:val="24"/>
          <w:szCs w:val="24"/>
          <w:lang w:eastAsia="x-none"/>
        </w:rPr>
        <w:t>ы</w:t>
      </w:r>
      <w:r w:rsidRPr="00C917B6">
        <w:rPr>
          <w:rFonts w:ascii="Times New Roman" w:hAnsi="Times New Roman"/>
          <w:kern w:val="32"/>
          <w:sz w:val="24"/>
          <w:szCs w:val="24"/>
          <w:lang w:val="x-none" w:eastAsia="x-none"/>
        </w:rPr>
        <w:t xml:space="preserve"> воспитания </w:t>
      </w:r>
      <w:r w:rsidRPr="00C917B6">
        <w:rPr>
          <w:rFonts w:ascii="Times New Roman" w:hAnsi="Times New Roman"/>
          <w:kern w:val="32"/>
          <w:sz w:val="24"/>
          <w:szCs w:val="24"/>
          <w:lang w:eastAsia="x-none"/>
        </w:rPr>
        <w:t xml:space="preserve">профессиональная образовательная организация </w:t>
      </w:r>
      <w:r w:rsidRPr="00C917B6">
        <w:rPr>
          <w:rFonts w:ascii="Times New Roman" w:hAnsi="Times New Roman"/>
          <w:kern w:val="32"/>
          <w:sz w:val="24"/>
          <w:szCs w:val="24"/>
          <w:lang w:val="x-none" w:eastAsia="x-none"/>
        </w:rPr>
        <w:t>укомплектована квалифицированными специалистами. Управление воспитательной работ</w:t>
      </w:r>
      <w:r w:rsidRPr="00C917B6">
        <w:rPr>
          <w:rFonts w:ascii="Times New Roman" w:hAnsi="Times New Roman"/>
          <w:kern w:val="32"/>
          <w:sz w:val="24"/>
          <w:szCs w:val="24"/>
          <w:lang w:eastAsia="x-none"/>
        </w:rPr>
        <w:t>ой</w:t>
      </w:r>
      <w:r w:rsidRPr="00C917B6">
        <w:rPr>
          <w:rFonts w:ascii="Times New Roman" w:hAnsi="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C917B6">
        <w:rPr>
          <w:rFonts w:ascii="Times New Roman" w:hAnsi="Times New Roman"/>
          <w:kern w:val="32"/>
          <w:sz w:val="24"/>
          <w:szCs w:val="24"/>
          <w:lang w:eastAsia="x-none"/>
        </w:rPr>
        <w:t xml:space="preserve"> профессиональной</w:t>
      </w:r>
      <w:r w:rsidRPr="00C917B6">
        <w:rPr>
          <w:rFonts w:ascii="Times New Roman" w:hAnsi="Times New Roman"/>
          <w:kern w:val="32"/>
          <w:sz w:val="24"/>
          <w:szCs w:val="24"/>
          <w:lang w:val="x-none" w:eastAsia="x-none"/>
        </w:rPr>
        <w:t xml:space="preserve"> образовательной организации, заместител</w:t>
      </w:r>
      <w:r w:rsidRPr="00C917B6">
        <w:rPr>
          <w:rFonts w:ascii="Times New Roman" w:hAnsi="Times New Roman"/>
          <w:kern w:val="32"/>
          <w:sz w:val="24"/>
          <w:szCs w:val="24"/>
          <w:lang w:eastAsia="x-none"/>
        </w:rPr>
        <w:t>я</w:t>
      </w:r>
      <w:r w:rsidRPr="00C917B6">
        <w:rPr>
          <w:rFonts w:ascii="Times New Roman" w:hAnsi="Times New Roman"/>
          <w:kern w:val="32"/>
          <w:sz w:val="24"/>
          <w:szCs w:val="24"/>
          <w:lang w:val="x-none" w:eastAsia="x-none"/>
        </w:rPr>
        <w:t xml:space="preserve"> директора</w:t>
      </w:r>
      <w:r w:rsidRPr="00C917B6">
        <w:rPr>
          <w:rFonts w:ascii="Times New Roman" w:hAnsi="Times New Roman"/>
          <w:kern w:val="32"/>
          <w:sz w:val="24"/>
          <w:szCs w:val="24"/>
          <w:lang w:eastAsia="x-none"/>
        </w:rPr>
        <w:t xml:space="preserve"> по воспитательной работе</w:t>
      </w:r>
      <w:r w:rsidRPr="00C917B6">
        <w:rPr>
          <w:rFonts w:ascii="Times New Roman" w:hAnsi="Times New Roman"/>
          <w:kern w:val="32"/>
          <w:sz w:val="24"/>
          <w:szCs w:val="24"/>
          <w:lang w:val="x-none" w:eastAsia="x-none"/>
        </w:rPr>
        <w:t xml:space="preserve">, </w:t>
      </w:r>
      <w:r w:rsidRPr="00C917B6">
        <w:rPr>
          <w:rFonts w:ascii="Times New Roman" w:hAnsi="Times New Roman"/>
          <w:iCs/>
          <w:sz w:val="24"/>
          <w:szCs w:val="24"/>
          <w:lang w:val="x-none" w:eastAsia="x-none"/>
        </w:rPr>
        <w:t>сотрудник</w:t>
      </w:r>
      <w:r w:rsidRPr="00C917B6">
        <w:rPr>
          <w:rFonts w:ascii="Times New Roman" w:hAnsi="Times New Roman"/>
          <w:iCs/>
          <w:sz w:val="24"/>
          <w:szCs w:val="24"/>
          <w:lang w:eastAsia="x-none"/>
        </w:rPr>
        <w:t>ов</w:t>
      </w:r>
      <w:r w:rsidRPr="00C917B6">
        <w:rPr>
          <w:rFonts w:ascii="Times New Roman" w:hAnsi="Times New Roman"/>
          <w:iCs/>
          <w:sz w:val="24"/>
          <w:szCs w:val="24"/>
          <w:lang w:val="x-none" w:eastAsia="x-none"/>
        </w:rPr>
        <w:t xml:space="preserve"> учебной части, заведующи</w:t>
      </w:r>
      <w:r w:rsidRPr="00C917B6">
        <w:rPr>
          <w:rFonts w:ascii="Times New Roman" w:hAnsi="Times New Roman"/>
          <w:iCs/>
          <w:sz w:val="24"/>
          <w:szCs w:val="24"/>
          <w:lang w:eastAsia="x-none"/>
        </w:rPr>
        <w:t>х</w:t>
      </w:r>
      <w:r w:rsidRPr="00C917B6">
        <w:rPr>
          <w:rFonts w:ascii="Times New Roman" w:hAnsi="Times New Roman"/>
          <w:iCs/>
          <w:sz w:val="24"/>
          <w:szCs w:val="24"/>
          <w:lang w:val="x-none" w:eastAsia="x-none"/>
        </w:rPr>
        <w:t xml:space="preserve"> отделением</w:t>
      </w:r>
      <w:r w:rsidRPr="00C917B6">
        <w:rPr>
          <w:rFonts w:ascii="Times New Roman" w:hAnsi="Times New Roman"/>
          <w:iCs/>
          <w:sz w:val="24"/>
          <w:szCs w:val="24"/>
          <w:lang w:eastAsia="x-none"/>
        </w:rPr>
        <w:t>,</w:t>
      </w:r>
      <w:r w:rsidRPr="00C917B6">
        <w:rPr>
          <w:rFonts w:ascii="Times New Roman" w:hAnsi="Times New Roman"/>
          <w:kern w:val="32"/>
          <w:sz w:val="24"/>
          <w:szCs w:val="24"/>
          <w:lang w:eastAsia="x-none"/>
        </w:rPr>
        <w:t xml:space="preserve"> социальных педагогов, воспитателей, педагога-психолога</w:t>
      </w:r>
      <w:r w:rsidRPr="00C917B6">
        <w:rPr>
          <w:rFonts w:ascii="Times New Roman" w:hAnsi="Times New Roman"/>
          <w:kern w:val="32"/>
          <w:sz w:val="24"/>
          <w:szCs w:val="24"/>
          <w:lang w:val="x-none" w:eastAsia="x-none"/>
        </w:rPr>
        <w:t>, классны</w:t>
      </w:r>
      <w:r w:rsidRPr="00C917B6">
        <w:rPr>
          <w:rFonts w:ascii="Times New Roman" w:hAnsi="Times New Roman"/>
          <w:kern w:val="32"/>
          <w:sz w:val="24"/>
          <w:szCs w:val="24"/>
          <w:lang w:eastAsia="x-none"/>
        </w:rPr>
        <w:t>х</w:t>
      </w:r>
      <w:r w:rsidRPr="00C917B6">
        <w:rPr>
          <w:rFonts w:ascii="Times New Roman" w:hAnsi="Times New Roman"/>
          <w:kern w:val="32"/>
          <w:sz w:val="24"/>
          <w:szCs w:val="24"/>
          <w:lang w:val="x-none" w:eastAsia="x-none"/>
        </w:rPr>
        <w:t xml:space="preserve"> руководител</w:t>
      </w:r>
      <w:r w:rsidRPr="00C917B6">
        <w:rPr>
          <w:rFonts w:ascii="Times New Roman" w:hAnsi="Times New Roman"/>
          <w:kern w:val="32"/>
          <w:sz w:val="24"/>
          <w:szCs w:val="24"/>
          <w:lang w:eastAsia="x-none"/>
        </w:rPr>
        <w:t>ей (кураторов)</w:t>
      </w:r>
      <w:r w:rsidRPr="00C917B6">
        <w:rPr>
          <w:rFonts w:ascii="Times New Roman" w:hAnsi="Times New Roman"/>
          <w:kern w:val="32"/>
          <w:sz w:val="24"/>
          <w:szCs w:val="24"/>
          <w:lang w:val="x-none" w:eastAsia="x-none"/>
        </w:rPr>
        <w:t>, п</w:t>
      </w:r>
      <w:r w:rsidRPr="00C917B6">
        <w:rPr>
          <w:rFonts w:ascii="Times New Roman" w:hAnsi="Times New Roman"/>
          <w:kern w:val="32"/>
          <w:sz w:val="24"/>
          <w:szCs w:val="24"/>
          <w:lang w:eastAsia="x-none"/>
        </w:rPr>
        <w:t>реподавателей</w:t>
      </w:r>
      <w:r w:rsidRPr="00C917B6">
        <w:rPr>
          <w:rFonts w:ascii="Times New Roman" w:hAnsi="Times New Roman"/>
          <w:kern w:val="32"/>
          <w:sz w:val="24"/>
          <w:szCs w:val="24"/>
          <w:lang w:val="x-none" w:eastAsia="x-none"/>
        </w:rPr>
        <w:t>, мастер</w:t>
      </w:r>
      <w:r w:rsidRPr="00C917B6">
        <w:rPr>
          <w:rFonts w:ascii="Times New Roman" w:hAnsi="Times New Roman"/>
          <w:kern w:val="32"/>
          <w:sz w:val="24"/>
          <w:szCs w:val="24"/>
          <w:lang w:eastAsia="x-none"/>
        </w:rPr>
        <w:t>ов</w:t>
      </w:r>
      <w:r w:rsidRPr="00C917B6">
        <w:rPr>
          <w:rFonts w:ascii="Times New Roman" w:hAnsi="Times New Roman"/>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C917B6">
        <w:rPr>
          <w:rFonts w:ascii="Times New Roman" w:hAnsi="Times New Roman"/>
          <w:kern w:val="32"/>
          <w:sz w:val="24"/>
          <w:szCs w:val="24"/>
          <w:lang w:eastAsia="x-none"/>
        </w:rPr>
        <w:t>.</w:t>
      </w:r>
    </w:p>
    <w:p w:rsidR="00351C74" w:rsidRPr="00C917B6" w:rsidRDefault="00351C74" w:rsidP="00351C74">
      <w:pPr>
        <w:spacing w:after="0"/>
        <w:ind w:firstLine="709"/>
        <w:jc w:val="both"/>
        <w:rPr>
          <w:rFonts w:ascii="Times New Roman" w:hAnsi="Times New Roman"/>
          <w:kern w:val="32"/>
          <w:sz w:val="24"/>
          <w:szCs w:val="24"/>
          <w:lang w:eastAsia="x-none"/>
        </w:rPr>
      </w:pPr>
    </w:p>
    <w:p w:rsidR="00351C74" w:rsidRPr="00C917B6" w:rsidRDefault="00351C74" w:rsidP="00351C74">
      <w:pPr>
        <w:spacing w:after="0"/>
        <w:ind w:firstLine="709"/>
        <w:jc w:val="both"/>
        <w:rPr>
          <w:rFonts w:ascii="Times New Roman" w:hAnsi="Times New Roman"/>
          <w:b/>
          <w:bCs/>
          <w:kern w:val="32"/>
          <w:sz w:val="24"/>
          <w:szCs w:val="24"/>
          <w:lang w:val="x-none" w:eastAsia="x-none"/>
        </w:rPr>
      </w:pPr>
      <w:r w:rsidRPr="00C917B6">
        <w:rPr>
          <w:rFonts w:ascii="Times New Roman" w:hAnsi="Times New Roman"/>
          <w:b/>
          <w:bCs/>
          <w:kern w:val="32"/>
          <w:sz w:val="24"/>
          <w:szCs w:val="24"/>
          <w:lang w:eastAsia="x-none"/>
        </w:rPr>
        <w:t xml:space="preserve">3.3. </w:t>
      </w:r>
      <w:r w:rsidRPr="00C917B6">
        <w:rPr>
          <w:rFonts w:ascii="Times New Roman" w:hAnsi="Times New Roman"/>
          <w:b/>
          <w:bCs/>
          <w:kern w:val="32"/>
          <w:sz w:val="24"/>
          <w:szCs w:val="24"/>
          <w:lang w:val="x-none" w:eastAsia="x-none"/>
        </w:rPr>
        <w:t xml:space="preserve">Материально-техническое </w:t>
      </w:r>
      <w:bookmarkStart w:id="10" w:name="_Hlk73027911"/>
      <w:r w:rsidRPr="00C917B6">
        <w:rPr>
          <w:rFonts w:ascii="Times New Roman" w:hAnsi="Times New Roman"/>
          <w:b/>
          <w:bCs/>
          <w:kern w:val="32"/>
          <w:sz w:val="24"/>
          <w:szCs w:val="24"/>
          <w:lang w:val="x-none" w:eastAsia="x-none"/>
        </w:rPr>
        <w:t>обеспечение воспитательной работы</w:t>
      </w:r>
      <w:bookmarkEnd w:id="10"/>
    </w:p>
    <w:p w:rsidR="00351C74" w:rsidRPr="00C917B6" w:rsidRDefault="00351C74" w:rsidP="00351C74">
      <w:pPr>
        <w:spacing w:after="0"/>
        <w:ind w:firstLine="709"/>
        <w:jc w:val="both"/>
        <w:rPr>
          <w:rFonts w:ascii="Times New Roman" w:hAnsi="Times New Roman"/>
          <w:sz w:val="24"/>
          <w:szCs w:val="24"/>
        </w:rPr>
      </w:pPr>
      <w:r w:rsidRPr="00C917B6">
        <w:rPr>
          <w:rFonts w:ascii="Times New Roman" w:hAnsi="Times New Roman"/>
          <w:sz w:val="24"/>
          <w:szCs w:val="24"/>
        </w:rPr>
        <w:lastRenderedPageBreak/>
        <w:t>Материально-техническая база представляет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351C74" w:rsidRPr="00C917B6" w:rsidRDefault="00351C74" w:rsidP="00351C74">
      <w:pPr>
        <w:suppressAutoHyphens/>
        <w:spacing w:after="0"/>
        <w:ind w:firstLine="709"/>
        <w:jc w:val="both"/>
        <w:rPr>
          <w:rFonts w:ascii="Times New Roman" w:hAnsi="Times New Roman"/>
          <w:sz w:val="24"/>
          <w:szCs w:val="24"/>
        </w:rPr>
      </w:pPr>
      <w:r w:rsidRPr="00C917B6">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351C74" w:rsidRPr="00C917B6" w:rsidRDefault="00351C74" w:rsidP="00351C74">
      <w:pPr>
        <w:suppressAutoHyphens/>
        <w:spacing w:after="0"/>
        <w:ind w:firstLine="709"/>
        <w:jc w:val="both"/>
        <w:rPr>
          <w:rFonts w:ascii="Times New Roman" w:hAnsi="Times New Roman"/>
          <w:sz w:val="24"/>
          <w:szCs w:val="24"/>
        </w:rPr>
      </w:pP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8456"/>
      </w:tblGrid>
      <w:tr w:rsidR="00351C74" w:rsidRPr="00C917B6" w:rsidTr="000A5BEB">
        <w:trPr>
          <w:trHeight w:val="250"/>
        </w:trPr>
        <w:tc>
          <w:tcPr>
            <w:tcW w:w="1045" w:type="dxa"/>
          </w:tcPr>
          <w:p w:rsidR="00351C74" w:rsidRPr="00C917B6" w:rsidRDefault="00351C74" w:rsidP="000A5BEB">
            <w:pPr>
              <w:spacing w:after="0" w:line="240" w:lineRule="auto"/>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 п/п</w:t>
            </w:r>
          </w:p>
        </w:tc>
        <w:tc>
          <w:tcPr>
            <w:tcW w:w="8456" w:type="dxa"/>
          </w:tcPr>
          <w:p w:rsidR="00351C74" w:rsidRPr="00C917B6" w:rsidRDefault="00351C74" w:rsidP="000A5BEB">
            <w:pPr>
              <w:spacing w:after="0" w:line="240" w:lineRule="auto"/>
              <w:jc w:val="center"/>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Наименование</w:t>
            </w:r>
          </w:p>
        </w:tc>
      </w:tr>
      <w:tr w:rsidR="00351C74" w:rsidRPr="00C917B6" w:rsidTr="000A5BEB">
        <w:tc>
          <w:tcPr>
            <w:tcW w:w="9501" w:type="dxa"/>
            <w:gridSpan w:val="2"/>
          </w:tcPr>
          <w:p w:rsidR="00351C74" w:rsidRPr="00C917B6" w:rsidRDefault="00351C74" w:rsidP="000A5BEB">
            <w:pPr>
              <w:spacing w:after="0" w:line="240" w:lineRule="auto"/>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Кабинеты:</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w:t>
            </w:r>
          </w:p>
        </w:tc>
        <w:tc>
          <w:tcPr>
            <w:tcW w:w="8456" w:type="dxa"/>
          </w:tcPr>
          <w:p w:rsidR="00351C74" w:rsidRPr="00C917B6" w:rsidRDefault="00351C74" w:rsidP="000A5BEB">
            <w:pPr>
              <w:pStyle w:val="a4"/>
              <w:spacing w:line="276" w:lineRule="auto"/>
              <w:jc w:val="both"/>
              <w:rPr>
                <w:rFonts w:ascii="Times New Roman" w:hAnsi="Times New Roman" w:cs="Times New Roman"/>
                <w:sz w:val="24"/>
                <w:szCs w:val="24"/>
              </w:rPr>
            </w:pPr>
            <w:r w:rsidRPr="00C917B6">
              <w:rPr>
                <w:rFonts w:ascii="Times New Roman" w:hAnsi="Times New Roman" w:cs="Times New Roman"/>
                <w:sz w:val="24"/>
                <w:szCs w:val="24"/>
              </w:rPr>
              <w:t>Инженерной графики</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2.</w:t>
            </w:r>
          </w:p>
        </w:tc>
        <w:tc>
          <w:tcPr>
            <w:tcW w:w="8456" w:type="dxa"/>
          </w:tcPr>
          <w:p w:rsidR="00351C74" w:rsidRPr="00C917B6" w:rsidRDefault="00351C74" w:rsidP="000A5BEB">
            <w:pPr>
              <w:pStyle w:val="a4"/>
              <w:spacing w:line="276" w:lineRule="auto"/>
              <w:jc w:val="both"/>
              <w:rPr>
                <w:rFonts w:ascii="Times New Roman" w:hAnsi="Times New Roman" w:cs="Times New Roman"/>
                <w:sz w:val="24"/>
                <w:szCs w:val="24"/>
              </w:rPr>
            </w:pPr>
            <w:r w:rsidRPr="00C917B6">
              <w:rPr>
                <w:rFonts w:ascii="Times New Roman" w:hAnsi="Times New Roman" w:cs="Times New Roman"/>
                <w:sz w:val="24"/>
                <w:szCs w:val="24"/>
              </w:rPr>
              <w:t>Технической механики</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3.</w:t>
            </w:r>
          </w:p>
        </w:tc>
        <w:tc>
          <w:tcPr>
            <w:tcW w:w="8456" w:type="dxa"/>
          </w:tcPr>
          <w:p w:rsidR="00351C74" w:rsidRPr="00C917B6" w:rsidRDefault="00351C74" w:rsidP="000A5BEB">
            <w:pPr>
              <w:pStyle w:val="a4"/>
              <w:spacing w:line="276" w:lineRule="auto"/>
              <w:jc w:val="both"/>
              <w:rPr>
                <w:rFonts w:ascii="Times New Roman" w:hAnsi="Times New Roman" w:cs="Times New Roman"/>
                <w:sz w:val="24"/>
                <w:szCs w:val="24"/>
              </w:rPr>
            </w:pPr>
            <w:r w:rsidRPr="00C917B6">
              <w:rPr>
                <w:rFonts w:ascii="Times New Roman" w:hAnsi="Times New Roman" w:cs="Times New Roman"/>
                <w:sz w:val="24"/>
                <w:szCs w:val="24"/>
              </w:rPr>
              <w:t xml:space="preserve">Электротехники и электроники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4.</w:t>
            </w:r>
          </w:p>
        </w:tc>
        <w:tc>
          <w:tcPr>
            <w:tcW w:w="8456" w:type="dxa"/>
          </w:tcPr>
          <w:p w:rsidR="00351C74" w:rsidRPr="00C917B6" w:rsidRDefault="00351C74" w:rsidP="000A5BEB">
            <w:pPr>
              <w:pStyle w:val="a4"/>
              <w:spacing w:line="276" w:lineRule="auto"/>
              <w:jc w:val="both"/>
              <w:rPr>
                <w:rFonts w:ascii="Times New Roman" w:hAnsi="Times New Roman" w:cs="Times New Roman"/>
                <w:sz w:val="24"/>
                <w:szCs w:val="24"/>
              </w:rPr>
            </w:pPr>
            <w:r w:rsidRPr="00C917B6">
              <w:rPr>
                <w:rFonts w:ascii="Times New Roman" w:hAnsi="Times New Roman" w:cs="Times New Roman"/>
                <w:sz w:val="24"/>
                <w:szCs w:val="24"/>
              </w:rPr>
              <w:t>Материаловедения</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5.</w:t>
            </w:r>
          </w:p>
        </w:tc>
        <w:tc>
          <w:tcPr>
            <w:tcW w:w="8456" w:type="dxa"/>
          </w:tcPr>
          <w:p w:rsidR="00351C74" w:rsidRPr="00C917B6" w:rsidRDefault="00351C74" w:rsidP="000A5BEB">
            <w:pPr>
              <w:pStyle w:val="a6"/>
              <w:spacing w:line="276" w:lineRule="auto"/>
              <w:ind w:right="102"/>
              <w:jc w:val="both"/>
            </w:pPr>
            <w:r w:rsidRPr="00C917B6">
              <w:t>Метрологии, стандартизации, сертификации</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val="en-US" w:eastAsia="en-US"/>
              </w:rPr>
              <w:t>6</w:t>
            </w:r>
            <w:r w:rsidRPr="00C917B6">
              <w:rPr>
                <w:rFonts w:ascii="Times New Roman" w:eastAsia="Calibri" w:hAnsi="Times New Roman"/>
                <w:sz w:val="24"/>
                <w:szCs w:val="24"/>
                <w:lang w:eastAsia="en-US"/>
              </w:rPr>
              <w:t>.</w:t>
            </w:r>
          </w:p>
        </w:tc>
        <w:tc>
          <w:tcPr>
            <w:tcW w:w="8456" w:type="dxa"/>
          </w:tcPr>
          <w:p w:rsidR="00351C74" w:rsidRPr="00C917B6" w:rsidRDefault="00351C74" w:rsidP="000A5BEB">
            <w:pPr>
              <w:pStyle w:val="a6"/>
              <w:spacing w:line="276" w:lineRule="auto"/>
              <w:ind w:right="-2"/>
              <w:jc w:val="both"/>
            </w:pPr>
            <w:r w:rsidRPr="00C917B6">
              <w:t xml:space="preserve">Информационных технологий в профессиональной деятельности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7.</w:t>
            </w:r>
          </w:p>
        </w:tc>
        <w:tc>
          <w:tcPr>
            <w:tcW w:w="8456" w:type="dxa"/>
          </w:tcPr>
          <w:p w:rsidR="00351C74" w:rsidRPr="00C917B6" w:rsidRDefault="00351C74" w:rsidP="000A5BEB">
            <w:pPr>
              <w:pStyle w:val="a6"/>
              <w:spacing w:line="276" w:lineRule="auto"/>
              <w:ind w:right="-2"/>
              <w:jc w:val="both"/>
            </w:pPr>
            <w:r w:rsidRPr="00C917B6">
              <w:t xml:space="preserve">Правового обеспечения профессиональной деятельности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8</w:t>
            </w:r>
          </w:p>
        </w:tc>
        <w:tc>
          <w:tcPr>
            <w:tcW w:w="8456" w:type="dxa"/>
          </w:tcPr>
          <w:p w:rsidR="00351C74" w:rsidRPr="00C917B6" w:rsidRDefault="00351C74" w:rsidP="000A5BEB">
            <w:pPr>
              <w:pStyle w:val="a6"/>
              <w:spacing w:line="276" w:lineRule="auto"/>
              <w:ind w:right="2055"/>
              <w:jc w:val="both"/>
            </w:pPr>
            <w:r w:rsidRPr="00C917B6">
              <w:t xml:space="preserve">Охраны </w:t>
            </w:r>
            <w:r w:rsidRPr="00C917B6">
              <w:rPr>
                <w:spacing w:val="-4"/>
              </w:rPr>
              <w:t>труда</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9</w:t>
            </w:r>
          </w:p>
        </w:tc>
        <w:tc>
          <w:tcPr>
            <w:tcW w:w="8456" w:type="dxa"/>
          </w:tcPr>
          <w:p w:rsidR="00351C74" w:rsidRPr="00C917B6" w:rsidRDefault="00351C74" w:rsidP="000A5BEB">
            <w:pPr>
              <w:pStyle w:val="a6"/>
              <w:spacing w:line="276" w:lineRule="auto"/>
              <w:ind w:right="-2"/>
              <w:jc w:val="both"/>
            </w:pPr>
            <w:r w:rsidRPr="00C917B6">
              <w:t xml:space="preserve">Безопасности жизнедеятельности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10</w:t>
            </w:r>
          </w:p>
        </w:tc>
        <w:tc>
          <w:tcPr>
            <w:tcW w:w="8456" w:type="dxa"/>
          </w:tcPr>
          <w:p w:rsidR="00351C74" w:rsidRPr="00C917B6" w:rsidRDefault="00351C74" w:rsidP="000A5BEB">
            <w:pPr>
              <w:pStyle w:val="a6"/>
              <w:spacing w:line="276" w:lineRule="auto"/>
              <w:ind w:right="-2"/>
              <w:jc w:val="both"/>
            </w:pPr>
            <w:r w:rsidRPr="00C917B6">
              <w:t>Теоретической подготовки водителей автомобилей</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11</w:t>
            </w:r>
          </w:p>
        </w:tc>
        <w:tc>
          <w:tcPr>
            <w:tcW w:w="8456" w:type="dxa"/>
          </w:tcPr>
          <w:p w:rsidR="00351C74" w:rsidRPr="00C917B6" w:rsidRDefault="00351C74" w:rsidP="000A5BEB">
            <w:pPr>
              <w:pStyle w:val="a6"/>
              <w:spacing w:line="276" w:lineRule="auto"/>
              <w:ind w:right="-2"/>
              <w:jc w:val="both"/>
            </w:pPr>
            <w:r w:rsidRPr="00C917B6">
              <w:t>Устройства автомобилей</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12</w:t>
            </w:r>
          </w:p>
        </w:tc>
        <w:tc>
          <w:tcPr>
            <w:tcW w:w="8456" w:type="dxa"/>
          </w:tcPr>
          <w:p w:rsidR="00351C74" w:rsidRPr="00C917B6" w:rsidRDefault="00351C74" w:rsidP="000A5BEB">
            <w:pPr>
              <w:pStyle w:val="a6"/>
              <w:spacing w:line="276" w:lineRule="auto"/>
              <w:ind w:right="-2"/>
              <w:jc w:val="both"/>
            </w:pPr>
            <w:r w:rsidRPr="00C917B6">
              <w:rPr>
                <w:spacing w:val="-3"/>
              </w:rPr>
              <w:t xml:space="preserve">Технического </w:t>
            </w:r>
            <w:r w:rsidRPr="00C917B6">
              <w:t>обслуживания и ремонта автомобилей</w:t>
            </w:r>
          </w:p>
        </w:tc>
      </w:tr>
      <w:tr w:rsidR="00351C74" w:rsidRPr="00C917B6" w:rsidTr="000A5BEB">
        <w:tc>
          <w:tcPr>
            <w:tcW w:w="9501" w:type="dxa"/>
            <w:gridSpan w:val="2"/>
          </w:tcPr>
          <w:p w:rsidR="00351C74" w:rsidRPr="00C917B6" w:rsidRDefault="00351C74" w:rsidP="000A5BEB">
            <w:pPr>
              <w:spacing w:after="0" w:line="240" w:lineRule="auto"/>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 xml:space="preserve">Лаборатории: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w:t>
            </w:r>
          </w:p>
        </w:tc>
        <w:tc>
          <w:tcPr>
            <w:tcW w:w="8456" w:type="dxa"/>
          </w:tcPr>
          <w:p w:rsidR="00351C74" w:rsidRPr="00C917B6" w:rsidRDefault="00351C74" w:rsidP="000A5BEB">
            <w:pPr>
              <w:pStyle w:val="a4"/>
              <w:jc w:val="both"/>
              <w:rPr>
                <w:rFonts w:ascii="Times New Roman" w:hAnsi="Times New Roman" w:cs="Times New Roman"/>
                <w:sz w:val="24"/>
                <w:szCs w:val="24"/>
              </w:rPr>
            </w:pPr>
            <w:r w:rsidRPr="00C917B6">
              <w:rPr>
                <w:rFonts w:ascii="Times New Roman" w:hAnsi="Times New Roman" w:cs="Times New Roman"/>
                <w:sz w:val="24"/>
                <w:szCs w:val="24"/>
              </w:rPr>
              <w:t>Электротехники и</w:t>
            </w:r>
            <w:r w:rsidRPr="00C917B6">
              <w:rPr>
                <w:rFonts w:ascii="Times New Roman" w:hAnsi="Times New Roman" w:cs="Times New Roman"/>
                <w:spacing w:val="-24"/>
                <w:sz w:val="24"/>
                <w:szCs w:val="24"/>
              </w:rPr>
              <w:t xml:space="preserve"> </w:t>
            </w:r>
            <w:r w:rsidRPr="00C917B6">
              <w:rPr>
                <w:rFonts w:ascii="Times New Roman" w:hAnsi="Times New Roman" w:cs="Times New Roman"/>
                <w:sz w:val="24"/>
                <w:szCs w:val="24"/>
              </w:rPr>
              <w:t xml:space="preserve">электроники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2.</w:t>
            </w:r>
          </w:p>
        </w:tc>
        <w:tc>
          <w:tcPr>
            <w:tcW w:w="8456" w:type="dxa"/>
          </w:tcPr>
          <w:p w:rsidR="00351C74" w:rsidRPr="00C917B6" w:rsidRDefault="00351C74" w:rsidP="000A5BEB">
            <w:pPr>
              <w:pStyle w:val="a4"/>
              <w:jc w:val="both"/>
              <w:rPr>
                <w:rFonts w:ascii="Times New Roman" w:hAnsi="Times New Roman" w:cs="Times New Roman"/>
                <w:sz w:val="24"/>
                <w:szCs w:val="24"/>
              </w:rPr>
            </w:pPr>
            <w:r w:rsidRPr="00C917B6">
              <w:rPr>
                <w:rFonts w:ascii="Times New Roman" w:hAnsi="Times New Roman" w:cs="Times New Roman"/>
                <w:sz w:val="24"/>
                <w:szCs w:val="24"/>
              </w:rPr>
              <w:t>Материаловедения</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3.</w:t>
            </w:r>
          </w:p>
        </w:tc>
        <w:tc>
          <w:tcPr>
            <w:tcW w:w="8456" w:type="dxa"/>
          </w:tcPr>
          <w:p w:rsidR="00351C74" w:rsidRPr="00C917B6" w:rsidRDefault="00351C74" w:rsidP="000A5BEB">
            <w:pPr>
              <w:pStyle w:val="a4"/>
              <w:jc w:val="both"/>
              <w:rPr>
                <w:rFonts w:ascii="Times New Roman" w:hAnsi="Times New Roman" w:cs="Times New Roman"/>
                <w:sz w:val="24"/>
                <w:szCs w:val="24"/>
              </w:rPr>
            </w:pPr>
            <w:r w:rsidRPr="00C917B6">
              <w:rPr>
                <w:rFonts w:ascii="Times New Roman" w:hAnsi="Times New Roman" w:cs="Times New Roman"/>
                <w:sz w:val="24"/>
                <w:szCs w:val="24"/>
              </w:rPr>
              <w:t xml:space="preserve">Автомобильных эксплуатационных материалов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4.</w:t>
            </w:r>
          </w:p>
        </w:tc>
        <w:tc>
          <w:tcPr>
            <w:tcW w:w="8456" w:type="dxa"/>
          </w:tcPr>
          <w:p w:rsidR="00351C74" w:rsidRPr="00C917B6" w:rsidRDefault="00351C74" w:rsidP="000A5BEB">
            <w:pPr>
              <w:pStyle w:val="a4"/>
              <w:jc w:val="both"/>
              <w:rPr>
                <w:rFonts w:ascii="Times New Roman" w:hAnsi="Times New Roman" w:cs="Times New Roman"/>
                <w:sz w:val="24"/>
                <w:szCs w:val="24"/>
              </w:rPr>
            </w:pPr>
            <w:r w:rsidRPr="00C917B6">
              <w:rPr>
                <w:rFonts w:ascii="Times New Roman" w:hAnsi="Times New Roman" w:cs="Times New Roman"/>
                <w:sz w:val="24"/>
                <w:szCs w:val="24"/>
              </w:rPr>
              <w:t xml:space="preserve">Электрооборудования автомобилей </w:t>
            </w:r>
          </w:p>
        </w:tc>
      </w:tr>
      <w:tr w:rsidR="00351C74" w:rsidRPr="00C917B6" w:rsidTr="000A5BEB">
        <w:tc>
          <w:tcPr>
            <w:tcW w:w="9501" w:type="dxa"/>
            <w:gridSpan w:val="2"/>
          </w:tcPr>
          <w:p w:rsidR="00351C74" w:rsidRPr="00C917B6" w:rsidRDefault="00351C74" w:rsidP="000A5BEB">
            <w:pPr>
              <w:spacing w:after="0" w:line="240" w:lineRule="auto"/>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Мастерские:</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w:t>
            </w:r>
          </w:p>
        </w:tc>
        <w:tc>
          <w:tcPr>
            <w:tcW w:w="8456" w:type="dxa"/>
          </w:tcPr>
          <w:p w:rsidR="00351C74" w:rsidRPr="00C917B6" w:rsidRDefault="00351C74" w:rsidP="000A5BEB">
            <w:pPr>
              <w:pStyle w:val="a6"/>
              <w:jc w:val="both"/>
            </w:pPr>
            <w:r w:rsidRPr="00C917B6">
              <w:t>Слесарная</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2.</w:t>
            </w:r>
          </w:p>
        </w:tc>
        <w:tc>
          <w:tcPr>
            <w:tcW w:w="8456" w:type="dxa"/>
          </w:tcPr>
          <w:p w:rsidR="00351C74" w:rsidRPr="00C917B6" w:rsidRDefault="00351C74" w:rsidP="000A5BEB">
            <w:pPr>
              <w:pStyle w:val="a6"/>
              <w:tabs>
                <w:tab w:val="left" w:pos="9212"/>
              </w:tabs>
              <w:jc w:val="both"/>
            </w:pPr>
            <w:r w:rsidRPr="00C917B6">
              <w:t xml:space="preserve">Слесарно-монтажная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3.</w:t>
            </w:r>
          </w:p>
        </w:tc>
        <w:tc>
          <w:tcPr>
            <w:tcW w:w="8456" w:type="dxa"/>
          </w:tcPr>
          <w:p w:rsidR="00351C74" w:rsidRPr="00C917B6" w:rsidRDefault="00351C74" w:rsidP="000A5BEB">
            <w:pPr>
              <w:pStyle w:val="a6"/>
              <w:jc w:val="both"/>
            </w:pPr>
            <w:r w:rsidRPr="00C917B6">
              <w:t xml:space="preserve">Сварочная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4.</w:t>
            </w:r>
          </w:p>
        </w:tc>
        <w:tc>
          <w:tcPr>
            <w:tcW w:w="8456" w:type="dxa"/>
          </w:tcPr>
          <w:p w:rsidR="00351C74" w:rsidRPr="00C917B6" w:rsidRDefault="00351C74" w:rsidP="000A5BEB">
            <w:pPr>
              <w:pStyle w:val="a6"/>
              <w:tabs>
                <w:tab w:val="left" w:pos="9212"/>
              </w:tabs>
              <w:jc w:val="both"/>
            </w:pPr>
            <w:r w:rsidRPr="00C917B6">
              <w:t xml:space="preserve">Демонтажно-монтажная </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5.</w:t>
            </w:r>
          </w:p>
        </w:tc>
        <w:tc>
          <w:tcPr>
            <w:tcW w:w="8456" w:type="dxa"/>
          </w:tcPr>
          <w:p w:rsidR="00351C74" w:rsidRPr="00C917B6" w:rsidRDefault="00351C74" w:rsidP="000A5BEB">
            <w:pPr>
              <w:pStyle w:val="a6"/>
              <w:jc w:val="both"/>
            </w:pPr>
            <w:r w:rsidRPr="00C917B6">
              <w:t>Технического обслуживания и ремонта автомобилей</w:t>
            </w:r>
          </w:p>
        </w:tc>
      </w:tr>
      <w:tr w:rsidR="00351C74" w:rsidRPr="00C917B6" w:rsidTr="000A5BEB">
        <w:tc>
          <w:tcPr>
            <w:tcW w:w="9501" w:type="dxa"/>
            <w:gridSpan w:val="2"/>
          </w:tcPr>
          <w:p w:rsidR="00351C74" w:rsidRPr="00C917B6" w:rsidRDefault="00351C74" w:rsidP="000A5BEB">
            <w:pPr>
              <w:spacing w:after="0" w:line="240" w:lineRule="auto"/>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Спортивный комплекс:</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w:t>
            </w:r>
          </w:p>
        </w:tc>
        <w:tc>
          <w:tcPr>
            <w:tcW w:w="8456" w:type="dxa"/>
          </w:tcPr>
          <w:p w:rsidR="00351C74" w:rsidRPr="00C917B6" w:rsidRDefault="00351C74" w:rsidP="000A5BEB">
            <w:pPr>
              <w:spacing w:after="0" w:line="240" w:lineRule="auto"/>
              <w:rPr>
                <w:rFonts w:ascii="Times New Roman" w:eastAsia="Calibri" w:hAnsi="Times New Roman"/>
                <w:sz w:val="24"/>
                <w:szCs w:val="24"/>
                <w:lang w:eastAsia="en-US"/>
              </w:rPr>
            </w:pPr>
            <w:r w:rsidRPr="00C917B6">
              <w:rPr>
                <w:rFonts w:ascii="Times New Roman" w:eastAsia="Calibri" w:hAnsi="Times New Roman"/>
                <w:sz w:val="24"/>
                <w:szCs w:val="24"/>
                <w:lang w:eastAsia="en-US"/>
              </w:rPr>
              <w:t>Спортивный зал</w:t>
            </w:r>
          </w:p>
        </w:tc>
      </w:tr>
      <w:tr w:rsidR="00351C74" w:rsidRPr="00C917B6" w:rsidTr="000A5BEB">
        <w:tc>
          <w:tcPr>
            <w:tcW w:w="9501" w:type="dxa"/>
            <w:gridSpan w:val="2"/>
          </w:tcPr>
          <w:p w:rsidR="00351C74" w:rsidRPr="00C917B6" w:rsidRDefault="00351C74" w:rsidP="000A5BEB">
            <w:pPr>
              <w:spacing w:after="0" w:line="240" w:lineRule="auto"/>
              <w:rPr>
                <w:rFonts w:ascii="Times New Roman" w:eastAsia="Calibri" w:hAnsi="Times New Roman"/>
                <w:b/>
                <w:sz w:val="24"/>
                <w:szCs w:val="24"/>
                <w:lang w:eastAsia="en-US"/>
              </w:rPr>
            </w:pPr>
            <w:r w:rsidRPr="00C917B6">
              <w:rPr>
                <w:rFonts w:ascii="Times New Roman" w:eastAsia="Calibri" w:hAnsi="Times New Roman"/>
                <w:b/>
                <w:sz w:val="24"/>
                <w:szCs w:val="24"/>
                <w:lang w:eastAsia="en-US"/>
              </w:rPr>
              <w:t>Залы:</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1.</w:t>
            </w:r>
          </w:p>
        </w:tc>
        <w:tc>
          <w:tcPr>
            <w:tcW w:w="8456" w:type="dxa"/>
          </w:tcPr>
          <w:p w:rsidR="00351C74" w:rsidRPr="00C917B6" w:rsidRDefault="00351C74" w:rsidP="000A5BEB">
            <w:pPr>
              <w:spacing w:after="0" w:line="240" w:lineRule="auto"/>
              <w:rPr>
                <w:rFonts w:ascii="Times New Roman" w:eastAsia="Calibri" w:hAnsi="Times New Roman"/>
                <w:sz w:val="24"/>
                <w:szCs w:val="24"/>
                <w:lang w:eastAsia="en-US"/>
              </w:rPr>
            </w:pPr>
            <w:r w:rsidRPr="00C917B6">
              <w:rPr>
                <w:rFonts w:ascii="Times New Roman" w:eastAsia="Calibri" w:hAnsi="Times New Roman"/>
                <w:sz w:val="24"/>
                <w:szCs w:val="24"/>
                <w:lang w:eastAsia="en-US"/>
              </w:rPr>
              <w:t>Библиотека, читальный зал с выходом в сеть Интернет</w:t>
            </w:r>
          </w:p>
        </w:tc>
      </w:tr>
      <w:tr w:rsidR="00351C74" w:rsidRPr="00C917B6" w:rsidTr="000A5BEB">
        <w:tc>
          <w:tcPr>
            <w:tcW w:w="1045" w:type="dxa"/>
          </w:tcPr>
          <w:p w:rsidR="00351C74" w:rsidRPr="00C917B6" w:rsidRDefault="00351C74" w:rsidP="000A5BEB">
            <w:pPr>
              <w:spacing w:after="0" w:line="240" w:lineRule="auto"/>
              <w:jc w:val="center"/>
              <w:rPr>
                <w:rFonts w:ascii="Times New Roman" w:eastAsia="Calibri" w:hAnsi="Times New Roman"/>
                <w:sz w:val="24"/>
                <w:szCs w:val="24"/>
                <w:lang w:eastAsia="en-US"/>
              </w:rPr>
            </w:pPr>
            <w:r w:rsidRPr="00C917B6">
              <w:rPr>
                <w:rFonts w:ascii="Times New Roman" w:eastAsia="Calibri" w:hAnsi="Times New Roman"/>
                <w:sz w:val="24"/>
                <w:szCs w:val="24"/>
                <w:lang w:eastAsia="en-US"/>
              </w:rPr>
              <w:t>2.</w:t>
            </w:r>
          </w:p>
        </w:tc>
        <w:tc>
          <w:tcPr>
            <w:tcW w:w="8456" w:type="dxa"/>
          </w:tcPr>
          <w:p w:rsidR="00351C74" w:rsidRPr="00C917B6" w:rsidRDefault="00351C74" w:rsidP="000A5BEB">
            <w:pPr>
              <w:spacing w:after="0" w:line="240" w:lineRule="auto"/>
              <w:rPr>
                <w:rFonts w:ascii="Times New Roman" w:eastAsia="Calibri" w:hAnsi="Times New Roman"/>
                <w:sz w:val="24"/>
                <w:szCs w:val="24"/>
                <w:lang w:eastAsia="en-US"/>
              </w:rPr>
            </w:pPr>
            <w:r w:rsidRPr="00C917B6">
              <w:rPr>
                <w:rFonts w:ascii="Times New Roman" w:eastAsia="Calibri" w:hAnsi="Times New Roman"/>
                <w:sz w:val="24"/>
                <w:szCs w:val="24"/>
                <w:lang w:eastAsia="en-US"/>
              </w:rPr>
              <w:t>Актовый зал</w:t>
            </w:r>
          </w:p>
        </w:tc>
      </w:tr>
    </w:tbl>
    <w:p w:rsidR="00351C74" w:rsidRPr="00C917B6" w:rsidRDefault="00351C74" w:rsidP="00351C74">
      <w:pPr>
        <w:spacing w:after="0" w:line="240" w:lineRule="auto"/>
        <w:ind w:firstLine="709"/>
        <w:rPr>
          <w:rFonts w:ascii="Times New Roman" w:hAnsi="Times New Roman"/>
          <w:b/>
          <w:bCs/>
          <w:kern w:val="32"/>
          <w:sz w:val="24"/>
          <w:szCs w:val="24"/>
          <w:lang w:eastAsia="x-none"/>
        </w:rPr>
      </w:pPr>
      <w:r w:rsidRPr="00C917B6">
        <w:rPr>
          <w:rFonts w:ascii="Times New Roman" w:hAnsi="Times New Roman"/>
          <w:b/>
          <w:bCs/>
          <w:kern w:val="32"/>
          <w:sz w:val="24"/>
          <w:szCs w:val="24"/>
          <w:lang w:eastAsia="x-none"/>
        </w:rPr>
        <w:t xml:space="preserve">3.4. </w:t>
      </w:r>
      <w:r w:rsidRPr="00C917B6">
        <w:rPr>
          <w:rFonts w:ascii="Times New Roman" w:hAnsi="Times New Roman"/>
          <w:b/>
          <w:bCs/>
          <w:kern w:val="32"/>
          <w:sz w:val="24"/>
          <w:szCs w:val="24"/>
          <w:lang w:val="x-none" w:eastAsia="x-none"/>
        </w:rPr>
        <w:t>Информационное обеспечение воспитательной работы</w:t>
      </w:r>
    </w:p>
    <w:p w:rsidR="00351C74" w:rsidRPr="00C917B6" w:rsidRDefault="00351C74" w:rsidP="00351C74">
      <w:pPr>
        <w:spacing w:after="0"/>
        <w:ind w:firstLine="709"/>
        <w:jc w:val="both"/>
        <w:rPr>
          <w:rFonts w:ascii="Times New Roman" w:hAnsi="Times New Roman"/>
          <w:b/>
          <w:bCs/>
          <w:kern w:val="32"/>
          <w:sz w:val="24"/>
          <w:szCs w:val="24"/>
          <w:lang w:val="x-none" w:eastAsia="x-none"/>
        </w:rPr>
      </w:pPr>
      <w:r w:rsidRPr="00C917B6">
        <w:rPr>
          <w:rFonts w:ascii="Times New Roman" w:hAnsi="Times New Roman"/>
          <w:kern w:val="32"/>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C917B6">
        <w:rPr>
          <w:rFonts w:ascii="Times New Roman" w:hAnsi="Times New Roman"/>
          <w:kern w:val="32"/>
          <w:sz w:val="24"/>
          <w:szCs w:val="24"/>
          <w:lang w:val="x-none" w:eastAsia="x-none"/>
        </w:rPr>
        <w:t>интернет-ресурсами</w:t>
      </w:r>
      <w:proofErr w:type="spellEnd"/>
      <w:r w:rsidRPr="00C917B6">
        <w:rPr>
          <w:rFonts w:ascii="Times New Roman" w:hAnsi="Times New Roman"/>
          <w:kern w:val="32"/>
          <w:sz w:val="24"/>
          <w:szCs w:val="24"/>
          <w:lang w:val="x-none" w:eastAsia="x-none"/>
        </w:rPr>
        <w:t xml:space="preserve"> и специализированным оборудованием</w:t>
      </w:r>
      <w:r w:rsidRPr="00C917B6">
        <w:rPr>
          <w:rFonts w:ascii="Times New Roman" w:hAnsi="Times New Roman"/>
          <w:kern w:val="32"/>
          <w:sz w:val="24"/>
          <w:szCs w:val="24"/>
          <w:lang w:eastAsia="x-none"/>
        </w:rPr>
        <w:t>.</w:t>
      </w:r>
    </w:p>
    <w:p w:rsidR="00351C74" w:rsidRPr="00C917B6" w:rsidRDefault="00351C74" w:rsidP="00351C74">
      <w:pPr>
        <w:spacing w:after="0"/>
        <w:ind w:firstLine="709"/>
        <w:jc w:val="both"/>
        <w:rPr>
          <w:rFonts w:ascii="Times New Roman" w:hAnsi="Times New Roman"/>
          <w:kern w:val="32"/>
          <w:sz w:val="24"/>
          <w:szCs w:val="24"/>
          <w:lang w:eastAsia="x-none"/>
        </w:rPr>
      </w:pPr>
      <w:r w:rsidRPr="00C917B6">
        <w:rPr>
          <w:rFonts w:ascii="Times New Roman" w:hAnsi="Times New Roman"/>
          <w:kern w:val="32"/>
          <w:sz w:val="24"/>
          <w:szCs w:val="24"/>
          <w:lang w:val="x-none" w:eastAsia="x-none"/>
        </w:rPr>
        <w:t>Информационное обеспечение воспитательной работы направлено на:</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t xml:space="preserve">- </w:t>
      </w:r>
      <w:r w:rsidRPr="00C917B6">
        <w:rPr>
          <w:rFonts w:ascii="Times New Roman" w:hAnsi="Times New Roman"/>
          <w:kern w:val="32"/>
          <w:sz w:val="24"/>
          <w:szCs w:val="24"/>
          <w:lang w:val="x-none" w:eastAsia="x-none"/>
        </w:rPr>
        <w:t xml:space="preserve">информирование о возможностях для участия </w:t>
      </w:r>
      <w:r w:rsidRPr="00C917B6">
        <w:rPr>
          <w:rFonts w:ascii="Times New Roman" w:hAnsi="Times New Roman"/>
          <w:kern w:val="32"/>
          <w:sz w:val="24"/>
          <w:szCs w:val="24"/>
          <w:lang w:eastAsia="x-none"/>
        </w:rPr>
        <w:t>обучающихся</w:t>
      </w:r>
      <w:r w:rsidRPr="00C917B6">
        <w:rPr>
          <w:rFonts w:ascii="Times New Roman" w:hAnsi="Times New Roman"/>
          <w:kern w:val="32"/>
          <w:sz w:val="24"/>
          <w:szCs w:val="24"/>
          <w:lang w:val="x-none" w:eastAsia="x-none"/>
        </w:rPr>
        <w:t xml:space="preserve"> в социально значимой деятельности; </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t xml:space="preserve">- </w:t>
      </w:r>
      <w:r w:rsidRPr="00C917B6">
        <w:rPr>
          <w:rFonts w:ascii="Times New Roman" w:hAnsi="Times New Roman"/>
          <w:kern w:val="32"/>
          <w:sz w:val="24"/>
          <w:szCs w:val="24"/>
          <w:lang w:val="x-none" w:eastAsia="x-none"/>
        </w:rPr>
        <w:t>информационную и методическую поддержку воспитательной работы;</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lastRenderedPageBreak/>
        <w:t xml:space="preserve">- </w:t>
      </w:r>
      <w:r w:rsidRPr="00C917B6">
        <w:rPr>
          <w:rFonts w:ascii="Times New Roman" w:hAnsi="Times New Roman"/>
          <w:kern w:val="32"/>
          <w:sz w:val="24"/>
          <w:szCs w:val="24"/>
          <w:lang w:val="x-none" w:eastAsia="x-none"/>
        </w:rPr>
        <w:t xml:space="preserve">планирование воспитательной работы и её ресурсного обеспечения; </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t xml:space="preserve">- </w:t>
      </w:r>
      <w:r w:rsidRPr="00C917B6">
        <w:rPr>
          <w:rFonts w:ascii="Times New Roman" w:hAnsi="Times New Roman"/>
          <w:kern w:val="32"/>
          <w:sz w:val="24"/>
          <w:szCs w:val="24"/>
          <w:lang w:val="x-none" w:eastAsia="x-none"/>
        </w:rPr>
        <w:t xml:space="preserve">мониторинг воспитательной работы; </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t xml:space="preserve">- </w:t>
      </w:r>
      <w:r w:rsidRPr="00C917B6">
        <w:rPr>
          <w:rFonts w:ascii="Times New Roman" w:hAnsi="Times New Roman"/>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351C74" w:rsidRPr="00C917B6" w:rsidRDefault="00351C74" w:rsidP="00351C74">
      <w:pPr>
        <w:spacing w:after="0"/>
        <w:ind w:firstLine="709"/>
        <w:jc w:val="both"/>
        <w:rPr>
          <w:rFonts w:ascii="Times New Roman" w:hAnsi="Times New Roman"/>
          <w:kern w:val="32"/>
          <w:sz w:val="24"/>
          <w:szCs w:val="24"/>
          <w:lang w:val="x-none" w:eastAsia="x-none"/>
        </w:rPr>
      </w:pPr>
      <w:r w:rsidRPr="00C917B6">
        <w:rPr>
          <w:rFonts w:ascii="Times New Roman" w:hAnsi="Times New Roman"/>
          <w:kern w:val="32"/>
          <w:sz w:val="24"/>
          <w:szCs w:val="24"/>
          <w:lang w:eastAsia="x-none"/>
        </w:rPr>
        <w:t xml:space="preserve">- </w:t>
      </w:r>
      <w:r w:rsidRPr="00C917B6">
        <w:rPr>
          <w:rFonts w:ascii="Times New Roman" w:hAnsi="Times New Roman"/>
          <w:kern w:val="32"/>
          <w:sz w:val="24"/>
          <w:szCs w:val="24"/>
          <w:lang w:val="x-none" w:eastAsia="x-none"/>
        </w:rPr>
        <w:t>дистанционное взаимодействие с другими организациями социальной сферы.</w:t>
      </w:r>
    </w:p>
    <w:p w:rsidR="00351C74" w:rsidRPr="00C917B6" w:rsidRDefault="00351C74" w:rsidP="00351C74">
      <w:pPr>
        <w:spacing w:after="0"/>
        <w:ind w:firstLine="709"/>
        <w:jc w:val="both"/>
        <w:rPr>
          <w:rFonts w:ascii="Times New Roman" w:hAnsi="Times New Roman"/>
          <w:kern w:val="32"/>
          <w:sz w:val="24"/>
          <w:szCs w:val="24"/>
          <w:lang w:eastAsia="x-none"/>
        </w:rPr>
      </w:pPr>
      <w:r w:rsidRPr="00C917B6">
        <w:rPr>
          <w:rFonts w:ascii="Times New Roman" w:hAnsi="Times New Roman"/>
          <w:kern w:val="32"/>
          <w:sz w:val="24"/>
          <w:szCs w:val="24"/>
          <w:lang w:eastAsia="x-none"/>
        </w:rPr>
        <w:t xml:space="preserve">- </w:t>
      </w:r>
      <w:r w:rsidRPr="00C917B6">
        <w:rPr>
          <w:rFonts w:ascii="Times New Roman" w:hAnsi="Times New Roman"/>
          <w:kern w:val="32"/>
          <w:sz w:val="24"/>
          <w:szCs w:val="24"/>
          <w:lang w:val="x-none" w:eastAsia="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351C74" w:rsidRPr="00C917B6" w:rsidRDefault="00351C74" w:rsidP="00351C74">
      <w:pPr>
        <w:spacing w:after="0"/>
        <w:ind w:firstLine="709"/>
        <w:jc w:val="both"/>
        <w:rPr>
          <w:rFonts w:ascii="Times New Roman" w:hAnsi="Times New Roman"/>
          <w:kern w:val="32"/>
          <w:sz w:val="24"/>
          <w:szCs w:val="24"/>
          <w:lang w:eastAsia="x-none"/>
        </w:rPr>
      </w:pPr>
      <w:r w:rsidRPr="00C917B6">
        <w:rPr>
          <w:rFonts w:ascii="Times New Roman" w:hAnsi="Times New Roman"/>
          <w:kern w:val="32"/>
          <w:sz w:val="24"/>
          <w:szCs w:val="24"/>
          <w:lang w:eastAsia="x-none"/>
        </w:rPr>
        <w:t>Система воспитательной деятельности образовательной организации представлена на сайте организации.</w:t>
      </w:r>
    </w:p>
    <w:p w:rsidR="00351C74" w:rsidRPr="00C917B6" w:rsidRDefault="00351C74" w:rsidP="00351C74">
      <w:pPr>
        <w:spacing w:after="0"/>
        <w:jc w:val="both"/>
        <w:rPr>
          <w:rFonts w:ascii="Times New Roman" w:hAnsi="Times New Roman"/>
          <w:sz w:val="24"/>
          <w:szCs w:val="24"/>
        </w:rPr>
      </w:pPr>
    </w:p>
    <w:p w:rsidR="00351C74" w:rsidRPr="00C917B6" w:rsidRDefault="00351C74" w:rsidP="00351C74">
      <w:pPr>
        <w:spacing w:after="0"/>
        <w:jc w:val="both"/>
        <w:rPr>
          <w:rFonts w:ascii="Times New Roman" w:hAnsi="Times New Roman"/>
          <w:sz w:val="24"/>
          <w:szCs w:val="24"/>
        </w:rPr>
        <w:sectPr w:rsidR="00351C74" w:rsidRPr="00C917B6" w:rsidSect="000A3E5F">
          <w:pgSz w:w="11906" w:h="16838"/>
          <w:pgMar w:top="1134" w:right="851" w:bottom="1134" w:left="1701" w:header="708" w:footer="708" w:gutter="0"/>
          <w:cols w:space="708"/>
          <w:titlePg/>
          <w:docGrid w:linePitch="360"/>
        </w:sectPr>
      </w:pPr>
    </w:p>
    <w:p w:rsidR="00351C74" w:rsidRPr="00C917B6" w:rsidRDefault="00351C74" w:rsidP="00351C74">
      <w:pPr>
        <w:keepNext/>
        <w:spacing w:after="0" w:line="240" w:lineRule="auto"/>
        <w:jc w:val="right"/>
        <w:outlineLvl w:val="1"/>
        <w:rPr>
          <w:rFonts w:ascii="Times New Roman" w:hAnsi="Times New Roman"/>
          <w:bCs/>
          <w:iCs/>
          <w:sz w:val="24"/>
          <w:szCs w:val="24"/>
          <w:lang w:eastAsia="x-none"/>
        </w:rPr>
      </w:pPr>
      <w:r w:rsidRPr="00C917B6">
        <w:rPr>
          <w:rFonts w:ascii="Times New Roman" w:hAnsi="Times New Roman"/>
          <w:bCs/>
          <w:iCs/>
          <w:sz w:val="24"/>
          <w:szCs w:val="24"/>
          <w:lang w:val="x-none" w:eastAsia="x-none"/>
        </w:rPr>
        <w:lastRenderedPageBreak/>
        <w:t>Приложение 3</w:t>
      </w:r>
      <w:r w:rsidRPr="00C917B6">
        <w:rPr>
          <w:rFonts w:ascii="Times New Roman" w:hAnsi="Times New Roman"/>
          <w:bCs/>
          <w:iCs/>
          <w:sz w:val="24"/>
          <w:szCs w:val="24"/>
          <w:lang w:eastAsia="x-none"/>
        </w:rPr>
        <w:t>.2</w:t>
      </w:r>
    </w:p>
    <w:p w:rsidR="00351C74" w:rsidRPr="00C917B6" w:rsidRDefault="00351C74" w:rsidP="00351C74">
      <w:pPr>
        <w:spacing w:after="0"/>
        <w:jc w:val="right"/>
        <w:rPr>
          <w:rFonts w:ascii="Times New Roman" w:hAnsi="Times New Roman"/>
          <w:bCs/>
          <w:sz w:val="24"/>
          <w:szCs w:val="24"/>
        </w:rPr>
      </w:pPr>
      <w:r w:rsidRPr="00C917B6">
        <w:rPr>
          <w:rFonts w:ascii="Times New Roman" w:hAnsi="Times New Roman"/>
          <w:bCs/>
          <w:sz w:val="24"/>
          <w:szCs w:val="24"/>
        </w:rPr>
        <w:t xml:space="preserve">к ООП </w:t>
      </w:r>
      <w:r w:rsidRPr="00C917B6">
        <w:rPr>
          <w:rFonts w:ascii="Times New Roman" w:hAnsi="Times New Roman"/>
          <w:sz w:val="24"/>
          <w:szCs w:val="24"/>
        </w:rPr>
        <w:t>по специальности</w:t>
      </w:r>
    </w:p>
    <w:p w:rsidR="00351C74" w:rsidRPr="00C917B6" w:rsidRDefault="00351C74" w:rsidP="00351C74">
      <w:pPr>
        <w:spacing w:after="0"/>
        <w:jc w:val="right"/>
        <w:rPr>
          <w:rFonts w:ascii="Times New Roman" w:hAnsi="Times New Roman"/>
          <w:sz w:val="24"/>
          <w:szCs w:val="24"/>
        </w:rPr>
      </w:pPr>
      <w:r w:rsidRPr="00C917B6">
        <w:rPr>
          <w:rFonts w:ascii="Times New Roman" w:hAnsi="Times New Roman"/>
          <w:sz w:val="24"/>
          <w:szCs w:val="24"/>
        </w:rPr>
        <w:t>23.02.07. Техническое обслуживание и ремонт</w:t>
      </w:r>
    </w:p>
    <w:p w:rsidR="00351C74" w:rsidRPr="00C917B6" w:rsidRDefault="00351C74" w:rsidP="00351C74">
      <w:pPr>
        <w:spacing w:after="0"/>
        <w:jc w:val="right"/>
        <w:rPr>
          <w:rFonts w:ascii="Times New Roman" w:hAnsi="Times New Roman"/>
          <w:sz w:val="24"/>
          <w:szCs w:val="24"/>
        </w:rPr>
      </w:pPr>
      <w:r w:rsidRPr="00C917B6">
        <w:rPr>
          <w:rFonts w:ascii="Times New Roman" w:hAnsi="Times New Roman"/>
          <w:sz w:val="24"/>
          <w:szCs w:val="24"/>
        </w:rPr>
        <w:t>двигателей, систем и агрегатов автомобилей</w:t>
      </w:r>
    </w:p>
    <w:p w:rsidR="00351C74" w:rsidRPr="00C917B6" w:rsidRDefault="00351C74" w:rsidP="00351C74">
      <w:pPr>
        <w:spacing w:after="0" w:line="240" w:lineRule="auto"/>
        <w:jc w:val="center"/>
        <w:rPr>
          <w:rFonts w:ascii="Times New Roman" w:hAnsi="Times New Roman"/>
          <w:sz w:val="24"/>
          <w:szCs w:val="24"/>
        </w:rPr>
      </w:pPr>
    </w:p>
    <w:p w:rsidR="00351C74" w:rsidRPr="00C917B6" w:rsidRDefault="00351C74" w:rsidP="00351C74">
      <w:pPr>
        <w:spacing w:after="0" w:line="240" w:lineRule="auto"/>
        <w:jc w:val="center"/>
        <w:rPr>
          <w:rFonts w:ascii="Times New Roman" w:hAnsi="Times New Roman"/>
          <w:sz w:val="24"/>
          <w:szCs w:val="24"/>
        </w:rPr>
      </w:pPr>
    </w:p>
    <w:p w:rsidR="00351C74" w:rsidRPr="00C917B6" w:rsidRDefault="00351C74" w:rsidP="00351C74">
      <w:pPr>
        <w:spacing w:after="0" w:line="240" w:lineRule="auto"/>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spacing w:after="0"/>
        <w:jc w:val="center"/>
        <w:rPr>
          <w:rFonts w:ascii="Times New Roman" w:hAnsi="Times New Roman"/>
          <w:sz w:val="24"/>
          <w:szCs w:val="24"/>
        </w:rPr>
      </w:pPr>
    </w:p>
    <w:p w:rsidR="00351C74" w:rsidRPr="00C917B6" w:rsidRDefault="00351C74" w:rsidP="00351C74">
      <w:pPr>
        <w:widowControl w:val="0"/>
        <w:autoSpaceDE w:val="0"/>
        <w:autoSpaceDN w:val="0"/>
        <w:adjustRightInd w:val="0"/>
        <w:spacing w:after="0"/>
        <w:ind w:right="-1"/>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iCs/>
          <w:kern w:val="32"/>
          <w:sz w:val="24"/>
          <w:szCs w:val="24"/>
          <w:lang w:eastAsia="x-none"/>
        </w:rPr>
      </w:pPr>
    </w:p>
    <w:p w:rsidR="00351C74" w:rsidRPr="00C917B6" w:rsidRDefault="00351C74" w:rsidP="00351C74">
      <w:pPr>
        <w:spacing w:after="0" w:line="240" w:lineRule="auto"/>
        <w:jc w:val="center"/>
        <w:rPr>
          <w:rFonts w:ascii="Times New Roman" w:hAnsi="Times New Roman"/>
          <w:iCs/>
          <w:kern w:val="32"/>
          <w:sz w:val="24"/>
          <w:szCs w:val="24"/>
          <w:lang w:eastAsia="x-none"/>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b/>
          <w:kern w:val="2"/>
          <w:sz w:val="24"/>
          <w:szCs w:val="24"/>
          <w:lang w:eastAsia="ko-KR"/>
        </w:rPr>
      </w:pPr>
      <w:r w:rsidRPr="00C917B6">
        <w:rPr>
          <w:rFonts w:ascii="Times New Roman" w:hAnsi="Times New Roman"/>
          <w:b/>
          <w:kern w:val="2"/>
          <w:sz w:val="24"/>
          <w:szCs w:val="24"/>
          <w:lang w:eastAsia="ko-KR"/>
        </w:rPr>
        <w:t>КАЛЕНДАРНЫЙ ПЛАН ВОСПИТАТЕЛЬНОЙ РАБОТЫ</w:t>
      </w:r>
    </w:p>
    <w:p w:rsidR="00351C74" w:rsidRPr="00C917B6" w:rsidRDefault="00351C74" w:rsidP="00351C74">
      <w:pPr>
        <w:spacing w:after="0" w:line="240" w:lineRule="auto"/>
        <w:jc w:val="center"/>
        <w:rPr>
          <w:rFonts w:ascii="Times New Roman" w:hAnsi="Times New Roman"/>
          <w:i/>
          <w:kern w:val="2"/>
          <w:sz w:val="24"/>
          <w:szCs w:val="24"/>
          <w:lang w:eastAsia="ko-KR"/>
        </w:rPr>
      </w:pPr>
      <w:r w:rsidRPr="00C917B6">
        <w:rPr>
          <w:rFonts w:ascii="Times New Roman" w:hAnsi="Times New Roman"/>
          <w:i/>
          <w:kern w:val="2"/>
          <w:sz w:val="24"/>
          <w:szCs w:val="24"/>
          <w:lang w:eastAsia="ko-KR"/>
        </w:rPr>
        <w:t>Техника и технология наземного транспорта</w:t>
      </w:r>
    </w:p>
    <w:p w:rsidR="00351C74" w:rsidRPr="00C917B6" w:rsidRDefault="00351C74" w:rsidP="00351C74">
      <w:pPr>
        <w:spacing w:after="0" w:line="240" w:lineRule="auto"/>
        <w:jc w:val="center"/>
        <w:rPr>
          <w:rFonts w:ascii="Times New Roman" w:hAnsi="Times New Roman"/>
          <w:bCs/>
          <w:sz w:val="24"/>
          <w:szCs w:val="24"/>
        </w:rPr>
      </w:pPr>
      <w:r w:rsidRPr="00C917B6">
        <w:rPr>
          <w:rFonts w:ascii="Times New Roman" w:hAnsi="Times New Roman"/>
          <w:bCs/>
          <w:sz w:val="24"/>
          <w:szCs w:val="24"/>
        </w:rPr>
        <w:t>по образовательной программе среднего профессионального образования</w:t>
      </w:r>
    </w:p>
    <w:p w:rsidR="00351C74" w:rsidRPr="00C917B6" w:rsidRDefault="00351C74" w:rsidP="00351C74">
      <w:pPr>
        <w:spacing w:after="0" w:line="240" w:lineRule="auto"/>
        <w:jc w:val="center"/>
        <w:rPr>
          <w:rFonts w:ascii="Times New Roman" w:hAnsi="Times New Roman"/>
          <w:bCs/>
          <w:sz w:val="24"/>
          <w:szCs w:val="24"/>
        </w:rPr>
      </w:pPr>
      <w:r w:rsidRPr="00C917B6">
        <w:rPr>
          <w:rFonts w:ascii="Times New Roman" w:hAnsi="Times New Roman"/>
          <w:sz w:val="24"/>
          <w:szCs w:val="24"/>
        </w:rPr>
        <w:t>по специальности 23.02.07. Техническое обслуживание и ремонт двигателей, систем и агрегатов автомобилей</w:t>
      </w:r>
    </w:p>
    <w:p w:rsidR="00351C74" w:rsidRPr="00C917B6" w:rsidRDefault="00351C74" w:rsidP="00351C74">
      <w:pPr>
        <w:spacing w:after="0" w:line="240" w:lineRule="auto"/>
        <w:jc w:val="center"/>
        <w:rPr>
          <w:rFonts w:ascii="Times New Roman" w:hAnsi="Times New Roman"/>
          <w:bCs/>
          <w:kern w:val="2"/>
          <w:sz w:val="24"/>
          <w:szCs w:val="24"/>
          <w:lang w:eastAsia="ko-KR"/>
        </w:rPr>
      </w:pPr>
      <w:r w:rsidRPr="00C917B6">
        <w:rPr>
          <w:rFonts w:ascii="Times New Roman" w:hAnsi="Times New Roman"/>
          <w:bCs/>
          <w:sz w:val="24"/>
          <w:szCs w:val="24"/>
        </w:rPr>
        <w:t>на период 2023 - 2024 г.</w:t>
      </w: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351C74">
      <w:pPr>
        <w:spacing w:after="0" w:line="240" w:lineRule="auto"/>
        <w:jc w:val="center"/>
        <w:rPr>
          <w:rFonts w:ascii="Times New Roman" w:hAnsi="Times New Roman"/>
          <w:kern w:val="2"/>
          <w:sz w:val="24"/>
          <w:szCs w:val="24"/>
          <w:lang w:eastAsia="ko-KR"/>
        </w:rPr>
      </w:pPr>
    </w:p>
    <w:p w:rsidR="00351C74" w:rsidRPr="00C917B6" w:rsidRDefault="00351C74" w:rsidP="002038BC">
      <w:pPr>
        <w:spacing w:after="0" w:line="240" w:lineRule="auto"/>
        <w:rPr>
          <w:rFonts w:ascii="Times New Roman" w:hAnsi="Times New Roman"/>
          <w:kern w:val="2"/>
          <w:sz w:val="24"/>
          <w:szCs w:val="24"/>
          <w:lang w:eastAsia="ko-KR"/>
        </w:rPr>
      </w:pPr>
    </w:p>
    <w:p w:rsidR="00351C74" w:rsidRPr="00C917B6" w:rsidRDefault="00351C74" w:rsidP="00351C74">
      <w:pPr>
        <w:autoSpaceDE w:val="0"/>
        <w:autoSpaceDN w:val="0"/>
        <w:adjustRightInd w:val="0"/>
        <w:spacing w:after="0"/>
        <w:contextualSpacing/>
        <w:jc w:val="center"/>
        <w:rPr>
          <w:rFonts w:ascii="Times New Roman" w:hAnsi="Times New Roman"/>
          <w:b/>
          <w:kern w:val="2"/>
          <w:sz w:val="24"/>
          <w:szCs w:val="24"/>
          <w:lang w:eastAsia="ko-KR"/>
        </w:rPr>
      </w:pPr>
      <w:r w:rsidRPr="00C917B6">
        <w:rPr>
          <w:rFonts w:ascii="Times New Roman" w:hAnsi="Times New Roman"/>
          <w:kern w:val="2"/>
          <w:sz w:val="24"/>
          <w:szCs w:val="24"/>
          <w:lang w:eastAsia="ko-KR"/>
        </w:rPr>
        <w:t>2023 г.</w:t>
      </w:r>
      <w:r w:rsidRPr="00C917B6">
        <w:rPr>
          <w:rFonts w:ascii="Times New Roman" w:hAnsi="Times New Roman"/>
          <w:b/>
          <w:sz w:val="24"/>
          <w:szCs w:val="24"/>
        </w:rPr>
        <w:br w:type="page"/>
      </w:r>
      <w:r w:rsidRPr="00C917B6">
        <w:rPr>
          <w:rFonts w:ascii="Times New Roman" w:hAnsi="Times New Roman"/>
          <w:b/>
          <w:sz w:val="24"/>
          <w:szCs w:val="24"/>
        </w:rPr>
        <w:lastRenderedPageBreak/>
        <w:t>ЦЕЛИ:</w:t>
      </w:r>
    </w:p>
    <w:p w:rsidR="00351C74" w:rsidRPr="00C917B6" w:rsidRDefault="00351C74" w:rsidP="00351C74">
      <w:pPr>
        <w:numPr>
          <w:ilvl w:val="0"/>
          <w:numId w:val="165"/>
        </w:numPr>
        <w:spacing w:after="0" w:line="240" w:lineRule="auto"/>
        <w:contextualSpacing/>
        <w:rPr>
          <w:rFonts w:ascii="Times New Roman" w:hAnsi="Times New Roman"/>
          <w:sz w:val="24"/>
          <w:szCs w:val="24"/>
        </w:rPr>
      </w:pPr>
      <w:r w:rsidRPr="00C917B6">
        <w:rPr>
          <w:rFonts w:ascii="Times New Roman" w:hAnsi="Times New Roman"/>
          <w:sz w:val="24"/>
          <w:szCs w:val="24"/>
        </w:rPr>
        <w:t>Развитие личности студента, владеющего общекультурными и профессиональными компетенциями, способного к адаптации в современной социокультурной среде.</w:t>
      </w:r>
    </w:p>
    <w:p w:rsidR="00351C74" w:rsidRPr="00C917B6" w:rsidRDefault="00351C74" w:rsidP="00351C74">
      <w:pPr>
        <w:numPr>
          <w:ilvl w:val="0"/>
          <w:numId w:val="165"/>
        </w:numPr>
        <w:spacing w:after="0" w:line="240" w:lineRule="auto"/>
        <w:contextualSpacing/>
        <w:rPr>
          <w:rFonts w:ascii="Times New Roman" w:hAnsi="Times New Roman"/>
          <w:sz w:val="24"/>
          <w:szCs w:val="24"/>
        </w:rPr>
      </w:pPr>
      <w:r w:rsidRPr="00C917B6">
        <w:rPr>
          <w:rFonts w:ascii="Times New Roman" w:hAnsi="Times New Roman"/>
          <w:sz w:val="24"/>
          <w:szCs w:val="24"/>
        </w:rPr>
        <w:t>Воспитание компетентного, социально и профессионально мобильного специалиста с развитой профессиональной мотивацией.</w:t>
      </w:r>
    </w:p>
    <w:p w:rsidR="00351C74" w:rsidRPr="00C917B6" w:rsidRDefault="00351C74" w:rsidP="00351C74">
      <w:pPr>
        <w:numPr>
          <w:ilvl w:val="0"/>
          <w:numId w:val="165"/>
        </w:numPr>
        <w:spacing w:after="0" w:line="240" w:lineRule="auto"/>
        <w:contextualSpacing/>
        <w:rPr>
          <w:rFonts w:ascii="Times New Roman" w:hAnsi="Times New Roman"/>
          <w:sz w:val="24"/>
          <w:szCs w:val="24"/>
        </w:rPr>
      </w:pPr>
      <w:r w:rsidRPr="00C917B6">
        <w:rPr>
          <w:rFonts w:ascii="Times New Roman" w:hAnsi="Times New Roman"/>
          <w:sz w:val="24"/>
          <w:szCs w:val="24"/>
        </w:rPr>
        <w:t>Формирование политической и гражданской культуры; нравственности на основе общечеловеческих ценностей; правосознания, национальной и религиозной толерантности.</w:t>
      </w:r>
    </w:p>
    <w:p w:rsidR="00351C74" w:rsidRPr="00C917B6" w:rsidRDefault="00351C74" w:rsidP="00351C74">
      <w:pPr>
        <w:spacing w:after="0"/>
        <w:ind w:left="720"/>
        <w:contextualSpacing/>
        <w:rPr>
          <w:rFonts w:ascii="Times New Roman" w:hAnsi="Times New Roman"/>
          <w:sz w:val="24"/>
          <w:szCs w:val="24"/>
        </w:rPr>
      </w:pPr>
    </w:p>
    <w:p w:rsidR="00351C74" w:rsidRPr="00C917B6" w:rsidRDefault="00351C74" w:rsidP="00351C74">
      <w:pPr>
        <w:spacing w:after="0"/>
        <w:ind w:firstLine="709"/>
        <w:contextualSpacing/>
        <w:rPr>
          <w:rFonts w:ascii="Times New Roman" w:hAnsi="Times New Roman"/>
          <w:b/>
          <w:sz w:val="24"/>
          <w:szCs w:val="24"/>
        </w:rPr>
      </w:pPr>
      <w:r w:rsidRPr="00C917B6">
        <w:rPr>
          <w:rFonts w:ascii="Times New Roman" w:hAnsi="Times New Roman"/>
          <w:b/>
          <w:sz w:val="24"/>
          <w:szCs w:val="24"/>
        </w:rPr>
        <w:t>НАПРАВЛЕНИЯ ДЕЯТЕЛЬНОСТИ:</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Создание условий для адаптации, самосовершенствования и самореализации студентов.</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Формирование личностных качеств, необходимых для успешной профессиональной деятельности.</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 xml:space="preserve">Создание </w:t>
      </w:r>
      <w:proofErr w:type="spellStart"/>
      <w:r w:rsidRPr="00C917B6">
        <w:rPr>
          <w:rFonts w:ascii="Times New Roman" w:hAnsi="Times New Roman"/>
          <w:sz w:val="24"/>
          <w:szCs w:val="24"/>
        </w:rPr>
        <w:t>здоровьесберегающего</w:t>
      </w:r>
      <w:proofErr w:type="spellEnd"/>
      <w:r w:rsidRPr="00C917B6">
        <w:rPr>
          <w:rFonts w:ascii="Times New Roman" w:hAnsi="Times New Roman"/>
          <w:sz w:val="24"/>
          <w:szCs w:val="24"/>
        </w:rPr>
        <w:t xml:space="preserve"> пространства и формирование экологической культуры.</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Формирование активной гражданской позиции, ответственности за судьбу Отечества, края, города, техникума.</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Развитие сотрудничества преподавателей и студентов.</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Формирование общекультурных и профессиональных компетенций студентов.</w:t>
      </w:r>
    </w:p>
    <w:p w:rsidR="00351C74" w:rsidRPr="00C917B6" w:rsidRDefault="00351C74" w:rsidP="00351C74">
      <w:pPr>
        <w:numPr>
          <w:ilvl w:val="0"/>
          <w:numId w:val="166"/>
        </w:numPr>
        <w:spacing w:after="0" w:line="240" w:lineRule="auto"/>
        <w:contextualSpacing/>
        <w:rPr>
          <w:rFonts w:ascii="Times New Roman" w:hAnsi="Times New Roman"/>
          <w:sz w:val="24"/>
          <w:szCs w:val="24"/>
        </w:rPr>
      </w:pPr>
      <w:r w:rsidRPr="00C917B6">
        <w:rPr>
          <w:rFonts w:ascii="Times New Roman" w:hAnsi="Times New Roman"/>
          <w:sz w:val="24"/>
          <w:szCs w:val="24"/>
        </w:rPr>
        <w:t>Организация досуга студентов техникума.</w:t>
      </w:r>
    </w:p>
    <w:p w:rsidR="00351C74" w:rsidRPr="00C917B6" w:rsidRDefault="00351C74" w:rsidP="00351C74">
      <w:pPr>
        <w:spacing w:after="0"/>
        <w:contextualSpacing/>
        <w:jc w:val="center"/>
        <w:rPr>
          <w:rFonts w:ascii="Times New Roman" w:hAnsi="Times New Roman"/>
          <w:b/>
          <w:sz w:val="24"/>
          <w:szCs w:val="24"/>
        </w:rPr>
      </w:pPr>
    </w:p>
    <w:p w:rsidR="00351C74" w:rsidRPr="00C917B6" w:rsidRDefault="00351C74" w:rsidP="00351C74">
      <w:pPr>
        <w:spacing w:after="0"/>
        <w:contextualSpacing/>
        <w:jc w:val="center"/>
        <w:rPr>
          <w:rFonts w:ascii="Times New Roman" w:hAnsi="Times New Roman"/>
          <w:b/>
          <w:sz w:val="24"/>
          <w:szCs w:val="24"/>
        </w:rPr>
      </w:pPr>
      <w:r w:rsidRPr="00C917B6">
        <w:rPr>
          <w:rFonts w:ascii="Times New Roman" w:hAnsi="Times New Roman"/>
          <w:b/>
          <w:sz w:val="24"/>
          <w:szCs w:val="24"/>
        </w:rPr>
        <w:t>ПЛАН</w:t>
      </w:r>
    </w:p>
    <w:tbl>
      <w:tblPr>
        <w:tblW w:w="14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278"/>
        <w:gridCol w:w="2482"/>
        <w:gridCol w:w="3046"/>
        <w:gridCol w:w="2040"/>
      </w:tblGrid>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Содержание работы</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Сроки исполнения</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Исполнители</w:t>
            </w:r>
          </w:p>
        </w:tc>
        <w:tc>
          <w:tcPr>
            <w:tcW w:w="2040"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Ответственные</w:t>
            </w:r>
          </w:p>
        </w:tc>
      </w:tr>
      <w:tr w:rsidR="00351C74" w:rsidRPr="00C917B6" w:rsidTr="000A5BEB">
        <w:tc>
          <w:tcPr>
            <w:tcW w:w="14622" w:type="dxa"/>
            <w:gridSpan w:val="5"/>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1. Мероприятия по адаптации студентов нового набора, развитию студенческого самоуправления</w:t>
            </w:r>
          </w:p>
        </w:tc>
      </w:tr>
      <w:tr w:rsidR="00351C74" w:rsidRPr="00C917B6" w:rsidTr="000A5BEB">
        <w:trPr>
          <w:trHeight w:val="660"/>
        </w:trPr>
        <w:tc>
          <w:tcPr>
            <w:tcW w:w="776" w:type="dxa"/>
            <w:vMerge w:val="restart"/>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Праздник «День знаний»:</w:t>
            </w:r>
          </w:p>
          <w:p w:rsidR="00351C74" w:rsidRPr="00C917B6" w:rsidRDefault="00351C74" w:rsidP="000A5BEB">
            <w:pPr>
              <w:numPr>
                <w:ilvl w:val="0"/>
                <w:numId w:val="156"/>
              </w:numPr>
              <w:spacing w:after="0" w:line="240" w:lineRule="auto"/>
              <w:contextualSpacing/>
              <w:rPr>
                <w:rFonts w:ascii="Times New Roman" w:hAnsi="Times New Roman"/>
                <w:sz w:val="24"/>
                <w:szCs w:val="24"/>
              </w:rPr>
            </w:pPr>
            <w:r w:rsidRPr="00C917B6">
              <w:rPr>
                <w:rFonts w:ascii="Times New Roman" w:hAnsi="Times New Roman"/>
                <w:sz w:val="24"/>
                <w:szCs w:val="24"/>
              </w:rPr>
              <w:t>Торжественная линейка «День знаний - 2023»</w:t>
            </w:r>
          </w:p>
          <w:p w:rsidR="00351C74" w:rsidRPr="00C917B6" w:rsidRDefault="00351C74" w:rsidP="000A5BEB">
            <w:pPr>
              <w:numPr>
                <w:ilvl w:val="0"/>
                <w:numId w:val="156"/>
              </w:numPr>
              <w:spacing w:after="0" w:line="240" w:lineRule="auto"/>
              <w:contextualSpacing/>
              <w:rPr>
                <w:rFonts w:ascii="Times New Roman" w:hAnsi="Times New Roman"/>
                <w:sz w:val="24"/>
                <w:szCs w:val="24"/>
              </w:rPr>
            </w:pPr>
            <w:r w:rsidRPr="00C917B6">
              <w:rPr>
                <w:rFonts w:ascii="Times New Roman" w:hAnsi="Times New Roman"/>
                <w:sz w:val="24"/>
                <w:szCs w:val="24"/>
              </w:rPr>
              <w:t>Урок знаний «Готов к труду и обороне. История ГТО»</w:t>
            </w:r>
          </w:p>
          <w:p w:rsidR="00351C74" w:rsidRPr="00C917B6" w:rsidRDefault="00351C74" w:rsidP="000A5BEB">
            <w:pPr>
              <w:numPr>
                <w:ilvl w:val="0"/>
                <w:numId w:val="156"/>
              </w:numPr>
              <w:spacing w:after="0" w:line="240" w:lineRule="auto"/>
              <w:contextualSpacing/>
              <w:rPr>
                <w:rFonts w:ascii="Times New Roman" w:hAnsi="Times New Roman"/>
                <w:sz w:val="24"/>
                <w:szCs w:val="24"/>
              </w:rPr>
            </w:pPr>
            <w:r w:rsidRPr="00C917B6">
              <w:rPr>
                <w:rFonts w:ascii="Times New Roman" w:hAnsi="Times New Roman"/>
                <w:sz w:val="24"/>
                <w:szCs w:val="24"/>
              </w:rPr>
              <w:t>Классный час «Трагедия Беслана»</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01 сентября</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 педагоги, мастера п/о.,</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руководитель физического воспитания, преподаватели физической культуры.</w:t>
            </w:r>
          </w:p>
        </w:tc>
        <w:tc>
          <w:tcPr>
            <w:tcW w:w="2040"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Зам. директора по ВР</w:t>
            </w:r>
          </w:p>
        </w:tc>
      </w:tr>
      <w:tr w:rsidR="00351C74" w:rsidRPr="00C917B6" w:rsidTr="000A5BEB">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numPr>
                <w:ilvl w:val="0"/>
                <w:numId w:val="156"/>
              </w:num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Тематический классный час «2 сентября – День окончания Второй  Мировой войны на Дальнем Востоке»</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02 сентября</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Преподаватели истории,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tc>
        <w:tc>
          <w:tcPr>
            <w:tcW w:w="2040" w:type="dxa"/>
            <w:vMerge w:val="restart"/>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Зам. директора по ВР</w:t>
            </w: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классные часы «Наш техникум: традиции и нормы».</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 педагоги, мастера п/о.</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843"/>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Психологическое тестирование студентов групп нового набора: диагностика эмоционально-волевой сферы, уровня социализации.</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Педагог-психолог</w:t>
            </w:r>
          </w:p>
          <w:p w:rsidR="00351C74" w:rsidRPr="00C917B6" w:rsidRDefault="00351C74" w:rsidP="000A5BEB">
            <w:pPr>
              <w:spacing w:after="0" w:line="240" w:lineRule="auto"/>
              <w:contextualSpacing/>
              <w:jc w:val="center"/>
              <w:rPr>
                <w:rFonts w:ascii="Times New Roman" w:hAnsi="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240"/>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4.</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Психологическое сопровождение студентов групп нового набора:</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диагностика готовности обучающихся;</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тренинги общения;</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выявление мотивов поведения;</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определение направленности личности;</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исследование личностных особенностей и т.д.</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В течение года</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Педагог-психолог</w:t>
            </w:r>
          </w:p>
          <w:p w:rsidR="00351C74" w:rsidRPr="00C917B6" w:rsidRDefault="00351C74" w:rsidP="000A5BEB">
            <w:pPr>
              <w:spacing w:after="0" w:line="240" w:lineRule="auto"/>
              <w:contextualSpacing/>
              <w:jc w:val="center"/>
              <w:rPr>
                <w:rFonts w:ascii="Times New Roman" w:hAnsi="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884"/>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5.</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Организационно-психологические тренинги в группах нового набора, направление на формирование коллектива, выявление актива, лидеров.</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Педагог-психолог</w:t>
            </w:r>
          </w:p>
          <w:p w:rsidR="00351C74" w:rsidRPr="00C917B6" w:rsidRDefault="00351C74" w:rsidP="000A5BEB">
            <w:pPr>
              <w:spacing w:after="0" w:line="240" w:lineRule="auto"/>
              <w:contextualSpacing/>
              <w:jc w:val="center"/>
              <w:rPr>
                <w:rFonts w:ascii="Times New Roman" w:hAnsi="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6.</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Семинар для студентов-активистов «Студенческое самоуправление». Выбор председателя Студенческого совета.</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Сентябрь-октябрь</w:t>
            </w:r>
          </w:p>
          <w:p w:rsidR="00351C74" w:rsidRPr="00C917B6" w:rsidRDefault="00351C74" w:rsidP="000A5BEB">
            <w:pPr>
              <w:spacing w:after="0" w:line="240" w:lineRule="auto"/>
              <w:contextualSpacing/>
              <w:jc w:val="center"/>
              <w:rPr>
                <w:rFonts w:ascii="Times New Roman" w:hAnsi="Times New Roman"/>
                <w:sz w:val="24"/>
                <w:szCs w:val="24"/>
              </w:rPr>
            </w:pP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Зам. директора по ВР</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7.</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Международный день пожилых людей</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01 октября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8.</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Анкетирование по профессиональному самоопределению. </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9.</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классные часы «Что такое толерантность?»</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10.</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Посвящение в студенты «Добро пожаловать в ХДСТ!»</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w:t>
            </w:r>
          </w:p>
          <w:p w:rsidR="00351C74" w:rsidRPr="00C917B6" w:rsidRDefault="00351C74" w:rsidP="000A5BEB">
            <w:pPr>
              <w:spacing w:after="0" w:line="240" w:lineRule="auto"/>
              <w:contextualSpacing/>
              <w:jc w:val="center"/>
              <w:rPr>
                <w:rFonts w:ascii="Times New Roman" w:hAnsi="Times New Roman"/>
                <w:sz w:val="24"/>
                <w:szCs w:val="24"/>
              </w:rPr>
            </w:pP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Руководители кружков,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14622" w:type="dxa"/>
            <w:gridSpan w:val="5"/>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2. Мероприятия по формированию морально-этических качеств, коммуникативной культуры</w:t>
            </w: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2.1</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тренинги по формированию коммуникативной культуры (1-2 курсы).</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 педагог-психолог</w:t>
            </w:r>
          </w:p>
        </w:tc>
        <w:tc>
          <w:tcPr>
            <w:tcW w:w="2040" w:type="dxa"/>
            <w:vMerge w:val="restart"/>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Зам. директора по ВР</w:t>
            </w: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2.2.</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классные часы</w:t>
            </w:r>
          </w:p>
          <w:p w:rsidR="00351C74" w:rsidRPr="00C917B6" w:rsidRDefault="00351C74" w:rsidP="000A5BEB">
            <w:pPr>
              <w:numPr>
                <w:ilvl w:val="0"/>
                <w:numId w:val="157"/>
              </w:numPr>
              <w:spacing w:after="0" w:line="240" w:lineRule="auto"/>
              <w:contextualSpacing/>
              <w:rPr>
                <w:rFonts w:ascii="Times New Roman" w:hAnsi="Times New Roman"/>
                <w:sz w:val="24"/>
                <w:szCs w:val="24"/>
              </w:rPr>
            </w:pPr>
            <w:r w:rsidRPr="00C917B6">
              <w:rPr>
                <w:rFonts w:ascii="Times New Roman" w:hAnsi="Times New Roman"/>
                <w:sz w:val="24"/>
                <w:szCs w:val="24"/>
              </w:rPr>
              <w:t>«Культура человеческого общения»</w:t>
            </w:r>
          </w:p>
          <w:p w:rsidR="00351C74" w:rsidRPr="00C917B6" w:rsidRDefault="00351C74" w:rsidP="000A5BEB">
            <w:pPr>
              <w:numPr>
                <w:ilvl w:val="0"/>
                <w:numId w:val="157"/>
              </w:numPr>
              <w:spacing w:after="0" w:line="240" w:lineRule="auto"/>
              <w:contextualSpacing/>
              <w:rPr>
                <w:rFonts w:ascii="Times New Roman" w:hAnsi="Times New Roman"/>
                <w:sz w:val="24"/>
                <w:szCs w:val="24"/>
              </w:rPr>
            </w:pPr>
            <w:r w:rsidRPr="00C917B6">
              <w:rPr>
                <w:rFonts w:ascii="Times New Roman" w:hAnsi="Times New Roman"/>
                <w:sz w:val="24"/>
                <w:szCs w:val="24"/>
              </w:rPr>
              <w:t>«Этика поведения студента  в техникуме»</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2.3.</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Психологическое тестирование в группах нового набора по выявлению студентов, склонных к </w:t>
            </w:r>
            <w:proofErr w:type="spellStart"/>
            <w:r w:rsidRPr="00C917B6">
              <w:rPr>
                <w:rFonts w:ascii="Times New Roman" w:hAnsi="Times New Roman"/>
                <w:sz w:val="24"/>
                <w:szCs w:val="24"/>
              </w:rPr>
              <w:t>девиантному</w:t>
            </w:r>
            <w:proofErr w:type="spellEnd"/>
            <w:r w:rsidRPr="00C917B6">
              <w:rPr>
                <w:rFonts w:ascii="Times New Roman" w:hAnsi="Times New Roman"/>
                <w:sz w:val="24"/>
                <w:szCs w:val="24"/>
              </w:rPr>
              <w:t xml:space="preserve"> поведению.</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Педагог-психолог</w:t>
            </w:r>
          </w:p>
          <w:p w:rsidR="00351C74" w:rsidRPr="00C917B6" w:rsidRDefault="00351C74" w:rsidP="000A5BEB">
            <w:pPr>
              <w:spacing w:after="0" w:line="240" w:lineRule="auto"/>
              <w:contextualSpacing/>
              <w:jc w:val="center"/>
              <w:rPr>
                <w:rFonts w:ascii="Times New Roman" w:hAnsi="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2.4</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День </w:t>
            </w:r>
            <w:proofErr w:type="spellStart"/>
            <w:r w:rsidRPr="00C917B6">
              <w:rPr>
                <w:rFonts w:ascii="Times New Roman" w:hAnsi="Times New Roman"/>
                <w:sz w:val="24"/>
                <w:szCs w:val="24"/>
              </w:rPr>
              <w:t>профтехобразования</w:t>
            </w:r>
            <w:proofErr w:type="spellEnd"/>
            <w:r w:rsidRPr="00C917B6">
              <w:rPr>
                <w:rFonts w:ascii="Times New Roman" w:hAnsi="Times New Roman"/>
                <w:sz w:val="24"/>
                <w:szCs w:val="24"/>
              </w:rPr>
              <w:t>.</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День учителя «Учитель! Особое слово, его невозможно </w:t>
            </w:r>
            <w:r w:rsidRPr="00C917B6">
              <w:rPr>
                <w:rFonts w:ascii="Times New Roman" w:hAnsi="Times New Roman"/>
                <w:sz w:val="24"/>
                <w:szCs w:val="24"/>
              </w:rPr>
              <w:lastRenderedPageBreak/>
              <w:t>забыть».</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Руководители кружков,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2.5.</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Исследования по определению уровня социализации студентов выпускных курсов.</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Социальные педагоги, мастера п/о</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2.6.</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Торжественный вечер «О матери с любовью».</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Конкурс газет «О женщинах пером и кистью!»</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Ноябрь</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Руководители кружков,</w:t>
            </w:r>
          </w:p>
          <w:p w:rsidR="00351C74" w:rsidRPr="00C917B6" w:rsidRDefault="00351C74" w:rsidP="000A5BEB">
            <w:pPr>
              <w:spacing w:after="0" w:line="240" w:lineRule="auto"/>
              <w:contextualSpacing/>
              <w:jc w:val="center"/>
              <w:rPr>
                <w:rFonts w:ascii="Times New Roman" w:hAnsi="Times New Roman"/>
                <w:sz w:val="24"/>
                <w:szCs w:val="24"/>
              </w:rPr>
            </w:pP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2.7.</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классные часы «Космонавт – это призвание»</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Апрель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Преподаватели истории,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2.8.</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Всемирный день молодежи:</w:t>
            </w:r>
          </w:p>
          <w:p w:rsidR="00351C74" w:rsidRPr="00C917B6" w:rsidRDefault="00351C74" w:rsidP="000A5BEB">
            <w:pPr>
              <w:numPr>
                <w:ilvl w:val="0"/>
                <w:numId w:val="158"/>
              </w:numPr>
              <w:spacing w:after="0" w:line="240" w:lineRule="auto"/>
              <w:contextualSpacing/>
              <w:rPr>
                <w:rFonts w:ascii="Times New Roman" w:hAnsi="Times New Roman"/>
                <w:sz w:val="24"/>
                <w:szCs w:val="24"/>
              </w:rPr>
            </w:pPr>
            <w:r w:rsidRPr="00C917B6">
              <w:rPr>
                <w:rFonts w:ascii="Times New Roman" w:hAnsi="Times New Roman"/>
                <w:sz w:val="24"/>
                <w:szCs w:val="24"/>
              </w:rPr>
              <w:t>Выпуск газет;</w:t>
            </w:r>
          </w:p>
          <w:p w:rsidR="00351C74" w:rsidRPr="00C917B6" w:rsidRDefault="00351C74" w:rsidP="000A5BEB">
            <w:pPr>
              <w:numPr>
                <w:ilvl w:val="0"/>
                <w:numId w:val="158"/>
              </w:numPr>
              <w:spacing w:after="0" w:line="240" w:lineRule="auto"/>
              <w:contextualSpacing/>
              <w:rPr>
                <w:rFonts w:ascii="Times New Roman" w:hAnsi="Times New Roman"/>
                <w:sz w:val="24"/>
                <w:szCs w:val="24"/>
              </w:rPr>
            </w:pPr>
            <w:r w:rsidRPr="00C917B6">
              <w:rPr>
                <w:rFonts w:ascii="Times New Roman" w:hAnsi="Times New Roman"/>
                <w:sz w:val="24"/>
                <w:szCs w:val="24"/>
              </w:rPr>
              <w:t>Игра КВН</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Ноябрь</w:t>
            </w:r>
          </w:p>
          <w:p w:rsidR="00351C74" w:rsidRPr="00C917B6" w:rsidRDefault="00351C74" w:rsidP="000A5BEB">
            <w:pPr>
              <w:spacing w:after="0" w:line="240" w:lineRule="auto"/>
              <w:contextualSpacing/>
              <w:jc w:val="center"/>
              <w:rPr>
                <w:rFonts w:ascii="Times New Roman" w:hAnsi="Times New Roman"/>
                <w:sz w:val="24"/>
                <w:szCs w:val="24"/>
              </w:rPr>
            </w:pP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Руководители кружков,</w:t>
            </w:r>
          </w:p>
          <w:p w:rsidR="00351C74" w:rsidRPr="00C917B6" w:rsidRDefault="00351C74" w:rsidP="000A5BEB">
            <w:pPr>
              <w:spacing w:after="0" w:line="240" w:lineRule="auto"/>
              <w:contextualSpacing/>
              <w:jc w:val="center"/>
              <w:rPr>
                <w:rFonts w:ascii="Times New Roman" w:hAnsi="Times New Roman"/>
                <w:sz w:val="24"/>
                <w:szCs w:val="24"/>
              </w:rPr>
            </w:pP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2.9.</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200 лет со дня рождения Ф.М. Достоевского</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11 ноября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русского языка и литературы</w:t>
            </w:r>
          </w:p>
        </w:tc>
        <w:tc>
          <w:tcPr>
            <w:tcW w:w="2040" w:type="dxa"/>
            <w:vMerge/>
            <w:tcBorders>
              <w:top w:val="single" w:sz="4" w:space="0" w:color="auto"/>
              <w:left w:val="single" w:sz="4" w:space="0" w:color="auto"/>
              <w:bottom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375"/>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2.10.</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Историческая викторина «Виват, Россия!»</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Декабрь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180"/>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2.11.</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Театральное представление «В гости просим Новый год!» </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Декабрь</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Руководители кружков,</w:t>
            </w:r>
          </w:p>
          <w:p w:rsidR="00351C74" w:rsidRPr="00C917B6" w:rsidRDefault="00351C74" w:rsidP="000A5BEB">
            <w:pPr>
              <w:spacing w:after="0" w:line="240" w:lineRule="auto"/>
              <w:contextualSpacing/>
              <w:jc w:val="center"/>
              <w:rPr>
                <w:rFonts w:ascii="Times New Roman" w:hAnsi="Times New Roman"/>
                <w:sz w:val="24"/>
                <w:szCs w:val="24"/>
              </w:rPr>
            </w:pP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2.12.</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российских студентов «По дороге в созвездие мудрости»:</w:t>
            </w:r>
          </w:p>
          <w:p w:rsidR="00351C74" w:rsidRPr="00C917B6" w:rsidRDefault="00351C74" w:rsidP="000A5BEB">
            <w:pPr>
              <w:numPr>
                <w:ilvl w:val="0"/>
                <w:numId w:val="159"/>
              </w:numPr>
              <w:spacing w:after="0" w:line="240" w:lineRule="auto"/>
              <w:contextualSpacing/>
              <w:rPr>
                <w:rFonts w:ascii="Times New Roman" w:hAnsi="Times New Roman"/>
                <w:sz w:val="24"/>
                <w:szCs w:val="24"/>
              </w:rPr>
            </w:pPr>
            <w:r w:rsidRPr="00C917B6">
              <w:rPr>
                <w:rFonts w:ascii="Times New Roman" w:hAnsi="Times New Roman"/>
                <w:sz w:val="24"/>
                <w:szCs w:val="24"/>
              </w:rPr>
              <w:t>Вручение Почетных грамот лучшим студентам;</w:t>
            </w:r>
          </w:p>
          <w:p w:rsidR="00351C74" w:rsidRPr="00C917B6" w:rsidRDefault="00351C74" w:rsidP="000A5BEB">
            <w:pPr>
              <w:numPr>
                <w:ilvl w:val="0"/>
                <w:numId w:val="159"/>
              </w:numPr>
              <w:spacing w:after="0" w:line="240" w:lineRule="auto"/>
              <w:contextualSpacing/>
              <w:rPr>
                <w:rFonts w:ascii="Times New Roman" w:hAnsi="Times New Roman"/>
                <w:sz w:val="24"/>
                <w:szCs w:val="24"/>
              </w:rPr>
            </w:pPr>
            <w:r w:rsidRPr="00C917B6">
              <w:rPr>
                <w:rFonts w:ascii="Times New Roman" w:hAnsi="Times New Roman"/>
                <w:sz w:val="24"/>
                <w:szCs w:val="24"/>
              </w:rPr>
              <w:t xml:space="preserve">Концерт творческой группы студентов  </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Январь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Руководители кружков,</w:t>
            </w:r>
          </w:p>
          <w:p w:rsidR="00351C74" w:rsidRPr="00C917B6" w:rsidRDefault="00351C74" w:rsidP="000A5BEB">
            <w:pPr>
              <w:spacing w:after="0" w:line="240" w:lineRule="auto"/>
              <w:contextualSpacing/>
              <w:jc w:val="center"/>
              <w:rPr>
                <w:rFonts w:ascii="Times New Roman" w:hAnsi="Times New Roman"/>
                <w:sz w:val="24"/>
                <w:szCs w:val="24"/>
              </w:rPr>
            </w:pP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 мастера п/о,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1272"/>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2.13.</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Месячник по военно-патриотической работе.</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Защитников Отечества:</w:t>
            </w:r>
          </w:p>
          <w:p w:rsidR="00351C74" w:rsidRPr="00C917B6" w:rsidRDefault="00351C74" w:rsidP="000A5BEB">
            <w:pPr>
              <w:numPr>
                <w:ilvl w:val="0"/>
                <w:numId w:val="160"/>
              </w:numPr>
              <w:spacing w:after="0" w:line="240" w:lineRule="auto"/>
              <w:contextualSpacing/>
              <w:rPr>
                <w:rFonts w:ascii="Times New Roman" w:hAnsi="Times New Roman"/>
                <w:sz w:val="24"/>
                <w:szCs w:val="24"/>
              </w:rPr>
            </w:pPr>
            <w:r w:rsidRPr="00C917B6">
              <w:rPr>
                <w:rFonts w:ascii="Times New Roman" w:hAnsi="Times New Roman"/>
                <w:sz w:val="24"/>
                <w:szCs w:val="24"/>
              </w:rPr>
              <w:t>Выпуск газет</w:t>
            </w:r>
          </w:p>
          <w:p w:rsidR="00351C74" w:rsidRPr="00C917B6" w:rsidRDefault="00351C74" w:rsidP="000A5BEB">
            <w:pPr>
              <w:numPr>
                <w:ilvl w:val="0"/>
                <w:numId w:val="160"/>
              </w:numPr>
              <w:spacing w:after="0" w:line="240" w:lineRule="auto"/>
              <w:contextualSpacing/>
              <w:rPr>
                <w:rFonts w:ascii="Times New Roman" w:hAnsi="Times New Roman"/>
                <w:sz w:val="24"/>
                <w:szCs w:val="24"/>
              </w:rPr>
            </w:pPr>
            <w:r w:rsidRPr="00C917B6">
              <w:rPr>
                <w:rFonts w:ascii="Times New Roman" w:hAnsi="Times New Roman"/>
                <w:sz w:val="24"/>
                <w:szCs w:val="24"/>
              </w:rPr>
              <w:t>Экскурсия в подшефную воинскую часть.</w:t>
            </w:r>
          </w:p>
          <w:p w:rsidR="00351C74" w:rsidRPr="00C917B6" w:rsidRDefault="00351C74" w:rsidP="000A5BEB">
            <w:pPr>
              <w:numPr>
                <w:ilvl w:val="0"/>
                <w:numId w:val="160"/>
              </w:numPr>
              <w:spacing w:after="0" w:line="240" w:lineRule="auto"/>
              <w:contextualSpacing/>
              <w:rPr>
                <w:rFonts w:ascii="Times New Roman" w:hAnsi="Times New Roman"/>
                <w:sz w:val="24"/>
                <w:szCs w:val="24"/>
              </w:rPr>
            </w:pPr>
            <w:r w:rsidRPr="00C917B6">
              <w:rPr>
                <w:rFonts w:ascii="Times New Roman" w:hAnsi="Times New Roman"/>
                <w:sz w:val="24"/>
                <w:szCs w:val="24"/>
              </w:rPr>
              <w:t>Военно-спортивный праздник «А ну-ка, парни!»</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Февраль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Руководитель физ. воспитания, преподаватели физической культуры,</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165"/>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2.14.</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День влюбленных «Творческий вечер </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«С любовью о любви»</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Февраль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Руководители кружков,</w:t>
            </w:r>
          </w:p>
          <w:p w:rsidR="00351C74" w:rsidRPr="00C917B6" w:rsidRDefault="00351C74" w:rsidP="000A5BEB">
            <w:pPr>
              <w:spacing w:after="0" w:line="240" w:lineRule="auto"/>
              <w:contextualSpacing/>
              <w:jc w:val="center"/>
              <w:rPr>
                <w:rFonts w:ascii="Times New Roman" w:hAnsi="Times New Roman"/>
                <w:sz w:val="24"/>
                <w:szCs w:val="24"/>
              </w:rPr>
            </w:pP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2.15.</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Конкурс чтецов «Любовью дорожить умейте».</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Июнь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литературы</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14622" w:type="dxa"/>
            <w:gridSpan w:val="5"/>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3. Мероприятия по формированию патриотизма и гражданской позиции</w:t>
            </w:r>
          </w:p>
        </w:tc>
      </w:tr>
      <w:tr w:rsidR="00351C74" w:rsidRPr="00C917B6" w:rsidTr="000A5BEB">
        <w:trPr>
          <w:trHeight w:val="582"/>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3.1.</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Тематический урок «Готов к труду и обороне. История ГТО».</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02 сентября</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Руководитель физического воспитания </w:t>
            </w:r>
          </w:p>
        </w:tc>
        <w:tc>
          <w:tcPr>
            <w:tcW w:w="2040"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Зам. директора по ВР</w:t>
            </w:r>
          </w:p>
        </w:tc>
      </w:tr>
      <w:tr w:rsidR="00351C74" w:rsidRPr="00C917B6" w:rsidTr="000A5BEB">
        <w:trPr>
          <w:trHeight w:val="195"/>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Уроки мужества, посвященные Памятной дате России – Дню солидарности в борьбе с терроризмом.</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03 сентября</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val="restart"/>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Зам. директора по ВР</w:t>
            </w: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3.3.</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классные часы, посвященные 83-й годовщине со дня образования Хабаровского края «Приамурье мое».</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(по планам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руководителей)</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3.4.</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Конкурс сочинений «Моя родина – Хабаровский край».</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Сентябрь, май</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литературы</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20"/>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3.5.</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Митинг, посвященный Павлу </w:t>
            </w:r>
            <w:proofErr w:type="spellStart"/>
            <w:r w:rsidRPr="00C917B6">
              <w:rPr>
                <w:rFonts w:ascii="Times New Roman" w:hAnsi="Times New Roman"/>
                <w:sz w:val="24"/>
                <w:szCs w:val="24"/>
              </w:rPr>
              <w:t>Винтерголеру</w:t>
            </w:r>
            <w:proofErr w:type="spellEnd"/>
            <w:r w:rsidRPr="00C917B6">
              <w:rPr>
                <w:rFonts w:ascii="Times New Roman" w:hAnsi="Times New Roman"/>
                <w:sz w:val="24"/>
                <w:szCs w:val="24"/>
              </w:rPr>
              <w:t>.</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15 ноября</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120"/>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3.6.</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Тематические классные часы «Афганистан – наша память и боль»</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Ноябрь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120"/>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3.7.</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Всероссийский день призывника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15 ноября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tcBorders>
              <w:top w:val="single" w:sz="4" w:space="0" w:color="auto"/>
              <w:left w:val="single" w:sz="4" w:space="0" w:color="auto"/>
              <w:bottom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120"/>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3.8.</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начала Нюрнбергского процесса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20 ноября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top w:val="single" w:sz="4" w:space="0" w:color="auto"/>
              <w:left w:val="single" w:sz="4" w:space="0" w:color="auto"/>
              <w:bottom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3.9.</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памяти воинов, погибших в локальных конфликтах</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Декабрь </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3.10.</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неизвестного солдата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 декабря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val="restart"/>
            <w:tcBorders>
              <w:top w:val="single" w:sz="4" w:space="0" w:color="auto"/>
              <w:left w:val="single" w:sz="4" w:space="0" w:color="auto"/>
              <w:right w:val="single" w:sz="4" w:space="0" w:color="auto"/>
            </w:tcBorders>
            <w:vAlign w:val="center"/>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Зам. директора по </w:t>
            </w:r>
          </w:p>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ВР</w:t>
            </w: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3.11.</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добровольца (волонтера) в России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5 декабря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top w:val="single" w:sz="4" w:space="0" w:color="auto"/>
              <w:left w:val="single" w:sz="4" w:space="0" w:color="auto"/>
              <w:right w:val="single" w:sz="4" w:space="0" w:color="auto"/>
            </w:tcBorders>
            <w:vAlign w:val="center"/>
          </w:tcPr>
          <w:p w:rsidR="00351C74" w:rsidRPr="00C917B6" w:rsidRDefault="00351C74" w:rsidP="000A5BEB">
            <w:pPr>
              <w:spacing w:after="0" w:line="240" w:lineRule="auto"/>
              <w:contextualSpacing/>
              <w:jc w:val="center"/>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3.12.</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Героев Отечества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9 декабря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3.13.</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200 лет со дня рождения Н.А. Некрасова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10 декабря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литературы</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3.14.</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Конституции Российской Федерации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12 декабря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3.15.</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полного освобождения Ленинграда от фашистской блокады</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27 января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3.16.</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российской науки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08 февраля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3.17.</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памяти о россиянах, исполнявших служебный долг за пределами Отечества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15 февраля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Преподаватель-организатор  ОБЖ</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3.18.</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Международный день родного языка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21 февраля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русского языка</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435"/>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3.19.</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воссоединения  Крыма с Россией</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18 марта</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389"/>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3.20.</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Викторина «Хабаровск – краевая столица».</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Апрель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left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750"/>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3.21.</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памяти о геноциде советского народа нацистами и их пособниками в годы Великой Отечественной войны</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истории</w:t>
            </w:r>
          </w:p>
        </w:tc>
        <w:tc>
          <w:tcPr>
            <w:tcW w:w="2040" w:type="dxa"/>
            <w:vMerge/>
            <w:tcBorders>
              <w:left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273"/>
        </w:trPr>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3.22.</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Всемирный день Земли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22 апреля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rPr>
          <w:trHeight w:val="390"/>
        </w:trPr>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3.23.</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Правовая игра «Что? Где? Когда?» по теме «Закон и правопорядок»</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Апрель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Преподаватели </w:t>
            </w:r>
          </w:p>
        </w:tc>
        <w:tc>
          <w:tcPr>
            <w:tcW w:w="2040" w:type="dxa"/>
            <w:vMerge/>
            <w:tcBorders>
              <w:left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3.24.</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Фотоконкурсы: </w:t>
            </w:r>
          </w:p>
          <w:p w:rsidR="00351C74" w:rsidRPr="00C917B6" w:rsidRDefault="00351C74" w:rsidP="000A5BEB">
            <w:pPr>
              <w:numPr>
                <w:ilvl w:val="0"/>
                <w:numId w:val="161"/>
              </w:numPr>
              <w:spacing w:after="0" w:line="240" w:lineRule="auto"/>
              <w:contextualSpacing/>
              <w:rPr>
                <w:rFonts w:ascii="Times New Roman" w:hAnsi="Times New Roman"/>
                <w:sz w:val="24"/>
                <w:szCs w:val="24"/>
              </w:rPr>
            </w:pPr>
            <w:r w:rsidRPr="00C917B6">
              <w:rPr>
                <w:rFonts w:ascii="Times New Roman" w:hAnsi="Times New Roman"/>
                <w:sz w:val="24"/>
                <w:szCs w:val="24"/>
              </w:rPr>
              <w:t>«Хабаровск – мой город»;</w:t>
            </w:r>
          </w:p>
          <w:p w:rsidR="00351C74" w:rsidRPr="00C917B6" w:rsidRDefault="00351C74" w:rsidP="000A5BEB">
            <w:pPr>
              <w:numPr>
                <w:ilvl w:val="0"/>
                <w:numId w:val="161"/>
              </w:numPr>
              <w:spacing w:after="0" w:line="240" w:lineRule="auto"/>
              <w:contextualSpacing/>
              <w:rPr>
                <w:rFonts w:ascii="Times New Roman" w:hAnsi="Times New Roman"/>
                <w:sz w:val="24"/>
                <w:szCs w:val="24"/>
              </w:rPr>
            </w:pPr>
            <w:r w:rsidRPr="00C917B6">
              <w:rPr>
                <w:rFonts w:ascii="Times New Roman" w:hAnsi="Times New Roman"/>
                <w:sz w:val="24"/>
                <w:szCs w:val="24"/>
              </w:rPr>
              <w:t xml:space="preserve"> «Моя малая Родина».</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Апрель</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Руководители кружков,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 соц. педагоги</w:t>
            </w:r>
          </w:p>
        </w:tc>
        <w:tc>
          <w:tcPr>
            <w:tcW w:w="2040" w:type="dxa"/>
            <w:vMerge/>
            <w:tcBorders>
              <w:left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3.25.</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proofErr w:type="spellStart"/>
            <w:r w:rsidRPr="00C917B6">
              <w:rPr>
                <w:rFonts w:ascii="Times New Roman" w:hAnsi="Times New Roman"/>
                <w:sz w:val="24"/>
                <w:szCs w:val="24"/>
              </w:rPr>
              <w:t>Дебат</w:t>
            </w:r>
            <w:proofErr w:type="spellEnd"/>
            <w:r w:rsidRPr="00C917B6">
              <w:rPr>
                <w:rFonts w:ascii="Times New Roman" w:hAnsi="Times New Roman"/>
                <w:sz w:val="24"/>
                <w:szCs w:val="24"/>
              </w:rPr>
              <w:t>-клуб «Твоя гражданская позиция»:</w:t>
            </w:r>
          </w:p>
          <w:p w:rsidR="00351C74" w:rsidRPr="00C917B6" w:rsidRDefault="00351C74" w:rsidP="000A5BEB">
            <w:pPr>
              <w:numPr>
                <w:ilvl w:val="0"/>
                <w:numId w:val="162"/>
              </w:numPr>
              <w:spacing w:after="0" w:line="240" w:lineRule="auto"/>
              <w:contextualSpacing/>
              <w:rPr>
                <w:rFonts w:ascii="Times New Roman" w:hAnsi="Times New Roman"/>
                <w:sz w:val="24"/>
                <w:szCs w:val="24"/>
              </w:rPr>
            </w:pPr>
            <w:r w:rsidRPr="00C917B6">
              <w:rPr>
                <w:rFonts w:ascii="Times New Roman" w:hAnsi="Times New Roman"/>
                <w:sz w:val="24"/>
                <w:szCs w:val="24"/>
              </w:rPr>
              <w:t>«Свобода и ответственность»;</w:t>
            </w:r>
          </w:p>
          <w:p w:rsidR="00351C74" w:rsidRPr="00C917B6" w:rsidRDefault="00351C74" w:rsidP="000A5BEB">
            <w:pPr>
              <w:numPr>
                <w:ilvl w:val="0"/>
                <w:numId w:val="162"/>
              </w:numPr>
              <w:spacing w:after="0" w:line="240" w:lineRule="auto"/>
              <w:contextualSpacing/>
              <w:rPr>
                <w:rFonts w:ascii="Times New Roman" w:hAnsi="Times New Roman"/>
                <w:sz w:val="24"/>
                <w:szCs w:val="24"/>
              </w:rPr>
            </w:pPr>
            <w:r w:rsidRPr="00C917B6">
              <w:rPr>
                <w:rFonts w:ascii="Times New Roman" w:hAnsi="Times New Roman"/>
                <w:sz w:val="24"/>
                <w:szCs w:val="24"/>
              </w:rPr>
              <w:t>«Не оставайтесь в стороне»;</w:t>
            </w:r>
          </w:p>
          <w:p w:rsidR="00351C74" w:rsidRPr="00C917B6" w:rsidRDefault="00351C74" w:rsidP="000A5BEB">
            <w:pPr>
              <w:numPr>
                <w:ilvl w:val="0"/>
                <w:numId w:val="162"/>
              </w:numPr>
              <w:spacing w:after="0" w:line="240" w:lineRule="auto"/>
              <w:contextualSpacing/>
              <w:rPr>
                <w:rFonts w:ascii="Times New Roman" w:hAnsi="Times New Roman"/>
                <w:sz w:val="24"/>
                <w:szCs w:val="24"/>
              </w:rPr>
            </w:pPr>
            <w:r w:rsidRPr="00C917B6">
              <w:rPr>
                <w:rFonts w:ascii="Times New Roman" w:hAnsi="Times New Roman"/>
                <w:sz w:val="24"/>
                <w:szCs w:val="24"/>
              </w:rPr>
              <w:t>«Трудно ли быть молодым?».</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Октябрь, январь, март</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3.26.</w:t>
            </w:r>
          </w:p>
        </w:tc>
        <w:tc>
          <w:tcPr>
            <w:tcW w:w="6278"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«Хабаровск творческий» - встречи с хабаровскими художниками, поэтами, музыкантами</w:t>
            </w:r>
          </w:p>
        </w:tc>
        <w:tc>
          <w:tcPr>
            <w:tcW w:w="2482"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В течение года</w:t>
            </w:r>
          </w:p>
        </w:tc>
        <w:tc>
          <w:tcPr>
            <w:tcW w:w="304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3.27.</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Торжественное мероприятие «Право памяти»</w:t>
            </w:r>
          </w:p>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города Хабаровска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Май</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3.28.</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Акция «Милосердие»:</w:t>
            </w:r>
          </w:p>
          <w:p w:rsidR="00351C74" w:rsidRPr="00C917B6" w:rsidRDefault="00351C74" w:rsidP="000A5BEB">
            <w:pPr>
              <w:numPr>
                <w:ilvl w:val="0"/>
                <w:numId w:val="164"/>
              </w:numPr>
              <w:spacing w:after="0" w:line="240" w:lineRule="auto"/>
              <w:contextualSpacing/>
              <w:rPr>
                <w:rFonts w:ascii="Times New Roman" w:hAnsi="Times New Roman"/>
                <w:sz w:val="24"/>
                <w:szCs w:val="24"/>
              </w:rPr>
            </w:pPr>
            <w:r w:rsidRPr="00C917B6">
              <w:rPr>
                <w:rFonts w:ascii="Times New Roman" w:hAnsi="Times New Roman"/>
                <w:sz w:val="24"/>
                <w:szCs w:val="24"/>
              </w:rPr>
              <w:t>Встреча с ветеранами ВОВ;</w:t>
            </w:r>
          </w:p>
          <w:p w:rsidR="00351C74" w:rsidRPr="00C917B6" w:rsidRDefault="00351C74" w:rsidP="000A5BEB">
            <w:pPr>
              <w:numPr>
                <w:ilvl w:val="0"/>
                <w:numId w:val="163"/>
              </w:numPr>
              <w:spacing w:after="0" w:line="240" w:lineRule="auto"/>
              <w:contextualSpacing/>
              <w:rPr>
                <w:rFonts w:ascii="Times New Roman" w:hAnsi="Times New Roman"/>
                <w:sz w:val="24"/>
                <w:szCs w:val="24"/>
              </w:rPr>
            </w:pPr>
            <w:r w:rsidRPr="00C917B6">
              <w:rPr>
                <w:rFonts w:ascii="Times New Roman" w:hAnsi="Times New Roman"/>
                <w:sz w:val="24"/>
                <w:szCs w:val="24"/>
              </w:rPr>
              <w:t>Поздравление ветеранов;</w:t>
            </w:r>
          </w:p>
          <w:p w:rsidR="00351C74" w:rsidRPr="00C917B6" w:rsidRDefault="00351C74" w:rsidP="000A5BEB">
            <w:pPr>
              <w:numPr>
                <w:ilvl w:val="0"/>
                <w:numId w:val="163"/>
              </w:numPr>
              <w:spacing w:after="0" w:line="240" w:lineRule="auto"/>
              <w:contextualSpacing/>
              <w:rPr>
                <w:rFonts w:ascii="Times New Roman" w:hAnsi="Times New Roman"/>
                <w:sz w:val="24"/>
                <w:szCs w:val="24"/>
              </w:rPr>
            </w:pPr>
            <w:r w:rsidRPr="00C917B6">
              <w:rPr>
                <w:rFonts w:ascii="Times New Roman" w:hAnsi="Times New Roman"/>
                <w:sz w:val="24"/>
                <w:szCs w:val="24"/>
              </w:rPr>
              <w:t>Международная акция «Диктант Победы»</w:t>
            </w:r>
          </w:p>
          <w:p w:rsidR="00351C74" w:rsidRPr="00C917B6" w:rsidRDefault="00351C74" w:rsidP="000A5BEB">
            <w:pPr>
              <w:numPr>
                <w:ilvl w:val="0"/>
                <w:numId w:val="163"/>
              </w:numPr>
              <w:spacing w:after="0" w:line="240" w:lineRule="auto"/>
              <w:contextualSpacing/>
              <w:rPr>
                <w:rFonts w:ascii="Times New Roman" w:hAnsi="Times New Roman"/>
                <w:sz w:val="24"/>
                <w:szCs w:val="24"/>
              </w:rPr>
            </w:pPr>
            <w:r w:rsidRPr="00C917B6">
              <w:rPr>
                <w:rFonts w:ascii="Times New Roman" w:hAnsi="Times New Roman"/>
                <w:sz w:val="24"/>
                <w:szCs w:val="24"/>
              </w:rPr>
              <w:t>Международная акция «Георгиевская ленточка»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Май, февраль</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 Кл. руководители, соц. педагоги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3.29.</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Конкурс исследовательских работ «Победа деда – моя победа».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В течение года</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 Преподаватели литературы и истории,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3.30.</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русского языка</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06 июня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Преподаватели русского языка</w:t>
            </w:r>
          </w:p>
        </w:tc>
        <w:tc>
          <w:tcPr>
            <w:tcW w:w="2040" w:type="dxa"/>
            <w:vMerge/>
            <w:tcBorders>
              <w:left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lastRenderedPageBreak/>
              <w:t>3.31.</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 xml:space="preserve">350 лет со дня рождения Петра </w:t>
            </w:r>
            <w:r w:rsidRPr="00C917B6">
              <w:rPr>
                <w:rFonts w:ascii="Times New Roman" w:hAnsi="Times New Roman"/>
                <w:sz w:val="24"/>
                <w:szCs w:val="24"/>
                <w:lang w:val="en-US"/>
              </w:rPr>
              <w:t>I</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lang w:val="en-US"/>
              </w:rPr>
              <w:t xml:space="preserve">09 </w:t>
            </w:r>
            <w:r w:rsidRPr="00C917B6">
              <w:rPr>
                <w:rFonts w:ascii="Times New Roman" w:hAnsi="Times New Roman"/>
                <w:sz w:val="24"/>
                <w:szCs w:val="24"/>
              </w:rPr>
              <w:t>июня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Преподаватели литературы и истории,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tc>
        <w:tc>
          <w:tcPr>
            <w:tcW w:w="2040" w:type="dxa"/>
            <w:vMerge/>
            <w:tcBorders>
              <w:left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3.32.</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России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12 июня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3.33.</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памяти и скорби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22 июня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 xml:space="preserve">Преподаватели литературы и истории, </w:t>
            </w:r>
            <w:proofErr w:type="spellStart"/>
            <w:r w:rsidRPr="00C917B6">
              <w:rPr>
                <w:rFonts w:ascii="Times New Roman" w:hAnsi="Times New Roman"/>
                <w:sz w:val="24"/>
                <w:szCs w:val="24"/>
              </w:rPr>
              <w:t>кл</w:t>
            </w:r>
            <w:proofErr w:type="spellEnd"/>
            <w:r w:rsidRPr="00C917B6">
              <w:rPr>
                <w:rFonts w:ascii="Times New Roman" w:hAnsi="Times New Roman"/>
                <w:sz w:val="24"/>
                <w:szCs w:val="24"/>
              </w:rPr>
              <w:t>. руководители</w:t>
            </w:r>
          </w:p>
        </w:tc>
        <w:tc>
          <w:tcPr>
            <w:tcW w:w="2040" w:type="dxa"/>
            <w:vMerge/>
            <w:tcBorders>
              <w:left w:val="single" w:sz="4" w:space="0" w:color="auto"/>
              <w:right w:val="single" w:sz="4" w:space="0" w:color="auto"/>
            </w:tcBorders>
            <w:vAlign w:val="center"/>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776" w:type="dxa"/>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3.34.</w:t>
            </w:r>
          </w:p>
        </w:tc>
        <w:tc>
          <w:tcPr>
            <w:tcW w:w="6278"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rPr>
                <w:rFonts w:ascii="Times New Roman" w:hAnsi="Times New Roman"/>
                <w:sz w:val="24"/>
                <w:szCs w:val="24"/>
              </w:rPr>
            </w:pPr>
            <w:r w:rsidRPr="00C917B6">
              <w:rPr>
                <w:rFonts w:ascii="Times New Roman" w:hAnsi="Times New Roman"/>
                <w:sz w:val="24"/>
                <w:szCs w:val="24"/>
              </w:rPr>
              <w:t>День молодежи</w:t>
            </w:r>
          </w:p>
        </w:tc>
        <w:tc>
          <w:tcPr>
            <w:tcW w:w="2482"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27 июня</w:t>
            </w:r>
          </w:p>
        </w:tc>
        <w:tc>
          <w:tcPr>
            <w:tcW w:w="3046" w:type="dxa"/>
            <w:tcBorders>
              <w:top w:val="single" w:sz="4" w:space="0" w:color="auto"/>
              <w:left w:val="single" w:sz="4" w:space="0" w:color="auto"/>
              <w:bottom w:val="single" w:sz="4" w:space="0" w:color="auto"/>
              <w:right w:val="single" w:sz="4" w:space="0" w:color="auto"/>
            </w:tcBorders>
          </w:tcPr>
          <w:p w:rsidR="00351C74" w:rsidRPr="00C917B6" w:rsidRDefault="00351C74" w:rsidP="000A5BEB">
            <w:pPr>
              <w:spacing w:after="0" w:line="240" w:lineRule="auto"/>
              <w:contextualSpacing/>
              <w:jc w:val="center"/>
              <w:rPr>
                <w:rFonts w:ascii="Times New Roman" w:hAnsi="Times New Roman"/>
                <w:sz w:val="24"/>
                <w:szCs w:val="24"/>
              </w:rPr>
            </w:pPr>
            <w:r w:rsidRPr="00C917B6">
              <w:rPr>
                <w:rFonts w:ascii="Times New Roman" w:hAnsi="Times New Roman"/>
                <w:sz w:val="24"/>
                <w:szCs w:val="24"/>
              </w:rPr>
              <w:t>Кл. руководители, соц. педагоги</w:t>
            </w:r>
          </w:p>
        </w:tc>
        <w:tc>
          <w:tcPr>
            <w:tcW w:w="2040" w:type="dxa"/>
            <w:vMerge/>
            <w:tcBorders>
              <w:left w:val="single" w:sz="4" w:space="0" w:color="auto"/>
              <w:bottom w:val="single" w:sz="4" w:space="0" w:color="auto"/>
              <w:right w:val="single" w:sz="4" w:space="0" w:color="auto"/>
            </w:tcBorders>
            <w:vAlign w:val="center"/>
            <w:hideMark/>
          </w:tcPr>
          <w:p w:rsidR="00351C74" w:rsidRPr="00C917B6" w:rsidRDefault="00351C74" w:rsidP="000A5BEB">
            <w:pPr>
              <w:spacing w:after="0" w:line="240" w:lineRule="auto"/>
              <w:contextualSpacing/>
              <w:rPr>
                <w:rFonts w:ascii="Times New Roman" w:hAnsi="Times New Roman"/>
                <w:sz w:val="24"/>
                <w:szCs w:val="24"/>
              </w:rPr>
            </w:pPr>
          </w:p>
        </w:tc>
      </w:tr>
      <w:tr w:rsidR="00351C74" w:rsidRPr="00C917B6" w:rsidTr="000A5BEB">
        <w:tc>
          <w:tcPr>
            <w:tcW w:w="14622" w:type="dxa"/>
            <w:gridSpan w:val="5"/>
            <w:tcBorders>
              <w:top w:val="single" w:sz="4" w:space="0" w:color="auto"/>
              <w:left w:val="single" w:sz="4" w:space="0" w:color="auto"/>
              <w:bottom w:val="single" w:sz="4" w:space="0" w:color="auto"/>
              <w:right w:val="single" w:sz="4" w:space="0" w:color="auto"/>
            </w:tcBorders>
            <w:hideMark/>
          </w:tcPr>
          <w:p w:rsidR="00351C74" w:rsidRPr="00C917B6" w:rsidRDefault="00351C74" w:rsidP="000A5BEB">
            <w:pPr>
              <w:spacing w:after="0" w:line="240" w:lineRule="auto"/>
              <w:contextualSpacing/>
              <w:jc w:val="center"/>
              <w:rPr>
                <w:rFonts w:ascii="Times New Roman" w:hAnsi="Times New Roman"/>
                <w:b/>
                <w:sz w:val="24"/>
                <w:szCs w:val="24"/>
              </w:rPr>
            </w:pPr>
            <w:r w:rsidRPr="00C917B6">
              <w:rPr>
                <w:rFonts w:ascii="Times New Roman" w:hAnsi="Times New Roman"/>
                <w:b/>
                <w:sz w:val="24"/>
                <w:szCs w:val="24"/>
              </w:rPr>
              <w:t>4. Мероприятия по формированию здорового образа жизни</w:t>
            </w:r>
          </w:p>
        </w:tc>
      </w:tr>
      <w:tr w:rsidR="00351C74" w:rsidRPr="00721F0E" w:rsidTr="000A5BEB">
        <w:trPr>
          <w:trHeight w:val="315"/>
        </w:trPr>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4.1</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Спортивный праздник для групп нового набора «Золотая осень»</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Сентябрь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Руководитель физ. воспитания, преподаватели физической культуры, преподаватель-организатор ОБЖ</w:t>
            </w:r>
          </w:p>
        </w:tc>
        <w:tc>
          <w:tcPr>
            <w:tcW w:w="2040" w:type="dxa"/>
            <w:tcBorders>
              <w:top w:val="single" w:sz="4" w:space="0" w:color="auto"/>
              <w:left w:val="single" w:sz="4" w:space="0" w:color="auto"/>
              <w:bottom w:val="single" w:sz="4" w:space="0" w:color="auto"/>
              <w:right w:val="single" w:sz="4" w:space="0" w:color="auto"/>
            </w:tcBorders>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rPr>
          <w:trHeight w:val="722"/>
        </w:trPr>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4.2</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 xml:space="preserve">Анкетирование «Мое отношение к алкоголю, </w:t>
            </w:r>
            <w:proofErr w:type="spellStart"/>
            <w:r w:rsidRPr="00721F0E">
              <w:rPr>
                <w:rFonts w:ascii="Times New Roman" w:hAnsi="Times New Roman"/>
                <w:sz w:val="24"/>
                <w:szCs w:val="24"/>
              </w:rPr>
              <w:t>табакокурению</w:t>
            </w:r>
            <w:proofErr w:type="spellEnd"/>
            <w:r w:rsidRPr="00721F0E">
              <w:rPr>
                <w:rFonts w:ascii="Times New Roman" w:hAnsi="Times New Roman"/>
                <w:sz w:val="24"/>
                <w:szCs w:val="24"/>
              </w:rPr>
              <w:t>, наркотикам» (для групп нового набора).</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Преподаватель-организатор ОБЖ</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4.3</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 xml:space="preserve">Информационно-профилактические встречи с работниками центра СПИД, </w:t>
            </w:r>
            <w:proofErr w:type="spellStart"/>
            <w:r w:rsidRPr="00721F0E">
              <w:rPr>
                <w:rFonts w:ascii="Times New Roman" w:hAnsi="Times New Roman"/>
                <w:sz w:val="24"/>
                <w:szCs w:val="24"/>
              </w:rPr>
              <w:t>Госнаркоконтроля</w:t>
            </w:r>
            <w:proofErr w:type="spellEnd"/>
            <w:r w:rsidRPr="00721F0E">
              <w:rPr>
                <w:rFonts w:ascii="Times New Roman" w:hAnsi="Times New Roman"/>
                <w:sz w:val="24"/>
                <w:szCs w:val="24"/>
              </w:rPr>
              <w:t>.</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По согласованию</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 xml:space="preserve">Преподаватель-организатор ОБЖ, </w:t>
            </w:r>
            <w:proofErr w:type="spellStart"/>
            <w:r w:rsidRPr="00721F0E">
              <w:rPr>
                <w:rFonts w:ascii="Times New Roman" w:hAnsi="Times New Roman"/>
                <w:sz w:val="24"/>
                <w:szCs w:val="24"/>
              </w:rPr>
              <w:t>кл</w:t>
            </w:r>
            <w:proofErr w:type="spellEnd"/>
            <w:r w:rsidRPr="00721F0E">
              <w:rPr>
                <w:rFonts w:ascii="Times New Roman" w:hAnsi="Times New Roman"/>
                <w:sz w:val="24"/>
                <w:szCs w:val="24"/>
              </w:rPr>
              <w:t>. руководители</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4.4</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Тематические классные часы «Наркотики – путь в никуда».</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 xml:space="preserve">По планам </w:t>
            </w:r>
            <w:proofErr w:type="spellStart"/>
            <w:r w:rsidRPr="00721F0E">
              <w:rPr>
                <w:rFonts w:ascii="Times New Roman" w:hAnsi="Times New Roman"/>
                <w:sz w:val="24"/>
                <w:szCs w:val="24"/>
              </w:rPr>
              <w:t>кл</w:t>
            </w:r>
            <w:proofErr w:type="spellEnd"/>
            <w:r w:rsidRPr="00721F0E">
              <w:rPr>
                <w:rFonts w:ascii="Times New Roman" w:hAnsi="Times New Roman"/>
                <w:sz w:val="24"/>
                <w:szCs w:val="24"/>
              </w:rPr>
              <w:t>. руководителей</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4.5</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Акция «Нет табачному дыму».</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Ноябрь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4.6</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Конкурс плакатов «Сделай свой выбор».</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Ноябрь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4.7</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«Веселые старты» для групп нового набора.</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Декабрь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Руководитель физ. воспитания, преподаватели физической культуры</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rPr>
          <w:trHeight w:val="570"/>
        </w:trPr>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4.8</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Тематические классные часы «Здоровый образ жизни»</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В течение года</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rPr>
          <w:trHeight w:val="255"/>
        </w:trPr>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lastRenderedPageBreak/>
              <w:t>4.9</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День некурящих</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Ежеквартально</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Совет общежития</w:t>
            </w:r>
          </w:p>
        </w:tc>
        <w:tc>
          <w:tcPr>
            <w:tcW w:w="2040" w:type="dxa"/>
            <w:tcBorders>
              <w:top w:val="single" w:sz="4" w:space="0" w:color="auto"/>
              <w:left w:val="single" w:sz="4" w:space="0" w:color="auto"/>
              <w:bottom w:val="single" w:sz="4" w:space="0" w:color="auto"/>
              <w:right w:val="single" w:sz="4" w:space="0" w:color="auto"/>
            </w:tcBorders>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4.10</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День здоровья – 1-2 курсы</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Март</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Руководитель физ. воспитания, преподаватели физической культуры</w:t>
            </w:r>
          </w:p>
        </w:tc>
        <w:tc>
          <w:tcPr>
            <w:tcW w:w="2040"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14622" w:type="dxa"/>
            <w:gridSpan w:val="5"/>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b/>
                <w:sz w:val="24"/>
                <w:szCs w:val="24"/>
              </w:rPr>
            </w:pPr>
            <w:r w:rsidRPr="00721F0E">
              <w:rPr>
                <w:rFonts w:ascii="Times New Roman" w:hAnsi="Times New Roman"/>
                <w:b/>
                <w:sz w:val="24"/>
                <w:szCs w:val="24"/>
              </w:rPr>
              <w:t>5. Мероприятия по формированию компетенции будущих специалистов</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5.1</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Клуб интересных встреч «Технология успеха».</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Октябрь, декабрь, март, май</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vMerge w:val="restart"/>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Зам. директора по ВР</w:t>
            </w: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5.2</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Смотр творческих работ «Мое представление о будущей профессии»</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Октябрь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Преподаватели литературы</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721F0E" w:rsidRDefault="00351C74" w:rsidP="000A5BEB">
            <w:pPr>
              <w:spacing w:after="0" w:line="240" w:lineRule="auto"/>
              <w:contextualSpacing/>
              <w:rPr>
                <w:rFonts w:ascii="Times New Roman" w:hAnsi="Times New Roman"/>
                <w:sz w:val="24"/>
                <w:szCs w:val="24"/>
              </w:rPr>
            </w:pP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5.3</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Психологическое тестирование для выпускных групп «Твоя социальная зрелость».</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Январь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Педагог-психолог, Кл.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721F0E" w:rsidRDefault="00351C74" w:rsidP="000A5BEB">
            <w:pPr>
              <w:spacing w:after="0" w:line="240" w:lineRule="auto"/>
              <w:contextualSpacing/>
              <w:rPr>
                <w:rFonts w:ascii="Times New Roman" w:hAnsi="Times New Roman"/>
                <w:sz w:val="24"/>
                <w:szCs w:val="24"/>
              </w:rPr>
            </w:pP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5.4</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Проведение тренингов «Формирование коммуникативных навыков при трудоустройстве».</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Декабрь</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 xml:space="preserve">Педагог-психолог, </w:t>
            </w:r>
            <w:proofErr w:type="spellStart"/>
            <w:r w:rsidRPr="00721F0E">
              <w:rPr>
                <w:rFonts w:ascii="Times New Roman" w:hAnsi="Times New Roman"/>
                <w:sz w:val="24"/>
                <w:szCs w:val="24"/>
              </w:rPr>
              <w:t>кл</w:t>
            </w:r>
            <w:proofErr w:type="spellEnd"/>
            <w:r w:rsidRPr="00721F0E">
              <w:rPr>
                <w:rFonts w:ascii="Times New Roman" w:hAnsi="Times New Roman"/>
                <w:sz w:val="24"/>
                <w:szCs w:val="24"/>
              </w:rPr>
              <w:t>.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721F0E" w:rsidRDefault="00351C74" w:rsidP="000A5BEB">
            <w:pPr>
              <w:spacing w:after="0" w:line="240" w:lineRule="auto"/>
              <w:contextualSpacing/>
              <w:rPr>
                <w:rFonts w:ascii="Times New Roman" w:hAnsi="Times New Roman"/>
                <w:sz w:val="24"/>
                <w:szCs w:val="24"/>
              </w:rPr>
            </w:pP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5.5</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Тематические классные часы «</w:t>
            </w:r>
            <w:proofErr w:type="spellStart"/>
            <w:r w:rsidRPr="00721F0E">
              <w:rPr>
                <w:rFonts w:ascii="Times New Roman" w:hAnsi="Times New Roman"/>
                <w:sz w:val="24"/>
                <w:szCs w:val="24"/>
              </w:rPr>
              <w:t>Самопрезентация</w:t>
            </w:r>
            <w:proofErr w:type="spellEnd"/>
            <w:r w:rsidRPr="00721F0E">
              <w:rPr>
                <w:rFonts w:ascii="Times New Roman" w:hAnsi="Times New Roman"/>
                <w:sz w:val="24"/>
                <w:szCs w:val="24"/>
              </w:rPr>
              <w:t xml:space="preserve"> на рынке труда».</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Март</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721F0E" w:rsidRDefault="00351C74" w:rsidP="000A5BEB">
            <w:pPr>
              <w:spacing w:after="0" w:line="240" w:lineRule="auto"/>
              <w:contextualSpacing/>
              <w:rPr>
                <w:rFonts w:ascii="Times New Roman" w:hAnsi="Times New Roman"/>
                <w:sz w:val="24"/>
                <w:szCs w:val="24"/>
              </w:rPr>
            </w:pPr>
          </w:p>
        </w:tc>
      </w:tr>
      <w:tr w:rsidR="00351C74" w:rsidRPr="00721F0E" w:rsidTr="000A5BEB">
        <w:tc>
          <w:tcPr>
            <w:tcW w:w="77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5.6</w:t>
            </w:r>
          </w:p>
        </w:tc>
        <w:tc>
          <w:tcPr>
            <w:tcW w:w="6278"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rPr>
                <w:rFonts w:ascii="Times New Roman" w:hAnsi="Times New Roman"/>
                <w:sz w:val="24"/>
                <w:szCs w:val="24"/>
              </w:rPr>
            </w:pPr>
            <w:r w:rsidRPr="00721F0E">
              <w:rPr>
                <w:rFonts w:ascii="Times New Roman" w:hAnsi="Times New Roman"/>
                <w:sz w:val="24"/>
                <w:szCs w:val="24"/>
              </w:rPr>
              <w:t>Особенности профессионального имиджа –   беседа-тренинг.</w:t>
            </w:r>
          </w:p>
        </w:tc>
        <w:tc>
          <w:tcPr>
            <w:tcW w:w="2482"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В соотв. с  графиком учебного процесса</w:t>
            </w:r>
          </w:p>
        </w:tc>
        <w:tc>
          <w:tcPr>
            <w:tcW w:w="3046" w:type="dxa"/>
            <w:tcBorders>
              <w:top w:val="single" w:sz="4" w:space="0" w:color="auto"/>
              <w:left w:val="single" w:sz="4" w:space="0" w:color="auto"/>
              <w:bottom w:val="single" w:sz="4" w:space="0" w:color="auto"/>
              <w:right w:val="single" w:sz="4" w:space="0" w:color="auto"/>
            </w:tcBorders>
            <w:hideMark/>
          </w:tcPr>
          <w:p w:rsidR="00351C74" w:rsidRPr="00721F0E" w:rsidRDefault="00351C74" w:rsidP="000A5BEB">
            <w:pPr>
              <w:spacing w:after="0" w:line="240" w:lineRule="auto"/>
              <w:contextualSpacing/>
              <w:jc w:val="center"/>
              <w:rPr>
                <w:rFonts w:ascii="Times New Roman" w:hAnsi="Times New Roman"/>
                <w:sz w:val="24"/>
                <w:szCs w:val="24"/>
              </w:rPr>
            </w:pPr>
            <w:r w:rsidRPr="00721F0E">
              <w:rPr>
                <w:rFonts w:ascii="Times New Roman" w:hAnsi="Times New Roman"/>
                <w:sz w:val="24"/>
                <w:szCs w:val="24"/>
              </w:rPr>
              <w:t>Кл. руководители, соц. педагоги</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351C74" w:rsidRPr="00721F0E" w:rsidRDefault="00351C74" w:rsidP="000A5BEB">
            <w:pPr>
              <w:spacing w:after="0" w:line="240" w:lineRule="auto"/>
              <w:contextualSpacing/>
              <w:rPr>
                <w:rFonts w:ascii="Times New Roman" w:hAnsi="Times New Roman"/>
                <w:sz w:val="24"/>
                <w:szCs w:val="24"/>
              </w:rPr>
            </w:pPr>
          </w:p>
        </w:tc>
      </w:tr>
    </w:tbl>
    <w:p w:rsidR="00351C74" w:rsidRPr="00721F0E" w:rsidRDefault="00351C74" w:rsidP="00351C74">
      <w:pPr>
        <w:spacing w:after="0" w:line="240" w:lineRule="auto"/>
        <w:rPr>
          <w:rFonts w:ascii="Times New Roman" w:hAnsi="Times New Roman"/>
          <w:sz w:val="24"/>
          <w:szCs w:val="24"/>
        </w:rPr>
      </w:pPr>
    </w:p>
    <w:p w:rsidR="00351C74" w:rsidRDefault="00351C74" w:rsidP="00351C74">
      <w:pPr>
        <w:spacing w:after="0"/>
        <w:jc w:val="both"/>
        <w:rPr>
          <w:rFonts w:ascii="Times New Roman" w:hAnsi="Times New Roman"/>
          <w:sz w:val="24"/>
          <w:szCs w:val="24"/>
        </w:rPr>
        <w:sectPr w:rsidR="00351C74" w:rsidSect="00FD394E">
          <w:pgSz w:w="16838" w:h="11906" w:orient="landscape"/>
          <w:pgMar w:top="851" w:right="1134" w:bottom="1701" w:left="1134" w:header="708" w:footer="708" w:gutter="0"/>
          <w:cols w:space="708"/>
          <w:titlePg/>
          <w:docGrid w:linePitch="360"/>
        </w:sectPr>
      </w:pPr>
    </w:p>
    <w:p w:rsidR="00351C74" w:rsidRPr="00D67496" w:rsidRDefault="00351C74" w:rsidP="00351C74">
      <w:pPr>
        <w:keepNext/>
        <w:spacing w:after="60" w:line="240" w:lineRule="auto"/>
        <w:jc w:val="right"/>
        <w:outlineLvl w:val="1"/>
        <w:rPr>
          <w:rFonts w:ascii="Times New Roman" w:hAnsi="Times New Roman"/>
          <w:bCs/>
          <w:iCs/>
          <w:sz w:val="24"/>
          <w:szCs w:val="24"/>
          <w:lang w:eastAsia="x-none"/>
        </w:rPr>
      </w:pPr>
      <w:r w:rsidRPr="00D67496">
        <w:rPr>
          <w:rFonts w:ascii="Times New Roman" w:hAnsi="Times New Roman"/>
          <w:bCs/>
          <w:iCs/>
          <w:sz w:val="24"/>
          <w:szCs w:val="24"/>
          <w:lang w:val="x-none" w:eastAsia="x-none"/>
        </w:rPr>
        <w:lastRenderedPageBreak/>
        <w:t>Приложение 4</w:t>
      </w:r>
      <w:r w:rsidRPr="00D67496">
        <w:rPr>
          <w:rFonts w:ascii="Times New Roman" w:hAnsi="Times New Roman"/>
          <w:bCs/>
          <w:iCs/>
          <w:sz w:val="24"/>
          <w:szCs w:val="24"/>
          <w:lang w:eastAsia="x-none"/>
        </w:rPr>
        <w:t>.1</w:t>
      </w:r>
    </w:p>
    <w:p w:rsidR="00351C74" w:rsidRPr="00D67496" w:rsidRDefault="00351C74" w:rsidP="00351C74">
      <w:pPr>
        <w:spacing w:after="0"/>
        <w:jc w:val="right"/>
        <w:rPr>
          <w:rFonts w:ascii="Times New Roman" w:hAnsi="Times New Roman"/>
          <w:bCs/>
          <w:sz w:val="24"/>
          <w:szCs w:val="24"/>
        </w:rPr>
      </w:pPr>
      <w:r w:rsidRPr="00D67496">
        <w:rPr>
          <w:rFonts w:ascii="Times New Roman" w:hAnsi="Times New Roman"/>
          <w:bCs/>
          <w:sz w:val="24"/>
          <w:szCs w:val="24"/>
        </w:rPr>
        <w:t xml:space="preserve">к ООП </w:t>
      </w:r>
      <w:r w:rsidRPr="000A3E5F">
        <w:rPr>
          <w:rFonts w:ascii="Times New Roman" w:hAnsi="Times New Roman"/>
          <w:sz w:val="24"/>
          <w:szCs w:val="24"/>
        </w:rPr>
        <w:t>по специальности</w:t>
      </w:r>
    </w:p>
    <w:p w:rsidR="00351C74" w:rsidRDefault="00351C74" w:rsidP="00351C74">
      <w:pPr>
        <w:spacing w:after="0"/>
        <w:jc w:val="right"/>
        <w:rPr>
          <w:rFonts w:ascii="Times New Roman" w:hAnsi="Times New Roman"/>
          <w:sz w:val="24"/>
          <w:szCs w:val="24"/>
        </w:rPr>
      </w:pPr>
      <w:r w:rsidRPr="000A3E5F">
        <w:rPr>
          <w:rFonts w:ascii="Times New Roman" w:hAnsi="Times New Roman"/>
          <w:sz w:val="24"/>
          <w:szCs w:val="24"/>
        </w:rPr>
        <w:t>23.02.07. Те</w:t>
      </w:r>
      <w:r>
        <w:rPr>
          <w:rFonts w:ascii="Times New Roman" w:hAnsi="Times New Roman"/>
          <w:sz w:val="24"/>
          <w:szCs w:val="24"/>
        </w:rPr>
        <w:t>хническое обслуживание и ремонт</w:t>
      </w:r>
    </w:p>
    <w:p w:rsidR="00351C74" w:rsidRPr="00D67496" w:rsidRDefault="00351C74" w:rsidP="00351C74">
      <w:pPr>
        <w:spacing w:after="0"/>
        <w:jc w:val="right"/>
        <w:rPr>
          <w:rFonts w:ascii="Times New Roman" w:hAnsi="Times New Roman"/>
          <w:sz w:val="24"/>
          <w:szCs w:val="24"/>
        </w:rPr>
      </w:pPr>
      <w:r w:rsidRPr="000A3E5F">
        <w:rPr>
          <w:rFonts w:ascii="Times New Roman" w:hAnsi="Times New Roman"/>
          <w:sz w:val="24"/>
          <w:szCs w:val="24"/>
        </w:rPr>
        <w:t>двигателей, систем и агрегатов автомобилей</w:t>
      </w: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b/>
          <w:sz w:val="24"/>
          <w:szCs w:val="24"/>
        </w:rPr>
      </w:pPr>
      <w:r w:rsidRPr="00D67496">
        <w:rPr>
          <w:rFonts w:ascii="Times New Roman" w:hAnsi="Times New Roman"/>
          <w:b/>
          <w:sz w:val="24"/>
          <w:szCs w:val="24"/>
        </w:rPr>
        <w:t>ПРОГРАММА</w:t>
      </w:r>
    </w:p>
    <w:p w:rsidR="00351C74" w:rsidRPr="00D67496" w:rsidRDefault="00351C74" w:rsidP="00351C74">
      <w:pPr>
        <w:spacing w:after="0"/>
        <w:jc w:val="center"/>
        <w:rPr>
          <w:rFonts w:ascii="Times New Roman" w:hAnsi="Times New Roman"/>
          <w:b/>
          <w:sz w:val="24"/>
          <w:szCs w:val="24"/>
        </w:rPr>
      </w:pPr>
      <w:r w:rsidRPr="00D67496">
        <w:rPr>
          <w:rFonts w:ascii="Times New Roman" w:hAnsi="Times New Roman"/>
          <w:b/>
          <w:sz w:val="24"/>
          <w:szCs w:val="24"/>
        </w:rPr>
        <w:t>ГОСУДАРСТВЕННОЙ ИТОГОВОЙ АТТЕСТАЦИИ</w:t>
      </w:r>
    </w:p>
    <w:p w:rsidR="00351C74" w:rsidRPr="00D67496" w:rsidRDefault="00351C74" w:rsidP="00351C74">
      <w:pPr>
        <w:spacing w:after="0"/>
        <w:jc w:val="center"/>
        <w:rPr>
          <w:rFonts w:ascii="Times New Roman" w:hAnsi="Times New Roman"/>
          <w:b/>
          <w:i/>
          <w:sz w:val="24"/>
          <w:szCs w:val="24"/>
        </w:rPr>
      </w:pPr>
      <w:r w:rsidRPr="000A3E5F">
        <w:rPr>
          <w:rFonts w:ascii="Times New Roman" w:hAnsi="Times New Roman"/>
          <w:sz w:val="24"/>
          <w:szCs w:val="24"/>
        </w:rPr>
        <w:t>по специальности 23.02.07. Техническое обслуживание и ремонт двигателей, систем и агрегатов автомобилей</w:t>
      </w: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u w:val="single"/>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p>
    <w:p w:rsidR="00351C74" w:rsidRPr="00D67496" w:rsidRDefault="00351C74" w:rsidP="00351C74">
      <w:pPr>
        <w:spacing w:after="0"/>
        <w:jc w:val="center"/>
        <w:rPr>
          <w:rFonts w:ascii="Times New Roman" w:hAnsi="Times New Roman"/>
          <w:iCs/>
          <w:sz w:val="24"/>
          <w:szCs w:val="24"/>
        </w:rPr>
      </w:pPr>
      <w:r w:rsidRPr="00D67496">
        <w:rPr>
          <w:rFonts w:ascii="Times New Roman" w:hAnsi="Times New Roman"/>
          <w:iCs/>
          <w:sz w:val="24"/>
          <w:szCs w:val="24"/>
        </w:rPr>
        <w:t>202</w:t>
      </w:r>
      <w:r>
        <w:rPr>
          <w:rFonts w:ascii="Times New Roman" w:hAnsi="Times New Roman"/>
          <w:iCs/>
          <w:sz w:val="24"/>
          <w:szCs w:val="24"/>
        </w:rPr>
        <w:t>3</w:t>
      </w:r>
      <w:r w:rsidRPr="00D67496">
        <w:rPr>
          <w:rFonts w:ascii="Times New Roman" w:hAnsi="Times New Roman"/>
          <w:iCs/>
          <w:sz w:val="24"/>
          <w:szCs w:val="24"/>
        </w:rPr>
        <w:t xml:space="preserve"> г.</w:t>
      </w:r>
    </w:p>
    <w:p w:rsidR="00351C74" w:rsidRPr="00D67496" w:rsidRDefault="00351C74" w:rsidP="00351C74">
      <w:pPr>
        <w:tabs>
          <w:tab w:val="left" w:pos="993"/>
        </w:tabs>
        <w:autoSpaceDE w:val="0"/>
        <w:autoSpaceDN w:val="0"/>
        <w:adjustRightInd w:val="0"/>
        <w:spacing w:after="0"/>
        <w:ind w:firstLine="709"/>
        <w:jc w:val="both"/>
        <w:rPr>
          <w:rFonts w:ascii="Times New Roman" w:hAnsi="Times New Roman"/>
          <w:color w:val="FF0000"/>
          <w:sz w:val="24"/>
          <w:szCs w:val="24"/>
          <w:lang w:bidi="ru-RU"/>
        </w:rPr>
      </w:pPr>
      <w:r w:rsidRPr="00D67496">
        <w:rPr>
          <w:rFonts w:ascii="Times New Roman" w:hAnsi="Times New Roman"/>
          <w:b/>
          <w:sz w:val="28"/>
          <w:szCs w:val="28"/>
        </w:rPr>
        <w:br w:type="page"/>
      </w:r>
      <w:r w:rsidRPr="00D67496">
        <w:rPr>
          <w:rFonts w:ascii="Times New Roman" w:hAnsi="Times New Roman"/>
          <w:snapToGrid w:val="0"/>
          <w:sz w:val="24"/>
          <w:szCs w:val="24"/>
        </w:rPr>
        <w:lastRenderedPageBreak/>
        <w:t xml:space="preserve">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w:t>
      </w:r>
      <w:r w:rsidRPr="000A3E5F">
        <w:rPr>
          <w:rFonts w:ascii="Times New Roman" w:hAnsi="Times New Roman"/>
          <w:sz w:val="24"/>
          <w:szCs w:val="24"/>
        </w:rPr>
        <w:t>по специальности 23.02.07. Техническое обслуживание и ремонт двигателей, систем и агрегатов автомобилей</w:t>
      </w:r>
      <w:r w:rsidRPr="00D67496">
        <w:rPr>
          <w:rFonts w:ascii="Times New Roman" w:hAnsi="Times New Roman"/>
          <w:sz w:val="24"/>
          <w:szCs w:val="24"/>
          <w:lang w:bidi="ru-RU"/>
        </w:rPr>
        <w:t xml:space="preserve"> </w:t>
      </w:r>
      <w:r>
        <w:rPr>
          <w:rFonts w:ascii="Times New Roman" w:eastAsia="Calibri" w:hAnsi="Times New Roman"/>
          <w:sz w:val="24"/>
          <w:szCs w:val="24"/>
        </w:rPr>
        <w:t xml:space="preserve">и </w:t>
      </w:r>
      <w:r w:rsidRPr="00D67496">
        <w:rPr>
          <w:rFonts w:ascii="Times New Roman" w:eastAsia="Calibri" w:hAnsi="Times New Roman"/>
          <w:sz w:val="24"/>
          <w:szCs w:val="24"/>
        </w:rPr>
        <w:t>«</w:t>
      </w:r>
      <w:r w:rsidRPr="00D67496">
        <w:rPr>
          <w:rFonts w:ascii="Times New Roman" w:hAnsi="Times New Roman"/>
          <w:sz w:val="24"/>
          <w:szCs w:val="24"/>
          <w:lang w:bidi="ru-RU"/>
        </w:rPr>
        <w:t>Положения о порядке проведения государственной итоговой аттестации по образовательным программам среднего профессионального образования в Краевом государственном бюджетном профессиональном образовательном учреждении «Хабаровский дорожно-строительный техникум».</w:t>
      </w:r>
    </w:p>
    <w:p w:rsidR="00351C74" w:rsidRPr="00D67496" w:rsidRDefault="00351C74" w:rsidP="00351C74">
      <w:pPr>
        <w:tabs>
          <w:tab w:val="left" w:pos="993"/>
        </w:tabs>
        <w:autoSpaceDE w:val="0"/>
        <w:autoSpaceDN w:val="0"/>
        <w:adjustRightInd w:val="0"/>
        <w:spacing w:after="0"/>
        <w:ind w:firstLine="709"/>
        <w:jc w:val="both"/>
        <w:rPr>
          <w:rFonts w:ascii="Times New Roman" w:hAnsi="Times New Roman"/>
          <w:sz w:val="24"/>
          <w:szCs w:val="24"/>
          <w:lang w:bidi="ru-RU"/>
        </w:rPr>
      </w:pPr>
    </w:p>
    <w:tbl>
      <w:tblPr>
        <w:tblW w:w="0" w:type="auto"/>
        <w:tblLook w:val="01E0" w:firstRow="1" w:lastRow="1" w:firstColumn="1" w:lastColumn="1" w:noHBand="0" w:noVBand="0"/>
      </w:tblPr>
      <w:tblGrid>
        <w:gridCol w:w="3898"/>
        <w:gridCol w:w="5672"/>
      </w:tblGrid>
      <w:tr w:rsidR="00351C74" w:rsidRPr="00D67496" w:rsidTr="000A5BEB">
        <w:tc>
          <w:tcPr>
            <w:tcW w:w="3898" w:type="dxa"/>
          </w:tcPr>
          <w:p w:rsidR="00351C74" w:rsidRPr="00D67496" w:rsidRDefault="00351C74" w:rsidP="000A5BEB">
            <w:pPr>
              <w:spacing w:after="0"/>
              <w:ind w:firstLine="709"/>
              <w:jc w:val="both"/>
              <w:rPr>
                <w:rFonts w:ascii="Times New Roman" w:hAnsi="Times New Roman"/>
                <w:sz w:val="24"/>
                <w:szCs w:val="24"/>
              </w:rPr>
            </w:pPr>
            <w:r w:rsidRPr="00D67496">
              <w:rPr>
                <w:rFonts w:ascii="Times New Roman" w:hAnsi="Times New Roman"/>
                <w:sz w:val="24"/>
                <w:szCs w:val="24"/>
              </w:rPr>
              <w:t>Организация-разработчик:</w:t>
            </w:r>
          </w:p>
        </w:tc>
        <w:tc>
          <w:tcPr>
            <w:tcW w:w="5673" w:type="dxa"/>
          </w:tcPr>
          <w:p w:rsidR="00351C74" w:rsidRPr="00D67496" w:rsidRDefault="00351C74" w:rsidP="000A5B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r w:rsidRPr="00D67496">
              <w:rPr>
                <w:rFonts w:ascii="Times New Roman" w:hAnsi="Times New Roman"/>
                <w:sz w:val="24"/>
                <w:szCs w:val="24"/>
              </w:rPr>
              <w:t>Краевое государственное бюджетное профессиональное образовательное учреждение «Хабаровский дорожно-строительный техникум» (далее – КГБ ПОУ ХДСТ), г. Хабаровска Хабаровского края</w:t>
            </w:r>
          </w:p>
        </w:tc>
      </w:tr>
    </w:tbl>
    <w:p w:rsidR="00351C74" w:rsidRPr="00D67496" w:rsidRDefault="00351C74" w:rsidP="00351C74">
      <w:pPr>
        <w:tabs>
          <w:tab w:val="left" w:pos="993"/>
        </w:tabs>
        <w:autoSpaceDE w:val="0"/>
        <w:autoSpaceDN w:val="0"/>
        <w:adjustRightInd w:val="0"/>
        <w:spacing w:after="0"/>
        <w:ind w:firstLine="709"/>
        <w:jc w:val="both"/>
        <w:rPr>
          <w:rFonts w:ascii="Times New Roman" w:hAnsi="Times New Roman"/>
          <w:sz w:val="24"/>
          <w:szCs w:val="24"/>
          <w:lang w:bidi="ru-RU"/>
        </w:rPr>
      </w:pPr>
    </w:p>
    <w:p w:rsidR="00351C74" w:rsidRPr="00D67496" w:rsidRDefault="00351C74" w:rsidP="00351C74">
      <w:pPr>
        <w:tabs>
          <w:tab w:val="left" w:pos="993"/>
        </w:tabs>
        <w:autoSpaceDE w:val="0"/>
        <w:autoSpaceDN w:val="0"/>
        <w:adjustRightInd w:val="0"/>
        <w:spacing w:after="0"/>
        <w:ind w:firstLine="709"/>
        <w:jc w:val="both"/>
        <w:rPr>
          <w:rFonts w:ascii="Times New Roman" w:hAnsi="Times New Roman"/>
          <w:sz w:val="24"/>
          <w:szCs w:val="24"/>
          <w:lang w:bidi="ru-RU"/>
        </w:rPr>
      </w:pPr>
    </w:p>
    <w:p w:rsidR="00351C74" w:rsidRPr="00D67496" w:rsidRDefault="00351C74" w:rsidP="00351C74">
      <w:pPr>
        <w:tabs>
          <w:tab w:val="left" w:pos="993"/>
        </w:tabs>
        <w:autoSpaceDE w:val="0"/>
        <w:autoSpaceDN w:val="0"/>
        <w:adjustRightInd w:val="0"/>
        <w:spacing w:after="0"/>
        <w:ind w:firstLine="709"/>
        <w:jc w:val="both"/>
        <w:rPr>
          <w:rFonts w:ascii="Times New Roman" w:hAnsi="Times New Roman"/>
          <w:sz w:val="24"/>
          <w:szCs w:val="24"/>
          <w:lang w:bidi="ru-RU"/>
        </w:rPr>
      </w:pPr>
    </w:p>
    <w:p w:rsidR="00351C74" w:rsidRPr="00596F48" w:rsidRDefault="00351C74" w:rsidP="00351C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596F48">
        <w:rPr>
          <w:rFonts w:ascii="Times New Roman" w:hAnsi="Times New Roman"/>
          <w:sz w:val="24"/>
          <w:szCs w:val="24"/>
        </w:rPr>
        <w:t>Шарапов А.Е., преподаватель междисциплинарных курсов КГБ ПОУ ХДСТ</w:t>
      </w:r>
    </w:p>
    <w:p w:rsidR="00351C74" w:rsidRPr="00596F48" w:rsidRDefault="00351C74" w:rsidP="00351C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vertAlign w:val="superscript"/>
        </w:rPr>
      </w:pPr>
      <w:r w:rsidRPr="00596F48">
        <w:rPr>
          <w:rFonts w:ascii="Times New Roman" w:hAnsi="Times New Roman"/>
          <w:sz w:val="24"/>
          <w:szCs w:val="24"/>
        </w:rPr>
        <w:t>Соколов В.В., мастер производственного обучения КГБ ПОУ ХДСТ</w:t>
      </w:r>
    </w:p>
    <w:p w:rsidR="00351C74" w:rsidRPr="00D67496" w:rsidRDefault="00351C74" w:rsidP="00351C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596F48">
        <w:rPr>
          <w:rFonts w:ascii="Times New Roman" w:hAnsi="Times New Roman"/>
          <w:sz w:val="24"/>
          <w:szCs w:val="24"/>
        </w:rPr>
        <w:t>Харламов М.Г., мастер производственного обучения КГБ ПОУ ХДСТ</w:t>
      </w:r>
    </w:p>
    <w:p w:rsidR="00351C74" w:rsidRPr="00D67496" w:rsidRDefault="00351C74" w:rsidP="00351C74">
      <w:pPr>
        <w:widowControl w:val="0"/>
        <w:tabs>
          <w:tab w:val="left" w:pos="6420"/>
        </w:tabs>
        <w:suppressAutoHyphens/>
        <w:spacing w:after="0"/>
        <w:ind w:firstLine="709"/>
        <w:rPr>
          <w:rFonts w:ascii="Times New Roman" w:hAnsi="Times New Roman"/>
          <w:sz w:val="24"/>
          <w:szCs w:val="24"/>
        </w:rPr>
      </w:pPr>
    </w:p>
    <w:p w:rsidR="00351C74" w:rsidRPr="00D67496" w:rsidRDefault="00351C74" w:rsidP="00351C74">
      <w:pPr>
        <w:widowControl w:val="0"/>
        <w:tabs>
          <w:tab w:val="left" w:pos="6420"/>
        </w:tabs>
        <w:suppressAutoHyphens/>
        <w:spacing w:after="0"/>
        <w:ind w:firstLine="709"/>
        <w:rPr>
          <w:rFonts w:ascii="Times New Roman" w:hAnsi="Times New Roman"/>
          <w:sz w:val="24"/>
          <w:szCs w:val="24"/>
        </w:rPr>
      </w:pPr>
    </w:p>
    <w:p w:rsidR="00351C74" w:rsidRPr="00D67496" w:rsidRDefault="00351C74" w:rsidP="00351C74">
      <w:pPr>
        <w:widowControl w:val="0"/>
        <w:tabs>
          <w:tab w:val="left" w:pos="6420"/>
        </w:tabs>
        <w:suppressAutoHyphens/>
        <w:spacing w:after="0"/>
        <w:ind w:firstLine="709"/>
        <w:rPr>
          <w:rFonts w:ascii="Times New Roman" w:hAnsi="Times New Roman"/>
          <w:sz w:val="24"/>
          <w:szCs w:val="24"/>
        </w:rPr>
      </w:pPr>
    </w:p>
    <w:p w:rsidR="00351C74" w:rsidRPr="00D67496" w:rsidRDefault="00351C74" w:rsidP="00351C74">
      <w:pPr>
        <w:widowControl w:val="0"/>
        <w:tabs>
          <w:tab w:val="left" w:pos="0"/>
        </w:tabs>
        <w:suppressAutoHyphens/>
        <w:spacing w:after="0"/>
        <w:ind w:firstLine="709"/>
        <w:rPr>
          <w:rFonts w:ascii="Times New Roman" w:hAnsi="Times New Roman"/>
          <w:i/>
          <w:caps/>
          <w:sz w:val="24"/>
          <w:szCs w:val="24"/>
        </w:rPr>
      </w:pPr>
    </w:p>
    <w:p w:rsidR="00351C74" w:rsidRPr="00D67496" w:rsidRDefault="00351C74" w:rsidP="00351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67496">
        <w:rPr>
          <w:rFonts w:ascii="Times New Roman" w:hAnsi="Times New Roman"/>
          <w:snapToGrid w:val="0"/>
          <w:sz w:val="24"/>
          <w:szCs w:val="24"/>
        </w:rPr>
        <w:t>Программа государственной итоговой аттестации</w:t>
      </w:r>
      <w:r w:rsidRPr="00D67496">
        <w:rPr>
          <w:rFonts w:ascii="Times New Roman" w:hAnsi="Times New Roman"/>
          <w:sz w:val="24"/>
          <w:szCs w:val="24"/>
        </w:rPr>
        <w:t xml:space="preserve"> рассмотрена и одобрена на методической комиссии (МК) профессионального цикла Краевого государственного бюджетного профессионального образовательного учреждения «Хабаровский дорожно-строительный техникум».</w:t>
      </w:r>
    </w:p>
    <w:p w:rsidR="00351C74" w:rsidRPr="00D67496" w:rsidRDefault="00351C74" w:rsidP="00351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351C74" w:rsidRPr="00D67496" w:rsidRDefault="00351C74" w:rsidP="00351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351C74" w:rsidRPr="00D67496" w:rsidRDefault="00351C74" w:rsidP="00351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351C74" w:rsidRPr="00D67496" w:rsidRDefault="00351C74" w:rsidP="00351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67496">
        <w:rPr>
          <w:rFonts w:ascii="Times New Roman" w:hAnsi="Times New Roman"/>
          <w:sz w:val="24"/>
          <w:szCs w:val="24"/>
        </w:rPr>
        <w:t xml:space="preserve">Протокол </w:t>
      </w:r>
      <w:r w:rsidRPr="00D67496">
        <w:rPr>
          <w:rFonts w:ascii="Times New Roman" w:hAnsi="Times New Roman"/>
          <w:sz w:val="24"/>
          <w:szCs w:val="24"/>
          <w:shd w:val="clear" w:color="auto" w:fill="FFFFFF"/>
        </w:rPr>
        <w:t>№ 1 от 31 августа 202</w:t>
      </w:r>
      <w:r>
        <w:rPr>
          <w:rFonts w:ascii="Times New Roman" w:hAnsi="Times New Roman"/>
          <w:sz w:val="24"/>
          <w:szCs w:val="24"/>
          <w:shd w:val="clear" w:color="auto" w:fill="FFFFFF"/>
        </w:rPr>
        <w:t>3</w:t>
      </w:r>
      <w:r w:rsidRPr="00D67496">
        <w:rPr>
          <w:rFonts w:ascii="Times New Roman" w:hAnsi="Times New Roman"/>
          <w:sz w:val="24"/>
          <w:szCs w:val="24"/>
          <w:shd w:val="clear" w:color="auto" w:fill="FFFFFF"/>
        </w:rPr>
        <w:t xml:space="preserve"> г.</w:t>
      </w:r>
    </w:p>
    <w:p w:rsidR="00351C74" w:rsidRPr="00D67496" w:rsidRDefault="00351C74" w:rsidP="00351C74">
      <w:pPr>
        <w:spacing w:after="0"/>
        <w:ind w:firstLine="709"/>
        <w:rPr>
          <w:rFonts w:ascii="Times New Roman" w:hAnsi="Times New Roman"/>
          <w:sz w:val="24"/>
          <w:szCs w:val="24"/>
        </w:rPr>
      </w:pPr>
    </w:p>
    <w:p w:rsidR="00351C74" w:rsidRPr="00D67496" w:rsidRDefault="00351C74" w:rsidP="00351C74">
      <w:pPr>
        <w:spacing w:after="0"/>
        <w:ind w:firstLine="709"/>
        <w:rPr>
          <w:rFonts w:ascii="Times New Roman" w:hAnsi="Times New Roman"/>
          <w:sz w:val="24"/>
          <w:szCs w:val="24"/>
        </w:rPr>
      </w:pPr>
    </w:p>
    <w:p w:rsidR="00351C74" w:rsidRPr="00D67496" w:rsidRDefault="00351C74" w:rsidP="00351C74">
      <w:pPr>
        <w:spacing w:after="0"/>
        <w:ind w:firstLine="709"/>
        <w:rPr>
          <w:rFonts w:ascii="Times New Roman" w:hAnsi="Times New Roman"/>
          <w:sz w:val="24"/>
          <w:szCs w:val="24"/>
        </w:rPr>
      </w:pPr>
    </w:p>
    <w:p w:rsidR="00351C74" w:rsidRPr="00D67496" w:rsidRDefault="00351C74" w:rsidP="00351C74">
      <w:pPr>
        <w:spacing w:after="0"/>
        <w:ind w:firstLine="709"/>
        <w:rPr>
          <w:rFonts w:ascii="Times New Roman" w:hAnsi="Times New Roman"/>
          <w:sz w:val="24"/>
          <w:szCs w:val="24"/>
        </w:rPr>
      </w:pPr>
      <w:r w:rsidRPr="00D67496">
        <w:rPr>
          <w:rFonts w:ascii="Times New Roman" w:hAnsi="Times New Roman"/>
          <w:sz w:val="24"/>
          <w:szCs w:val="24"/>
        </w:rPr>
        <w:t>Председатель МК профессионального цикла</w:t>
      </w:r>
    </w:p>
    <w:p w:rsidR="00351C74" w:rsidRDefault="00351C74" w:rsidP="00351C74">
      <w:pPr>
        <w:tabs>
          <w:tab w:val="left" w:pos="709"/>
        </w:tabs>
        <w:spacing w:after="0"/>
        <w:ind w:firstLine="709"/>
        <w:rPr>
          <w:rFonts w:ascii="Times New Roman" w:hAnsi="Times New Roman"/>
          <w:sz w:val="24"/>
          <w:szCs w:val="24"/>
        </w:rPr>
      </w:pPr>
      <w:r w:rsidRPr="00D67496">
        <w:rPr>
          <w:rFonts w:ascii="Times New Roman" w:hAnsi="Times New Roman"/>
          <w:sz w:val="24"/>
          <w:szCs w:val="24"/>
        </w:rPr>
        <w:t>«_______» ________________ 202</w:t>
      </w:r>
      <w:r>
        <w:rPr>
          <w:rFonts w:ascii="Times New Roman" w:hAnsi="Times New Roman"/>
          <w:sz w:val="24"/>
          <w:szCs w:val="24"/>
        </w:rPr>
        <w:t>3</w:t>
      </w:r>
      <w:r w:rsidRPr="00D67496">
        <w:rPr>
          <w:rFonts w:ascii="Times New Roman" w:hAnsi="Times New Roman"/>
          <w:sz w:val="24"/>
          <w:szCs w:val="24"/>
        </w:rPr>
        <w:t xml:space="preserve"> г.           ___________      /</w:t>
      </w:r>
      <w:r>
        <w:rPr>
          <w:rFonts w:ascii="Times New Roman" w:hAnsi="Times New Roman"/>
          <w:sz w:val="24"/>
          <w:szCs w:val="24"/>
        </w:rPr>
        <w:t xml:space="preserve">А.А. </w:t>
      </w:r>
      <w:r w:rsidRPr="00D67496">
        <w:rPr>
          <w:rFonts w:ascii="Times New Roman" w:hAnsi="Times New Roman"/>
          <w:sz w:val="24"/>
          <w:szCs w:val="24"/>
        </w:rPr>
        <w:t>Жуков/</w:t>
      </w:r>
    </w:p>
    <w:p w:rsidR="00351C74" w:rsidRPr="00D54292" w:rsidRDefault="00351C74" w:rsidP="00351C74">
      <w:pPr>
        <w:tabs>
          <w:tab w:val="left" w:pos="709"/>
        </w:tabs>
        <w:spacing w:after="0"/>
        <w:ind w:firstLine="709"/>
        <w:rPr>
          <w:rFonts w:ascii="Times New Roman" w:hAnsi="Times New Roman"/>
          <w:sz w:val="24"/>
          <w:szCs w:val="24"/>
        </w:rPr>
      </w:pPr>
      <w:r>
        <w:rPr>
          <w:rFonts w:ascii="Times New Roman" w:hAnsi="Times New Roman"/>
          <w:sz w:val="24"/>
          <w:szCs w:val="24"/>
        </w:rPr>
        <w:t xml:space="preserve">                                                                               </w:t>
      </w:r>
      <w:r w:rsidRPr="00D54292">
        <w:rPr>
          <w:rFonts w:ascii="Times New Roman" w:hAnsi="Times New Roman"/>
          <w:sz w:val="20"/>
          <w:szCs w:val="20"/>
        </w:rPr>
        <w:t>(подпись)</w:t>
      </w:r>
    </w:p>
    <w:p w:rsidR="00351C74" w:rsidRPr="00D67496" w:rsidRDefault="00351C74" w:rsidP="0035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4"/>
          <w:szCs w:val="24"/>
        </w:rPr>
      </w:pPr>
    </w:p>
    <w:p w:rsidR="00351C74" w:rsidRPr="00D67496" w:rsidRDefault="00351C74" w:rsidP="00351C74">
      <w:pPr>
        <w:spacing w:after="0"/>
        <w:jc w:val="center"/>
        <w:rPr>
          <w:rFonts w:ascii="Times New Roman" w:hAnsi="Times New Roman"/>
          <w:b/>
          <w:sz w:val="24"/>
          <w:szCs w:val="24"/>
        </w:rPr>
      </w:pPr>
      <w:r w:rsidRPr="00D67496">
        <w:rPr>
          <w:rFonts w:ascii="Times New Roman" w:hAnsi="Times New Roman"/>
          <w:b/>
          <w:sz w:val="28"/>
          <w:szCs w:val="28"/>
        </w:rPr>
        <w:br w:type="page"/>
      </w:r>
      <w:r w:rsidRPr="00D67496">
        <w:rPr>
          <w:rFonts w:ascii="Times New Roman" w:hAnsi="Times New Roman"/>
          <w:b/>
          <w:sz w:val="24"/>
          <w:szCs w:val="24"/>
        </w:rPr>
        <w:lastRenderedPageBreak/>
        <w:t>СОДЕРЖАНИЕ</w:t>
      </w:r>
    </w:p>
    <w:p w:rsidR="00351C74" w:rsidRPr="00D67496" w:rsidRDefault="00351C74" w:rsidP="00351C74">
      <w:pPr>
        <w:spacing w:after="0"/>
        <w:jc w:val="center"/>
        <w:rPr>
          <w:rFonts w:ascii="Times New Roman" w:hAnsi="Times New Roman"/>
          <w:b/>
          <w:i/>
          <w:sz w:val="24"/>
          <w:szCs w:val="24"/>
        </w:rPr>
      </w:pPr>
    </w:p>
    <w:tbl>
      <w:tblPr>
        <w:tblW w:w="0" w:type="auto"/>
        <w:tblLook w:val="04A0" w:firstRow="1" w:lastRow="0" w:firstColumn="1" w:lastColumn="0" w:noHBand="0" w:noVBand="1"/>
      </w:tblPr>
      <w:tblGrid>
        <w:gridCol w:w="521"/>
        <w:gridCol w:w="8258"/>
        <w:gridCol w:w="791"/>
      </w:tblGrid>
      <w:tr w:rsidR="00351C74" w:rsidRPr="00D67496" w:rsidTr="000A5BEB">
        <w:trPr>
          <w:trHeight w:val="598"/>
        </w:trPr>
        <w:tc>
          <w:tcPr>
            <w:tcW w:w="521"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D67496">
              <w:rPr>
                <w:rFonts w:ascii="Times New Roman" w:hAnsi="Times New Roman"/>
                <w:sz w:val="24"/>
                <w:szCs w:val="24"/>
              </w:rPr>
              <w:t>1.</w:t>
            </w:r>
          </w:p>
        </w:tc>
        <w:tc>
          <w:tcPr>
            <w:tcW w:w="8258"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D67496">
              <w:rPr>
                <w:rFonts w:ascii="Times New Roman" w:hAnsi="Times New Roman"/>
                <w:sz w:val="24"/>
                <w:szCs w:val="24"/>
              </w:rPr>
              <w:t>ЦЕЛИ И ЗАДАЧИ ГОСУДАРСТВЕННОЙ ИТОГОВОЙ АТТЕСТАЦИИ</w:t>
            </w:r>
          </w:p>
        </w:tc>
        <w:tc>
          <w:tcPr>
            <w:tcW w:w="791" w:type="dxa"/>
            <w:shd w:val="clear" w:color="auto" w:fill="auto"/>
          </w:tcPr>
          <w:p w:rsidR="00351C74" w:rsidRPr="00D67496" w:rsidRDefault="00351C74" w:rsidP="000A5BEB">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351C74" w:rsidRPr="00D67496" w:rsidTr="000A5BEB">
        <w:trPr>
          <w:trHeight w:val="598"/>
        </w:trPr>
        <w:tc>
          <w:tcPr>
            <w:tcW w:w="521"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D67496">
              <w:rPr>
                <w:rFonts w:ascii="Times New Roman" w:hAnsi="Times New Roman"/>
                <w:sz w:val="24"/>
                <w:szCs w:val="24"/>
              </w:rPr>
              <w:t>2.</w:t>
            </w:r>
          </w:p>
        </w:tc>
        <w:tc>
          <w:tcPr>
            <w:tcW w:w="8258"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D67496">
              <w:rPr>
                <w:rFonts w:ascii="Times New Roman" w:hAnsi="Times New Roman"/>
                <w:bCs/>
                <w:sz w:val="24"/>
                <w:szCs w:val="24"/>
                <w:lang w:bidi="ru-RU"/>
              </w:rPr>
              <w:t>СТРУКТУРА И СОДЕРЖАНИЕ ГОСУДАРСТВЕННОЙ ИТОГОВОЙ АТТЕСТАЦИИ</w:t>
            </w:r>
          </w:p>
        </w:tc>
        <w:tc>
          <w:tcPr>
            <w:tcW w:w="791" w:type="dxa"/>
            <w:shd w:val="clear" w:color="auto" w:fill="auto"/>
          </w:tcPr>
          <w:p w:rsidR="00351C74" w:rsidRPr="00D67496" w:rsidRDefault="00351C74"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351C74" w:rsidRPr="00D67496" w:rsidTr="000A5BEB">
        <w:trPr>
          <w:trHeight w:val="598"/>
        </w:trPr>
        <w:tc>
          <w:tcPr>
            <w:tcW w:w="521"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D67496">
              <w:rPr>
                <w:rFonts w:ascii="Times New Roman" w:hAnsi="Times New Roman"/>
                <w:sz w:val="24"/>
                <w:szCs w:val="24"/>
              </w:rPr>
              <w:t>3.</w:t>
            </w:r>
          </w:p>
        </w:tc>
        <w:tc>
          <w:tcPr>
            <w:tcW w:w="8258"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D67496">
              <w:rPr>
                <w:rFonts w:ascii="Times New Roman" w:hAnsi="Times New Roman"/>
                <w:caps/>
                <w:sz w:val="24"/>
                <w:szCs w:val="24"/>
              </w:rPr>
              <w:t>УСЛОВИЯ РЕАЛИЗАЦИИ ПРОГРАММЫ ГОСУДАРСТВЕННОЙ ИТОГОВОЙ АТТЕСТАЦИИ</w:t>
            </w:r>
          </w:p>
        </w:tc>
        <w:tc>
          <w:tcPr>
            <w:tcW w:w="791" w:type="dxa"/>
            <w:shd w:val="clear" w:color="auto" w:fill="auto"/>
          </w:tcPr>
          <w:p w:rsidR="00351C74" w:rsidRPr="00D67496" w:rsidRDefault="00351C74"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351C74" w:rsidRPr="00D67496" w:rsidTr="000A5BEB">
        <w:trPr>
          <w:trHeight w:val="598"/>
        </w:trPr>
        <w:tc>
          <w:tcPr>
            <w:tcW w:w="521"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D67496">
              <w:rPr>
                <w:rFonts w:ascii="Times New Roman" w:hAnsi="Times New Roman"/>
                <w:sz w:val="24"/>
                <w:szCs w:val="24"/>
              </w:rPr>
              <w:t>4.</w:t>
            </w:r>
          </w:p>
        </w:tc>
        <w:tc>
          <w:tcPr>
            <w:tcW w:w="8258"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rPr>
            </w:pPr>
            <w:r w:rsidRPr="00D67496">
              <w:rPr>
                <w:rFonts w:ascii="Times New Roman" w:hAnsi="Times New Roman"/>
                <w:sz w:val="24"/>
                <w:szCs w:val="24"/>
                <w:lang w:bidi="ru-RU"/>
              </w:rPr>
              <w:t>КРИТЕРИИ ОЦЕНИВАНИЯ ВКР</w:t>
            </w:r>
          </w:p>
        </w:tc>
        <w:tc>
          <w:tcPr>
            <w:tcW w:w="791" w:type="dxa"/>
            <w:shd w:val="clear" w:color="auto" w:fill="auto"/>
          </w:tcPr>
          <w:p w:rsidR="00351C74" w:rsidRPr="00D67496" w:rsidRDefault="00351C74"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r w:rsidR="00351C74" w:rsidRPr="00D67496" w:rsidTr="000A5BEB">
        <w:trPr>
          <w:trHeight w:val="598"/>
        </w:trPr>
        <w:tc>
          <w:tcPr>
            <w:tcW w:w="521"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r w:rsidRPr="00D67496">
              <w:rPr>
                <w:rFonts w:ascii="Times New Roman" w:hAnsi="Times New Roman"/>
                <w:sz w:val="24"/>
                <w:szCs w:val="24"/>
              </w:rPr>
              <w:t>5.</w:t>
            </w:r>
          </w:p>
        </w:tc>
        <w:tc>
          <w:tcPr>
            <w:tcW w:w="8258" w:type="dxa"/>
            <w:shd w:val="clear" w:color="auto" w:fill="auto"/>
          </w:tcPr>
          <w:p w:rsidR="00351C74" w:rsidRPr="00D67496" w:rsidRDefault="00351C74" w:rsidP="000A5BEB">
            <w:pPr>
              <w:tabs>
                <w:tab w:val="left" w:pos="916"/>
                <w:tab w:val="left" w:pos="1832"/>
                <w:tab w:val="left" w:pos="2748"/>
                <w:tab w:val="left" w:pos="3664"/>
                <w:tab w:val="left" w:pos="4580"/>
                <w:tab w:val="left" w:pos="5496"/>
                <w:tab w:val="left" w:pos="6412"/>
                <w:tab w:val="left" w:pos="7328"/>
                <w:tab w:val="left" w:pos="8397"/>
                <w:tab w:val="left" w:pos="9160"/>
                <w:tab w:val="left" w:pos="10076"/>
                <w:tab w:val="left" w:pos="10992"/>
                <w:tab w:val="left" w:pos="11908"/>
                <w:tab w:val="left" w:pos="12824"/>
                <w:tab w:val="left" w:pos="13740"/>
                <w:tab w:val="left" w:pos="14656"/>
              </w:tabs>
              <w:spacing w:after="0"/>
              <w:ind w:right="33"/>
              <w:jc w:val="both"/>
              <w:rPr>
                <w:rFonts w:ascii="Times New Roman" w:hAnsi="Times New Roman"/>
                <w:sz w:val="24"/>
                <w:szCs w:val="24"/>
                <w:lang w:bidi="ru-RU"/>
              </w:rPr>
            </w:pPr>
            <w:r w:rsidRPr="00D67496">
              <w:rPr>
                <w:rFonts w:ascii="Times New Roman" w:hAnsi="Times New Roman"/>
                <w:sz w:val="24"/>
                <w:szCs w:val="24"/>
                <w:lang w:bidi="ru-RU"/>
              </w:rPr>
              <w:t>ПОДАЧА АПЕЛЛЯЦИИ</w:t>
            </w:r>
          </w:p>
        </w:tc>
        <w:tc>
          <w:tcPr>
            <w:tcW w:w="791" w:type="dxa"/>
            <w:shd w:val="clear" w:color="auto" w:fill="auto"/>
          </w:tcPr>
          <w:p w:rsidR="00351C74" w:rsidRPr="00D67496" w:rsidRDefault="00351C74" w:rsidP="000A5BEB">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1"/>
              <w:jc w:val="center"/>
              <w:rPr>
                <w:rFonts w:ascii="Times New Roman" w:hAnsi="Times New Roman"/>
                <w:sz w:val="24"/>
                <w:szCs w:val="24"/>
              </w:rPr>
            </w:pPr>
          </w:p>
        </w:tc>
      </w:tr>
    </w:tbl>
    <w:p w:rsidR="00351C74" w:rsidRPr="00D67496" w:rsidRDefault="00351C74" w:rsidP="00351C74">
      <w:pPr>
        <w:spacing w:after="0"/>
        <w:ind w:left="1080"/>
        <w:jc w:val="both"/>
        <w:rPr>
          <w:rFonts w:ascii="Times New Roman" w:hAnsi="Times New Roman"/>
          <w:b/>
          <w:sz w:val="24"/>
          <w:szCs w:val="24"/>
          <w:lang w:eastAsia="x-none"/>
        </w:rPr>
      </w:pPr>
    </w:p>
    <w:p w:rsidR="00351C74" w:rsidRPr="00D67496" w:rsidRDefault="00351C74" w:rsidP="00351C74">
      <w:pPr>
        <w:spacing w:after="0"/>
        <w:ind w:left="1080"/>
        <w:jc w:val="both"/>
        <w:rPr>
          <w:rFonts w:ascii="Times New Roman" w:hAnsi="Times New Roman"/>
          <w:b/>
          <w:sz w:val="24"/>
          <w:szCs w:val="24"/>
          <w:lang w:eastAsia="x-none"/>
        </w:rPr>
      </w:pPr>
    </w:p>
    <w:p w:rsidR="00351C74" w:rsidRPr="00D67496" w:rsidRDefault="00351C74" w:rsidP="00351C74">
      <w:pPr>
        <w:ind w:left="720"/>
        <w:jc w:val="both"/>
        <w:rPr>
          <w:b/>
        </w:rPr>
        <w:sectPr w:rsidR="00351C74" w:rsidRPr="00D67496" w:rsidSect="00D67496">
          <w:pgSz w:w="11906" w:h="16838"/>
          <w:pgMar w:top="1134" w:right="851" w:bottom="1134" w:left="1701" w:header="709" w:footer="709" w:gutter="0"/>
          <w:cols w:space="708"/>
          <w:docGrid w:linePitch="360"/>
        </w:sectPr>
      </w:pPr>
    </w:p>
    <w:p w:rsidR="00351C74" w:rsidRPr="00D54292" w:rsidRDefault="00351C74" w:rsidP="00351C74">
      <w:pPr>
        <w:widowControl w:val="0"/>
        <w:autoSpaceDE w:val="0"/>
        <w:autoSpaceDN w:val="0"/>
        <w:spacing w:after="0"/>
        <w:jc w:val="center"/>
        <w:rPr>
          <w:rFonts w:ascii="Times New Roman" w:hAnsi="Times New Roman"/>
          <w:b/>
          <w:sz w:val="24"/>
          <w:szCs w:val="24"/>
          <w:lang w:bidi="ru-RU"/>
        </w:rPr>
      </w:pPr>
      <w:r w:rsidRPr="00D54292">
        <w:rPr>
          <w:rFonts w:ascii="Times New Roman" w:hAnsi="Times New Roman"/>
          <w:b/>
          <w:sz w:val="24"/>
          <w:szCs w:val="24"/>
          <w:lang w:bidi="ru-RU"/>
        </w:rPr>
        <w:lastRenderedPageBreak/>
        <w:t>1. ЦЕЛИ И ЗАДАЧИ ГОСУДАРСТВЕННОЙ ИТОГОВОЙ АТТЕСТАЦИИ</w:t>
      </w:r>
    </w:p>
    <w:p w:rsidR="00351C74" w:rsidRPr="00D54292" w:rsidRDefault="00351C74" w:rsidP="00351C74">
      <w:pPr>
        <w:widowControl w:val="0"/>
        <w:autoSpaceDE w:val="0"/>
        <w:autoSpaceDN w:val="0"/>
        <w:spacing w:after="0"/>
        <w:jc w:val="both"/>
        <w:rPr>
          <w:rFonts w:ascii="Times New Roman" w:hAnsi="Times New Roman"/>
          <w:sz w:val="24"/>
          <w:szCs w:val="24"/>
          <w:lang w:bidi="ru-RU"/>
        </w:rPr>
      </w:pPr>
    </w:p>
    <w:p w:rsidR="00351C74" w:rsidRPr="00D54292" w:rsidRDefault="00351C74" w:rsidP="00351C74">
      <w:pPr>
        <w:widowControl w:val="0"/>
        <w:autoSpaceDE w:val="0"/>
        <w:autoSpaceDN w:val="0"/>
        <w:spacing w:after="0"/>
        <w:ind w:firstLine="709"/>
        <w:jc w:val="both"/>
        <w:rPr>
          <w:rFonts w:ascii="Times New Roman" w:hAnsi="Times New Roman"/>
          <w:sz w:val="24"/>
          <w:szCs w:val="24"/>
          <w:lang w:bidi="ru-RU"/>
        </w:rPr>
      </w:pPr>
      <w:r w:rsidRPr="00D54292">
        <w:rPr>
          <w:rFonts w:ascii="Times New Roman" w:hAnsi="Times New Roman"/>
          <w:sz w:val="24"/>
          <w:szCs w:val="24"/>
          <w:lang w:bidi="ru-RU"/>
        </w:rPr>
        <w:t xml:space="preserve">В соответствии с Законом Российской Федерации «Об образовании в Российской Федерации» государственная итоговая аттестация выпускников (ГИА), завершающих курс обучения по программам </w:t>
      </w:r>
      <w:r w:rsidRPr="00D54292">
        <w:rPr>
          <w:rFonts w:ascii="Times New Roman" w:eastAsia="Calibri" w:hAnsi="Times New Roman"/>
          <w:sz w:val="24"/>
          <w:szCs w:val="24"/>
        </w:rPr>
        <w:t xml:space="preserve">подготовки квалифицированных рабочих, служащих </w:t>
      </w:r>
      <w:r w:rsidRPr="00D54292">
        <w:rPr>
          <w:rFonts w:ascii="Times New Roman" w:hAnsi="Times New Roman"/>
          <w:sz w:val="24"/>
          <w:szCs w:val="24"/>
          <w:lang w:bidi="ru-RU"/>
        </w:rPr>
        <w:t xml:space="preserve">в образовательных организациях СПО, является обязательной. Программа государственной итоговой аттестации (далее – Программа ГИА) является частью программы подготовки </w:t>
      </w:r>
      <w:r w:rsidRPr="00D54292">
        <w:rPr>
          <w:rFonts w:ascii="Times New Roman" w:eastAsia="Calibri" w:hAnsi="Times New Roman"/>
          <w:sz w:val="24"/>
          <w:szCs w:val="24"/>
        </w:rPr>
        <w:t xml:space="preserve">квалифицированных рабочих, служащих </w:t>
      </w:r>
      <w:r w:rsidRPr="00D54292">
        <w:rPr>
          <w:rFonts w:ascii="Times New Roman" w:hAnsi="Times New Roman"/>
          <w:sz w:val="24"/>
          <w:szCs w:val="24"/>
          <w:lang w:bidi="ru-RU"/>
        </w:rPr>
        <w:t>в соответствии с Федеральным государственным образовательным стандартом среднего профессионального образования (далее ФГОС СПО).</w:t>
      </w:r>
    </w:p>
    <w:p w:rsidR="00351C74" w:rsidRPr="00D54292" w:rsidRDefault="00351C74" w:rsidP="00351C74">
      <w:pPr>
        <w:widowControl w:val="0"/>
        <w:autoSpaceDE w:val="0"/>
        <w:autoSpaceDN w:val="0"/>
        <w:spacing w:after="0"/>
        <w:ind w:firstLine="709"/>
        <w:jc w:val="both"/>
        <w:rPr>
          <w:rFonts w:ascii="Times New Roman" w:hAnsi="Times New Roman"/>
          <w:sz w:val="24"/>
          <w:szCs w:val="24"/>
          <w:lang w:bidi="ru-RU"/>
        </w:rPr>
      </w:pPr>
      <w:r w:rsidRPr="00D54292">
        <w:rPr>
          <w:rFonts w:ascii="Times New Roman" w:hAnsi="Times New Roman"/>
          <w:sz w:val="24"/>
          <w:szCs w:val="24"/>
          <w:lang w:bidi="ru-RU"/>
        </w:rPr>
        <w:t xml:space="preserve">ГИА является завершающим этапом оценивания качества освоения программы подготовки </w:t>
      </w:r>
      <w:r w:rsidRPr="00D54292">
        <w:rPr>
          <w:rFonts w:ascii="Times New Roman" w:eastAsia="Calibri" w:hAnsi="Times New Roman"/>
          <w:sz w:val="24"/>
          <w:szCs w:val="24"/>
        </w:rPr>
        <w:t xml:space="preserve">квалифицированных рабочих, служащих </w:t>
      </w:r>
      <w:r w:rsidRPr="00D54292">
        <w:rPr>
          <w:rFonts w:ascii="Times New Roman" w:hAnsi="Times New Roman"/>
          <w:sz w:val="24"/>
          <w:szCs w:val="24"/>
          <w:lang w:bidi="ru-RU"/>
        </w:rPr>
        <w:t xml:space="preserve">по </w:t>
      </w:r>
      <w:r w:rsidRPr="00D54292">
        <w:rPr>
          <w:rFonts w:ascii="Times New Roman" w:eastAsia="Calibri" w:hAnsi="Times New Roman"/>
          <w:sz w:val="24"/>
          <w:szCs w:val="24"/>
        </w:rPr>
        <w:t>профессии 23.01.06 Машинист дорожных и строительных машин в</w:t>
      </w:r>
      <w:r w:rsidRPr="00D54292">
        <w:rPr>
          <w:rFonts w:ascii="Times New Roman" w:hAnsi="Times New Roman"/>
          <w:sz w:val="24"/>
          <w:szCs w:val="24"/>
          <w:lang w:bidi="ru-RU"/>
        </w:rPr>
        <w:t xml:space="preserve"> КГБ ПОУ «Хабаровский дорожно-строительный техникум».</w:t>
      </w:r>
    </w:p>
    <w:p w:rsidR="00351C74" w:rsidRPr="00D54292" w:rsidRDefault="00351C74" w:rsidP="00351C74">
      <w:pPr>
        <w:widowControl w:val="0"/>
        <w:tabs>
          <w:tab w:val="left" w:pos="709"/>
        </w:tabs>
        <w:autoSpaceDE w:val="0"/>
        <w:autoSpaceDN w:val="0"/>
        <w:spacing w:after="0"/>
        <w:ind w:firstLine="709"/>
        <w:jc w:val="both"/>
        <w:rPr>
          <w:rFonts w:ascii="Times New Roman" w:hAnsi="Times New Roman"/>
          <w:sz w:val="24"/>
          <w:szCs w:val="24"/>
          <w:lang w:bidi="ru-RU"/>
        </w:rPr>
      </w:pPr>
      <w:r w:rsidRPr="00D54292">
        <w:rPr>
          <w:rFonts w:ascii="Times New Roman" w:hAnsi="Times New Roman"/>
          <w:sz w:val="24"/>
          <w:szCs w:val="24"/>
          <w:lang w:bidi="ru-RU"/>
        </w:rPr>
        <w:t>Целью</w:t>
      </w:r>
      <w:r w:rsidRPr="00D54292">
        <w:rPr>
          <w:rFonts w:ascii="Times New Roman" w:hAnsi="Times New Roman"/>
          <w:spacing w:val="-12"/>
          <w:sz w:val="24"/>
          <w:szCs w:val="24"/>
          <w:lang w:bidi="ru-RU"/>
        </w:rPr>
        <w:t xml:space="preserve"> </w:t>
      </w:r>
      <w:r w:rsidRPr="00D54292">
        <w:rPr>
          <w:rFonts w:ascii="Times New Roman" w:hAnsi="Times New Roman"/>
          <w:sz w:val="24"/>
          <w:szCs w:val="24"/>
          <w:lang w:bidi="ru-RU"/>
        </w:rPr>
        <w:t>ГИА</w:t>
      </w:r>
      <w:r w:rsidRPr="00D54292">
        <w:rPr>
          <w:rFonts w:ascii="Times New Roman" w:hAnsi="Times New Roman"/>
          <w:spacing w:val="-18"/>
          <w:sz w:val="24"/>
          <w:szCs w:val="24"/>
          <w:lang w:bidi="ru-RU"/>
        </w:rPr>
        <w:t xml:space="preserve"> </w:t>
      </w:r>
      <w:r w:rsidRPr="00D54292">
        <w:rPr>
          <w:rFonts w:ascii="Times New Roman" w:hAnsi="Times New Roman"/>
          <w:sz w:val="24"/>
          <w:szCs w:val="24"/>
          <w:lang w:bidi="ru-RU"/>
        </w:rPr>
        <w:t>является</w:t>
      </w:r>
      <w:r w:rsidRPr="00D54292">
        <w:rPr>
          <w:rFonts w:ascii="Times New Roman" w:hAnsi="Times New Roman"/>
          <w:spacing w:val="-13"/>
          <w:sz w:val="24"/>
          <w:szCs w:val="24"/>
          <w:lang w:bidi="ru-RU"/>
        </w:rPr>
        <w:t xml:space="preserve"> </w:t>
      </w:r>
      <w:r w:rsidRPr="00D54292">
        <w:rPr>
          <w:rFonts w:ascii="Times New Roman" w:hAnsi="Times New Roman"/>
          <w:sz w:val="24"/>
          <w:szCs w:val="24"/>
          <w:lang w:bidi="ru-RU"/>
        </w:rPr>
        <w:t>установление</w:t>
      </w:r>
      <w:r w:rsidRPr="00D54292">
        <w:rPr>
          <w:rFonts w:ascii="Times New Roman" w:hAnsi="Times New Roman"/>
          <w:spacing w:val="-13"/>
          <w:sz w:val="24"/>
          <w:szCs w:val="24"/>
          <w:lang w:bidi="ru-RU"/>
        </w:rPr>
        <w:t xml:space="preserve"> </w:t>
      </w:r>
      <w:r w:rsidRPr="00D54292">
        <w:rPr>
          <w:rFonts w:ascii="Times New Roman" w:hAnsi="Times New Roman"/>
          <w:sz w:val="24"/>
          <w:szCs w:val="24"/>
          <w:lang w:bidi="ru-RU"/>
        </w:rPr>
        <w:t>соответствия</w:t>
      </w:r>
      <w:r w:rsidRPr="00D54292">
        <w:rPr>
          <w:rFonts w:ascii="Times New Roman" w:hAnsi="Times New Roman"/>
          <w:spacing w:val="-14"/>
          <w:sz w:val="24"/>
          <w:szCs w:val="24"/>
          <w:lang w:bidi="ru-RU"/>
        </w:rPr>
        <w:t xml:space="preserve"> </w:t>
      </w:r>
      <w:r w:rsidRPr="00D54292">
        <w:rPr>
          <w:rFonts w:ascii="Times New Roman" w:hAnsi="Times New Roman"/>
          <w:spacing w:val="-3"/>
          <w:sz w:val="24"/>
          <w:szCs w:val="24"/>
          <w:lang w:bidi="ru-RU"/>
        </w:rPr>
        <w:t>уровня</w:t>
      </w:r>
      <w:r w:rsidRPr="00D54292">
        <w:rPr>
          <w:rFonts w:ascii="Times New Roman" w:hAnsi="Times New Roman"/>
          <w:spacing w:val="-14"/>
          <w:sz w:val="24"/>
          <w:szCs w:val="24"/>
          <w:lang w:bidi="ru-RU"/>
        </w:rPr>
        <w:t xml:space="preserve"> </w:t>
      </w:r>
      <w:r w:rsidRPr="00D54292">
        <w:rPr>
          <w:rFonts w:ascii="Times New Roman" w:hAnsi="Times New Roman"/>
          <w:sz w:val="24"/>
          <w:szCs w:val="24"/>
          <w:lang w:bidi="ru-RU"/>
        </w:rPr>
        <w:t>и</w:t>
      </w:r>
      <w:r w:rsidRPr="00D54292">
        <w:rPr>
          <w:rFonts w:ascii="Times New Roman" w:hAnsi="Times New Roman"/>
          <w:spacing w:val="-15"/>
          <w:sz w:val="24"/>
          <w:szCs w:val="24"/>
          <w:lang w:bidi="ru-RU"/>
        </w:rPr>
        <w:t xml:space="preserve"> </w:t>
      </w:r>
      <w:r w:rsidRPr="00D54292">
        <w:rPr>
          <w:rFonts w:ascii="Times New Roman" w:hAnsi="Times New Roman"/>
          <w:sz w:val="24"/>
          <w:szCs w:val="24"/>
          <w:lang w:bidi="ru-RU"/>
        </w:rPr>
        <w:t>качества</w:t>
      </w:r>
      <w:r w:rsidRPr="00D54292">
        <w:rPr>
          <w:rFonts w:ascii="Times New Roman" w:hAnsi="Times New Roman"/>
          <w:spacing w:val="-14"/>
          <w:sz w:val="24"/>
          <w:szCs w:val="24"/>
          <w:lang w:bidi="ru-RU"/>
        </w:rPr>
        <w:t xml:space="preserve"> </w:t>
      </w:r>
      <w:r w:rsidRPr="00D54292">
        <w:rPr>
          <w:rFonts w:ascii="Times New Roman" w:hAnsi="Times New Roman"/>
          <w:sz w:val="24"/>
          <w:szCs w:val="24"/>
          <w:lang w:bidi="ru-RU"/>
        </w:rPr>
        <w:t xml:space="preserve">профессиональной подготовки выпускника по профессии среднего профессионального образования требованиям ФГОС </w:t>
      </w:r>
      <w:r w:rsidRPr="00D54292">
        <w:rPr>
          <w:rFonts w:ascii="Times New Roman" w:hAnsi="Times New Roman"/>
          <w:spacing w:val="-3"/>
          <w:sz w:val="24"/>
          <w:szCs w:val="24"/>
          <w:lang w:bidi="ru-RU"/>
        </w:rPr>
        <w:t xml:space="preserve">СПО </w:t>
      </w:r>
      <w:r w:rsidRPr="00D54292">
        <w:rPr>
          <w:rFonts w:ascii="Times New Roman" w:eastAsia="Calibri" w:hAnsi="Times New Roman"/>
          <w:sz w:val="24"/>
          <w:szCs w:val="24"/>
        </w:rPr>
        <w:t>по профессии 23.01.06 Машинист дорожных и строительных машин</w:t>
      </w:r>
      <w:r w:rsidRPr="00D54292">
        <w:rPr>
          <w:rFonts w:ascii="Times New Roman" w:hAnsi="Times New Roman"/>
          <w:sz w:val="24"/>
          <w:szCs w:val="24"/>
          <w:lang w:bidi="ru-RU"/>
        </w:rPr>
        <w:t>.</w:t>
      </w:r>
    </w:p>
    <w:p w:rsidR="00351C74" w:rsidRPr="00D54292" w:rsidRDefault="00351C74" w:rsidP="00351C74">
      <w:pPr>
        <w:widowControl w:val="0"/>
        <w:tabs>
          <w:tab w:val="left" w:pos="709"/>
        </w:tabs>
        <w:autoSpaceDE w:val="0"/>
        <w:autoSpaceDN w:val="0"/>
        <w:spacing w:after="0"/>
        <w:ind w:firstLine="709"/>
        <w:jc w:val="both"/>
        <w:rPr>
          <w:rFonts w:ascii="Times New Roman" w:hAnsi="Times New Roman"/>
          <w:sz w:val="24"/>
          <w:szCs w:val="24"/>
          <w:lang w:bidi="ru-RU"/>
        </w:rPr>
      </w:pPr>
      <w:r w:rsidRPr="00D54292">
        <w:rPr>
          <w:rFonts w:ascii="Times New Roman" w:hAnsi="Times New Roman"/>
          <w:sz w:val="24"/>
          <w:szCs w:val="24"/>
          <w:lang w:bidi="ru-RU"/>
        </w:rPr>
        <w:t xml:space="preserve">Программа ГИА предусматривает проверку освоения следующих видов профессиональной деятельности (ВПД): </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1. Осуществление технического обслуживания и ремонта дорожных и строительных машин (по видам);</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2. Обеспечение производства дорожно-строительных работ (по видам)</w:t>
      </w:r>
    </w:p>
    <w:p w:rsidR="00351C74" w:rsidRPr="00D54292" w:rsidRDefault="00351C74" w:rsidP="00351C74">
      <w:pPr>
        <w:spacing w:after="0"/>
        <w:ind w:firstLine="709"/>
        <w:jc w:val="both"/>
        <w:rPr>
          <w:rFonts w:ascii="Times New Roman" w:hAnsi="Times New Roman"/>
          <w:sz w:val="24"/>
          <w:szCs w:val="24"/>
        </w:rPr>
      </w:pPr>
      <w:r w:rsidRPr="00D54292">
        <w:rPr>
          <w:rFonts w:ascii="Times New Roman" w:eastAsia="Calibri" w:hAnsi="Times New Roman"/>
          <w:sz w:val="24"/>
          <w:szCs w:val="24"/>
        </w:rPr>
        <w:t>и соответствующих профессиональных компетенций (ПК):</w:t>
      </w:r>
      <w:r w:rsidRPr="00D54292">
        <w:rPr>
          <w:rFonts w:ascii="Times New Roman" w:hAnsi="Times New Roman"/>
          <w:sz w:val="24"/>
          <w:szCs w:val="24"/>
        </w:rPr>
        <w:t xml:space="preserve"> </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ПК 1.1. Проверять техническое состояние дорожных и строительных машин;</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ПК 1.2. Осуществлять монтаж и демонтаж рабочего оборудования;</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ПК 2.1. Осуществлять управление дорожными и строительными машинами;</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ПК 2.2. Выполнять земляные и дорожные работы, соблюдая технические требования и безопасность производства.</w:t>
      </w:r>
    </w:p>
    <w:p w:rsidR="00351C74" w:rsidRPr="00D54292" w:rsidRDefault="00351C74" w:rsidP="00351C74">
      <w:pPr>
        <w:spacing w:after="0"/>
        <w:jc w:val="both"/>
        <w:rPr>
          <w:rFonts w:ascii="Times New Roman" w:eastAsia="Calibri" w:hAnsi="Times New Roman"/>
          <w:sz w:val="24"/>
          <w:szCs w:val="24"/>
        </w:rPr>
      </w:pPr>
    </w:p>
    <w:p w:rsidR="00351C74" w:rsidRPr="00D54292" w:rsidRDefault="00351C74" w:rsidP="00351C74">
      <w:pPr>
        <w:spacing w:after="0"/>
        <w:jc w:val="center"/>
        <w:rPr>
          <w:rFonts w:ascii="Times New Roman" w:eastAsia="Calibri" w:hAnsi="Times New Roman"/>
          <w:b/>
          <w:sz w:val="24"/>
          <w:szCs w:val="24"/>
        </w:rPr>
      </w:pPr>
      <w:r w:rsidRPr="00D54292">
        <w:rPr>
          <w:rFonts w:ascii="Times New Roman" w:eastAsia="Calibri" w:hAnsi="Times New Roman"/>
          <w:b/>
          <w:sz w:val="24"/>
          <w:szCs w:val="24"/>
        </w:rPr>
        <w:t>2. СТРУКТУРА И СОДЕРЖАНИЕ</w:t>
      </w:r>
    </w:p>
    <w:p w:rsidR="00351C74" w:rsidRPr="00D54292" w:rsidRDefault="00351C74" w:rsidP="00351C74">
      <w:pPr>
        <w:spacing w:after="0"/>
        <w:jc w:val="center"/>
        <w:rPr>
          <w:rFonts w:ascii="Times New Roman" w:eastAsia="Calibri" w:hAnsi="Times New Roman"/>
          <w:b/>
          <w:sz w:val="24"/>
          <w:szCs w:val="24"/>
        </w:rPr>
      </w:pPr>
      <w:r w:rsidRPr="00D54292">
        <w:rPr>
          <w:rFonts w:ascii="Times New Roman" w:eastAsia="Calibri" w:hAnsi="Times New Roman"/>
          <w:b/>
          <w:sz w:val="24"/>
          <w:szCs w:val="24"/>
        </w:rPr>
        <w:t>ГОСУДАРСТВЕННОЙ ИТОГОВОЙ АТТЕСТАЦИИ</w:t>
      </w:r>
    </w:p>
    <w:p w:rsidR="00351C74" w:rsidRPr="00D54292" w:rsidRDefault="00351C74" w:rsidP="00351C74">
      <w:pPr>
        <w:spacing w:after="0"/>
        <w:jc w:val="both"/>
        <w:rPr>
          <w:rFonts w:ascii="Times New Roman" w:eastAsia="Calibri" w:hAnsi="Times New Roman"/>
          <w:b/>
          <w:sz w:val="24"/>
          <w:szCs w:val="24"/>
        </w:rPr>
      </w:pPr>
    </w:p>
    <w:p w:rsidR="00351C74" w:rsidRPr="00D54292" w:rsidRDefault="00351C74" w:rsidP="00351C74">
      <w:pPr>
        <w:spacing w:after="0"/>
        <w:ind w:firstLine="709"/>
        <w:jc w:val="both"/>
        <w:rPr>
          <w:rFonts w:ascii="Times New Roman" w:eastAsia="Calibri" w:hAnsi="Times New Roman"/>
          <w:b/>
          <w:sz w:val="24"/>
          <w:szCs w:val="24"/>
        </w:rPr>
      </w:pPr>
      <w:r w:rsidRPr="00D54292">
        <w:rPr>
          <w:rFonts w:ascii="Times New Roman" w:eastAsia="Calibri" w:hAnsi="Times New Roman"/>
          <w:b/>
          <w:sz w:val="24"/>
          <w:szCs w:val="24"/>
        </w:rPr>
        <w:t>2.1 Вид и сроки проведения государственной итоговой аттестации:</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 xml:space="preserve">Вид </w:t>
      </w:r>
      <w:r w:rsidRPr="00D54292">
        <w:rPr>
          <w:rFonts w:ascii="Times New Roman" w:hAnsi="Times New Roman"/>
          <w:sz w:val="24"/>
          <w:szCs w:val="24"/>
        </w:rPr>
        <w:t xml:space="preserve">государственной итоговой аттестации выпускников по профессии </w:t>
      </w:r>
      <w:r w:rsidRPr="00D54292">
        <w:rPr>
          <w:rFonts w:ascii="Times New Roman" w:eastAsia="Calibri" w:hAnsi="Times New Roman"/>
          <w:sz w:val="24"/>
          <w:szCs w:val="24"/>
        </w:rPr>
        <w:t>23.01.06 Машинист дорожных и строительных машин – выпускная квалификационная работа (выпускная практическая квалификационная работа и письменная экзаменационная работа).</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Время, отводимое на государственную итоговую аттестацию</w:t>
      </w:r>
      <w:r w:rsidRPr="00D54292">
        <w:rPr>
          <w:rFonts w:ascii="Times New Roman" w:eastAsia="Calibri" w:hAnsi="Times New Roman"/>
          <w:b/>
          <w:sz w:val="24"/>
          <w:szCs w:val="24"/>
        </w:rPr>
        <w:t xml:space="preserve"> </w:t>
      </w:r>
      <w:r w:rsidRPr="00D54292">
        <w:rPr>
          <w:rFonts w:ascii="Times New Roman" w:eastAsia="Calibri" w:hAnsi="Times New Roman"/>
          <w:sz w:val="24"/>
          <w:szCs w:val="24"/>
        </w:rPr>
        <w:t>обучающихся на базе основного общего образования – 2 недели.</w:t>
      </w:r>
    </w:p>
    <w:p w:rsidR="00351C74" w:rsidRPr="00D54292" w:rsidRDefault="00351C74" w:rsidP="00351C74">
      <w:pPr>
        <w:spacing w:after="0"/>
        <w:ind w:firstLine="709"/>
        <w:jc w:val="both"/>
        <w:rPr>
          <w:rFonts w:ascii="Times New Roman" w:eastAsia="Calibri" w:hAnsi="Times New Roman"/>
          <w:sz w:val="24"/>
          <w:szCs w:val="24"/>
        </w:rPr>
      </w:pPr>
      <w:r w:rsidRPr="00D54292">
        <w:rPr>
          <w:rFonts w:ascii="Times New Roman" w:eastAsia="Calibri" w:hAnsi="Times New Roman"/>
          <w:sz w:val="24"/>
          <w:szCs w:val="24"/>
        </w:rPr>
        <w:t>Сроки защиты ВКР устанавливаются согласно учебному плану, календарному графику учебного процесса и защиты ВКР.</w:t>
      </w:r>
    </w:p>
    <w:p w:rsidR="00351C74" w:rsidRPr="00D54292" w:rsidRDefault="00351C74" w:rsidP="00351C74">
      <w:pPr>
        <w:spacing w:after="0"/>
        <w:ind w:firstLine="709"/>
        <w:jc w:val="both"/>
        <w:rPr>
          <w:rFonts w:ascii="Times New Roman" w:eastAsia="Calibri" w:hAnsi="Times New Roman"/>
          <w:b/>
          <w:sz w:val="24"/>
          <w:szCs w:val="24"/>
        </w:rPr>
      </w:pPr>
    </w:p>
    <w:p w:rsidR="00351C74" w:rsidRPr="00B86A9E" w:rsidRDefault="00351C74" w:rsidP="00351C74">
      <w:pPr>
        <w:spacing w:after="0"/>
        <w:ind w:firstLine="709"/>
        <w:jc w:val="both"/>
        <w:rPr>
          <w:rFonts w:ascii="Times New Roman" w:eastAsia="Calibri" w:hAnsi="Times New Roman"/>
          <w:b/>
          <w:sz w:val="24"/>
          <w:szCs w:val="24"/>
        </w:rPr>
      </w:pPr>
      <w:r w:rsidRPr="00D54292">
        <w:rPr>
          <w:rFonts w:ascii="Times New Roman" w:eastAsia="Calibri" w:hAnsi="Times New Roman"/>
          <w:b/>
          <w:sz w:val="24"/>
          <w:szCs w:val="24"/>
        </w:rPr>
        <w:br w:type="page"/>
      </w:r>
      <w:r w:rsidRPr="00B86A9E">
        <w:rPr>
          <w:rFonts w:ascii="Times New Roman" w:eastAsia="Calibri" w:hAnsi="Times New Roman"/>
          <w:b/>
          <w:sz w:val="24"/>
          <w:szCs w:val="24"/>
        </w:rPr>
        <w:lastRenderedPageBreak/>
        <w:t>2.2. Содержание государственной итоговой аттестации</w:t>
      </w:r>
    </w:p>
    <w:p w:rsidR="00351C74" w:rsidRPr="00B86A9E" w:rsidRDefault="00351C74" w:rsidP="00351C74">
      <w:pPr>
        <w:spacing w:after="0"/>
        <w:ind w:firstLine="709"/>
        <w:jc w:val="both"/>
        <w:rPr>
          <w:rFonts w:ascii="Times New Roman" w:eastAsia="Calibri" w:hAnsi="Times New Roman"/>
          <w:sz w:val="24"/>
          <w:szCs w:val="24"/>
          <w:lang w:eastAsia="ko-KR"/>
        </w:rPr>
      </w:pPr>
      <w:r w:rsidRPr="00B86A9E">
        <w:rPr>
          <w:rFonts w:ascii="Times New Roman" w:eastAsia="Calibri" w:hAnsi="Times New Roman"/>
          <w:sz w:val="24"/>
          <w:szCs w:val="24"/>
          <w:lang w:eastAsia="ko-KR"/>
        </w:rPr>
        <w:t>Государственная итоговая аттестация включает написание и защиту выпускной квалификационной работы форме письменной экзаменационной работы и практической квалификационной работы.</w:t>
      </w:r>
    </w:p>
    <w:p w:rsidR="00351C74" w:rsidRPr="00B86A9E" w:rsidRDefault="00351C74" w:rsidP="00351C74">
      <w:pPr>
        <w:spacing w:after="0"/>
        <w:ind w:firstLine="709"/>
        <w:jc w:val="both"/>
        <w:rPr>
          <w:rFonts w:ascii="Times New Roman" w:eastAsia="Calibri" w:hAnsi="Times New Roman"/>
          <w:sz w:val="24"/>
          <w:szCs w:val="24"/>
          <w:lang w:eastAsia="ko-KR"/>
        </w:rPr>
      </w:pPr>
      <w:r w:rsidRPr="00B86A9E">
        <w:rPr>
          <w:rFonts w:ascii="Times New Roman" w:eastAsia="Calibri" w:hAnsi="Times New Roman"/>
          <w:sz w:val="24"/>
          <w:szCs w:val="24"/>
          <w:lang w:eastAsia="ko-KR"/>
        </w:rPr>
        <w:t xml:space="preserve">Обязательные требования – соответствие тематики ВКР содержанию одного или нескольких профессиональных модулей. </w:t>
      </w:r>
    </w:p>
    <w:p w:rsidR="00351C74" w:rsidRPr="0007735C" w:rsidRDefault="00351C74" w:rsidP="00351C74">
      <w:pPr>
        <w:spacing w:after="0"/>
        <w:ind w:firstLine="709"/>
        <w:jc w:val="both"/>
        <w:rPr>
          <w:rFonts w:ascii="Times New Roman" w:eastAsia="Calibri" w:hAnsi="Times New Roman"/>
          <w:color w:val="FF0000"/>
          <w:sz w:val="24"/>
          <w:szCs w:val="24"/>
          <w:lang w:eastAsia="ko-KR"/>
        </w:rPr>
      </w:pPr>
    </w:p>
    <w:p w:rsidR="00351C74" w:rsidRPr="00B86A9E" w:rsidRDefault="00351C74" w:rsidP="00351C74">
      <w:pPr>
        <w:spacing w:after="0"/>
        <w:ind w:firstLine="709"/>
        <w:jc w:val="both"/>
        <w:rPr>
          <w:rFonts w:ascii="Times New Roman" w:eastAsia="Calibri" w:hAnsi="Times New Roman"/>
          <w:b/>
          <w:sz w:val="24"/>
          <w:szCs w:val="24"/>
        </w:rPr>
      </w:pPr>
      <w:r w:rsidRPr="00B86A9E">
        <w:rPr>
          <w:rFonts w:ascii="Times New Roman" w:eastAsia="Calibri" w:hAnsi="Times New Roman"/>
          <w:b/>
          <w:sz w:val="24"/>
          <w:szCs w:val="24"/>
        </w:rPr>
        <w:t xml:space="preserve">2.2.1. Содержание выпускной квалификационной работы </w:t>
      </w:r>
    </w:p>
    <w:p w:rsidR="00351C74" w:rsidRPr="00B86A9E" w:rsidRDefault="00351C74" w:rsidP="00351C74">
      <w:pPr>
        <w:spacing w:after="0"/>
        <w:ind w:firstLine="709"/>
        <w:jc w:val="both"/>
        <w:rPr>
          <w:rFonts w:ascii="Times New Roman" w:hAnsi="Times New Roman"/>
          <w:sz w:val="24"/>
          <w:szCs w:val="24"/>
        </w:rPr>
      </w:pPr>
      <w:r w:rsidRPr="00B86A9E">
        <w:rPr>
          <w:rFonts w:ascii="Times New Roman" w:eastAsia="Calibri" w:hAnsi="Times New Roman"/>
          <w:sz w:val="24"/>
          <w:szCs w:val="24"/>
          <w:lang w:eastAsia="ko-KR"/>
        </w:rPr>
        <w:t>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 Практическая квалификационная работа выполняется на месте прохождения обучающимися производственной практики. Результаты выполнения работ отражаются руководителем практики от организации – базы практики в заключении о выполнении практической квалификационной работы и учитываются в ходе ГИА.</w:t>
      </w:r>
      <w:r w:rsidRPr="00B86A9E">
        <w:rPr>
          <w:rFonts w:ascii="Times New Roman" w:hAnsi="Times New Roman"/>
          <w:sz w:val="24"/>
          <w:szCs w:val="24"/>
        </w:rPr>
        <w:t xml:space="preserve"> </w:t>
      </w:r>
    </w:p>
    <w:p w:rsidR="00351C74" w:rsidRPr="00B86A9E" w:rsidRDefault="00351C74" w:rsidP="00351C74">
      <w:pPr>
        <w:spacing w:after="0"/>
        <w:ind w:firstLine="709"/>
        <w:jc w:val="both"/>
        <w:rPr>
          <w:rFonts w:ascii="Times New Roman" w:eastAsia="Calibri" w:hAnsi="Times New Roman"/>
          <w:b/>
          <w:sz w:val="24"/>
          <w:szCs w:val="24"/>
        </w:rPr>
      </w:pPr>
      <w:r w:rsidRPr="00B86A9E">
        <w:rPr>
          <w:rFonts w:ascii="Times New Roman" w:eastAsia="Calibri" w:hAnsi="Times New Roman"/>
          <w:sz w:val="24"/>
          <w:szCs w:val="24"/>
          <w:lang w:eastAsia="ko-KR"/>
        </w:rPr>
        <w:t xml:space="preserve">Темы письменной ВКР (письменной экзаменационной работы) имеют практико-ориентированный характер и соответствуют содержанию нескольких профессиональных модулей: ПМ.01 Осуществление технического обслуживания и ремонта дорожных и строительных машин (по видам), </w:t>
      </w:r>
      <w:r w:rsidRPr="00B86A9E">
        <w:rPr>
          <w:rFonts w:ascii="Times New Roman" w:eastAsia="Calibri" w:hAnsi="Times New Roman"/>
          <w:sz w:val="24"/>
          <w:szCs w:val="24"/>
        </w:rPr>
        <w:t>ПМ 02 Обеспечение производства дорожно-строительных работ (по видам).</w:t>
      </w:r>
    </w:p>
    <w:p w:rsidR="00351C74" w:rsidRPr="00B86A9E" w:rsidRDefault="00351C74" w:rsidP="00351C74">
      <w:pPr>
        <w:spacing w:after="0"/>
        <w:ind w:firstLine="709"/>
        <w:jc w:val="both"/>
        <w:rPr>
          <w:rFonts w:ascii="Times New Roman" w:eastAsia="Calibri" w:hAnsi="Times New Roman"/>
          <w:sz w:val="24"/>
          <w:szCs w:val="24"/>
          <w:lang w:eastAsia="en-US"/>
        </w:rPr>
      </w:pPr>
      <w:r w:rsidRPr="00B86A9E">
        <w:rPr>
          <w:rFonts w:ascii="Times New Roman" w:eastAsia="Calibri" w:hAnsi="Times New Roman"/>
          <w:sz w:val="24"/>
          <w:szCs w:val="24"/>
          <w:lang w:eastAsia="en-US"/>
        </w:rPr>
        <w:t>Объем работы составляет не более 15-20 страниц.</w:t>
      </w:r>
    </w:p>
    <w:p w:rsidR="00351C74" w:rsidRPr="00B86A9E" w:rsidRDefault="00351C74" w:rsidP="00351C74">
      <w:pPr>
        <w:shd w:val="clear" w:color="auto" w:fill="FFFFFF"/>
        <w:spacing w:after="0"/>
        <w:ind w:firstLine="709"/>
        <w:jc w:val="both"/>
        <w:rPr>
          <w:rFonts w:ascii="Times New Roman" w:hAnsi="Times New Roman"/>
          <w:sz w:val="24"/>
          <w:szCs w:val="24"/>
        </w:rPr>
      </w:pPr>
      <w:r w:rsidRPr="00B86A9E">
        <w:rPr>
          <w:rFonts w:ascii="Times New Roman" w:eastAsia="Calibri" w:hAnsi="Times New Roman"/>
          <w:sz w:val="24"/>
          <w:szCs w:val="24"/>
          <w:lang w:eastAsia="ko-KR"/>
        </w:rPr>
        <w:t xml:space="preserve">Перечень тем по ВКР разработан преподавателями междисциплинарных курсов в рамках профессиональных модулей, обсужден и согласован на заседаниях методической комиссии профессионального цикла, </w:t>
      </w:r>
      <w:r w:rsidRPr="00B86A9E">
        <w:rPr>
          <w:rFonts w:ascii="Times New Roman" w:hAnsi="Times New Roman"/>
          <w:sz w:val="24"/>
          <w:szCs w:val="24"/>
        </w:rPr>
        <w:t>утверждён после предварительного положительного заключения работодателя.</w:t>
      </w:r>
    </w:p>
    <w:p w:rsidR="00351C74" w:rsidRPr="00B86A9E" w:rsidRDefault="00351C74" w:rsidP="00351C74">
      <w:pPr>
        <w:shd w:val="clear" w:color="auto" w:fill="FFFFFF"/>
        <w:spacing w:after="0"/>
        <w:ind w:firstLine="709"/>
        <w:jc w:val="both"/>
        <w:rPr>
          <w:rFonts w:ascii="Times New Roman" w:hAnsi="Times New Roman"/>
          <w:sz w:val="24"/>
          <w:szCs w:val="24"/>
        </w:rPr>
      </w:pPr>
    </w:p>
    <w:p w:rsidR="00351C74" w:rsidRPr="00B86A9E" w:rsidRDefault="00351C74" w:rsidP="00351C74">
      <w:pPr>
        <w:tabs>
          <w:tab w:val="left" w:pos="993"/>
        </w:tabs>
        <w:autoSpaceDE w:val="0"/>
        <w:autoSpaceDN w:val="0"/>
        <w:adjustRightInd w:val="0"/>
        <w:spacing w:after="0"/>
        <w:ind w:firstLine="709"/>
        <w:jc w:val="both"/>
        <w:rPr>
          <w:rFonts w:ascii="Times New Roman" w:eastAsia="Calibri" w:hAnsi="Times New Roman"/>
          <w:b/>
          <w:sz w:val="24"/>
          <w:szCs w:val="24"/>
        </w:rPr>
      </w:pPr>
      <w:r w:rsidRPr="00B86A9E">
        <w:rPr>
          <w:rFonts w:ascii="Times New Roman" w:eastAsia="Calibri" w:hAnsi="Times New Roman"/>
          <w:b/>
          <w:sz w:val="24"/>
          <w:szCs w:val="24"/>
        </w:rPr>
        <w:t>Примерная тематика выпускных квалификационных работ</w:t>
      </w:r>
    </w:p>
    <w:p w:rsidR="00351C74" w:rsidRPr="00B86A9E" w:rsidRDefault="00351C74" w:rsidP="00351C74">
      <w:pPr>
        <w:tabs>
          <w:tab w:val="left" w:pos="993"/>
        </w:tabs>
        <w:autoSpaceDE w:val="0"/>
        <w:autoSpaceDN w:val="0"/>
        <w:adjustRightInd w:val="0"/>
        <w:spacing w:after="0"/>
        <w:ind w:firstLine="709"/>
        <w:jc w:val="both"/>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841"/>
        <w:gridCol w:w="3198"/>
      </w:tblGrid>
      <w:tr w:rsidR="00351C74" w:rsidRPr="00B86A9E" w:rsidTr="000A5BEB">
        <w:trPr>
          <w:trHeight w:val="518"/>
        </w:trPr>
        <w:tc>
          <w:tcPr>
            <w:tcW w:w="6486" w:type="dxa"/>
            <w:gridSpan w:val="2"/>
            <w:shd w:val="clear" w:color="auto" w:fill="auto"/>
          </w:tcPr>
          <w:p w:rsidR="00351C74" w:rsidRPr="00B86A9E" w:rsidRDefault="00351C74" w:rsidP="000A5BEB">
            <w:pPr>
              <w:spacing w:after="0" w:line="240" w:lineRule="auto"/>
              <w:jc w:val="center"/>
              <w:rPr>
                <w:rFonts w:ascii="Times New Roman" w:eastAsia="Calibri" w:hAnsi="Times New Roman"/>
                <w:b/>
                <w:sz w:val="24"/>
                <w:szCs w:val="24"/>
              </w:rPr>
            </w:pPr>
            <w:r w:rsidRPr="00B86A9E">
              <w:rPr>
                <w:rFonts w:ascii="Times New Roman" w:eastAsia="Calibri" w:hAnsi="Times New Roman"/>
                <w:b/>
                <w:sz w:val="24"/>
                <w:szCs w:val="24"/>
              </w:rPr>
              <w:t>Тема ВКР</w:t>
            </w:r>
          </w:p>
          <w:p w:rsidR="00351C74" w:rsidRPr="00B86A9E" w:rsidRDefault="00351C74" w:rsidP="000A5BEB">
            <w:pPr>
              <w:spacing w:after="0" w:line="240" w:lineRule="auto"/>
              <w:jc w:val="center"/>
              <w:rPr>
                <w:rFonts w:ascii="Times New Roman" w:eastAsia="Calibri" w:hAnsi="Times New Roman"/>
                <w:b/>
                <w:sz w:val="24"/>
                <w:szCs w:val="24"/>
              </w:rPr>
            </w:pPr>
            <w:r w:rsidRPr="00B86A9E">
              <w:rPr>
                <w:rFonts w:ascii="Times New Roman" w:eastAsia="Calibri" w:hAnsi="Times New Roman"/>
                <w:b/>
                <w:sz w:val="24"/>
                <w:szCs w:val="24"/>
              </w:rPr>
              <w:t>(письменная экзаменационная работа)</w:t>
            </w:r>
          </w:p>
        </w:tc>
        <w:tc>
          <w:tcPr>
            <w:tcW w:w="3227" w:type="dxa"/>
            <w:shd w:val="clear" w:color="auto" w:fill="auto"/>
            <w:vAlign w:val="center"/>
          </w:tcPr>
          <w:p w:rsidR="00351C74" w:rsidRPr="00B86A9E" w:rsidRDefault="00351C74" w:rsidP="000A5BEB">
            <w:pPr>
              <w:spacing w:after="0" w:line="240" w:lineRule="auto"/>
              <w:jc w:val="center"/>
              <w:rPr>
                <w:rFonts w:ascii="Times New Roman" w:eastAsia="Calibri" w:hAnsi="Times New Roman"/>
                <w:b/>
                <w:sz w:val="24"/>
                <w:szCs w:val="24"/>
              </w:rPr>
            </w:pPr>
            <w:r w:rsidRPr="00B86A9E">
              <w:rPr>
                <w:rFonts w:ascii="Times New Roman" w:eastAsia="Calibri" w:hAnsi="Times New Roman"/>
                <w:b/>
                <w:sz w:val="24"/>
                <w:szCs w:val="24"/>
              </w:rPr>
              <w:t>Тема выпускной практической квалификационной работы</w:t>
            </w:r>
          </w:p>
        </w:tc>
      </w:tr>
      <w:tr w:rsidR="00351C74" w:rsidRPr="00B86A9E" w:rsidTr="000A5BEB">
        <w:tc>
          <w:tcPr>
            <w:tcW w:w="534" w:type="dxa"/>
            <w:shd w:val="clear" w:color="auto" w:fill="auto"/>
          </w:tcPr>
          <w:p w:rsidR="00351C74" w:rsidRPr="00B86A9E" w:rsidRDefault="00351C74" w:rsidP="000A5BEB">
            <w:pPr>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системы питания  экскаватора одноковшового (ЭО-3323А).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экскаватора (ЭО-3323А) с прямой лопатой при разработке лобовых забоев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прямой лопатой при разработке лобовых забоев</w:t>
            </w:r>
          </w:p>
        </w:tc>
      </w:tr>
      <w:tr w:rsidR="00351C74" w:rsidRPr="00B86A9E" w:rsidTr="000A5BEB">
        <w:tc>
          <w:tcPr>
            <w:tcW w:w="534" w:type="dxa"/>
            <w:shd w:val="clear" w:color="auto" w:fill="auto"/>
          </w:tcPr>
          <w:p w:rsidR="00351C74" w:rsidRPr="00B86A9E" w:rsidRDefault="00351C74" w:rsidP="000A5BEB">
            <w:pPr>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системы смазки экскаватора (ЭО-2626А).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экскаватора (ЭО-2626А) при перегрузке строительного и бытового мусора</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при разработке траншей</w:t>
            </w:r>
          </w:p>
        </w:tc>
      </w:tr>
      <w:tr w:rsidR="00351C74" w:rsidRPr="00B86A9E" w:rsidTr="000A5BEB">
        <w:tc>
          <w:tcPr>
            <w:tcW w:w="534" w:type="dxa"/>
            <w:shd w:val="clear" w:color="auto" w:fill="auto"/>
          </w:tcPr>
          <w:p w:rsidR="00351C74" w:rsidRPr="00B86A9E" w:rsidRDefault="00351C74" w:rsidP="000A5BEB">
            <w:pPr>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3</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системы охлаждения экскаватора одноковшового (ЭО-3323А).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экскаватором (ЭО-3323А) с обратной  лопатой  при разработке лобовых и боковых забоев.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обратной лопатой при разработке лобовых и боковых забоев</w:t>
            </w:r>
          </w:p>
        </w:tc>
      </w:tr>
      <w:tr w:rsidR="00351C74" w:rsidRPr="00B86A9E" w:rsidTr="000A5BEB">
        <w:tc>
          <w:tcPr>
            <w:tcW w:w="534" w:type="dxa"/>
            <w:shd w:val="clear" w:color="auto" w:fill="auto"/>
          </w:tcPr>
          <w:p w:rsidR="00351C74" w:rsidRPr="00B86A9E" w:rsidRDefault="00351C74" w:rsidP="000A5BEB">
            <w:pPr>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4</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системы питания бульдозера Б-10М.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lastRenderedPageBreak/>
              <w:t xml:space="preserve">2. Земляные и  подготовительные работы, производимые бульдозером Б-10М. </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lastRenderedPageBreak/>
              <w:t xml:space="preserve">Земляные и подготовительные работы, </w:t>
            </w:r>
            <w:r w:rsidRPr="00B86A9E">
              <w:rPr>
                <w:rFonts w:ascii="Times New Roman" w:hAnsi="Times New Roman"/>
                <w:sz w:val="24"/>
                <w:szCs w:val="24"/>
              </w:rPr>
              <w:lastRenderedPageBreak/>
              <w:t>производимые бульдозером</w:t>
            </w:r>
          </w:p>
        </w:tc>
      </w:tr>
      <w:tr w:rsidR="00351C74" w:rsidRPr="00B86A9E" w:rsidTr="000A5BEB">
        <w:tc>
          <w:tcPr>
            <w:tcW w:w="534" w:type="dxa"/>
            <w:shd w:val="clear" w:color="auto" w:fill="auto"/>
          </w:tcPr>
          <w:p w:rsidR="00351C74" w:rsidRPr="00B86A9E" w:rsidRDefault="00351C74" w:rsidP="000A5BEB">
            <w:pPr>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lastRenderedPageBreak/>
              <w:t>5</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системы смазки экскаватора одноковшового (ЭО-3323А).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2. Технология производства работ экскаватором</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 xml:space="preserve"> (ЭО-3323А) с прямой лопатой, при разработке боковых забоев.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прямой лопатой при разработке боковых забоев</w:t>
            </w:r>
          </w:p>
        </w:tc>
      </w:tr>
      <w:tr w:rsidR="00351C74" w:rsidRPr="00B86A9E" w:rsidTr="000A5BEB">
        <w:tc>
          <w:tcPr>
            <w:tcW w:w="534" w:type="dxa"/>
            <w:shd w:val="clear" w:color="auto" w:fill="auto"/>
          </w:tcPr>
          <w:p w:rsidR="00351C74" w:rsidRPr="00B86A9E" w:rsidRDefault="00351C74" w:rsidP="000A5BEB">
            <w:pPr>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6</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Ежесменное техническое обслуживание одноковшового экскаватора (</w:t>
            </w:r>
            <w:r w:rsidRPr="00B86A9E">
              <w:rPr>
                <w:rFonts w:ascii="Times New Roman" w:hAnsi="Times New Roman"/>
                <w:sz w:val="24"/>
                <w:szCs w:val="24"/>
                <w:lang w:val="en-US"/>
              </w:rPr>
              <w:t>HYUNDAI</w:t>
            </w:r>
            <w:r w:rsidRPr="00B86A9E">
              <w:rPr>
                <w:rFonts w:ascii="Times New Roman" w:hAnsi="Times New Roman"/>
                <w:sz w:val="24"/>
                <w:szCs w:val="24"/>
              </w:rPr>
              <w:t>-2000</w:t>
            </w:r>
            <w:r w:rsidRPr="00B86A9E">
              <w:rPr>
                <w:rFonts w:ascii="Times New Roman" w:hAnsi="Times New Roman"/>
                <w:sz w:val="24"/>
                <w:szCs w:val="24"/>
                <w:lang w:val="en-US"/>
              </w:rPr>
              <w:t>W</w:t>
            </w:r>
            <w:r w:rsidRPr="00B86A9E">
              <w:rPr>
                <w:rFonts w:ascii="Times New Roman" w:hAnsi="Times New Roman"/>
                <w:sz w:val="24"/>
                <w:szCs w:val="24"/>
              </w:rPr>
              <w:t>-7</w:t>
            </w:r>
            <w:r w:rsidRPr="00B86A9E">
              <w:rPr>
                <w:rFonts w:ascii="Times New Roman" w:hAnsi="Times New Roman"/>
                <w:sz w:val="24"/>
                <w:szCs w:val="24"/>
                <w:lang w:val="en-US"/>
              </w:rPr>
              <w:t>A</w:t>
            </w:r>
            <w:r w:rsidRPr="00B86A9E">
              <w:rPr>
                <w:rFonts w:ascii="Times New Roman" w:hAnsi="Times New Roman"/>
                <w:sz w:val="24"/>
                <w:szCs w:val="24"/>
              </w:rPr>
              <w:t>).</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Погрузка грунта экскаватором (</w:t>
            </w:r>
            <w:r w:rsidRPr="00B86A9E">
              <w:rPr>
                <w:rFonts w:ascii="Times New Roman" w:hAnsi="Times New Roman"/>
                <w:sz w:val="24"/>
                <w:szCs w:val="24"/>
                <w:lang w:val="en-US"/>
              </w:rPr>
              <w:t>HYUNDAI</w:t>
            </w:r>
            <w:r w:rsidRPr="00B86A9E">
              <w:rPr>
                <w:rFonts w:ascii="Times New Roman" w:hAnsi="Times New Roman"/>
                <w:sz w:val="24"/>
                <w:szCs w:val="24"/>
              </w:rPr>
              <w:t>-2000</w:t>
            </w:r>
            <w:r w:rsidRPr="00B86A9E">
              <w:rPr>
                <w:rFonts w:ascii="Times New Roman" w:hAnsi="Times New Roman"/>
                <w:sz w:val="24"/>
                <w:szCs w:val="24"/>
                <w:lang w:val="en-US"/>
              </w:rPr>
              <w:t>W</w:t>
            </w:r>
            <w:r w:rsidRPr="00B86A9E">
              <w:rPr>
                <w:rFonts w:ascii="Times New Roman" w:hAnsi="Times New Roman"/>
                <w:sz w:val="24"/>
                <w:szCs w:val="24"/>
              </w:rPr>
              <w:t>-7</w:t>
            </w:r>
            <w:r w:rsidRPr="00B86A9E">
              <w:rPr>
                <w:rFonts w:ascii="Times New Roman" w:hAnsi="Times New Roman"/>
                <w:sz w:val="24"/>
                <w:szCs w:val="24"/>
                <w:lang w:val="en-US"/>
              </w:rPr>
              <w:t>A</w:t>
            </w:r>
            <w:r w:rsidRPr="00B86A9E">
              <w:rPr>
                <w:rFonts w:ascii="Times New Roman" w:hAnsi="Times New Roman"/>
                <w:sz w:val="24"/>
                <w:szCs w:val="24"/>
              </w:rPr>
              <w:t>) в транспортные средства</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Погрузка грунта экскаватором в транспортное средство</w:t>
            </w:r>
          </w:p>
        </w:tc>
      </w:tr>
      <w:tr w:rsidR="00351C74" w:rsidRPr="00B86A9E"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7</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рабочего оборудования  экскаватора одноковшового (ЭО-5123).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экскаватором (ЭО-5123) с обратной лопатой при разработке котлованов.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обратной лопатой при разработке котлованов.</w:t>
            </w:r>
          </w:p>
        </w:tc>
      </w:tr>
      <w:tr w:rsidR="00351C74" w:rsidRPr="00B86A9E"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8</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Подготовка бульдозера (ДЗ-171.1-03) к зимним условиям работы.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Операции по укладке перемещаемого грунта бульдозером (ДЗ-171.1-03)</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бульдозером  по укладке перемещаемого грунта.</w:t>
            </w:r>
          </w:p>
        </w:tc>
      </w:tr>
      <w:tr w:rsidR="00351C74" w:rsidRPr="00B86A9E"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9</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гусеничной тележки  экскаватора одноковшового (ЭО-6122).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экскаватора (ЭО-6122) грунта грейфером и погрузке его в транспортное средство.</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Производства работ экскаватором, с грейферным рабочим оборудованием.</w:t>
            </w:r>
          </w:p>
        </w:tc>
      </w:tr>
      <w:tr w:rsidR="00351C74" w:rsidRPr="00B86A9E"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10</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Транспортирование экскаватора ЭО-5123.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экскаватором (ЭО-5123) по планировке откосов.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по планировке откосов.</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11</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Сезонное техническое обслуживание (осенне-зимнее) экскаватора (САТ-428Е).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экскаватора (САТ-428Е) при разработке траншей.</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Земляные и погрузочные работы, производимые экскаватором.</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12</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Сезонное техническое обслуживание (весенне-летнее) одноковшового экскаватора (Н</w:t>
            </w:r>
            <w:r w:rsidRPr="00B86A9E">
              <w:rPr>
                <w:rFonts w:ascii="Times New Roman" w:hAnsi="Times New Roman"/>
                <w:sz w:val="24"/>
                <w:szCs w:val="24"/>
                <w:lang w:val="en-US"/>
              </w:rPr>
              <w:t>YUNDAI</w:t>
            </w:r>
            <w:r w:rsidRPr="00B86A9E">
              <w:rPr>
                <w:rFonts w:ascii="Times New Roman" w:hAnsi="Times New Roman"/>
                <w:sz w:val="24"/>
                <w:szCs w:val="24"/>
              </w:rPr>
              <w:t>-2000</w:t>
            </w:r>
            <w:r w:rsidRPr="00B86A9E">
              <w:rPr>
                <w:rFonts w:ascii="Times New Roman" w:hAnsi="Times New Roman"/>
                <w:sz w:val="24"/>
                <w:szCs w:val="24"/>
                <w:lang w:val="en-US"/>
              </w:rPr>
              <w:t>W</w:t>
            </w:r>
            <w:r w:rsidRPr="00B86A9E">
              <w:rPr>
                <w:rFonts w:ascii="Times New Roman" w:hAnsi="Times New Roman"/>
                <w:sz w:val="24"/>
                <w:szCs w:val="24"/>
              </w:rPr>
              <w:t>-7</w:t>
            </w:r>
            <w:r w:rsidRPr="00B86A9E">
              <w:rPr>
                <w:rFonts w:ascii="Times New Roman" w:hAnsi="Times New Roman"/>
                <w:sz w:val="24"/>
                <w:szCs w:val="24"/>
                <w:lang w:val="en-US"/>
              </w:rPr>
              <w:t>A</w:t>
            </w:r>
            <w:r w:rsidRPr="00B86A9E">
              <w:rPr>
                <w:rFonts w:ascii="Times New Roman" w:hAnsi="Times New Roman"/>
                <w:sz w:val="24"/>
                <w:szCs w:val="24"/>
              </w:rPr>
              <w:t xml:space="preserve">).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экскаватора (Н</w:t>
            </w:r>
            <w:r w:rsidRPr="00B86A9E">
              <w:rPr>
                <w:rFonts w:ascii="Times New Roman" w:hAnsi="Times New Roman"/>
                <w:sz w:val="24"/>
                <w:szCs w:val="24"/>
                <w:lang w:val="en-US"/>
              </w:rPr>
              <w:t>YUNDAI</w:t>
            </w:r>
            <w:r w:rsidRPr="00B86A9E">
              <w:rPr>
                <w:rFonts w:ascii="Times New Roman" w:hAnsi="Times New Roman"/>
                <w:sz w:val="24"/>
                <w:szCs w:val="24"/>
              </w:rPr>
              <w:t>-2000</w:t>
            </w:r>
            <w:r w:rsidRPr="00B86A9E">
              <w:rPr>
                <w:rFonts w:ascii="Times New Roman" w:hAnsi="Times New Roman"/>
                <w:sz w:val="24"/>
                <w:szCs w:val="24"/>
                <w:lang w:val="en-US"/>
              </w:rPr>
              <w:t>W</w:t>
            </w:r>
            <w:r w:rsidRPr="00B86A9E">
              <w:rPr>
                <w:rFonts w:ascii="Times New Roman" w:hAnsi="Times New Roman"/>
                <w:sz w:val="24"/>
                <w:szCs w:val="24"/>
              </w:rPr>
              <w:t>-7</w:t>
            </w:r>
            <w:r w:rsidRPr="00B86A9E">
              <w:rPr>
                <w:rFonts w:ascii="Times New Roman" w:hAnsi="Times New Roman"/>
                <w:sz w:val="24"/>
                <w:szCs w:val="24"/>
                <w:lang w:val="en-US"/>
              </w:rPr>
              <w:t>A</w:t>
            </w:r>
            <w:r w:rsidRPr="00B86A9E">
              <w:rPr>
                <w:rFonts w:ascii="Times New Roman" w:hAnsi="Times New Roman"/>
                <w:sz w:val="24"/>
                <w:szCs w:val="24"/>
              </w:rPr>
              <w:t>), при возведении дорожного полотна.</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при возведении дорожного полотна.</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13</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Техническое обслуживание аккумуляторной батареи бульдозера (ДЗ-171.1-07).</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бульдозера-толкача (ДЗ-171.1-07) со скрепером, при возведении дорожного полотна.</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Технология производства работ бульдозера толкача с различным видом транспорта.</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14</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Техническое обслуживание газораспределительного механизма экскаватора ЭО-3323А.</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 xml:space="preserve">2. Технология производства работ пневмоколесных экскаваторов ЭО-3323А с погрузочным рабочим оборудованием. </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погрузочным рабочим оборудованием.</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15</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гидравлической системы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ЭО-4121.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экскаватора ЭО-</w:t>
            </w:r>
            <w:r w:rsidRPr="00B86A9E">
              <w:rPr>
                <w:rFonts w:ascii="Times New Roman" w:hAnsi="Times New Roman"/>
                <w:sz w:val="24"/>
                <w:szCs w:val="24"/>
              </w:rPr>
              <w:lastRenderedPageBreak/>
              <w:t>4121 с обратной лопатой при проведении карьерных работ.</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lastRenderedPageBreak/>
              <w:t>Производство работ экскаватором с обратной лопатой при проведении карьерных работ.</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lastRenderedPageBreak/>
              <w:t>16</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Первое техническое обслуживание бульдозера ДЗ-42Г.</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Послойная разработка и перемещение материалов,  выполняемые бульдозером ДЗ-42Г.</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 xml:space="preserve">Послойная разработка грунта и перемещение материалов  бульдозером. </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17</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Первое техническое обслуживание экскаватора одноковшового ЕК-270.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Технология производства работ экскаватором одноковшовым ЕК-270 с обратной лопатой, при прокладке и очистке водосточных канав и кюветов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обратной лопатой, при прокладке и очистке водосточных канав и кюветов.</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18</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Подготовка бульдозера Б-10М к зимним условиям работы.</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Снегоуборочные работы, производимые бульдозером Б-10М</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Снегоуборочные работы, выполняемые бульдозером.</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19</w:t>
            </w:r>
          </w:p>
        </w:tc>
        <w:tc>
          <w:tcPr>
            <w:tcW w:w="5952"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Техническое обслуживание ходовой системы бульдозера ДЗ-171.1.</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2. Разрушение прочных грунтов, скальных пород и твердых покрытий, выполняемые бульдозером ДЗ-171.1</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Разрушение прочных грунтов, скальных пород и твердых покрытий,  выполняемые бульдозером</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20</w:t>
            </w:r>
          </w:p>
        </w:tc>
        <w:tc>
          <w:tcPr>
            <w:tcW w:w="5952"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1. Подготовка бульдозера (ДЗ-171.1-03) к зимним условиям работы.</w:t>
            </w:r>
          </w:p>
        </w:tc>
        <w:tc>
          <w:tcPr>
            <w:tcW w:w="3227"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hAnsi="Times New Roman"/>
                <w:sz w:val="24"/>
                <w:szCs w:val="24"/>
              </w:rPr>
              <w:t>Производство работ экскаватором при разработке траншей</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21</w:t>
            </w:r>
          </w:p>
        </w:tc>
        <w:tc>
          <w:tcPr>
            <w:tcW w:w="5952"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Подготовка бульдозера (ДЗ-171.1-03) к зимним условиям работы.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eastAsia="Calibri" w:hAnsi="Times New Roman"/>
                <w:sz w:val="24"/>
                <w:szCs w:val="24"/>
              </w:rPr>
            </w:pPr>
            <w:r w:rsidRPr="00B86A9E">
              <w:rPr>
                <w:rFonts w:ascii="Times New Roman" w:hAnsi="Times New Roman"/>
                <w:sz w:val="24"/>
                <w:szCs w:val="24"/>
              </w:rPr>
              <w:t>2. Технология производства работ экскаватором (ЭО-5123) по планировке откосов.</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Земляные и погрузочные работы, производимые экскаватором.</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22</w:t>
            </w:r>
          </w:p>
        </w:tc>
        <w:tc>
          <w:tcPr>
            <w:tcW w:w="5952" w:type="dxa"/>
            <w:tcBorders>
              <w:bottom w:val="single" w:sz="4" w:space="0" w:color="auto"/>
            </w:tcBorders>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Техническое обслуживание гусеничной тележки  экскаватора одноковшового (ЭО-6122). </w:t>
            </w:r>
          </w:p>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hAnsi="Times New Roman"/>
                <w:sz w:val="24"/>
                <w:szCs w:val="24"/>
              </w:rPr>
              <w:t>2. Технология производства работ экскаватора (ЭО-2626А) при перегрузке строительного и бытового мусора</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при возведении дорожного полотна.</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23</w:t>
            </w:r>
          </w:p>
        </w:tc>
        <w:tc>
          <w:tcPr>
            <w:tcW w:w="5952" w:type="dxa"/>
            <w:tcBorders>
              <w:bottom w:val="nil"/>
            </w:tcBorders>
            <w:shd w:val="clear" w:color="auto" w:fill="auto"/>
          </w:tcPr>
          <w:p w:rsidR="00351C74" w:rsidRPr="00B86A9E" w:rsidRDefault="00351C74" w:rsidP="000A5BEB">
            <w:pPr>
              <w:tabs>
                <w:tab w:val="left" w:pos="1134"/>
              </w:tabs>
              <w:spacing w:after="0" w:line="240" w:lineRule="auto"/>
              <w:jc w:val="both"/>
              <w:rPr>
                <w:rFonts w:ascii="Times New Roman" w:hAnsi="Times New Roman"/>
                <w:sz w:val="24"/>
                <w:szCs w:val="24"/>
              </w:rPr>
            </w:pPr>
            <w:r w:rsidRPr="00B86A9E">
              <w:rPr>
                <w:rFonts w:ascii="Times New Roman" w:hAnsi="Times New Roman"/>
                <w:sz w:val="24"/>
                <w:szCs w:val="24"/>
              </w:rPr>
              <w:t>1. Техническое обслуживание аккумуляторной батареи бульдозера (ДЗ-171.1-07).</w:t>
            </w:r>
          </w:p>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hAnsi="Times New Roman"/>
                <w:sz w:val="24"/>
                <w:szCs w:val="24"/>
              </w:rPr>
              <w:t>2. Технология производства работ одноковшовым экскаватором ЭО-3323 А при отсыпке насыпей.</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Производство работ экскаватором с обратной лопатой при разработке лобовых и боковых забоев</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24</w:t>
            </w:r>
          </w:p>
        </w:tc>
        <w:tc>
          <w:tcPr>
            <w:tcW w:w="5952" w:type="dxa"/>
            <w:tcBorders>
              <w:top w:val="nil"/>
            </w:tcBorders>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hAnsi="Times New Roman"/>
                <w:sz w:val="24"/>
                <w:szCs w:val="24"/>
              </w:rPr>
              <w:t>2. Технология производства работ экскаватора (ЭО-6122) грунта грейфером и погрузке его в транспортное средство.</w:t>
            </w:r>
          </w:p>
        </w:tc>
        <w:tc>
          <w:tcPr>
            <w:tcW w:w="3227" w:type="dxa"/>
            <w:tcBorders>
              <w:top w:val="single" w:sz="4" w:space="0" w:color="auto"/>
              <w:left w:val="single" w:sz="4" w:space="0" w:color="auto"/>
              <w:bottom w:val="single" w:sz="4" w:space="0" w:color="auto"/>
              <w:right w:val="single" w:sz="4" w:space="0" w:color="auto"/>
            </w:tcBorders>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lang w:eastAsia="en-US"/>
              </w:rPr>
            </w:pPr>
            <w:r w:rsidRPr="00B86A9E">
              <w:rPr>
                <w:rFonts w:ascii="Times New Roman" w:hAnsi="Times New Roman"/>
                <w:sz w:val="24"/>
                <w:szCs w:val="24"/>
              </w:rPr>
              <w:t>Земляные и подготовительные работы, производимые бульдозером</w:t>
            </w:r>
          </w:p>
        </w:tc>
      </w:tr>
      <w:tr w:rsidR="00351C74" w:rsidRPr="0007735C" w:rsidTr="000A5BEB">
        <w:tc>
          <w:tcPr>
            <w:tcW w:w="534"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eastAsia="Calibri" w:hAnsi="Times New Roman"/>
                <w:sz w:val="24"/>
                <w:szCs w:val="24"/>
              </w:rPr>
              <w:t>25</w:t>
            </w:r>
          </w:p>
        </w:tc>
        <w:tc>
          <w:tcPr>
            <w:tcW w:w="5952"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1. Транспортирование экскаватора ЭО-5123. </w:t>
            </w:r>
          </w:p>
          <w:p w:rsidR="00351C74" w:rsidRPr="00B86A9E" w:rsidRDefault="00351C74" w:rsidP="000A5BEB">
            <w:pPr>
              <w:tabs>
                <w:tab w:val="left" w:pos="708"/>
                <w:tab w:val="left" w:pos="1416"/>
                <w:tab w:val="left" w:pos="2124"/>
                <w:tab w:val="left" w:pos="2832"/>
                <w:tab w:val="left" w:pos="3569"/>
                <w:tab w:val="left" w:pos="6524"/>
              </w:tabs>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2. Операции по укладке перемещаемого грунта бульдозером </w:t>
            </w:r>
          </w:p>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hAnsi="Times New Roman"/>
                <w:sz w:val="24"/>
                <w:szCs w:val="24"/>
              </w:rPr>
              <w:t>(ДЗ-171.1-03)</w:t>
            </w:r>
          </w:p>
        </w:tc>
        <w:tc>
          <w:tcPr>
            <w:tcW w:w="3227" w:type="dxa"/>
            <w:shd w:val="clear" w:color="auto" w:fill="auto"/>
          </w:tcPr>
          <w:p w:rsidR="00351C74" w:rsidRPr="00B86A9E" w:rsidRDefault="00351C74" w:rsidP="000A5BEB">
            <w:pPr>
              <w:tabs>
                <w:tab w:val="left" w:pos="1134"/>
              </w:tabs>
              <w:spacing w:after="0" w:line="240" w:lineRule="auto"/>
              <w:jc w:val="both"/>
              <w:rPr>
                <w:rFonts w:ascii="Times New Roman" w:eastAsia="Calibri" w:hAnsi="Times New Roman"/>
                <w:sz w:val="24"/>
                <w:szCs w:val="24"/>
              </w:rPr>
            </w:pPr>
            <w:r w:rsidRPr="00B86A9E">
              <w:rPr>
                <w:rFonts w:ascii="Times New Roman" w:hAnsi="Times New Roman"/>
                <w:sz w:val="24"/>
                <w:szCs w:val="24"/>
              </w:rPr>
              <w:t>Производство работ экскаватором по планировке откосов.</w:t>
            </w:r>
          </w:p>
        </w:tc>
      </w:tr>
    </w:tbl>
    <w:p w:rsidR="00351C74" w:rsidRPr="0007735C" w:rsidRDefault="00351C74" w:rsidP="00351C74">
      <w:pPr>
        <w:spacing w:after="0"/>
        <w:jc w:val="both"/>
        <w:rPr>
          <w:rFonts w:ascii="Times New Roman" w:eastAsia="Calibri" w:hAnsi="Times New Roman"/>
          <w:color w:val="FF0000"/>
          <w:sz w:val="24"/>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73"/>
        <w:gridCol w:w="1403"/>
      </w:tblGrid>
      <w:tr w:rsidR="00351C74" w:rsidRPr="0007735C" w:rsidTr="000A5BEB">
        <w:tc>
          <w:tcPr>
            <w:tcW w:w="709" w:type="dxa"/>
            <w:shd w:val="clear" w:color="auto" w:fill="auto"/>
          </w:tcPr>
          <w:p w:rsidR="00351C74" w:rsidRPr="0007735C" w:rsidRDefault="00351C74" w:rsidP="000A5BEB">
            <w:pPr>
              <w:spacing w:after="0" w:line="240" w:lineRule="auto"/>
              <w:ind w:right="-229"/>
              <w:jc w:val="center"/>
              <w:rPr>
                <w:rFonts w:ascii="Times New Roman" w:eastAsia="Calibri" w:hAnsi="Times New Roman"/>
                <w:color w:val="FF0000"/>
                <w:sz w:val="24"/>
                <w:szCs w:val="24"/>
                <w:lang w:eastAsia="en-US"/>
              </w:rPr>
            </w:pPr>
          </w:p>
        </w:tc>
        <w:tc>
          <w:tcPr>
            <w:tcW w:w="7773" w:type="dxa"/>
            <w:shd w:val="clear" w:color="auto" w:fill="auto"/>
            <w:vAlign w:val="center"/>
          </w:tcPr>
          <w:p w:rsidR="00351C74" w:rsidRPr="00B86A9E" w:rsidRDefault="00351C74" w:rsidP="000A5BEB">
            <w:pPr>
              <w:spacing w:after="0" w:line="240" w:lineRule="auto"/>
              <w:jc w:val="center"/>
              <w:rPr>
                <w:rFonts w:ascii="Times New Roman" w:eastAsia="Calibri" w:hAnsi="Times New Roman"/>
                <w:b/>
                <w:sz w:val="24"/>
                <w:szCs w:val="24"/>
                <w:lang w:eastAsia="en-US"/>
              </w:rPr>
            </w:pPr>
            <w:r w:rsidRPr="00B86A9E">
              <w:rPr>
                <w:rFonts w:ascii="Times New Roman" w:eastAsia="Calibri" w:hAnsi="Times New Roman"/>
                <w:b/>
                <w:sz w:val="24"/>
                <w:szCs w:val="24"/>
                <w:lang w:eastAsia="en-US"/>
              </w:rPr>
              <w:t>Наименование тем</w:t>
            </w:r>
          </w:p>
        </w:tc>
        <w:tc>
          <w:tcPr>
            <w:tcW w:w="1403" w:type="dxa"/>
            <w:shd w:val="clear" w:color="auto" w:fill="auto"/>
          </w:tcPr>
          <w:p w:rsidR="00351C74" w:rsidRPr="00B86A9E" w:rsidRDefault="00351C74" w:rsidP="000A5BEB">
            <w:pPr>
              <w:spacing w:after="0" w:line="240" w:lineRule="auto"/>
              <w:ind w:right="-142"/>
              <w:jc w:val="center"/>
              <w:rPr>
                <w:rFonts w:ascii="Times New Roman" w:eastAsia="Calibri" w:hAnsi="Times New Roman"/>
                <w:b/>
                <w:sz w:val="24"/>
                <w:szCs w:val="24"/>
                <w:lang w:eastAsia="en-US"/>
              </w:rPr>
            </w:pPr>
            <w:r w:rsidRPr="00B86A9E">
              <w:rPr>
                <w:rFonts w:ascii="Times New Roman" w:eastAsia="Calibri" w:hAnsi="Times New Roman"/>
                <w:b/>
                <w:sz w:val="24"/>
                <w:szCs w:val="24"/>
                <w:lang w:eastAsia="en-US"/>
              </w:rPr>
              <w:t>Индекс профессио</w:t>
            </w:r>
            <w:r w:rsidRPr="00B86A9E">
              <w:rPr>
                <w:rFonts w:ascii="Times New Roman" w:eastAsia="Calibri" w:hAnsi="Times New Roman"/>
                <w:b/>
                <w:sz w:val="24"/>
                <w:szCs w:val="24"/>
                <w:lang w:eastAsia="en-US"/>
              </w:rPr>
              <w:softHyphen/>
              <w:t>нального модуля</w:t>
            </w:r>
          </w:p>
        </w:tc>
      </w:tr>
      <w:tr w:rsidR="00351C74" w:rsidRPr="0007735C" w:rsidTr="000A5BEB">
        <w:tc>
          <w:tcPr>
            <w:tcW w:w="709" w:type="dxa"/>
            <w:shd w:val="clear" w:color="auto" w:fill="auto"/>
            <w:vAlign w:val="center"/>
          </w:tcPr>
          <w:p w:rsidR="00351C74" w:rsidRPr="0007735C" w:rsidRDefault="00351C74" w:rsidP="000A5BEB">
            <w:pPr>
              <w:tabs>
                <w:tab w:val="left" w:pos="375"/>
              </w:tabs>
              <w:spacing w:after="0" w:line="240" w:lineRule="auto"/>
              <w:jc w:val="center"/>
              <w:rPr>
                <w:rFonts w:ascii="Times New Roman" w:eastAsia="Calibri" w:hAnsi="Times New Roman"/>
                <w:color w:val="FF0000"/>
                <w:sz w:val="24"/>
                <w:szCs w:val="24"/>
                <w:lang w:eastAsia="en-US"/>
              </w:rPr>
            </w:pPr>
            <w:r w:rsidRPr="0007735C">
              <w:rPr>
                <w:rFonts w:ascii="Times New Roman" w:eastAsia="Calibri" w:hAnsi="Times New Roman"/>
                <w:color w:val="FF0000"/>
                <w:sz w:val="24"/>
                <w:szCs w:val="24"/>
                <w:lang w:eastAsia="en-US"/>
              </w:rPr>
              <w:t>1</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Ежесменное техническое обслуживание бульдозера ДЗ-42Г.</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ДЗ-42Г по разработке выемок.</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tabs>
                <w:tab w:val="left" w:pos="375"/>
              </w:tabs>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lastRenderedPageBreak/>
              <w:t>2</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№1 бульдозера ДЗ-42Г.</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ДЗ-42Г по очистке площади от древесной растительности.</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p>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tabs>
                <w:tab w:val="left" w:pos="375"/>
              </w:tabs>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3</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№2 бульдозера ДЗ-42Г.</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ДЗ-42Г по планировке площадей.</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tabs>
                <w:tab w:val="left" w:pos="375"/>
              </w:tabs>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4</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№3 бульдозера ДЗ-42Г.</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ДЗ-42Г по обратной засыпке траншей.</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5</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бульдозера ДЗ-42Г при постановке на хранение.</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и способы производства погрузочных работ бульдозером ДЗ-42Г.</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6</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Сезонное техническое обслуживание бульдозера ДЗ-42Г.</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ДЗ-42Г по отрывке траншей.</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7</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Ежесменное техническое обслуживание бульдозера ДЗ-171.01.</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планировочных работ бульдозером ДЗ-171.01.</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8</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 Техническое обслуживание №1 бульдозера ДЗ-171.01.</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Особенности эксплуатации бульдозера – рыхлителя ДЗ-171.01 в различных климатических условиях.</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9</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№2 бульдозера ДЗ-171.01.</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ДЗ-171.01 по сооружению дорожного полотна.</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10</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системы питания бульдозера ДЗ-171.01.</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ДЗ-171.01 по устройству канала при поперечном перемещении грунта.</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11</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рабочего оборудования бульдозера-рыхлителя ДЗ-171.03.</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ДЗ-171.03 по пробивке террас на косогорах.</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12</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Сезонное техническое обслуживание бульдозера ДЗ-171.01.</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бульдозером ДЗ-171.01 по отрывке траншей.</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13</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ежесменном техническом обслуживании экскаватора ЭО-2626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ЭО-2626 А с прямой лопатой с погрузкой грунта в транспортное средство.</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14</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техническом обслуживании двигателя Д-243 ЭО-2626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ЭО-2626 А при возведении дамб, котлованов, каналов.</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15</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техническом обслуживании рабочего оборудования одноковшового экскаватора ЭО-2626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с прямой лопатой при работе в карьерах.</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16</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сезонном техническом обслуживании экскаватора ЭО-2626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вскрышных работ одноковшовым экскаватором ЭО-4121 с обратной лопатой.</w:t>
            </w:r>
          </w:p>
        </w:tc>
        <w:tc>
          <w:tcPr>
            <w:tcW w:w="1403" w:type="dxa"/>
            <w:shd w:val="clear" w:color="auto" w:fill="auto"/>
            <w:vAlign w:val="center"/>
          </w:tcPr>
          <w:p w:rsidR="000A5BEB" w:rsidRDefault="000A5BEB" w:rsidP="000A5BEB">
            <w:pPr>
              <w:spacing w:after="0" w:line="240" w:lineRule="auto"/>
              <w:jc w:val="center"/>
              <w:rPr>
                <w:rFonts w:ascii="Times New Roman" w:hAnsi="Times New Roman"/>
                <w:sz w:val="24"/>
                <w:szCs w:val="24"/>
              </w:rPr>
            </w:pPr>
            <w:r>
              <w:rPr>
                <w:rFonts w:ascii="Times New Roman" w:hAnsi="Times New Roman"/>
                <w:sz w:val="24"/>
                <w:szCs w:val="24"/>
              </w:rPr>
              <w:t>ПМ.01.</w:t>
            </w:r>
          </w:p>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17</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Технологические операции при техническом обслуживании №1 </w:t>
            </w:r>
            <w:r w:rsidRPr="00B86A9E">
              <w:rPr>
                <w:rFonts w:ascii="Times New Roman" w:hAnsi="Times New Roman"/>
                <w:sz w:val="24"/>
                <w:szCs w:val="24"/>
              </w:rPr>
              <w:lastRenderedPageBreak/>
              <w:t>экскаватора ЭО-3323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ЭО-3323 А при отсыпке насыпей.</w:t>
            </w:r>
          </w:p>
        </w:tc>
        <w:tc>
          <w:tcPr>
            <w:tcW w:w="1403" w:type="dxa"/>
            <w:shd w:val="clear" w:color="auto" w:fill="auto"/>
            <w:vAlign w:val="center"/>
          </w:tcPr>
          <w:p w:rsidR="00351C74" w:rsidRPr="00B86A9E" w:rsidRDefault="000A5BEB" w:rsidP="000A5BEB">
            <w:pPr>
              <w:spacing w:after="0" w:line="240" w:lineRule="auto"/>
              <w:jc w:val="center"/>
              <w:rPr>
                <w:rFonts w:ascii="Times New Roman" w:hAnsi="Times New Roman"/>
                <w:sz w:val="24"/>
                <w:szCs w:val="24"/>
              </w:rPr>
            </w:pPr>
            <w:r>
              <w:rPr>
                <w:rFonts w:ascii="Times New Roman" w:hAnsi="Times New Roman"/>
                <w:sz w:val="24"/>
                <w:szCs w:val="24"/>
              </w:rPr>
              <w:lastRenderedPageBreak/>
              <w:t>ПМ.01.</w:t>
            </w:r>
            <w:r w:rsidR="00351C74" w:rsidRPr="00B86A9E">
              <w:rPr>
                <w:rFonts w:ascii="Times New Roman" w:hAnsi="Times New Roman"/>
                <w:sz w:val="24"/>
                <w:szCs w:val="24"/>
              </w:rPr>
              <w:t xml:space="preserve"> </w:t>
            </w:r>
            <w:r w:rsidR="00351C74" w:rsidRPr="00B86A9E">
              <w:rPr>
                <w:rFonts w:ascii="Times New Roman" w:hAnsi="Times New Roman"/>
                <w:sz w:val="24"/>
                <w:szCs w:val="24"/>
              </w:rPr>
              <w:lastRenderedPageBreak/>
              <w:t>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lastRenderedPageBreak/>
              <w:t>18</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техническом обслуживании гидравлической системы экскаватора ЭО-3323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ЭО-3323 А при разработке каналов.</w:t>
            </w:r>
          </w:p>
        </w:tc>
        <w:tc>
          <w:tcPr>
            <w:tcW w:w="1403" w:type="dxa"/>
            <w:shd w:val="clear" w:color="auto" w:fill="auto"/>
            <w:vAlign w:val="center"/>
          </w:tcPr>
          <w:p w:rsidR="000A5BEB" w:rsidRDefault="000A5BEB" w:rsidP="000A5BEB">
            <w:pPr>
              <w:spacing w:after="0" w:line="240" w:lineRule="auto"/>
              <w:jc w:val="center"/>
              <w:rPr>
                <w:rFonts w:ascii="Times New Roman" w:hAnsi="Times New Roman"/>
                <w:sz w:val="24"/>
                <w:szCs w:val="24"/>
              </w:rPr>
            </w:pPr>
            <w:r>
              <w:rPr>
                <w:rFonts w:ascii="Times New Roman" w:hAnsi="Times New Roman"/>
                <w:sz w:val="24"/>
                <w:szCs w:val="24"/>
              </w:rPr>
              <w:t>ПМ.01.</w:t>
            </w:r>
          </w:p>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ПМ.02.</w:t>
            </w:r>
          </w:p>
        </w:tc>
      </w:tr>
      <w:tr w:rsidR="00351C74" w:rsidRPr="0007735C" w:rsidTr="000A5BEB">
        <w:trPr>
          <w:trHeight w:val="1113"/>
        </w:trPr>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19</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техническом обслуживании №2 экскаватора ЭО-3323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Технология производства работ одноковшовым экскаватором ЭО-4125 А оборудованным грейфером. </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20</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трансмиссии и ходовой части экскаватора ЭО-3323 А.</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при разработке котлованов.</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21</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постановке одноковшового экскаватора ЕТ-25 на кратковременное хранение.</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одноковшовым экскаватором при возведении полотна автомобильной дороги.</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22</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постановке одноковшового экскаватора ЕК-18 на длительное хранение.</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работ при экскавации грунтов одноковшовым экскаватором при различной глубине забоя.</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23</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 xml:space="preserve">Технологические операции при снятии одноковшового экскаватора ЕК-18 с длительного хранения. </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Производство земляных работ экскаватором ЕК-18  вблизи ЛЭП.</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24</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Технологические операции при снятии одноковшового экскаватора ЭО-4125 с длительного хранения.</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Разработка грунта одноковшовым экскаватором ЭО-4125 в местах пересечения подземных коммуникаций.</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25</w:t>
            </w:r>
          </w:p>
        </w:tc>
        <w:tc>
          <w:tcPr>
            <w:tcW w:w="7773" w:type="dxa"/>
            <w:shd w:val="clear" w:color="auto" w:fill="auto"/>
          </w:tcPr>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Техническое обслуживание пневматической тормозной системы экскаватора ЕК-18.</w:t>
            </w:r>
          </w:p>
          <w:p w:rsidR="00351C74" w:rsidRPr="00B86A9E" w:rsidRDefault="00351C74" w:rsidP="000A5BEB">
            <w:pPr>
              <w:spacing w:after="0" w:line="240" w:lineRule="auto"/>
              <w:contextualSpacing/>
              <w:jc w:val="both"/>
              <w:rPr>
                <w:rFonts w:ascii="Times New Roman" w:hAnsi="Times New Roman"/>
                <w:sz w:val="24"/>
                <w:szCs w:val="24"/>
              </w:rPr>
            </w:pPr>
            <w:r w:rsidRPr="00B86A9E">
              <w:rPr>
                <w:rFonts w:ascii="Times New Roman" w:hAnsi="Times New Roman"/>
                <w:sz w:val="24"/>
                <w:szCs w:val="24"/>
              </w:rPr>
              <w:t>Технология производства карьерных работ одноковшовым экскаватором ЭО- 4125А с обратной лопатой.</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26</w:t>
            </w:r>
          </w:p>
        </w:tc>
        <w:tc>
          <w:tcPr>
            <w:tcW w:w="7773"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 xml:space="preserve">Техническое обслуживание системы питания экскаватора одноковшового (ЭО-3323А). </w:t>
            </w:r>
          </w:p>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Технология производства работ экскаватора (ЭО-3323А) с прямой лопатой при разработке лобовых забоев.</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07735C"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27</w:t>
            </w:r>
          </w:p>
        </w:tc>
        <w:tc>
          <w:tcPr>
            <w:tcW w:w="7773"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 xml:space="preserve">Техническое обслуживание системы смазки экскаватора (ЭО-2626А). </w:t>
            </w:r>
          </w:p>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Технология производства работ экскаватора (ЭО-2626А) при перегрузке строительного и бытового мусора.</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B86A9E"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28</w:t>
            </w:r>
          </w:p>
        </w:tc>
        <w:tc>
          <w:tcPr>
            <w:tcW w:w="7773"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 xml:space="preserve">Техническое обслуживание системы охлаждения экскаватора одноковшового (ЭО-3323А). </w:t>
            </w:r>
          </w:p>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Технология производства работ экскаватором (ЭО-3323А) с обратной  лопатой  при разработке лобовых и боковых забоев.</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B86A9E"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29</w:t>
            </w:r>
          </w:p>
        </w:tc>
        <w:tc>
          <w:tcPr>
            <w:tcW w:w="7773"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 xml:space="preserve">Техническое обслуживание системы питания бульдозера Б-10М. Земляные и подготовительные работы, производимые бульдозером Б-10М. </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t>ПМ.01., ПМ.02.</w:t>
            </w:r>
          </w:p>
        </w:tc>
      </w:tr>
      <w:tr w:rsidR="00351C74" w:rsidRPr="00B86A9E" w:rsidTr="000A5BEB">
        <w:tc>
          <w:tcPr>
            <w:tcW w:w="709" w:type="dxa"/>
            <w:shd w:val="clear" w:color="auto" w:fill="auto"/>
            <w:vAlign w:val="center"/>
          </w:tcPr>
          <w:p w:rsidR="00351C74" w:rsidRPr="00B86A9E" w:rsidRDefault="00351C74" w:rsidP="000A5BEB">
            <w:pPr>
              <w:spacing w:after="0" w:line="240" w:lineRule="auto"/>
              <w:jc w:val="center"/>
              <w:rPr>
                <w:rFonts w:ascii="Times New Roman" w:eastAsia="Calibri" w:hAnsi="Times New Roman"/>
                <w:sz w:val="24"/>
                <w:szCs w:val="24"/>
                <w:lang w:eastAsia="en-US"/>
              </w:rPr>
            </w:pPr>
            <w:r w:rsidRPr="00B86A9E">
              <w:rPr>
                <w:rFonts w:ascii="Times New Roman" w:eastAsia="Calibri" w:hAnsi="Times New Roman"/>
                <w:sz w:val="24"/>
                <w:szCs w:val="24"/>
                <w:lang w:eastAsia="en-US"/>
              </w:rPr>
              <w:t>30</w:t>
            </w:r>
          </w:p>
        </w:tc>
        <w:tc>
          <w:tcPr>
            <w:tcW w:w="7773" w:type="dxa"/>
            <w:shd w:val="clear" w:color="auto" w:fill="auto"/>
          </w:tcPr>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 xml:space="preserve">Техническое обслуживание системы смазки экскаватора одноковшового (ЭО-3323А). </w:t>
            </w:r>
          </w:p>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t>Технология производства работ экскаватором</w:t>
            </w:r>
          </w:p>
          <w:p w:rsidR="00351C74" w:rsidRPr="00B86A9E"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B86A9E">
              <w:rPr>
                <w:rFonts w:ascii="Times New Roman" w:hAnsi="Times New Roman"/>
                <w:sz w:val="24"/>
                <w:szCs w:val="24"/>
              </w:rPr>
              <w:lastRenderedPageBreak/>
              <w:t xml:space="preserve"> (ЭО-3323А) с прямой лопатой, при разработке боковых забоев.</w:t>
            </w:r>
          </w:p>
        </w:tc>
        <w:tc>
          <w:tcPr>
            <w:tcW w:w="1403" w:type="dxa"/>
            <w:shd w:val="clear" w:color="auto" w:fill="auto"/>
            <w:vAlign w:val="center"/>
          </w:tcPr>
          <w:p w:rsidR="00351C74" w:rsidRPr="00B86A9E" w:rsidRDefault="00351C74" w:rsidP="000A5BEB">
            <w:pPr>
              <w:spacing w:after="0" w:line="240" w:lineRule="auto"/>
              <w:jc w:val="center"/>
              <w:rPr>
                <w:rFonts w:ascii="Times New Roman" w:hAnsi="Times New Roman"/>
                <w:sz w:val="24"/>
                <w:szCs w:val="24"/>
              </w:rPr>
            </w:pPr>
            <w:r w:rsidRPr="00B86A9E">
              <w:rPr>
                <w:rFonts w:ascii="Times New Roman" w:hAnsi="Times New Roman"/>
                <w:sz w:val="24"/>
                <w:szCs w:val="24"/>
              </w:rPr>
              <w:lastRenderedPageBreak/>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lastRenderedPageBreak/>
              <w:t>31</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Ежесменное техническое обслуживание одноковшового экскаватора (</w:t>
            </w:r>
            <w:r w:rsidRPr="00E411C1">
              <w:rPr>
                <w:rFonts w:ascii="Times New Roman" w:hAnsi="Times New Roman"/>
                <w:sz w:val="24"/>
                <w:szCs w:val="24"/>
                <w:lang w:val="en-US"/>
              </w:rPr>
              <w:t>HYUNDAI</w:t>
            </w:r>
            <w:r w:rsidRPr="00E411C1">
              <w:rPr>
                <w:rFonts w:ascii="Times New Roman" w:hAnsi="Times New Roman"/>
                <w:sz w:val="24"/>
                <w:szCs w:val="24"/>
              </w:rPr>
              <w:t>-2000</w:t>
            </w:r>
            <w:r w:rsidRPr="00E411C1">
              <w:rPr>
                <w:rFonts w:ascii="Times New Roman" w:hAnsi="Times New Roman"/>
                <w:sz w:val="24"/>
                <w:szCs w:val="24"/>
                <w:lang w:val="en-US"/>
              </w:rPr>
              <w:t>W</w:t>
            </w:r>
            <w:r w:rsidRPr="00E411C1">
              <w:rPr>
                <w:rFonts w:ascii="Times New Roman" w:hAnsi="Times New Roman"/>
                <w:sz w:val="24"/>
                <w:szCs w:val="24"/>
              </w:rPr>
              <w:t>-7</w:t>
            </w:r>
            <w:r w:rsidRPr="00E411C1">
              <w:rPr>
                <w:rFonts w:ascii="Times New Roman" w:hAnsi="Times New Roman"/>
                <w:sz w:val="24"/>
                <w:szCs w:val="24"/>
                <w:lang w:val="en-US"/>
              </w:rPr>
              <w:t>A</w:t>
            </w:r>
            <w:r w:rsidRPr="00E411C1">
              <w:rPr>
                <w:rFonts w:ascii="Times New Roman" w:hAnsi="Times New Roman"/>
                <w:sz w:val="24"/>
                <w:szCs w:val="24"/>
              </w:rPr>
              <w:t>).</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Погрузка грунта экскаватором (</w:t>
            </w:r>
            <w:r w:rsidRPr="00E411C1">
              <w:rPr>
                <w:rFonts w:ascii="Times New Roman" w:hAnsi="Times New Roman"/>
                <w:sz w:val="24"/>
                <w:szCs w:val="24"/>
                <w:lang w:val="en-US"/>
              </w:rPr>
              <w:t>HYUNDAI</w:t>
            </w:r>
            <w:r w:rsidRPr="00E411C1">
              <w:rPr>
                <w:rFonts w:ascii="Times New Roman" w:hAnsi="Times New Roman"/>
                <w:sz w:val="24"/>
                <w:szCs w:val="24"/>
              </w:rPr>
              <w:t>-2000</w:t>
            </w:r>
            <w:r w:rsidRPr="00E411C1">
              <w:rPr>
                <w:rFonts w:ascii="Times New Roman" w:hAnsi="Times New Roman"/>
                <w:sz w:val="24"/>
                <w:szCs w:val="24"/>
                <w:lang w:val="en-US"/>
              </w:rPr>
              <w:t>W</w:t>
            </w:r>
            <w:r w:rsidRPr="00E411C1">
              <w:rPr>
                <w:rFonts w:ascii="Times New Roman" w:hAnsi="Times New Roman"/>
                <w:sz w:val="24"/>
                <w:szCs w:val="24"/>
              </w:rPr>
              <w:t>-7</w:t>
            </w:r>
            <w:r w:rsidRPr="00E411C1">
              <w:rPr>
                <w:rFonts w:ascii="Times New Roman" w:hAnsi="Times New Roman"/>
                <w:sz w:val="24"/>
                <w:szCs w:val="24"/>
                <w:lang w:val="en-US"/>
              </w:rPr>
              <w:t>A</w:t>
            </w:r>
            <w:r w:rsidRPr="00E411C1">
              <w:rPr>
                <w:rFonts w:ascii="Times New Roman" w:hAnsi="Times New Roman"/>
                <w:sz w:val="24"/>
                <w:szCs w:val="24"/>
              </w:rPr>
              <w:t>) в транспортные средства</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32</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Техническое обслуживание системы смазки бульдозера (Б-10М). Технология производства работ бульдозером (Б-10М) по планировке грунта на пересеченной местности. </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33</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Техническое обслуживание рабочего оборудования экскаватора одноковшового (ЭО-5123).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экскаватором (ЭО-5123) с обратной лопатой при разработке котлованов.</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34</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Подготовка бульдозера (ДЗ-171.1-03) к зимним условиям работы. Операции по укладке перемещаемого грунта бульдозером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(ДЗ-171.1-03)</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35</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Техническое обслуживание гусеничной тележки экскаватора одноковшового (ЭО-6122).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экскаватора (ЭО-6122) грунта грейфером и погрузке его в транспортное средство.</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36</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Транспортирование экскаватора ЭО-5123.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экскаватором  (ЭО-5123) по планировке откосов.</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37</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Сезонное техническое обслуживание (осенне-зимнее) экскаватора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(САТ-428Е).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экскаватора (САТ-428Е) при разработке траншей.</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38</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Сезонное техническое обслуживание (весенне-летнее) бульдозера (</w:t>
            </w:r>
            <w:r w:rsidRPr="00E411C1">
              <w:rPr>
                <w:rFonts w:ascii="Times New Roman" w:hAnsi="Times New Roman"/>
                <w:sz w:val="24"/>
                <w:szCs w:val="24"/>
                <w:lang w:val="en-US"/>
              </w:rPr>
              <w:t>SHANTUI</w:t>
            </w:r>
            <w:r w:rsidRPr="00E411C1">
              <w:rPr>
                <w:rFonts w:ascii="Times New Roman" w:hAnsi="Times New Roman"/>
                <w:sz w:val="24"/>
                <w:szCs w:val="24"/>
              </w:rPr>
              <w:t>-</w:t>
            </w:r>
            <w:r w:rsidRPr="00E411C1">
              <w:rPr>
                <w:rFonts w:ascii="Times New Roman" w:hAnsi="Times New Roman"/>
                <w:sz w:val="24"/>
                <w:szCs w:val="24"/>
                <w:lang w:val="en-US"/>
              </w:rPr>
              <w:t>SD</w:t>
            </w:r>
            <w:r w:rsidRPr="00E411C1">
              <w:rPr>
                <w:rFonts w:ascii="Times New Roman" w:hAnsi="Times New Roman"/>
                <w:sz w:val="24"/>
                <w:szCs w:val="24"/>
              </w:rPr>
              <w:t>16</w:t>
            </w:r>
            <w:r w:rsidRPr="00E411C1">
              <w:rPr>
                <w:rFonts w:ascii="Times New Roman" w:hAnsi="Times New Roman"/>
                <w:sz w:val="24"/>
                <w:szCs w:val="24"/>
                <w:lang w:val="en-US"/>
              </w:rPr>
              <w:t>E</w:t>
            </w:r>
            <w:r w:rsidRPr="00E411C1">
              <w:rPr>
                <w:rFonts w:ascii="Times New Roman" w:hAnsi="Times New Roman"/>
                <w:sz w:val="24"/>
                <w:szCs w:val="24"/>
              </w:rPr>
              <w:t xml:space="preserve">).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Технологические способы очистки площадей от древесной растительности бульдозерами (</w:t>
            </w:r>
            <w:r w:rsidRPr="00E411C1">
              <w:rPr>
                <w:rFonts w:ascii="Times New Roman" w:hAnsi="Times New Roman"/>
                <w:sz w:val="24"/>
                <w:szCs w:val="24"/>
                <w:lang w:val="en-US"/>
              </w:rPr>
              <w:t>SHANTUI</w:t>
            </w:r>
            <w:r w:rsidRPr="00E411C1">
              <w:rPr>
                <w:rFonts w:ascii="Times New Roman" w:hAnsi="Times New Roman"/>
                <w:sz w:val="24"/>
                <w:szCs w:val="24"/>
              </w:rPr>
              <w:t>-</w:t>
            </w:r>
            <w:r w:rsidRPr="00E411C1">
              <w:rPr>
                <w:rFonts w:ascii="Times New Roman" w:hAnsi="Times New Roman"/>
                <w:sz w:val="24"/>
                <w:szCs w:val="24"/>
                <w:lang w:val="en-US"/>
              </w:rPr>
              <w:t>SD</w:t>
            </w:r>
            <w:r w:rsidRPr="00E411C1">
              <w:rPr>
                <w:rFonts w:ascii="Times New Roman" w:hAnsi="Times New Roman"/>
                <w:sz w:val="24"/>
                <w:szCs w:val="24"/>
              </w:rPr>
              <w:t>16</w:t>
            </w:r>
            <w:r w:rsidRPr="00E411C1">
              <w:rPr>
                <w:rFonts w:ascii="Times New Roman" w:hAnsi="Times New Roman"/>
                <w:sz w:val="24"/>
                <w:szCs w:val="24"/>
                <w:lang w:val="en-US"/>
              </w:rPr>
              <w:t>E</w:t>
            </w:r>
            <w:r w:rsidRPr="00E411C1">
              <w:rPr>
                <w:rFonts w:ascii="Times New Roman" w:hAnsi="Times New Roman"/>
                <w:sz w:val="24"/>
                <w:szCs w:val="24"/>
              </w:rPr>
              <w:t>)</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39</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Первое техническое экскаватора одноковшового (ЭО-3323А). Технология производства работ экскаватора (ЭО-3323А) с рабочим оборудованием драглайн, при разработке лобовых забоев.</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40</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Сезонное техническое обслуживание (весенне-летнее) одноковшового экскаватора (Н</w:t>
            </w:r>
            <w:r w:rsidRPr="00E411C1">
              <w:rPr>
                <w:rFonts w:ascii="Times New Roman" w:hAnsi="Times New Roman"/>
                <w:sz w:val="24"/>
                <w:szCs w:val="24"/>
                <w:lang w:val="en-US"/>
              </w:rPr>
              <w:t>YUNDAI</w:t>
            </w:r>
            <w:r w:rsidRPr="00E411C1">
              <w:rPr>
                <w:rFonts w:ascii="Times New Roman" w:hAnsi="Times New Roman"/>
                <w:sz w:val="24"/>
                <w:szCs w:val="24"/>
              </w:rPr>
              <w:t>-2000</w:t>
            </w:r>
            <w:r w:rsidRPr="00E411C1">
              <w:rPr>
                <w:rFonts w:ascii="Times New Roman" w:hAnsi="Times New Roman"/>
                <w:sz w:val="24"/>
                <w:szCs w:val="24"/>
                <w:lang w:val="en-US"/>
              </w:rPr>
              <w:t>W</w:t>
            </w:r>
            <w:r w:rsidRPr="00E411C1">
              <w:rPr>
                <w:rFonts w:ascii="Times New Roman" w:hAnsi="Times New Roman"/>
                <w:sz w:val="24"/>
                <w:szCs w:val="24"/>
              </w:rPr>
              <w:t>-7</w:t>
            </w:r>
            <w:r w:rsidRPr="00E411C1">
              <w:rPr>
                <w:rFonts w:ascii="Times New Roman" w:hAnsi="Times New Roman"/>
                <w:sz w:val="24"/>
                <w:szCs w:val="24"/>
                <w:lang w:val="en-US"/>
              </w:rPr>
              <w:t>A</w:t>
            </w:r>
            <w:r w:rsidRPr="00E411C1">
              <w:rPr>
                <w:rFonts w:ascii="Times New Roman" w:hAnsi="Times New Roman"/>
                <w:sz w:val="24"/>
                <w:szCs w:val="24"/>
              </w:rPr>
              <w:t xml:space="preserve">).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экскаватора (Н</w:t>
            </w:r>
            <w:r w:rsidRPr="00E411C1">
              <w:rPr>
                <w:rFonts w:ascii="Times New Roman" w:hAnsi="Times New Roman"/>
                <w:sz w:val="24"/>
                <w:szCs w:val="24"/>
                <w:lang w:val="en-US"/>
              </w:rPr>
              <w:t>YUNDAI</w:t>
            </w:r>
            <w:r w:rsidRPr="00E411C1">
              <w:rPr>
                <w:rFonts w:ascii="Times New Roman" w:hAnsi="Times New Roman"/>
                <w:sz w:val="24"/>
                <w:szCs w:val="24"/>
              </w:rPr>
              <w:t>-2000</w:t>
            </w:r>
            <w:r w:rsidRPr="00E411C1">
              <w:rPr>
                <w:rFonts w:ascii="Times New Roman" w:hAnsi="Times New Roman"/>
                <w:sz w:val="24"/>
                <w:szCs w:val="24"/>
                <w:lang w:val="en-US"/>
              </w:rPr>
              <w:t>W</w:t>
            </w:r>
            <w:r w:rsidRPr="00E411C1">
              <w:rPr>
                <w:rFonts w:ascii="Times New Roman" w:hAnsi="Times New Roman"/>
                <w:sz w:val="24"/>
                <w:szCs w:val="24"/>
              </w:rPr>
              <w:t>-7</w:t>
            </w:r>
            <w:r w:rsidRPr="00E411C1">
              <w:rPr>
                <w:rFonts w:ascii="Times New Roman" w:hAnsi="Times New Roman"/>
                <w:sz w:val="24"/>
                <w:szCs w:val="24"/>
                <w:lang w:val="en-US"/>
              </w:rPr>
              <w:t>A</w:t>
            </w:r>
            <w:r w:rsidRPr="00E411C1">
              <w:rPr>
                <w:rFonts w:ascii="Times New Roman" w:hAnsi="Times New Roman"/>
                <w:sz w:val="24"/>
                <w:szCs w:val="24"/>
              </w:rPr>
              <w:t>), при возведении дорожного полотна.</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41</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Техническое обслуживание аккумуляторной батарее бульдозера (ДЗ-171.1-07).</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бульдозера-толкача (ДЗ-171.1-07) со скрепером, при возведении дорожного полотна.</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42</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Диагностика, техническое состояние двигателя экскаватора одноковшового.</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 (ЭО-3323А). Технология производства работ экскаватора (ЭО-3323А), при разрушении прочных грунтов, скальных пород и твердых покрытий.</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43</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Техническое обслуживание газораспределительного механизма экскаватора.</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 ЭО-3323А.  Технология производства работ пневмоколесных экскаваторов ЭО-3323А. с погрузочным рабочим оборудованием. </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44</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Техническое обслуживание гидравлической системы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ЭО-4121.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lastRenderedPageBreak/>
              <w:t>Технология производства работ экскаватора ЭО-4121 с обратной лопатой при проведении карьерных работ.</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lastRenderedPageBreak/>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lastRenderedPageBreak/>
              <w:t>45</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Карта смазки бульдозера Б-10М.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Отрывка каналов, траншей, котлованов, бульдозером Б-10.</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46</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Первое техническое обслуживание бульдозера ДЗ-42Г.</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Послойная разработка и перемещение материалов,  выполняемые бульдозером  ДЗ-42Г.</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47</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Ежесменное техническое обслуживание экскаватора ЭТР-204. Технология производства работ экскаваторами непрерывного действия ЭТР-204  по прокладке трубопровода.</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48</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 xml:space="preserve">Первое техническое обслуживание экскаватора одноковшового ЕК-270. </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Технология производства работ экскаватором одноковшовым ЕК-270 с обратной лопатой, при прокладке и очистке водосточных канав и кюветов</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49</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Подготовка бульдозера Б-10М к зимним условиям работы.</w:t>
            </w:r>
          </w:p>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Снегоуборочные работы производимые бульдозером Б-10М</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r w:rsidR="00351C74" w:rsidRPr="00E411C1" w:rsidTr="000A5BEB">
        <w:tc>
          <w:tcPr>
            <w:tcW w:w="709" w:type="dxa"/>
            <w:shd w:val="clear" w:color="auto" w:fill="auto"/>
            <w:vAlign w:val="center"/>
          </w:tcPr>
          <w:p w:rsidR="00351C74" w:rsidRPr="00E411C1" w:rsidRDefault="00351C74" w:rsidP="000A5BEB">
            <w:pPr>
              <w:spacing w:after="0" w:line="240" w:lineRule="auto"/>
              <w:jc w:val="center"/>
              <w:rPr>
                <w:rFonts w:ascii="Times New Roman" w:eastAsia="Calibri" w:hAnsi="Times New Roman"/>
                <w:sz w:val="24"/>
                <w:szCs w:val="24"/>
                <w:lang w:eastAsia="en-US"/>
              </w:rPr>
            </w:pPr>
            <w:r w:rsidRPr="00E411C1">
              <w:rPr>
                <w:rFonts w:ascii="Times New Roman" w:eastAsia="Calibri" w:hAnsi="Times New Roman"/>
                <w:sz w:val="24"/>
                <w:szCs w:val="24"/>
                <w:lang w:eastAsia="en-US"/>
              </w:rPr>
              <w:t>50</w:t>
            </w:r>
          </w:p>
        </w:tc>
        <w:tc>
          <w:tcPr>
            <w:tcW w:w="7773" w:type="dxa"/>
            <w:shd w:val="clear" w:color="auto" w:fill="auto"/>
          </w:tcPr>
          <w:p w:rsidR="00351C74" w:rsidRPr="00E411C1" w:rsidRDefault="00351C74" w:rsidP="000A5BEB">
            <w:pPr>
              <w:tabs>
                <w:tab w:val="left" w:pos="708"/>
                <w:tab w:val="left" w:pos="1416"/>
                <w:tab w:val="left" w:pos="2124"/>
                <w:tab w:val="left" w:pos="2832"/>
                <w:tab w:val="left" w:pos="3569"/>
                <w:tab w:val="left" w:pos="6524"/>
              </w:tabs>
              <w:spacing w:after="0" w:line="240" w:lineRule="auto"/>
              <w:jc w:val="both"/>
              <w:rPr>
                <w:rFonts w:ascii="Times New Roman" w:hAnsi="Times New Roman"/>
                <w:sz w:val="24"/>
                <w:szCs w:val="24"/>
              </w:rPr>
            </w:pPr>
            <w:r w:rsidRPr="00E411C1">
              <w:rPr>
                <w:rFonts w:ascii="Times New Roman" w:hAnsi="Times New Roman"/>
                <w:sz w:val="24"/>
                <w:szCs w:val="24"/>
              </w:rPr>
              <w:t>Техническое обслуживание ходовой системы бульдозера ДЗ-171.1.  Разрушение прочных грунтов, скальных пород и твердых покрытий выполняемые бульдозером ДЗ-171.1</w:t>
            </w:r>
          </w:p>
        </w:tc>
        <w:tc>
          <w:tcPr>
            <w:tcW w:w="1403" w:type="dxa"/>
            <w:shd w:val="clear" w:color="auto" w:fill="auto"/>
            <w:vAlign w:val="center"/>
          </w:tcPr>
          <w:p w:rsidR="00351C74" w:rsidRPr="00E411C1" w:rsidRDefault="00351C74" w:rsidP="000A5BEB">
            <w:pPr>
              <w:spacing w:after="0" w:line="240" w:lineRule="auto"/>
              <w:jc w:val="center"/>
              <w:rPr>
                <w:rFonts w:ascii="Times New Roman" w:hAnsi="Times New Roman"/>
                <w:sz w:val="24"/>
                <w:szCs w:val="24"/>
              </w:rPr>
            </w:pPr>
            <w:r w:rsidRPr="00E411C1">
              <w:rPr>
                <w:rFonts w:ascii="Times New Roman" w:hAnsi="Times New Roman"/>
                <w:sz w:val="24"/>
                <w:szCs w:val="24"/>
              </w:rPr>
              <w:t>ПМ.01., ПМ.02.</w:t>
            </w:r>
          </w:p>
        </w:tc>
      </w:tr>
    </w:tbl>
    <w:p w:rsidR="00351C74" w:rsidRPr="00E411C1" w:rsidRDefault="00351C74" w:rsidP="00351C74">
      <w:pPr>
        <w:spacing w:after="0"/>
        <w:jc w:val="both"/>
        <w:rPr>
          <w:rFonts w:ascii="Times New Roman" w:hAnsi="Times New Roman"/>
          <w:vanish/>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351C74" w:rsidRPr="00E411C1" w:rsidTr="000A5BEB">
        <w:tc>
          <w:tcPr>
            <w:tcW w:w="9889" w:type="dxa"/>
          </w:tcPr>
          <w:p w:rsidR="00351C74" w:rsidRPr="00E411C1" w:rsidRDefault="00351C74" w:rsidP="000A5BEB">
            <w:pPr>
              <w:tabs>
                <w:tab w:val="left" w:pos="242"/>
              </w:tabs>
              <w:spacing w:after="0"/>
              <w:jc w:val="both"/>
              <w:rPr>
                <w:rFonts w:ascii="Times New Roman" w:eastAsia="Calibri" w:hAnsi="Times New Roman"/>
                <w:b/>
                <w:sz w:val="24"/>
                <w:szCs w:val="24"/>
                <w:lang w:eastAsia="en-US"/>
              </w:rPr>
            </w:pPr>
            <w:r w:rsidRPr="00E411C1">
              <w:rPr>
                <w:rFonts w:ascii="Times New Roman" w:eastAsia="Calibri" w:hAnsi="Times New Roman"/>
                <w:b/>
                <w:sz w:val="24"/>
                <w:szCs w:val="24"/>
                <w:lang w:eastAsia="en-US"/>
              </w:rPr>
              <w:t>Темы письменных выпускных квалификационных работ:</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при отрывке траншей (каналов для отвода грунтовых вод).</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Производства работ по обратной засыпке траншей бульдозером ДЗ-42Г.</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ДЗ-42Г по отрывке траншей.</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по подготовке забоя для работы одноковшового экскаватора.</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по очистке дорожного полотна от снега.</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Выполнение погрузочных работ бульдозером (способ по выбору.</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планировочных работ бульдозером ДЗ-110А.</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ДЗ-110А по отрывке траншей.</w:t>
            </w:r>
          </w:p>
          <w:p w:rsidR="00351C74" w:rsidRPr="00E411C1" w:rsidRDefault="00351C74" w:rsidP="000A5BEB">
            <w:pPr>
              <w:numPr>
                <w:ilvl w:val="0"/>
                <w:numId w:val="170"/>
              </w:numPr>
              <w:tabs>
                <w:tab w:val="left" w:pos="242"/>
                <w:tab w:val="left" w:pos="396"/>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Производства работ при отрывке каналов бульдозером ДЗ-110А.</w:t>
            </w:r>
          </w:p>
          <w:p w:rsidR="00351C74" w:rsidRPr="00E411C1" w:rsidRDefault="00351C74" w:rsidP="000A5BEB">
            <w:pPr>
              <w:numPr>
                <w:ilvl w:val="0"/>
                <w:numId w:val="170"/>
              </w:numPr>
              <w:tabs>
                <w:tab w:val="left" w:pos="242"/>
                <w:tab w:val="left" w:pos="284"/>
                <w:tab w:val="left" w:pos="396"/>
                <w:tab w:val="left" w:pos="459"/>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при снятии плодородного слоя или пустой породы бульдозером при открытой добыче полезных ископаемых.</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при послойной разработке и перемещении грунта бульдозером-рыхлителем .</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Погрузка сыпучих материалов одноковшовым экскаватором ЭО-2621 в транспортное средство.</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 xml:space="preserve">Разработка выемок экскаватором ЭО-2621 в лобовом забое.  </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по очистке кюветов грунтовых дорог экскаватором ЭО-2621.</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экскаватором ЭО-3323А.</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при разработке тяжелых грунтов бульдозером-рыхлителем ДЗ-171.</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экскаватором ЭО-3323А по разработке каналов.</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Экскавация грунтов одноковшовым экскаватором ЭО-4121 при различной глубине забоя</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 xml:space="preserve">Производство работ   экскаватором котлованов экскаватором ЭО-4121.   </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 xml:space="preserve">Производство работ   экскаватором ЭО-4121 оборудованным прямой лопатой.   </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экскаватором ЭО-4121 при возведении полотна автомобильной дороги.</w:t>
            </w:r>
          </w:p>
          <w:p w:rsidR="00351C74" w:rsidRPr="00E411C1" w:rsidRDefault="00351C74" w:rsidP="000A5BEB">
            <w:pPr>
              <w:numPr>
                <w:ilvl w:val="0"/>
                <w:numId w:val="170"/>
              </w:numPr>
              <w:tabs>
                <w:tab w:val="left" w:pos="242"/>
                <w:tab w:val="left" w:pos="396"/>
                <w:tab w:val="left" w:pos="459"/>
                <w:tab w:val="left" w:pos="650"/>
              </w:tabs>
              <w:spacing w:after="0" w:line="240" w:lineRule="auto"/>
              <w:contextualSpacing/>
              <w:jc w:val="both"/>
              <w:rPr>
                <w:rFonts w:ascii="Times New Roman" w:eastAsia="Calibri" w:hAnsi="Times New Roman"/>
                <w:bCs/>
                <w:sz w:val="24"/>
                <w:szCs w:val="24"/>
              </w:rPr>
            </w:pPr>
            <w:r w:rsidRPr="00E411C1">
              <w:rPr>
                <w:rFonts w:ascii="Times New Roman" w:eastAsia="Calibri" w:hAnsi="Times New Roman"/>
                <w:sz w:val="24"/>
                <w:szCs w:val="24"/>
                <w:lang w:eastAsia="en-US"/>
              </w:rPr>
              <w:t>Подготовка забоя при работе одноковшового экскаватора ЭО-4121.</w:t>
            </w:r>
          </w:p>
          <w:p w:rsidR="00351C74" w:rsidRPr="00E411C1" w:rsidRDefault="00351C74" w:rsidP="000A5BEB">
            <w:pPr>
              <w:numPr>
                <w:ilvl w:val="0"/>
                <w:numId w:val="170"/>
              </w:numPr>
              <w:tabs>
                <w:tab w:val="left" w:pos="396"/>
              </w:tabs>
              <w:spacing w:after="0" w:line="240" w:lineRule="auto"/>
              <w:jc w:val="both"/>
              <w:rPr>
                <w:rFonts w:ascii="Times New Roman" w:eastAsia="Calibri" w:hAnsi="Times New Roman"/>
                <w:bCs/>
                <w:sz w:val="24"/>
                <w:szCs w:val="24"/>
              </w:rPr>
            </w:pPr>
            <w:r w:rsidRPr="00E411C1">
              <w:rPr>
                <w:rFonts w:ascii="Times New Roman" w:eastAsia="Calibri" w:hAnsi="Times New Roman"/>
                <w:sz w:val="24"/>
                <w:szCs w:val="24"/>
                <w:lang w:eastAsia="en-US"/>
              </w:rPr>
              <w:t>Производство работ бульдозером по возведению земляного полотна дороги.</w:t>
            </w:r>
          </w:p>
        </w:tc>
      </w:tr>
      <w:tr w:rsidR="00351C74" w:rsidRPr="00E411C1" w:rsidTr="000A5BEB">
        <w:tc>
          <w:tcPr>
            <w:tcW w:w="9889" w:type="dxa"/>
          </w:tcPr>
          <w:p w:rsidR="00351C74" w:rsidRPr="00E411C1" w:rsidRDefault="00351C74" w:rsidP="000A5BEB">
            <w:pPr>
              <w:tabs>
                <w:tab w:val="left" w:pos="242"/>
              </w:tabs>
              <w:spacing w:after="0"/>
              <w:ind w:left="142"/>
              <w:jc w:val="both"/>
              <w:rPr>
                <w:rFonts w:ascii="Times New Roman" w:eastAsia="Calibri" w:hAnsi="Times New Roman"/>
                <w:b/>
                <w:sz w:val="24"/>
                <w:szCs w:val="24"/>
                <w:lang w:eastAsia="en-US"/>
              </w:rPr>
            </w:pPr>
            <w:r w:rsidRPr="00E411C1">
              <w:rPr>
                <w:rFonts w:ascii="Times New Roman" w:eastAsia="Calibri" w:hAnsi="Times New Roman"/>
                <w:b/>
                <w:sz w:val="24"/>
                <w:szCs w:val="24"/>
                <w:lang w:eastAsia="en-US"/>
              </w:rPr>
              <w:t>Темы практических выпускных квалификационных работ:</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lastRenderedPageBreak/>
              <w:t>Производство работ по обратной засыпке траншей бульдозером ДЗ-42Г</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ДЗ-42Гпо отрывке траншей</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по подготовке забоя для работы одноковшового экскаватора</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 по очистке дорожного полотна от снега</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планировочных работ бульдозером ДЗ-110А</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бульдозером-рыхлителем при рыхлении мерзлых грунтов</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одноковшовым экскаватором ЭО- 2621 при разработке траншей</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вскрышных работ выполняемых одноковшовым экскаватором ЭО-2621</w:t>
            </w:r>
          </w:p>
          <w:p w:rsidR="00351C74" w:rsidRPr="00E411C1" w:rsidRDefault="00351C74" w:rsidP="000A5BEB">
            <w:pPr>
              <w:numPr>
                <w:ilvl w:val="0"/>
                <w:numId w:val="171"/>
              </w:numPr>
              <w:tabs>
                <w:tab w:val="left" w:pos="242"/>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очистки кюветов грунтовых дорог экскаватором ЭО- 2621</w:t>
            </w:r>
          </w:p>
          <w:p w:rsidR="00351C74" w:rsidRPr="00E411C1" w:rsidRDefault="00351C74" w:rsidP="000A5BEB">
            <w:pPr>
              <w:numPr>
                <w:ilvl w:val="0"/>
                <w:numId w:val="171"/>
              </w:numPr>
              <w:tabs>
                <w:tab w:val="left" w:pos="0"/>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по разработке котлованов одноковшовым экскаватором ЭО-3323А</w:t>
            </w:r>
          </w:p>
          <w:p w:rsidR="00351C74" w:rsidRPr="00E411C1" w:rsidRDefault="00351C74" w:rsidP="000A5BEB">
            <w:pPr>
              <w:numPr>
                <w:ilvl w:val="0"/>
                <w:numId w:val="171"/>
              </w:numPr>
              <w:tabs>
                <w:tab w:val="left" w:pos="0"/>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экскаватором ЭО-3323А по отсыпке насыпей</w:t>
            </w:r>
          </w:p>
          <w:p w:rsidR="00351C74" w:rsidRPr="00E411C1" w:rsidRDefault="00351C74" w:rsidP="000A5BEB">
            <w:pPr>
              <w:numPr>
                <w:ilvl w:val="0"/>
                <w:numId w:val="171"/>
              </w:numPr>
              <w:tabs>
                <w:tab w:val="left" w:pos="0"/>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планировки откосов каналов одноковшовым экскаватором ЭО-4121</w:t>
            </w:r>
          </w:p>
          <w:p w:rsidR="00351C74" w:rsidRPr="00E411C1" w:rsidRDefault="00351C74" w:rsidP="000A5BEB">
            <w:pPr>
              <w:numPr>
                <w:ilvl w:val="0"/>
                <w:numId w:val="171"/>
              </w:numPr>
              <w:tabs>
                <w:tab w:val="left" w:pos="0"/>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при рытье котлованов  экскаватором ЭО-4121</w:t>
            </w:r>
          </w:p>
          <w:p w:rsidR="00351C74" w:rsidRPr="00E411C1" w:rsidRDefault="00351C74" w:rsidP="000A5BEB">
            <w:pPr>
              <w:numPr>
                <w:ilvl w:val="0"/>
                <w:numId w:val="171"/>
              </w:numPr>
              <w:tabs>
                <w:tab w:val="left" w:pos="0"/>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работ одноковшовым экскаватором ЭО- 4121 оборудованным обратной лопатой</w:t>
            </w:r>
          </w:p>
          <w:p w:rsidR="00351C74" w:rsidRPr="00E411C1" w:rsidRDefault="00351C74" w:rsidP="000A5BEB">
            <w:pPr>
              <w:numPr>
                <w:ilvl w:val="0"/>
                <w:numId w:val="171"/>
              </w:numPr>
              <w:tabs>
                <w:tab w:val="left" w:pos="0"/>
                <w:tab w:val="left" w:pos="396"/>
              </w:tabs>
              <w:spacing w:after="0" w:line="240" w:lineRule="auto"/>
              <w:jc w:val="both"/>
              <w:rPr>
                <w:rFonts w:ascii="Times New Roman" w:eastAsia="Calibri" w:hAnsi="Times New Roman"/>
                <w:sz w:val="24"/>
                <w:szCs w:val="24"/>
                <w:lang w:eastAsia="en-US"/>
              </w:rPr>
            </w:pPr>
            <w:r w:rsidRPr="00E411C1">
              <w:rPr>
                <w:rFonts w:ascii="Times New Roman" w:eastAsia="Calibri" w:hAnsi="Times New Roman"/>
                <w:sz w:val="24"/>
                <w:szCs w:val="24"/>
                <w:lang w:eastAsia="en-US"/>
              </w:rPr>
              <w:t>Производство разработки выемок экскаватором ЭО-2621 в лобовом забое</w:t>
            </w:r>
          </w:p>
        </w:tc>
      </w:tr>
    </w:tbl>
    <w:p w:rsidR="00351C74" w:rsidRPr="00E411C1" w:rsidRDefault="00351C74" w:rsidP="00351C74">
      <w:pPr>
        <w:spacing w:after="0"/>
        <w:jc w:val="both"/>
        <w:rPr>
          <w:rFonts w:ascii="Times New Roman" w:eastAsia="Calibri" w:hAnsi="Times New Roman"/>
          <w:b/>
          <w:sz w:val="24"/>
          <w:szCs w:val="24"/>
          <w:lang w:eastAsia="ko-KR"/>
        </w:rPr>
      </w:pPr>
    </w:p>
    <w:p w:rsidR="00351C74" w:rsidRPr="00E411C1" w:rsidRDefault="00351C74" w:rsidP="00351C74">
      <w:pPr>
        <w:spacing w:after="0"/>
        <w:jc w:val="center"/>
        <w:rPr>
          <w:rFonts w:ascii="Times New Roman" w:eastAsia="Calibri" w:hAnsi="Times New Roman"/>
          <w:b/>
          <w:sz w:val="24"/>
          <w:szCs w:val="24"/>
          <w:lang w:eastAsia="ko-KR"/>
        </w:rPr>
      </w:pPr>
      <w:r w:rsidRPr="00E411C1">
        <w:rPr>
          <w:rFonts w:ascii="Times New Roman" w:eastAsia="Calibri" w:hAnsi="Times New Roman"/>
          <w:b/>
          <w:sz w:val="24"/>
          <w:szCs w:val="24"/>
          <w:lang w:eastAsia="ko-KR"/>
        </w:rPr>
        <w:t>3. УСЛОВИЯ РЕАЛИЗАЦИИ ПРОГРАММЫ</w:t>
      </w:r>
    </w:p>
    <w:p w:rsidR="00351C74" w:rsidRPr="00D12F18" w:rsidRDefault="00351C74" w:rsidP="00D12F18">
      <w:pPr>
        <w:spacing w:after="0"/>
        <w:jc w:val="center"/>
        <w:rPr>
          <w:rFonts w:ascii="Times New Roman" w:eastAsia="Calibri" w:hAnsi="Times New Roman"/>
          <w:b/>
          <w:sz w:val="24"/>
          <w:szCs w:val="24"/>
          <w:lang w:eastAsia="ko-KR"/>
        </w:rPr>
      </w:pPr>
      <w:r w:rsidRPr="00E411C1">
        <w:rPr>
          <w:rFonts w:ascii="Times New Roman" w:eastAsia="Calibri" w:hAnsi="Times New Roman"/>
          <w:b/>
          <w:sz w:val="24"/>
          <w:szCs w:val="24"/>
          <w:lang w:eastAsia="ko-KR"/>
        </w:rPr>
        <w:t>ГОСУ</w:t>
      </w:r>
      <w:r w:rsidR="00D12F18">
        <w:rPr>
          <w:rFonts w:ascii="Times New Roman" w:eastAsia="Calibri" w:hAnsi="Times New Roman"/>
          <w:b/>
          <w:sz w:val="24"/>
          <w:szCs w:val="24"/>
          <w:lang w:eastAsia="ko-KR"/>
        </w:rPr>
        <w:t>ДАРСТВЕННОЙ ИТОГОВОЙ АТТЕСТАЦИИ</w:t>
      </w:r>
    </w:p>
    <w:p w:rsidR="00351C74" w:rsidRPr="00E411C1" w:rsidRDefault="00351C74" w:rsidP="00351C74">
      <w:pPr>
        <w:spacing w:after="0"/>
        <w:ind w:firstLine="709"/>
        <w:jc w:val="both"/>
        <w:rPr>
          <w:rFonts w:ascii="Times New Roman" w:eastAsia="Calibri" w:hAnsi="Times New Roman"/>
          <w:b/>
          <w:sz w:val="24"/>
          <w:szCs w:val="24"/>
          <w:lang w:eastAsia="ko-KR"/>
        </w:rPr>
      </w:pPr>
      <w:r w:rsidRPr="00E411C1">
        <w:rPr>
          <w:rFonts w:ascii="Times New Roman" w:eastAsia="Calibri" w:hAnsi="Times New Roman"/>
          <w:b/>
          <w:sz w:val="24"/>
          <w:szCs w:val="24"/>
          <w:lang w:eastAsia="ko-KR"/>
        </w:rPr>
        <w:t>3.1 Общие требования к организации, проведению и оценке ГИА</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lang w:eastAsia="ko-KR"/>
        </w:rPr>
        <w:t xml:space="preserve">1. </w:t>
      </w:r>
      <w:r w:rsidRPr="00E411C1">
        <w:rPr>
          <w:rFonts w:ascii="Times New Roman" w:hAnsi="Times New Roman"/>
          <w:sz w:val="24"/>
          <w:szCs w:val="24"/>
        </w:rPr>
        <w:t xml:space="preserve">Для проведения ГИА создается государственная экзаменационная комиссия (далее – ГЭК) в составе не менее 5 человек, основными функциями которой являются: </w:t>
      </w:r>
    </w:p>
    <w:p w:rsidR="00351C74" w:rsidRPr="00E411C1" w:rsidRDefault="00351C74" w:rsidP="00351C74">
      <w:pPr>
        <w:numPr>
          <w:ilvl w:val="0"/>
          <w:numId w:val="16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11C1">
        <w:rPr>
          <w:rFonts w:ascii="Times New Roman" w:hAnsi="Times New Roman"/>
          <w:sz w:val="24"/>
          <w:szCs w:val="24"/>
        </w:rPr>
        <w:t xml:space="preserve">комплексная оценка уровня освоения образовательной программы, компетенций выпускника и соответствия результатов освоения образовательной программы требованиям федерального государственного образовательного стандарта; </w:t>
      </w:r>
    </w:p>
    <w:p w:rsidR="00351C74" w:rsidRPr="00E411C1" w:rsidRDefault="00351C74" w:rsidP="00351C74">
      <w:pPr>
        <w:numPr>
          <w:ilvl w:val="0"/>
          <w:numId w:val="16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11C1">
        <w:rPr>
          <w:rFonts w:ascii="Times New Roman" w:hAnsi="Times New Roman"/>
          <w:sz w:val="24"/>
          <w:szCs w:val="24"/>
        </w:rPr>
        <w:t xml:space="preserve">решение вопроса о присвоении квалификации по результатам ГИА и выдаче соответствующего диплома о среднем профессиональном образовании; </w:t>
      </w:r>
    </w:p>
    <w:p w:rsidR="00351C74" w:rsidRPr="00E411C1" w:rsidRDefault="00351C74" w:rsidP="00351C74">
      <w:pPr>
        <w:numPr>
          <w:ilvl w:val="0"/>
          <w:numId w:val="16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11C1">
        <w:rPr>
          <w:rFonts w:ascii="Times New Roman" w:hAnsi="Times New Roman"/>
          <w:sz w:val="24"/>
          <w:szCs w:val="24"/>
        </w:rPr>
        <w:t>разработка рекомендаций по совершенствованию подготовки выпускников по профессии среднего профессионального образования.</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ГЭК возглавляет председатель, который организует и контролирует деятельность ГЭК, обеспечивает единство требований, предъявляемых к выпускникам. </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Директор техникума или заместитель директора техникума является заместителем председателя ГЭК. </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Состав членов ГЭК утверждается распорядительным актом директора техникума. </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 xml:space="preserve">2. Положение о ГИА, программа ГИА доводится до сведения студентов не позднее, чем за шесть месяцев до начала итоговой аттестации. </w:t>
      </w:r>
    </w:p>
    <w:p w:rsidR="00351C74" w:rsidRPr="00E411C1" w:rsidRDefault="00351C74" w:rsidP="00351C74">
      <w:pPr>
        <w:tabs>
          <w:tab w:val="left" w:pos="709"/>
        </w:tabs>
        <w:spacing w:after="0"/>
        <w:ind w:firstLine="709"/>
        <w:jc w:val="both"/>
        <w:rPr>
          <w:rFonts w:ascii="Times New Roman" w:hAnsi="Times New Roman"/>
          <w:sz w:val="24"/>
          <w:szCs w:val="24"/>
        </w:rPr>
      </w:pPr>
      <w:r w:rsidRPr="00E411C1">
        <w:rPr>
          <w:rFonts w:ascii="Times New Roman" w:hAnsi="Times New Roman"/>
          <w:sz w:val="24"/>
          <w:szCs w:val="24"/>
        </w:rPr>
        <w:t xml:space="preserve">Студенты обеспечиваются программами проведения ГИА, им создаются необходимые для подготовки условия, включая проведение консультаций. </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 xml:space="preserve">График проведения ГИА выпускников утверждается директором образовательной организации и доводится до сведения выпускников не позднее, чем за две недели до начала работы государственной экзаменационной комиссии. </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Допуск студентов к ГИА осуществляется на педагогическом совете не позднее, чем за две недели до начала ГИА и объявляется приказом директора образовательной организации.</w:t>
      </w:r>
    </w:p>
    <w:p w:rsidR="00351C74" w:rsidRPr="00E411C1" w:rsidRDefault="00351C74" w:rsidP="00351C74">
      <w:pPr>
        <w:spacing w:after="0"/>
        <w:ind w:firstLine="709"/>
        <w:jc w:val="both"/>
        <w:rPr>
          <w:rFonts w:ascii="Times New Roman" w:eastAsia="Calibri" w:hAnsi="Times New Roman"/>
          <w:sz w:val="24"/>
          <w:szCs w:val="24"/>
        </w:rPr>
      </w:pPr>
      <w:r w:rsidRPr="00E411C1">
        <w:rPr>
          <w:rFonts w:ascii="Times New Roman" w:eastAsia="Calibri" w:hAnsi="Times New Roman"/>
          <w:sz w:val="24"/>
          <w:szCs w:val="24"/>
          <w:lang w:eastAsia="ko-KR"/>
        </w:rPr>
        <w:lastRenderedPageBreak/>
        <w:t xml:space="preserve">3. </w:t>
      </w:r>
      <w:r w:rsidRPr="00E411C1">
        <w:rPr>
          <w:rFonts w:ascii="Times New Roman" w:eastAsia="Calibri" w:hAnsi="Times New Roman"/>
          <w:sz w:val="24"/>
          <w:szCs w:val="24"/>
        </w:rPr>
        <w:t xml:space="preserve">К ГИА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351C74" w:rsidRPr="00E411C1" w:rsidRDefault="00351C74" w:rsidP="00351C74">
      <w:pPr>
        <w:widowControl w:val="0"/>
        <w:autoSpaceDE w:val="0"/>
        <w:autoSpaceDN w:val="0"/>
        <w:adjustRightInd w:val="0"/>
        <w:spacing w:after="0"/>
        <w:ind w:firstLine="709"/>
        <w:jc w:val="both"/>
        <w:rPr>
          <w:rFonts w:ascii="Times New Roman" w:eastAsia="Calibri" w:hAnsi="Times New Roman"/>
          <w:sz w:val="24"/>
          <w:szCs w:val="24"/>
        </w:rPr>
      </w:pPr>
      <w:r w:rsidRPr="00E411C1">
        <w:rPr>
          <w:rFonts w:ascii="Times New Roman" w:eastAsia="Calibri" w:hAnsi="Times New Roman"/>
          <w:sz w:val="24"/>
          <w:szCs w:val="24"/>
        </w:rPr>
        <w:t xml:space="preserve">4. Процедура защиты устанавливается председателем государственной экзаменационной комиссии по согласованию с членами комиссии. </w:t>
      </w:r>
    </w:p>
    <w:p w:rsidR="00351C74" w:rsidRPr="00E411C1" w:rsidRDefault="00351C74" w:rsidP="00351C74">
      <w:pPr>
        <w:widowControl w:val="0"/>
        <w:autoSpaceDE w:val="0"/>
        <w:autoSpaceDN w:val="0"/>
        <w:adjustRightInd w:val="0"/>
        <w:spacing w:after="0"/>
        <w:ind w:firstLine="709"/>
        <w:jc w:val="both"/>
        <w:rPr>
          <w:rFonts w:ascii="Times New Roman" w:eastAsia="Calibri" w:hAnsi="Times New Roman"/>
          <w:sz w:val="24"/>
          <w:szCs w:val="24"/>
        </w:rPr>
      </w:pPr>
      <w:r w:rsidRPr="00E411C1">
        <w:rPr>
          <w:rFonts w:ascii="Times New Roman" w:eastAsia="Calibri" w:hAnsi="Times New Roman"/>
          <w:sz w:val="24"/>
          <w:szCs w:val="24"/>
        </w:rPr>
        <w:t>Порядок защиты:</w:t>
      </w:r>
    </w:p>
    <w:p w:rsidR="00351C74" w:rsidRPr="00E411C1" w:rsidRDefault="00351C74" w:rsidP="00351C74">
      <w:pPr>
        <w:widowControl w:val="0"/>
        <w:numPr>
          <w:ilvl w:val="0"/>
          <w:numId w:val="169"/>
        </w:numPr>
        <w:tabs>
          <w:tab w:val="left" w:pos="0"/>
          <w:tab w:val="left" w:pos="284"/>
          <w:tab w:val="left" w:pos="709"/>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E411C1">
        <w:rPr>
          <w:rFonts w:ascii="Times New Roman" w:hAnsi="Times New Roman"/>
          <w:sz w:val="24"/>
          <w:szCs w:val="24"/>
        </w:rPr>
        <w:t xml:space="preserve">представление обучающегося мастером производственного обучения </w:t>
      </w:r>
    </w:p>
    <w:p w:rsidR="00351C74" w:rsidRPr="00E411C1" w:rsidRDefault="00351C74" w:rsidP="00351C74">
      <w:pPr>
        <w:widowControl w:val="0"/>
        <w:numPr>
          <w:ilvl w:val="0"/>
          <w:numId w:val="167"/>
        </w:numPr>
        <w:tabs>
          <w:tab w:val="left" w:pos="284"/>
          <w:tab w:val="left" w:pos="851"/>
        </w:tabs>
        <w:autoSpaceDE w:val="0"/>
        <w:autoSpaceDN w:val="0"/>
        <w:adjustRightInd w:val="0"/>
        <w:spacing w:after="0" w:line="240" w:lineRule="auto"/>
        <w:ind w:left="0" w:firstLine="709"/>
        <w:jc w:val="both"/>
        <w:rPr>
          <w:rFonts w:ascii="Times New Roman" w:eastAsia="Calibri" w:hAnsi="Times New Roman"/>
          <w:sz w:val="24"/>
          <w:szCs w:val="24"/>
        </w:rPr>
      </w:pPr>
      <w:r w:rsidRPr="00E411C1">
        <w:rPr>
          <w:rFonts w:ascii="Times New Roman" w:eastAsia="Calibri" w:hAnsi="Times New Roman"/>
          <w:sz w:val="24"/>
          <w:szCs w:val="24"/>
        </w:rPr>
        <w:t xml:space="preserve">доклад обучающегося по теме работы (не более 10 минут); </w:t>
      </w:r>
    </w:p>
    <w:p w:rsidR="00351C74" w:rsidRPr="00E411C1" w:rsidRDefault="00351C74" w:rsidP="00351C74">
      <w:pPr>
        <w:widowControl w:val="0"/>
        <w:numPr>
          <w:ilvl w:val="0"/>
          <w:numId w:val="167"/>
        </w:numPr>
        <w:tabs>
          <w:tab w:val="left" w:pos="284"/>
          <w:tab w:val="left" w:pos="851"/>
        </w:tabs>
        <w:autoSpaceDE w:val="0"/>
        <w:autoSpaceDN w:val="0"/>
        <w:adjustRightInd w:val="0"/>
        <w:spacing w:after="0" w:line="240" w:lineRule="auto"/>
        <w:ind w:left="0" w:firstLine="709"/>
        <w:jc w:val="both"/>
        <w:rPr>
          <w:rFonts w:ascii="Times New Roman" w:eastAsia="Calibri" w:hAnsi="Times New Roman"/>
          <w:sz w:val="24"/>
          <w:szCs w:val="24"/>
        </w:rPr>
      </w:pPr>
      <w:r w:rsidRPr="00E411C1">
        <w:rPr>
          <w:rFonts w:ascii="Times New Roman" w:eastAsia="Calibri" w:hAnsi="Times New Roman"/>
          <w:sz w:val="24"/>
          <w:szCs w:val="24"/>
        </w:rPr>
        <w:t>вопросы членов комиссии;</w:t>
      </w:r>
    </w:p>
    <w:p w:rsidR="00351C74" w:rsidRPr="00E411C1" w:rsidRDefault="00351C74" w:rsidP="00351C74">
      <w:pPr>
        <w:widowControl w:val="0"/>
        <w:numPr>
          <w:ilvl w:val="0"/>
          <w:numId w:val="167"/>
        </w:numPr>
        <w:tabs>
          <w:tab w:val="left" w:pos="284"/>
          <w:tab w:val="left" w:pos="851"/>
        </w:tabs>
        <w:autoSpaceDE w:val="0"/>
        <w:autoSpaceDN w:val="0"/>
        <w:adjustRightInd w:val="0"/>
        <w:spacing w:after="0" w:line="240" w:lineRule="auto"/>
        <w:ind w:left="0" w:firstLine="709"/>
        <w:jc w:val="both"/>
        <w:rPr>
          <w:rFonts w:ascii="Times New Roman" w:eastAsia="Calibri" w:hAnsi="Times New Roman"/>
          <w:sz w:val="24"/>
          <w:szCs w:val="24"/>
        </w:rPr>
      </w:pPr>
      <w:r w:rsidRPr="00E411C1">
        <w:rPr>
          <w:rFonts w:ascii="Times New Roman" w:eastAsia="Calibri" w:hAnsi="Times New Roman"/>
          <w:sz w:val="24"/>
          <w:szCs w:val="24"/>
        </w:rPr>
        <w:t>ответы обучающегося на вопросы;</w:t>
      </w:r>
    </w:p>
    <w:p w:rsidR="00351C74" w:rsidRPr="00E411C1" w:rsidRDefault="00351C74" w:rsidP="00351C74">
      <w:pPr>
        <w:widowControl w:val="0"/>
        <w:numPr>
          <w:ilvl w:val="0"/>
          <w:numId w:val="167"/>
        </w:numPr>
        <w:tabs>
          <w:tab w:val="left" w:pos="284"/>
          <w:tab w:val="left" w:pos="851"/>
        </w:tabs>
        <w:autoSpaceDE w:val="0"/>
        <w:autoSpaceDN w:val="0"/>
        <w:adjustRightInd w:val="0"/>
        <w:spacing w:after="0" w:line="240" w:lineRule="auto"/>
        <w:ind w:left="0" w:firstLine="709"/>
        <w:jc w:val="both"/>
        <w:rPr>
          <w:rFonts w:ascii="Times New Roman" w:eastAsia="Calibri" w:hAnsi="Times New Roman"/>
          <w:sz w:val="24"/>
          <w:szCs w:val="24"/>
        </w:rPr>
      </w:pPr>
      <w:r w:rsidRPr="00E411C1">
        <w:rPr>
          <w:rFonts w:ascii="Times New Roman" w:eastAsia="Calibri" w:hAnsi="Times New Roman"/>
          <w:sz w:val="24"/>
          <w:szCs w:val="24"/>
        </w:rPr>
        <w:t>обмен мнениями членов комиссии.</w:t>
      </w:r>
    </w:p>
    <w:p w:rsidR="00351C74" w:rsidRPr="00E411C1" w:rsidRDefault="00351C74" w:rsidP="00351C74">
      <w:pPr>
        <w:widowControl w:val="0"/>
        <w:tabs>
          <w:tab w:val="left" w:pos="993"/>
        </w:tabs>
        <w:autoSpaceDE w:val="0"/>
        <w:autoSpaceDN w:val="0"/>
        <w:adjustRightInd w:val="0"/>
        <w:spacing w:after="0"/>
        <w:ind w:firstLine="709"/>
        <w:jc w:val="both"/>
        <w:rPr>
          <w:rFonts w:ascii="Times New Roman" w:eastAsia="Calibri" w:hAnsi="Times New Roman"/>
          <w:sz w:val="24"/>
          <w:szCs w:val="24"/>
        </w:rPr>
      </w:pPr>
      <w:r w:rsidRPr="00E411C1">
        <w:rPr>
          <w:rFonts w:ascii="Times New Roman" w:eastAsia="Calibri" w:hAnsi="Times New Roman"/>
          <w:sz w:val="24"/>
          <w:szCs w:val="24"/>
        </w:rPr>
        <w:t>5. При определении итоговой оценки по защите ВКР учитываются: качество доклада выпускника, ответы на вопросы, отзыв руководителя, производственная характеристика и оценка за выполнение практической части ВКР.</w:t>
      </w:r>
    </w:p>
    <w:p w:rsidR="00351C74" w:rsidRPr="00E411C1" w:rsidRDefault="00351C74" w:rsidP="00351C74">
      <w:pPr>
        <w:widowControl w:val="0"/>
        <w:tabs>
          <w:tab w:val="left" w:pos="993"/>
        </w:tabs>
        <w:autoSpaceDE w:val="0"/>
        <w:autoSpaceDN w:val="0"/>
        <w:adjustRightInd w:val="0"/>
        <w:spacing w:after="0"/>
        <w:ind w:firstLine="709"/>
        <w:jc w:val="both"/>
        <w:rPr>
          <w:rFonts w:ascii="Times New Roman" w:eastAsia="Calibri" w:hAnsi="Times New Roman"/>
          <w:sz w:val="24"/>
          <w:szCs w:val="24"/>
        </w:rPr>
      </w:pPr>
      <w:r w:rsidRPr="00E411C1">
        <w:rPr>
          <w:rFonts w:ascii="Times New Roman" w:eastAsia="Calibri" w:hAnsi="Times New Roman"/>
          <w:sz w:val="24"/>
          <w:szCs w:val="24"/>
        </w:rPr>
        <w:t xml:space="preserve">6. Результаты ГИА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 </w:t>
      </w:r>
    </w:p>
    <w:p w:rsidR="00351C74" w:rsidRPr="00E411C1" w:rsidRDefault="00351C74" w:rsidP="00351C74">
      <w:pPr>
        <w:widowControl w:val="0"/>
        <w:tabs>
          <w:tab w:val="left" w:pos="993"/>
        </w:tabs>
        <w:autoSpaceDE w:val="0"/>
        <w:autoSpaceDN w:val="0"/>
        <w:adjustRightInd w:val="0"/>
        <w:spacing w:after="0"/>
        <w:ind w:firstLine="709"/>
        <w:jc w:val="both"/>
        <w:rPr>
          <w:rFonts w:ascii="Times New Roman" w:eastAsia="Calibri" w:hAnsi="Times New Roman"/>
          <w:sz w:val="24"/>
          <w:szCs w:val="24"/>
        </w:rPr>
      </w:pPr>
      <w:r w:rsidRPr="00E411C1">
        <w:rPr>
          <w:rFonts w:ascii="Times New Roman" w:eastAsia="Calibri" w:hAnsi="Times New Roman"/>
          <w:sz w:val="24"/>
          <w:szCs w:val="24"/>
        </w:rPr>
        <w:t xml:space="preserve">7. Решение принимается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председателя комиссии) обладает правом решающего голоса. Решения ГЭК оформляются протоколами, которые подписываются председателем ГЭК (при его отсутствии </w:t>
      </w:r>
      <w:r w:rsidRPr="00E411C1">
        <w:rPr>
          <w:rFonts w:ascii="Times New Roman" w:eastAsia="Calibri" w:hAnsi="Times New Roman"/>
          <w:sz w:val="24"/>
          <w:szCs w:val="24"/>
          <w:lang w:eastAsia="ko-KR"/>
        </w:rPr>
        <w:t>–</w:t>
      </w:r>
      <w:r w:rsidRPr="00E411C1">
        <w:rPr>
          <w:rFonts w:ascii="Times New Roman" w:eastAsia="Calibri" w:hAnsi="Times New Roman"/>
          <w:sz w:val="24"/>
          <w:szCs w:val="24"/>
        </w:rPr>
        <w:t xml:space="preserve"> заместителем). </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8. Присвоение соответствующей квалификации выпускнику и выдача ему документа о среднем профессиональном образовании осуществляется при условии успешного прохождения ГИА. Выпускнику, имеющему не менее 75% оценок "отлично", включая оценки по государственной итоговой аттестации, остальные оценки </w:t>
      </w:r>
      <w:r w:rsidRPr="00E411C1">
        <w:rPr>
          <w:rFonts w:ascii="Times New Roman" w:eastAsia="Calibri" w:hAnsi="Times New Roman"/>
          <w:sz w:val="24"/>
          <w:szCs w:val="24"/>
          <w:lang w:eastAsia="ko-KR"/>
        </w:rPr>
        <w:t>–</w:t>
      </w:r>
      <w:r w:rsidRPr="00E411C1">
        <w:rPr>
          <w:rFonts w:ascii="Times New Roman" w:hAnsi="Times New Roman"/>
          <w:sz w:val="24"/>
          <w:szCs w:val="24"/>
        </w:rPr>
        <w:t xml:space="preserve"> "хорошо", выдается диплом с отличием. </w:t>
      </w:r>
    </w:p>
    <w:p w:rsidR="00351C74" w:rsidRPr="00E411C1" w:rsidRDefault="00351C74" w:rsidP="00351C74">
      <w:pPr>
        <w:tabs>
          <w:tab w:val="left" w:pos="709"/>
          <w:tab w:val="left" w:pos="851"/>
        </w:tabs>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9. Лицам, не прошедшим ГИА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техникумом. </w:t>
      </w:r>
    </w:p>
    <w:p w:rsidR="00351C74" w:rsidRPr="00E411C1" w:rsidRDefault="00351C74" w:rsidP="00351C74">
      <w:pPr>
        <w:tabs>
          <w:tab w:val="left" w:pos="709"/>
        </w:tabs>
        <w:autoSpaceDE w:val="0"/>
        <w:autoSpaceDN w:val="0"/>
        <w:adjustRightInd w:val="0"/>
        <w:spacing w:after="0"/>
        <w:ind w:firstLine="709"/>
        <w:jc w:val="both"/>
        <w:rPr>
          <w:rFonts w:ascii="Times New Roman" w:hAnsi="Times New Roman"/>
          <w:sz w:val="24"/>
          <w:szCs w:val="24"/>
        </w:rPr>
      </w:pPr>
      <w:r w:rsidRPr="00E411C1">
        <w:rPr>
          <w:rFonts w:ascii="Times New Roman" w:eastAsia="Calibri" w:hAnsi="Times New Roman"/>
          <w:sz w:val="24"/>
          <w:szCs w:val="24"/>
        </w:rPr>
        <w:t>10. 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Для прохождения ГИА лицо, не прошедшее ГИА по неуважительной причине или получившие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351C74" w:rsidRPr="00E411C1" w:rsidRDefault="00351C74" w:rsidP="00351C74">
      <w:pPr>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Повторное прохождение ГИА для одного лица назначается образовательной организацией не более двух раз. </w:t>
      </w:r>
    </w:p>
    <w:p w:rsidR="00351C74" w:rsidRPr="00E411C1" w:rsidRDefault="00351C74" w:rsidP="00351C74">
      <w:pPr>
        <w:tabs>
          <w:tab w:val="left" w:pos="709"/>
        </w:tabs>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lastRenderedPageBreak/>
        <w:t>11. Дополнительные заседания ГЭК организуются в установленные техникумом сроки, но не позднее четырех месяцев после подачи заявления лицом, не проходившим ГИА по уважительной причине.</w:t>
      </w:r>
    </w:p>
    <w:p w:rsidR="00351C74" w:rsidRPr="00E411C1" w:rsidRDefault="00351C74" w:rsidP="00351C74">
      <w:pPr>
        <w:spacing w:after="0"/>
        <w:ind w:firstLine="709"/>
        <w:jc w:val="both"/>
        <w:rPr>
          <w:rFonts w:ascii="Times New Roman" w:eastAsia="Calibri" w:hAnsi="Times New Roman"/>
          <w:b/>
          <w:sz w:val="24"/>
          <w:szCs w:val="24"/>
          <w:lang w:eastAsia="ko-KR"/>
        </w:rPr>
      </w:pPr>
    </w:p>
    <w:p w:rsidR="00351C74" w:rsidRPr="00E411C1" w:rsidRDefault="00351C74" w:rsidP="00351C74">
      <w:pPr>
        <w:spacing w:after="0"/>
        <w:ind w:firstLine="709"/>
        <w:jc w:val="both"/>
        <w:rPr>
          <w:rFonts w:ascii="Times New Roman" w:eastAsia="Calibri" w:hAnsi="Times New Roman"/>
          <w:b/>
          <w:sz w:val="24"/>
          <w:szCs w:val="24"/>
          <w:lang w:eastAsia="ko-KR"/>
        </w:rPr>
      </w:pPr>
      <w:r w:rsidRPr="00E411C1">
        <w:rPr>
          <w:rFonts w:ascii="Times New Roman" w:eastAsia="Calibri" w:hAnsi="Times New Roman"/>
          <w:b/>
          <w:sz w:val="24"/>
          <w:szCs w:val="24"/>
          <w:lang w:eastAsia="ko-KR"/>
        </w:rPr>
        <w:t>3.2 Информационное обеспечение ГИА</w:t>
      </w:r>
    </w:p>
    <w:p w:rsidR="00351C74" w:rsidRPr="00E411C1" w:rsidRDefault="00351C74" w:rsidP="00351C74">
      <w:pPr>
        <w:spacing w:after="0"/>
        <w:ind w:firstLine="709"/>
        <w:jc w:val="both"/>
        <w:rPr>
          <w:rFonts w:ascii="Times New Roman" w:eastAsia="Calibri" w:hAnsi="Times New Roman"/>
          <w:sz w:val="24"/>
          <w:szCs w:val="24"/>
          <w:lang w:eastAsia="ko-KR"/>
        </w:rPr>
      </w:pPr>
      <w:r w:rsidRPr="00E411C1">
        <w:rPr>
          <w:rFonts w:ascii="Times New Roman" w:eastAsia="Calibri" w:hAnsi="Times New Roman"/>
          <w:sz w:val="24"/>
          <w:szCs w:val="24"/>
          <w:lang w:eastAsia="ko-KR"/>
        </w:rPr>
        <w:t>1. Программа государственной итоговой аттестации.</w:t>
      </w:r>
    </w:p>
    <w:p w:rsidR="00351C74" w:rsidRPr="00E411C1" w:rsidRDefault="00351C74" w:rsidP="00351C74">
      <w:pPr>
        <w:spacing w:after="0"/>
        <w:ind w:firstLine="709"/>
        <w:jc w:val="both"/>
        <w:rPr>
          <w:rFonts w:ascii="Times New Roman" w:eastAsia="Calibri" w:hAnsi="Times New Roman"/>
          <w:sz w:val="24"/>
          <w:szCs w:val="24"/>
        </w:rPr>
      </w:pPr>
      <w:r w:rsidRPr="00E411C1">
        <w:rPr>
          <w:rFonts w:ascii="Times New Roman" w:eastAsia="Calibri" w:hAnsi="Times New Roman"/>
          <w:sz w:val="24"/>
          <w:szCs w:val="24"/>
          <w:lang w:eastAsia="ko-KR"/>
        </w:rPr>
        <w:t xml:space="preserve">2.  </w:t>
      </w:r>
      <w:r w:rsidRPr="00E411C1">
        <w:rPr>
          <w:rFonts w:ascii="Times New Roman" w:eastAsia="Calibri" w:hAnsi="Times New Roman"/>
          <w:sz w:val="24"/>
          <w:szCs w:val="24"/>
        </w:rPr>
        <w:t>Федеральный Закон № 273-ФЗ «Об образовании в Российской Федерации» от 29 декабря 2012 г.</w:t>
      </w:r>
    </w:p>
    <w:p w:rsidR="00351C74" w:rsidRPr="00E411C1" w:rsidRDefault="00351C74" w:rsidP="00351C74">
      <w:pPr>
        <w:tabs>
          <w:tab w:val="left" w:pos="851"/>
          <w:tab w:val="left" w:pos="993"/>
        </w:tabs>
        <w:spacing w:after="0"/>
        <w:ind w:firstLine="709"/>
        <w:jc w:val="both"/>
        <w:rPr>
          <w:rFonts w:ascii="Times New Roman" w:eastAsia="Calibri" w:hAnsi="Times New Roman"/>
          <w:sz w:val="24"/>
          <w:szCs w:val="24"/>
        </w:rPr>
      </w:pPr>
      <w:r w:rsidRPr="00E411C1">
        <w:rPr>
          <w:rFonts w:ascii="Times New Roman" w:eastAsia="Calibri" w:hAnsi="Times New Roman"/>
          <w:sz w:val="24"/>
          <w:szCs w:val="24"/>
          <w:lang w:eastAsia="ko-KR"/>
        </w:rPr>
        <w:t>3.</w:t>
      </w:r>
      <w:r w:rsidRPr="00E411C1">
        <w:rPr>
          <w:rFonts w:ascii="Times New Roman" w:eastAsia="Calibri" w:hAnsi="Times New Roman"/>
          <w:sz w:val="24"/>
          <w:szCs w:val="24"/>
        </w:rPr>
        <w:t xml:space="preserve"> Порядок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и науки Российской Федерации № 968 от 16 августа 2013 г.). </w:t>
      </w:r>
    </w:p>
    <w:p w:rsidR="00351C74" w:rsidRPr="00E411C1" w:rsidRDefault="00351C74" w:rsidP="00351C74">
      <w:pPr>
        <w:spacing w:after="0"/>
        <w:ind w:firstLine="709"/>
        <w:jc w:val="both"/>
        <w:rPr>
          <w:rFonts w:ascii="Times New Roman" w:eastAsia="Calibri" w:hAnsi="Times New Roman"/>
          <w:sz w:val="24"/>
          <w:szCs w:val="24"/>
        </w:rPr>
      </w:pPr>
      <w:r w:rsidRPr="00E411C1">
        <w:rPr>
          <w:rFonts w:ascii="Times New Roman" w:eastAsia="Calibri" w:hAnsi="Times New Roman"/>
          <w:sz w:val="24"/>
          <w:szCs w:val="24"/>
        </w:rPr>
        <w:t>4. Распоряжение Министерства образования и науки Хабаровского края от 19 декабря 2018 года №1838 «Об утверждении списков председателей государственных экзаменационных комиссий на 2019 год».</w:t>
      </w:r>
    </w:p>
    <w:p w:rsidR="00351C74" w:rsidRPr="00E411C1" w:rsidRDefault="00351C74" w:rsidP="00351C74">
      <w:pPr>
        <w:spacing w:after="0"/>
        <w:ind w:firstLine="709"/>
        <w:jc w:val="both"/>
        <w:rPr>
          <w:rFonts w:ascii="Times New Roman" w:eastAsia="Calibri" w:hAnsi="Times New Roman"/>
          <w:sz w:val="24"/>
          <w:szCs w:val="24"/>
        </w:rPr>
      </w:pPr>
    </w:p>
    <w:p w:rsidR="00351C74" w:rsidRPr="00E411C1" w:rsidRDefault="00351C74" w:rsidP="00351C74">
      <w:pPr>
        <w:spacing w:after="0"/>
        <w:jc w:val="center"/>
        <w:rPr>
          <w:rFonts w:ascii="Times New Roman" w:hAnsi="Times New Roman"/>
          <w:b/>
          <w:sz w:val="24"/>
          <w:szCs w:val="24"/>
        </w:rPr>
      </w:pPr>
      <w:r w:rsidRPr="00E411C1">
        <w:rPr>
          <w:rFonts w:ascii="Times New Roman" w:hAnsi="Times New Roman"/>
          <w:b/>
          <w:sz w:val="24"/>
          <w:szCs w:val="24"/>
        </w:rPr>
        <w:t>4.</w:t>
      </w:r>
      <w:r w:rsidRPr="00E411C1">
        <w:rPr>
          <w:rFonts w:ascii="Times New Roman" w:hAnsi="Times New Roman"/>
          <w:sz w:val="24"/>
          <w:szCs w:val="24"/>
        </w:rPr>
        <w:t xml:space="preserve"> </w:t>
      </w:r>
      <w:r w:rsidRPr="00E411C1">
        <w:rPr>
          <w:rFonts w:ascii="Times New Roman" w:hAnsi="Times New Roman"/>
          <w:b/>
          <w:sz w:val="24"/>
          <w:szCs w:val="24"/>
        </w:rPr>
        <w:t>КРИТЕРИИ ОЦЕНИВАНИЯ ВКР</w:t>
      </w:r>
    </w:p>
    <w:p w:rsidR="00351C74" w:rsidRPr="00E411C1" w:rsidRDefault="00351C74" w:rsidP="00351C74">
      <w:pPr>
        <w:spacing w:after="0"/>
        <w:jc w:val="both"/>
        <w:rPr>
          <w:rFonts w:ascii="Times New Roman" w:hAnsi="Times New Roman"/>
          <w:b/>
          <w:sz w:val="24"/>
          <w:szCs w:val="24"/>
        </w:rPr>
      </w:pPr>
    </w:p>
    <w:p w:rsidR="00351C74" w:rsidRPr="00E411C1" w:rsidRDefault="00351C74" w:rsidP="00351C74">
      <w:pPr>
        <w:tabs>
          <w:tab w:val="left" w:pos="709"/>
        </w:tabs>
        <w:spacing w:after="0"/>
        <w:ind w:firstLine="709"/>
        <w:jc w:val="both"/>
        <w:rPr>
          <w:rFonts w:ascii="Times New Roman" w:hAnsi="Times New Roman"/>
          <w:sz w:val="24"/>
          <w:szCs w:val="24"/>
        </w:rPr>
      </w:pPr>
      <w:r w:rsidRPr="00E411C1">
        <w:rPr>
          <w:rFonts w:ascii="Times New Roman" w:hAnsi="Times New Roman"/>
          <w:sz w:val="24"/>
          <w:szCs w:val="24"/>
        </w:rPr>
        <w:t>1. Итоговая оценка ВКР обучающихся выставляется членами ГЭК с учётом оценок, как за практическую квалификационную работу, так и за письменную экзаменационную работу.</w:t>
      </w:r>
    </w:p>
    <w:p w:rsidR="00351C74" w:rsidRPr="00E411C1" w:rsidRDefault="00351C74" w:rsidP="00351C74">
      <w:pPr>
        <w:tabs>
          <w:tab w:val="left" w:pos="1450"/>
        </w:tabs>
        <w:autoSpaceDE w:val="0"/>
        <w:autoSpaceDN w:val="0"/>
        <w:adjustRightInd w:val="0"/>
        <w:spacing w:after="0"/>
        <w:ind w:firstLine="709"/>
        <w:jc w:val="both"/>
        <w:rPr>
          <w:rFonts w:ascii="Times New Roman" w:hAnsi="Times New Roman"/>
          <w:sz w:val="24"/>
          <w:szCs w:val="24"/>
        </w:rPr>
      </w:pPr>
      <w:r w:rsidRPr="00E411C1">
        <w:rPr>
          <w:rFonts w:ascii="Times New Roman" w:hAnsi="Times New Roman"/>
          <w:sz w:val="24"/>
          <w:szCs w:val="24"/>
        </w:rPr>
        <w:t xml:space="preserve">2. </w:t>
      </w:r>
      <w:r w:rsidRPr="00E411C1">
        <w:rPr>
          <w:rFonts w:ascii="Times New Roman" w:hAnsi="Times New Roman"/>
          <w:b/>
          <w:sz w:val="24"/>
          <w:szCs w:val="24"/>
        </w:rPr>
        <w:t xml:space="preserve"> </w:t>
      </w:r>
      <w:r w:rsidRPr="00E411C1">
        <w:rPr>
          <w:rFonts w:ascii="Times New Roman" w:hAnsi="Times New Roman"/>
          <w:sz w:val="24"/>
          <w:szCs w:val="24"/>
        </w:rPr>
        <w:t xml:space="preserve">Основные показатели письменной экзаменационной работы как части ВКР: актуальность, логика работы, самостоятельность, оформление ВКР, качество доклада, литература. </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3. При формировании заключения об уровне представленной работы ГЭК учитывает мнение руководителя, отражённое в отзыве на ВКР. К показателям оценки ВКР, отражаемым в отзыве руководителя, относятся следующие:</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a) полнота раскрытия заявленной темы;</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б) структура работы и грамотность изложения материала;</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в) оформление работы.</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4. К показателям защиты при выставлении итоговой оценки ВКР относят результаты выступления претендента: грамотность построения речи, степень владения профессиональной терминологией, умение квалифицированно отвечать на вопросы, полноту представления иллюстративных материалов выступления.</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sz w:val="24"/>
          <w:szCs w:val="24"/>
        </w:rPr>
        <w:t xml:space="preserve">5. Письменные экзаменационные работы и результаты защиты ВКР студентов оцениваются по пятибалльной системе (оценками «отлично», «хорошо», «удовлетворительно» и «неудовлетворительно»): </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b/>
          <w:sz w:val="24"/>
          <w:szCs w:val="24"/>
        </w:rPr>
        <w:t>«5» (отлично)</w:t>
      </w:r>
      <w:r w:rsidRPr="00E411C1">
        <w:rPr>
          <w:rFonts w:ascii="Times New Roman" w:hAnsi="Times New Roman"/>
          <w:sz w:val="24"/>
          <w:szCs w:val="24"/>
        </w:rPr>
        <w:t xml:space="preserve"> ставится за письменную экзаменационную работу, содержащую грамотное последовательное и полное описание технологического процесса, используемого оборудования, инструментов, приборов и приспособлений, параметров режимов ведения процесса, применяемых материалов, особенностей организации рабочего места,  требований  охраны труда и окружающей среды; отличающуюся самостоятельностью, пониманием, опирающуюся на практический опыт студента; доклад отражает все основные положения ВКР, материал излагается  четко и последовательно, содержание презентации полностью соответствует содержанию доклада;</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b/>
          <w:sz w:val="24"/>
          <w:szCs w:val="24"/>
        </w:rPr>
        <w:lastRenderedPageBreak/>
        <w:t>«4» (хорошо)</w:t>
      </w:r>
      <w:r w:rsidRPr="00E411C1">
        <w:rPr>
          <w:rFonts w:ascii="Times New Roman" w:hAnsi="Times New Roman"/>
          <w:sz w:val="24"/>
          <w:szCs w:val="24"/>
        </w:rPr>
        <w:t xml:space="preserve"> ставится за письменную экзаменационную работу, отвечающую требованиям оценки «5», но содержащую некоторые неточности в изложении материала; доклад отражает почти все основные положения ВКР, материал изложен грамотно и последовательно, содержание презентации соответствует содержанию доклада с незначительными расхождениями;</w:t>
      </w:r>
    </w:p>
    <w:p w:rsidR="00351C74" w:rsidRPr="00E411C1" w:rsidRDefault="00351C74" w:rsidP="00351C74">
      <w:pPr>
        <w:spacing w:after="0"/>
        <w:ind w:firstLine="709"/>
        <w:jc w:val="both"/>
        <w:rPr>
          <w:rFonts w:ascii="Times New Roman" w:hAnsi="Times New Roman"/>
          <w:sz w:val="24"/>
          <w:szCs w:val="24"/>
        </w:rPr>
      </w:pPr>
      <w:r w:rsidRPr="00E411C1">
        <w:rPr>
          <w:rFonts w:ascii="Times New Roman" w:hAnsi="Times New Roman"/>
          <w:b/>
          <w:sz w:val="24"/>
          <w:szCs w:val="24"/>
        </w:rPr>
        <w:t>«3» (удовлетворительно)</w:t>
      </w:r>
      <w:r w:rsidRPr="00E411C1">
        <w:rPr>
          <w:rFonts w:ascii="Times New Roman" w:hAnsi="Times New Roman"/>
          <w:sz w:val="24"/>
          <w:szCs w:val="24"/>
        </w:rPr>
        <w:t xml:space="preserve"> ставится за письменную экзаменационную работу в основном раскрывающую содержание темы, отличающуюся схематичностью, неглубоким и недостаточным раскрытием темы, нарушением последовательности, с недостаточной опорой на практический опыт студента и содержащую отдельные неточности в раскрытии темы; доклад лишь частично отражает основные положения ВКР, материал изложен непоследовательно, неуверенно, содержание презентации частично соответствует содержанию доклада.</w:t>
      </w:r>
    </w:p>
    <w:p w:rsidR="00351C74" w:rsidRPr="00E411C1" w:rsidRDefault="00351C74" w:rsidP="00351C74">
      <w:pPr>
        <w:spacing w:after="0"/>
        <w:ind w:firstLine="709"/>
        <w:jc w:val="both"/>
        <w:rPr>
          <w:rFonts w:ascii="Times New Roman" w:eastAsia="Calibri" w:hAnsi="Times New Roman"/>
          <w:sz w:val="24"/>
          <w:szCs w:val="24"/>
        </w:rPr>
      </w:pPr>
      <w:r w:rsidRPr="00E411C1">
        <w:rPr>
          <w:rFonts w:ascii="Times New Roman" w:hAnsi="Times New Roman"/>
          <w:b/>
          <w:sz w:val="24"/>
          <w:szCs w:val="24"/>
        </w:rPr>
        <w:t>«2» (неудовлетворительно)</w:t>
      </w:r>
      <w:r w:rsidRPr="00E411C1">
        <w:rPr>
          <w:rFonts w:ascii="Times New Roman" w:hAnsi="Times New Roman"/>
          <w:sz w:val="24"/>
          <w:szCs w:val="24"/>
        </w:rPr>
        <w:t xml:space="preserve"> ставится в том случае, если работа не соответствует ни одному из вышеуказанных требований.</w:t>
      </w:r>
    </w:p>
    <w:p w:rsidR="00351C74" w:rsidRPr="00E411C1" w:rsidRDefault="00351C74" w:rsidP="00351C74">
      <w:pPr>
        <w:spacing w:after="0"/>
        <w:jc w:val="both"/>
        <w:rPr>
          <w:rFonts w:ascii="Times New Roman" w:hAnsi="Times New Roman"/>
          <w:sz w:val="24"/>
          <w:szCs w:val="24"/>
        </w:rPr>
      </w:pPr>
    </w:p>
    <w:p w:rsidR="00351C74" w:rsidRPr="00E411C1" w:rsidRDefault="00351C74" w:rsidP="00351C74">
      <w:pPr>
        <w:spacing w:after="0" w:line="240" w:lineRule="auto"/>
        <w:jc w:val="center"/>
        <w:rPr>
          <w:rFonts w:ascii="Times New Roman" w:hAnsi="Times New Roman"/>
          <w:b/>
          <w:bCs/>
          <w:sz w:val="24"/>
          <w:szCs w:val="24"/>
          <w:lang w:bidi="ru-RU"/>
        </w:rPr>
      </w:pPr>
      <w:r w:rsidRPr="00E411C1">
        <w:rPr>
          <w:rFonts w:ascii="Times New Roman" w:hAnsi="Times New Roman"/>
          <w:b/>
          <w:bCs/>
          <w:sz w:val="24"/>
          <w:szCs w:val="24"/>
          <w:lang w:bidi="ru-RU"/>
        </w:rPr>
        <w:t>5. ПОДАЧА</w:t>
      </w:r>
      <w:r w:rsidRPr="00E411C1">
        <w:rPr>
          <w:rFonts w:ascii="Times New Roman" w:hAnsi="Times New Roman"/>
          <w:b/>
          <w:bCs/>
          <w:spacing w:val="-1"/>
          <w:sz w:val="24"/>
          <w:szCs w:val="24"/>
          <w:lang w:bidi="ru-RU"/>
        </w:rPr>
        <w:t xml:space="preserve"> </w:t>
      </w:r>
      <w:r w:rsidRPr="00E411C1">
        <w:rPr>
          <w:rFonts w:ascii="Times New Roman" w:hAnsi="Times New Roman"/>
          <w:b/>
          <w:bCs/>
          <w:sz w:val="24"/>
          <w:szCs w:val="24"/>
          <w:lang w:bidi="ru-RU"/>
        </w:rPr>
        <w:t>АПЕЛЛЯЦИИ</w:t>
      </w:r>
    </w:p>
    <w:p w:rsidR="00351C74" w:rsidRPr="00E411C1" w:rsidRDefault="00351C74" w:rsidP="00351C74">
      <w:pPr>
        <w:spacing w:after="0"/>
        <w:ind w:firstLine="709"/>
        <w:jc w:val="both"/>
        <w:rPr>
          <w:rFonts w:ascii="Times New Roman" w:hAnsi="Times New Roman"/>
          <w:b/>
          <w:bCs/>
          <w:sz w:val="24"/>
          <w:szCs w:val="24"/>
          <w:lang w:bidi="ru-RU"/>
        </w:rPr>
      </w:pPr>
    </w:p>
    <w:p w:rsidR="00351C74" w:rsidRPr="00E411C1" w:rsidRDefault="00351C74" w:rsidP="00351C74">
      <w:pPr>
        <w:spacing w:after="0"/>
        <w:ind w:firstLine="709"/>
        <w:jc w:val="both"/>
        <w:rPr>
          <w:rFonts w:ascii="Times New Roman" w:hAnsi="Times New Roman"/>
          <w:sz w:val="24"/>
          <w:szCs w:val="24"/>
          <w:lang w:bidi="ru-RU"/>
        </w:rPr>
      </w:pPr>
      <w:r w:rsidRPr="00E411C1">
        <w:rPr>
          <w:rFonts w:ascii="Times New Roman" w:hAnsi="Times New Roman"/>
          <w:sz w:val="24"/>
          <w:szCs w:val="24"/>
          <w:lang w:bidi="ru-RU"/>
        </w:rPr>
        <w:t xml:space="preserve">Выпускник, участвовавший в </w:t>
      </w:r>
      <w:r w:rsidRPr="00E411C1">
        <w:rPr>
          <w:rFonts w:ascii="Times New Roman" w:hAnsi="Times New Roman"/>
          <w:spacing w:val="-4"/>
          <w:sz w:val="24"/>
          <w:szCs w:val="24"/>
          <w:lang w:bidi="ru-RU"/>
        </w:rPr>
        <w:t xml:space="preserve">ГИА, </w:t>
      </w:r>
      <w:r w:rsidRPr="00E411C1">
        <w:rPr>
          <w:rFonts w:ascii="Times New Roman" w:hAnsi="Times New Roman"/>
          <w:sz w:val="24"/>
          <w:szCs w:val="24"/>
          <w:lang w:bidi="ru-RU"/>
        </w:rPr>
        <w:t>имеет право подать в апелляционную комиссию письменное</w:t>
      </w:r>
      <w:r w:rsidRPr="00E411C1">
        <w:rPr>
          <w:rFonts w:ascii="Times New Roman" w:hAnsi="Times New Roman"/>
          <w:spacing w:val="-14"/>
          <w:sz w:val="24"/>
          <w:szCs w:val="24"/>
          <w:lang w:bidi="ru-RU"/>
        </w:rPr>
        <w:t xml:space="preserve"> </w:t>
      </w:r>
      <w:r w:rsidRPr="00E411C1">
        <w:rPr>
          <w:rFonts w:ascii="Times New Roman" w:hAnsi="Times New Roman"/>
          <w:sz w:val="24"/>
          <w:szCs w:val="24"/>
          <w:lang w:bidi="ru-RU"/>
        </w:rPr>
        <w:t>апелляционное</w:t>
      </w:r>
      <w:r w:rsidRPr="00E411C1">
        <w:rPr>
          <w:rFonts w:ascii="Times New Roman" w:hAnsi="Times New Roman"/>
          <w:spacing w:val="-14"/>
          <w:sz w:val="24"/>
          <w:szCs w:val="24"/>
          <w:lang w:bidi="ru-RU"/>
        </w:rPr>
        <w:t xml:space="preserve"> </w:t>
      </w:r>
      <w:r w:rsidRPr="00E411C1">
        <w:rPr>
          <w:rFonts w:ascii="Times New Roman" w:hAnsi="Times New Roman"/>
          <w:sz w:val="24"/>
          <w:szCs w:val="24"/>
          <w:lang w:bidi="ru-RU"/>
        </w:rPr>
        <w:t>заявление</w:t>
      </w:r>
      <w:r w:rsidRPr="00E411C1">
        <w:rPr>
          <w:rFonts w:ascii="Times New Roman" w:hAnsi="Times New Roman"/>
          <w:spacing w:val="-11"/>
          <w:sz w:val="24"/>
          <w:szCs w:val="24"/>
          <w:lang w:bidi="ru-RU"/>
        </w:rPr>
        <w:t xml:space="preserve"> </w:t>
      </w:r>
      <w:r w:rsidRPr="00E411C1">
        <w:rPr>
          <w:rFonts w:ascii="Times New Roman" w:hAnsi="Times New Roman"/>
          <w:sz w:val="24"/>
          <w:szCs w:val="24"/>
          <w:lang w:bidi="ru-RU"/>
        </w:rPr>
        <w:t>о</w:t>
      </w:r>
      <w:r w:rsidRPr="00E411C1">
        <w:rPr>
          <w:rFonts w:ascii="Times New Roman" w:hAnsi="Times New Roman"/>
          <w:spacing w:val="-13"/>
          <w:sz w:val="24"/>
          <w:szCs w:val="24"/>
          <w:lang w:bidi="ru-RU"/>
        </w:rPr>
        <w:t xml:space="preserve"> </w:t>
      </w:r>
      <w:r w:rsidRPr="00E411C1">
        <w:rPr>
          <w:rFonts w:ascii="Times New Roman" w:hAnsi="Times New Roman"/>
          <w:sz w:val="24"/>
          <w:szCs w:val="24"/>
          <w:lang w:bidi="ru-RU"/>
        </w:rPr>
        <w:t>нарушении,</w:t>
      </w:r>
      <w:r w:rsidRPr="00E411C1">
        <w:rPr>
          <w:rFonts w:ascii="Times New Roman" w:hAnsi="Times New Roman"/>
          <w:spacing w:val="-9"/>
          <w:sz w:val="24"/>
          <w:szCs w:val="24"/>
          <w:lang w:bidi="ru-RU"/>
        </w:rPr>
        <w:t xml:space="preserve"> </w:t>
      </w:r>
      <w:r w:rsidRPr="00E411C1">
        <w:rPr>
          <w:rFonts w:ascii="Times New Roman" w:hAnsi="Times New Roman"/>
          <w:sz w:val="24"/>
          <w:szCs w:val="24"/>
          <w:lang w:bidi="ru-RU"/>
        </w:rPr>
        <w:t>по</w:t>
      </w:r>
      <w:r w:rsidRPr="00E411C1">
        <w:rPr>
          <w:rFonts w:ascii="Times New Roman" w:hAnsi="Times New Roman"/>
          <w:spacing w:val="-13"/>
          <w:sz w:val="24"/>
          <w:szCs w:val="24"/>
          <w:lang w:bidi="ru-RU"/>
        </w:rPr>
        <w:t xml:space="preserve"> </w:t>
      </w:r>
      <w:r w:rsidRPr="00E411C1">
        <w:rPr>
          <w:rFonts w:ascii="Times New Roman" w:hAnsi="Times New Roman"/>
          <w:sz w:val="24"/>
          <w:szCs w:val="24"/>
          <w:lang w:bidi="ru-RU"/>
        </w:rPr>
        <w:t>его</w:t>
      </w:r>
      <w:r w:rsidRPr="00E411C1">
        <w:rPr>
          <w:rFonts w:ascii="Times New Roman" w:hAnsi="Times New Roman"/>
          <w:spacing w:val="-13"/>
          <w:sz w:val="24"/>
          <w:szCs w:val="24"/>
          <w:lang w:bidi="ru-RU"/>
        </w:rPr>
        <w:t xml:space="preserve"> </w:t>
      </w:r>
      <w:r w:rsidRPr="00E411C1">
        <w:rPr>
          <w:rFonts w:ascii="Times New Roman" w:hAnsi="Times New Roman"/>
          <w:sz w:val="24"/>
          <w:szCs w:val="24"/>
          <w:lang w:bidi="ru-RU"/>
        </w:rPr>
        <w:t>мнению,</w:t>
      </w:r>
      <w:r w:rsidRPr="00E411C1">
        <w:rPr>
          <w:rFonts w:ascii="Times New Roman" w:hAnsi="Times New Roman"/>
          <w:spacing w:val="-8"/>
          <w:sz w:val="24"/>
          <w:szCs w:val="24"/>
          <w:lang w:bidi="ru-RU"/>
        </w:rPr>
        <w:t xml:space="preserve"> </w:t>
      </w:r>
      <w:r w:rsidRPr="00E411C1">
        <w:rPr>
          <w:rFonts w:ascii="Times New Roman" w:hAnsi="Times New Roman"/>
          <w:sz w:val="24"/>
          <w:szCs w:val="24"/>
          <w:lang w:bidi="ru-RU"/>
        </w:rPr>
        <w:t>установленного</w:t>
      </w:r>
      <w:r w:rsidRPr="00E411C1">
        <w:rPr>
          <w:rFonts w:ascii="Times New Roman" w:hAnsi="Times New Roman"/>
          <w:spacing w:val="-12"/>
          <w:sz w:val="24"/>
          <w:szCs w:val="24"/>
          <w:lang w:bidi="ru-RU"/>
        </w:rPr>
        <w:t xml:space="preserve"> </w:t>
      </w:r>
      <w:r w:rsidRPr="00E411C1">
        <w:rPr>
          <w:rFonts w:ascii="Times New Roman" w:hAnsi="Times New Roman"/>
          <w:sz w:val="24"/>
          <w:szCs w:val="24"/>
          <w:lang w:bidi="ru-RU"/>
        </w:rPr>
        <w:t>порядка проведения государственной итоговой аттестации и (или) несогласии с её</w:t>
      </w:r>
      <w:r w:rsidRPr="00E411C1">
        <w:rPr>
          <w:rFonts w:ascii="Times New Roman" w:hAnsi="Times New Roman"/>
          <w:spacing w:val="-24"/>
          <w:sz w:val="24"/>
          <w:szCs w:val="24"/>
          <w:lang w:bidi="ru-RU"/>
        </w:rPr>
        <w:t xml:space="preserve"> </w:t>
      </w:r>
      <w:r w:rsidRPr="00E411C1">
        <w:rPr>
          <w:rFonts w:ascii="Times New Roman" w:hAnsi="Times New Roman"/>
          <w:sz w:val="24"/>
          <w:szCs w:val="24"/>
          <w:lang w:bidi="ru-RU"/>
        </w:rPr>
        <w:t>результатами.</w:t>
      </w:r>
    </w:p>
    <w:p w:rsidR="00351C74" w:rsidRPr="00E411C1" w:rsidRDefault="00351C74" w:rsidP="00351C74">
      <w:pPr>
        <w:spacing w:after="0"/>
        <w:jc w:val="both"/>
        <w:rPr>
          <w:rFonts w:ascii="Times New Roman" w:hAnsi="Times New Roman"/>
          <w:sz w:val="24"/>
          <w:szCs w:val="24"/>
          <w:lang w:bidi="ru-RU"/>
        </w:rPr>
      </w:pPr>
      <w:r w:rsidRPr="00E411C1">
        <w:rPr>
          <w:rFonts w:ascii="Times New Roman" w:hAnsi="Times New Roman"/>
          <w:sz w:val="24"/>
          <w:szCs w:val="24"/>
          <w:lang w:bidi="ru-RU"/>
        </w:rPr>
        <w:t>Апелляция подается не позднее следующего рабочего дня после объявления результатов ГИА лично выпускником или родителями (законными представителями) несовершеннолетнего выпускника в апелляционную комиссию техникума в соответствии с «Положением о порядке проведения государственной итоговой аттестации выпускников по программам среднего профессионального образования в КГБ ПОУ «Хабаровский дорожно-строительный техникум»». Апелляция рассматривается не позднее трёх рабочих дней с момента её поступления.</w:t>
      </w:r>
    </w:p>
    <w:p w:rsidR="00351C74" w:rsidRDefault="00351C74" w:rsidP="00041D96">
      <w:pPr>
        <w:spacing w:after="160" w:line="256" w:lineRule="auto"/>
      </w:pPr>
    </w:p>
    <w:sectPr w:rsidR="00351C74" w:rsidSect="00B14751">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29" w:rsidRDefault="00EA0E29" w:rsidP="003D614A">
      <w:pPr>
        <w:spacing w:after="0" w:line="240" w:lineRule="auto"/>
      </w:pPr>
      <w:r>
        <w:separator/>
      </w:r>
    </w:p>
  </w:endnote>
  <w:endnote w:type="continuationSeparator" w:id="0">
    <w:p w:rsidR="00EA0E29" w:rsidRDefault="00EA0E29" w:rsidP="003D6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charset w:val="00"/>
    <w:family w:val="auto"/>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roid Sans Fallback">
    <w:altName w:val="Times New Roman"/>
    <w:charset w:val="00"/>
    <w:family w:val="auto"/>
    <w:pitch w:val="variable"/>
  </w:font>
  <w:font w:name="FreeSans">
    <w:altName w:val="Times New Roman"/>
    <w:charset w:val="00"/>
    <w:family w:val="auto"/>
    <w:pitch w:val="default"/>
  </w:font>
  <w:font w:name="Century Schoolbook">
    <w:altName w:val="Times New Roman"/>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723098"/>
      <w:docPartObj>
        <w:docPartGallery w:val="Page Numbers (Bottom of Page)"/>
        <w:docPartUnique/>
      </w:docPartObj>
    </w:sdtPr>
    <w:sdtEndPr/>
    <w:sdtContent>
      <w:p w:rsidR="00B37D92" w:rsidRDefault="00B37D92">
        <w:pPr>
          <w:pStyle w:val="a8"/>
          <w:jc w:val="center"/>
        </w:pPr>
        <w:r>
          <w:fldChar w:fldCharType="begin"/>
        </w:r>
        <w:r>
          <w:instrText xml:space="preserve"> PAGE   \* MERGEFORMAT </w:instrText>
        </w:r>
        <w:r>
          <w:fldChar w:fldCharType="separate"/>
        </w:r>
        <w:r w:rsidR="00DB050D">
          <w:rPr>
            <w:noProof/>
          </w:rPr>
          <w:t>2</w:t>
        </w:r>
        <w:r>
          <w:rPr>
            <w:noProof/>
          </w:rPr>
          <w:fldChar w:fldCharType="end"/>
        </w:r>
      </w:p>
    </w:sdtContent>
  </w:sdt>
  <w:p w:rsidR="00B37D92" w:rsidRDefault="00B37D92">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591756"/>
      <w:docPartObj>
        <w:docPartGallery w:val="Page Numbers (Bottom of Page)"/>
        <w:docPartUnique/>
      </w:docPartObj>
    </w:sdtPr>
    <w:sdtEndPr/>
    <w:sdtContent>
      <w:p w:rsidR="00B37D92" w:rsidRDefault="00B37D92">
        <w:pPr>
          <w:pStyle w:val="a8"/>
          <w:jc w:val="center"/>
        </w:pPr>
        <w:r>
          <w:fldChar w:fldCharType="begin"/>
        </w:r>
        <w:r>
          <w:instrText>PAGE   \* MERGEFORMAT</w:instrText>
        </w:r>
        <w:r>
          <w:fldChar w:fldCharType="separate"/>
        </w:r>
        <w:r w:rsidR="00DB050D">
          <w:rPr>
            <w:noProof/>
          </w:rPr>
          <w:t>417</w:t>
        </w:r>
        <w:r>
          <w:fldChar w:fldCharType="end"/>
        </w:r>
      </w:p>
    </w:sdtContent>
  </w:sdt>
  <w:p w:rsidR="00B37D92" w:rsidRDefault="00B37D92">
    <w:pPr>
      <w:pStyle w:val="a6"/>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128178"/>
      <w:docPartObj>
        <w:docPartGallery w:val="Page Numbers (Bottom of Page)"/>
        <w:docPartUnique/>
      </w:docPartObj>
    </w:sdtPr>
    <w:sdtEndPr/>
    <w:sdtContent>
      <w:p w:rsidR="00B37D92" w:rsidRDefault="00B37D92">
        <w:pPr>
          <w:pStyle w:val="a8"/>
          <w:jc w:val="center"/>
        </w:pPr>
        <w:r>
          <w:fldChar w:fldCharType="begin"/>
        </w:r>
        <w:r>
          <w:instrText>PAGE   \* MERGEFORMAT</w:instrText>
        </w:r>
        <w:r>
          <w:fldChar w:fldCharType="separate"/>
        </w:r>
        <w:r w:rsidR="00DB050D">
          <w:rPr>
            <w:noProof/>
          </w:rPr>
          <w:t>1</w:t>
        </w:r>
        <w:r>
          <w:fldChar w:fldCharType="end"/>
        </w:r>
      </w:p>
    </w:sdtContent>
  </w:sdt>
  <w:p w:rsidR="00B37D92" w:rsidRDefault="00B37D9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92" w:rsidRDefault="00B37D92">
    <w:pPr>
      <w:pStyle w:val="a6"/>
      <w:spacing w:line="14" w:lineRule="auto"/>
      <w:rPr>
        <w:sz w:val="20"/>
      </w:rPr>
    </w:pPr>
    <w:r>
      <w:rPr>
        <w:noProof/>
      </w:rPr>
      <mc:AlternateContent>
        <mc:Choice Requires="wps">
          <w:drawing>
            <wp:anchor distT="0" distB="0" distL="114300" distR="114300" simplePos="0" relativeHeight="251657728" behindDoc="1" locked="0" layoutInCell="1" allowOverlap="1" wp14:anchorId="25571073" wp14:editId="181EC866">
              <wp:simplePos x="0" y="0"/>
              <wp:positionH relativeFrom="page">
                <wp:posOffset>1055370</wp:posOffset>
              </wp:positionH>
              <wp:positionV relativeFrom="page">
                <wp:posOffset>9992995</wp:posOffset>
              </wp:positionV>
              <wp:extent cx="203200" cy="177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D92" w:rsidRDefault="00B37D92">
                          <w:pPr>
                            <w:pStyle w:val="a6"/>
                            <w:spacing w:line="265" w:lineRule="exact"/>
                            <w:ind w:left="40"/>
                          </w:pPr>
                          <w:r>
                            <w:fldChar w:fldCharType="begin"/>
                          </w:r>
                          <w:r>
                            <w:instrText xml:space="preserve"> PAGE </w:instrText>
                          </w:r>
                          <w:r>
                            <w:fldChar w:fldCharType="separate"/>
                          </w:r>
                          <w:r>
                            <w:rPr>
                              <w:noProof/>
                            </w:rPr>
                            <w:t>102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3.1pt;margin-top:786.8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2lrA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" filled="f" stroked="f">
              <v:textbox inset="0,0,0,0">
                <w:txbxContent>
                  <w:p w:rsidR="00B37D92" w:rsidRDefault="00B37D92">
                    <w:pPr>
                      <w:pStyle w:val="a6"/>
                      <w:spacing w:line="265" w:lineRule="exact"/>
                      <w:ind w:left="40"/>
                    </w:pPr>
                    <w:r>
                      <w:fldChar w:fldCharType="begin"/>
                    </w:r>
                    <w:r>
                      <w:instrText xml:space="preserve"> PAGE </w:instrText>
                    </w:r>
                    <w:r>
                      <w:fldChar w:fldCharType="separate"/>
                    </w:r>
                    <w:r>
                      <w:rPr>
                        <w:noProof/>
                      </w:rPr>
                      <w:t>102</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998007"/>
      <w:docPartObj>
        <w:docPartGallery w:val="Page Numbers (Bottom of Page)"/>
        <w:docPartUnique/>
      </w:docPartObj>
    </w:sdtPr>
    <w:sdtEndPr/>
    <w:sdtContent>
      <w:p w:rsidR="00B37D92" w:rsidRDefault="00B37D92">
        <w:pPr>
          <w:pStyle w:val="a8"/>
          <w:jc w:val="center"/>
        </w:pPr>
        <w:r>
          <w:fldChar w:fldCharType="begin"/>
        </w:r>
        <w:r>
          <w:instrText xml:space="preserve"> PAGE   \* MERGEFORMAT </w:instrText>
        </w:r>
        <w:r>
          <w:fldChar w:fldCharType="separate"/>
        </w:r>
        <w:r w:rsidR="00DB050D">
          <w:rPr>
            <w:noProof/>
          </w:rPr>
          <w:t>32</w:t>
        </w:r>
        <w:r>
          <w:rPr>
            <w:noProof/>
          </w:rPr>
          <w:fldChar w:fldCharType="end"/>
        </w:r>
      </w:p>
    </w:sdtContent>
  </w:sdt>
  <w:p w:rsidR="00B37D92" w:rsidRDefault="00B37D92">
    <w:pPr>
      <w:pStyle w:val="a6"/>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92" w:rsidRDefault="00B37D92" w:rsidP="00F958B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B37D92" w:rsidRDefault="00B37D92" w:rsidP="00F958B4">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92" w:rsidRDefault="00B37D92" w:rsidP="00F958B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DB050D">
      <w:rPr>
        <w:rStyle w:val="aa"/>
        <w:noProof/>
      </w:rPr>
      <w:t>86</w:t>
    </w:r>
    <w:r>
      <w:rPr>
        <w:rStyle w:val="aa"/>
      </w:rPr>
      <w:fldChar w:fldCharType="end"/>
    </w:r>
  </w:p>
  <w:p w:rsidR="00B37D92" w:rsidRDefault="00B37D92" w:rsidP="00F958B4">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92" w:rsidRDefault="00B37D92" w:rsidP="00F958B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B37D92" w:rsidRDefault="00B37D92" w:rsidP="00F958B4">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899850"/>
      <w:docPartObj>
        <w:docPartGallery w:val="Page Numbers (Bottom of Page)"/>
        <w:docPartUnique/>
      </w:docPartObj>
    </w:sdtPr>
    <w:sdtEndPr/>
    <w:sdtContent>
      <w:p w:rsidR="00B37D92" w:rsidRDefault="00B37D92">
        <w:pPr>
          <w:pStyle w:val="a8"/>
          <w:jc w:val="center"/>
        </w:pPr>
        <w:r>
          <w:fldChar w:fldCharType="begin"/>
        </w:r>
        <w:r>
          <w:instrText xml:space="preserve"> PAGE   \* MERGEFORMAT </w:instrText>
        </w:r>
        <w:r>
          <w:fldChar w:fldCharType="separate"/>
        </w:r>
        <w:r w:rsidR="00DB050D">
          <w:rPr>
            <w:noProof/>
          </w:rPr>
          <w:t>108</w:t>
        </w:r>
        <w:r>
          <w:rPr>
            <w:noProof/>
          </w:rPr>
          <w:fldChar w:fldCharType="end"/>
        </w:r>
      </w:p>
    </w:sdtContent>
  </w:sdt>
  <w:p w:rsidR="00B37D92" w:rsidRDefault="00B37D92" w:rsidP="00F958B4">
    <w:pPr>
      <w:pStyle w:val="a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495966"/>
      <w:docPartObj>
        <w:docPartGallery w:val="Page Numbers (Bottom of Page)"/>
        <w:docPartUnique/>
      </w:docPartObj>
    </w:sdtPr>
    <w:sdtEndPr/>
    <w:sdtContent>
      <w:p w:rsidR="00B37D92" w:rsidRDefault="00B37D92">
        <w:pPr>
          <w:pStyle w:val="a8"/>
          <w:jc w:val="center"/>
        </w:pPr>
        <w:r>
          <w:fldChar w:fldCharType="begin"/>
        </w:r>
        <w:r>
          <w:instrText>PAGE   \* MERGEFORMAT</w:instrText>
        </w:r>
        <w:r>
          <w:fldChar w:fldCharType="separate"/>
        </w:r>
        <w:r w:rsidR="00DB050D">
          <w:rPr>
            <w:noProof/>
          </w:rPr>
          <w:t>194</w:t>
        </w:r>
        <w:r>
          <w:fldChar w:fldCharType="end"/>
        </w:r>
      </w:p>
    </w:sdtContent>
  </w:sdt>
  <w:p w:rsidR="00B37D92" w:rsidRDefault="00B37D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29" w:rsidRDefault="00EA0E29" w:rsidP="003D614A">
      <w:pPr>
        <w:spacing w:after="0" w:line="240" w:lineRule="auto"/>
      </w:pPr>
      <w:r>
        <w:separator/>
      </w:r>
    </w:p>
  </w:footnote>
  <w:footnote w:type="continuationSeparator" w:id="0">
    <w:p w:rsidR="00EA0E29" w:rsidRDefault="00EA0E29" w:rsidP="003D6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singleLevel"/>
    <w:tmpl w:val="00000005"/>
    <w:name w:val="WW8Num5"/>
    <w:lvl w:ilvl="0">
      <w:start w:val="1"/>
      <w:numFmt w:val="decimal"/>
      <w:lvlText w:val="%1."/>
      <w:lvlJc w:val="left"/>
      <w:pPr>
        <w:tabs>
          <w:tab w:val="num" w:pos="0"/>
        </w:tabs>
        <w:ind w:left="720" w:hanging="360"/>
      </w:pPr>
    </w:lvl>
  </w:abstractNum>
  <w:abstractNum w:abstractNumId="2">
    <w:nsid w:val="00000007"/>
    <w:multiLevelType w:val="hybridMultilevel"/>
    <w:tmpl w:val="515F007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F45054"/>
    <w:multiLevelType w:val="hybridMultilevel"/>
    <w:tmpl w:val="C64AA9DA"/>
    <w:styleLink w:val="11"/>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1643B4"/>
    <w:multiLevelType w:val="hybridMultilevel"/>
    <w:tmpl w:val="3C305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AB0443"/>
    <w:multiLevelType w:val="hybridMultilevel"/>
    <w:tmpl w:val="750E24BC"/>
    <w:styleLink w:val="WWNum471"/>
    <w:lvl w:ilvl="0" w:tplc="FFFFFFFF">
      <w:start w:val="1"/>
      <w:numFmt w:val="bullet"/>
      <w:lvlText w:val=""/>
      <w:lvlJc w:val="left"/>
      <w:pPr>
        <w:tabs>
          <w:tab w:val="num" w:pos="1276"/>
        </w:tabs>
        <w:ind w:left="1276"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6318D1"/>
    <w:multiLevelType w:val="hybridMultilevel"/>
    <w:tmpl w:val="7212758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37A1A83"/>
    <w:multiLevelType w:val="singleLevel"/>
    <w:tmpl w:val="0419000F"/>
    <w:lvl w:ilvl="0">
      <w:start w:val="1"/>
      <w:numFmt w:val="decimal"/>
      <w:lvlText w:val="%1."/>
      <w:lvlJc w:val="left"/>
      <w:pPr>
        <w:ind w:left="720" w:hanging="360"/>
      </w:pPr>
    </w:lvl>
  </w:abstractNum>
  <w:abstractNum w:abstractNumId="8">
    <w:nsid w:val="049867B0"/>
    <w:multiLevelType w:val="hybridMultilevel"/>
    <w:tmpl w:val="24A6531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914122"/>
    <w:multiLevelType w:val="hybridMultilevel"/>
    <w:tmpl w:val="B6DCA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25542F"/>
    <w:multiLevelType w:val="hybridMultilevel"/>
    <w:tmpl w:val="6B6A4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85970A8"/>
    <w:multiLevelType w:val="hybridMultilevel"/>
    <w:tmpl w:val="402A1E0A"/>
    <w:styleLink w:val="WWNum461"/>
    <w:lvl w:ilvl="0" w:tplc="FA927EDC">
      <w:start w:val="1"/>
      <w:numFmt w:val="bullet"/>
      <w:lvlText w:val=""/>
      <w:lvlJc w:val="left"/>
      <w:pPr>
        <w:tabs>
          <w:tab w:val="num" w:pos="2170"/>
        </w:tabs>
        <w:ind w:left="2170" w:hanging="360"/>
      </w:pPr>
      <w:rPr>
        <w:rFonts w:ascii="Symbol" w:hAnsi="Symbol" w:hint="default"/>
        <w:color w:val="auto"/>
      </w:rPr>
    </w:lvl>
    <w:lvl w:ilvl="1" w:tplc="FA927EDC">
      <w:start w:val="1"/>
      <w:numFmt w:val="bullet"/>
      <w:lvlText w:val=""/>
      <w:lvlJc w:val="left"/>
      <w:pPr>
        <w:tabs>
          <w:tab w:val="num" w:pos="2149"/>
        </w:tabs>
        <w:ind w:left="2149"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956657C"/>
    <w:multiLevelType w:val="hybridMultilevel"/>
    <w:tmpl w:val="4B101E94"/>
    <w:lvl w:ilvl="0" w:tplc="37B8F0F4">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6F11E3"/>
    <w:multiLevelType w:val="hybridMultilevel"/>
    <w:tmpl w:val="2506B6C6"/>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4">
    <w:nsid w:val="0A0874C2"/>
    <w:multiLevelType w:val="hybridMultilevel"/>
    <w:tmpl w:val="2BDCD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A365B45"/>
    <w:multiLevelType w:val="hybridMultilevel"/>
    <w:tmpl w:val="5E4AB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823AA5"/>
    <w:multiLevelType w:val="hybridMultilevel"/>
    <w:tmpl w:val="3D0674C0"/>
    <w:lvl w:ilvl="0" w:tplc="1EC24534">
      <w:start w:val="1"/>
      <w:numFmt w:val="decimal"/>
      <w:lvlText w:val="%1."/>
      <w:lvlJc w:val="left"/>
      <w:pPr>
        <w:ind w:left="852" w:hanging="49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C3A5103"/>
    <w:multiLevelType w:val="multilevel"/>
    <w:tmpl w:val="366A12C2"/>
    <w:styleLink w:val="WWNum412"/>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nsid w:val="0C780D0C"/>
    <w:multiLevelType w:val="hybridMultilevel"/>
    <w:tmpl w:val="8640AF06"/>
    <w:styleLink w:val="21"/>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D5408A5"/>
    <w:multiLevelType w:val="hybridMultilevel"/>
    <w:tmpl w:val="6DDAA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D720C59"/>
    <w:multiLevelType w:val="hybridMultilevel"/>
    <w:tmpl w:val="AC60714C"/>
    <w:lvl w:ilvl="0" w:tplc="93E09EF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EE5192E"/>
    <w:multiLevelType w:val="hybridMultilevel"/>
    <w:tmpl w:val="AED0C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1F4371"/>
    <w:multiLevelType w:val="hybridMultilevel"/>
    <w:tmpl w:val="DCFADD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F346597"/>
    <w:multiLevelType w:val="hybridMultilevel"/>
    <w:tmpl w:val="F4F06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CE04B8"/>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08A3FB6"/>
    <w:multiLevelType w:val="multilevel"/>
    <w:tmpl w:val="6A5A8AA0"/>
    <w:styleLink w:val="WWNum49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786"/>
        </w:tabs>
        <w:ind w:left="786" w:hanging="360"/>
      </w:pPr>
      <w:rPr>
        <w:rFonts w:ascii="Times New Roman" w:eastAsia="Times New Roman" w:hAnsi="Times New Roman" w:cs="Times New Roman"/>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0C47367"/>
    <w:multiLevelType w:val="hybridMultilevel"/>
    <w:tmpl w:val="8738D330"/>
    <w:lvl w:ilvl="0" w:tplc="7BCCD374">
      <w:start w:val="1"/>
      <w:numFmt w:val="decimal"/>
      <w:lvlText w:val="%1."/>
      <w:lvlJc w:val="left"/>
      <w:pPr>
        <w:ind w:left="862" w:hanging="360"/>
      </w:pPr>
      <w:rPr>
        <w:rFonts w:eastAsia="Times New Roman"/>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11E47B7B"/>
    <w:multiLevelType w:val="hybridMultilevel"/>
    <w:tmpl w:val="A3BA9A86"/>
    <w:styleLink w:val="15"/>
    <w:lvl w:ilvl="0" w:tplc="7C3217F2">
      <w:start w:val="1"/>
      <w:numFmt w:val="decimal"/>
      <w:lvlText w:val="%1."/>
      <w:lvlJc w:val="left"/>
      <w:pPr>
        <w:tabs>
          <w:tab w:val="num" w:pos="644"/>
        </w:tabs>
        <w:ind w:left="644" w:hanging="360"/>
      </w:pPr>
      <w:rPr>
        <w:b w:val="0"/>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9">
    <w:nsid w:val="12865C39"/>
    <w:multiLevelType w:val="hybridMultilevel"/>
    <w:tmpl w:val="7AE40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2EC157E"/>
    <w:multiLevelType w:val="hybridMultilevel"/>
    <w:tmpl w:val="5A0AA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33926ED"/>
    <w:multiLevelType w:val="hybridMultilevel"/>
    <w:tmpl w:val="2C5AC4FA"/>
    <w:lvl w:ilvl="0" w:tplc="1EC24534">
      <w:start w:val="1"/>
      <w:numFmt w:val="decimal"/>
      <w:lvlText w:val="%1."/>
      <w:lvlJc w:val="left"/>
      <w:pPr>
        <w:ind w:left="852" w:hanging="492"/>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13AA1E5C"/>
    <w:multiLevelType w:val="hybridMultilevel"/>
    <w:tmpl w:val="3538F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5378B6"/>
    <w:multiLevelType w:val="hybridMultilevel"/>
    <w:tmpl w:val="3702A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4C75604"/>
    <w:multiLevelType w:val="hybridMultilevel"/>
    <w:tmpl w:val="1C2403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53376A5"/>
    <w:multiLevelType w:val="hybridMultilevel"/>
    <w:tmpl w:val="851E3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480E19"/>
    <w:multiLevelType w:val="hybridMultilevel"/>
    <w:tmpl w:val="214CB4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16057221"/>
    <w:multiLevelType w:val="hybridMultilevel"/>
    <w:tmpl w:val="5A0631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6A31112"/>
    <w:multiLevelType w:val="hybridMultilevel"/>
    <w:tmpl w:val="A8AC6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8635114"/>
    <w:multiLevelType w:val="hybridMultilevel"/>
    <w:tmpl w:val="01D6A9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8D676A8"/>
    <w:multiLevelType w:val="hybridMultilevel"/>
    <w:tmpl w:val="B2E2F3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8DB4078"/>
    <w:multiLevelType w:val="hybridMultilevel"/>
    <w:tmpl w:val="F5F8C1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20069D"/>
    <w:multiLevelType w:val="hybridMultilevel"/>
    <w:tmpl w:val="EABCA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E104F9"/>
    <w:multiLevelType w:val="hybridMultilevel"/>
    <w:tmpl w:val="F5569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A2368AF"/>
    <w:multiLevelType w:val="hybridMultilevel"/>
    <w:tmpl w:val="957C3CC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C17B2A"/>
    <w:multiLevelType w:val="multilevel"/>
    <w:tmpl w:val="8BE08D3A"/>
    <w:styleLink w:val="WWNum432"/>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nsid w:val="1CEF2495"/>
    <w:multiLevelType w:val="hybridMultilevel"/>
    <w:tmpl w:val="2A8CB6EC"/>
    <w:lvl w:ilvl="0" w:tplc="9096387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5161EF"/>
    <w:multiLevelType w:val="multilevel"/>
    <w:tmpl w:val="C656579C"/>
    <w:lvl w:ilvl="0">
      <w:start w:val="1"/>
      <w:numFmt w:val="decimal"/>
      <w:lvlText w:val="%1."/>
      <w:lvlJc w:val="left"/>
      <w:pPr>
        <w:ind w:left="720" w:hanging="360"/>
      </w:pPr>
      <w:rPr>
        <w:b w:val="0"/>
      </w:rPr>
    </w:lvl>
    <w:lvl w:ilvl="1">
      <w:start w:val="2"/>
      <w:numFmt w:val="decimal"/>
      <w:isLgl/>
      <w:lvlText w:val="%1.%2."/>
      <w:lvlJc w:val="left"/>
      <w:pPr>
        <w:ind w:left="750" w:hanging="390"/>
      </w:pPr>
      <w:rPr>
        <w:sz w:val="26"/>
      </w:rPr>
    </w:lvl>
    <w:lvl w:ilvl="2">
      <w:start w:val="1"/>
      <w:numFmt w:val="decimal"/>
      <w:isLgl/>
      <w:lvlText w:val="%1.%2.%3."/>
      <w:lvlJc w:val="left"/>
      <w:pPr>
        <w:ind w:left="1080" w:hanging="720"/>
      </w:pPr>
      <w:rPr>
        <w:sz w:val="26"/>
      </w:rPr>
    </w:lvl>
    <w:lvl w:ilvl="3">
      <w:start w:val="1"/>
      <w:numFmt w:val="decimal"/>
      <w:isLgl/>
      <w:lvlText w:val="%1.%2.%3.%4."/>
      <w:lvlJc w:val="left"/>
      <w:pPr>
        <w:ind w:left="1080" w:hanging="720"/>
      </w:pPr>
      <w:rPr>
        <w:sz w:val="26"/>
      </w:rPr>
    </w:lvl>
    <w:lvl w:ilvl="4">
      <w:start w:val="1"/>
      <w:numFmt w:val="decimal"/>
      <w:isLgl/>
      <w:lvlText w:val="%1.%2.%3.%4.%5."/>
      <w:lvlJc w:val="left"/>
      <w:pPr>
        <w:ind w:left="1440" w:hanging="1080"/>
      </w:pPr>
      <w:rPr>
        <w:sz w:val="26"/>
      </w:rPr>
    </w:lvl>
    <w:lvl w:ilvl="5">
      <w:start w:val="1"/>
      <w:numFmt w:val="decimal"/>
      <w:isLgl/>
      <w:lvlText w:val="%1.%2.%3.%4.%5.%6."/>
      <w:lvlJc w:val="left"/>
      <w:pPr>
        <w:ind w:left="1440" w:hanging="1080"/>
      </w:pPr>
      <w:rPr>
        <w:sz w:val="26"/>
      </w:rPr>
    </w:lvl>
    <w:lvl w:ilvl="6">
      <w:start w:val="1"/>
      <w:numFmt w:val="decimal"/>
      <w:isLgl/>
      <w:lvlText w:val="%1.%2.%3.%4.%5.%6.%7."/>
      <w:lvlJc w:val="left"/>
      <w:pPr>
        <w:ind w:left="1800" w:hanging="1440"/>
      </w:pPr>
      <w:rPr>
        <w:sz w:val="26"/>
      </w:rPr>
    </w:lvl>
    <w:lvl w:ilvl="7">
      <w:start w:val="1"/>
      <w:numFmt w:val="decimal"/>
      <w:isLgl/>
      <w:lvlText w:val="%1.%2.%3.%4.%5.%6.%7.%8."/>
      <w:lvlJc w:val="left"/>
      <w:pPr>
        <w:ind w:left="1800" w:hanging="1440"/>
      </w:pPr>
      <w:rPr>
        <w:sz w:val="26"/>
      </w:rPr>
    </w:lvl>
    <w:lvl w:ilvl="8">
      <w:start w:val="1"/>
      <w:numFmt w:val="decimal"/>
      <w:isLgl/>
      <w:lvlText w:val="%1.%2.%3.%4.%5.%6.%7.%8.%9."/>
      <w:lvlJc w:val="left"/>
      <w:pPr>
        <w:ind w:left="2160" w:hanging="1800"/>
      </w:pPr>
      <w:rPr>
        <w:sz w:val="26"/>
      </w:rPr>
    </w:lvl>
  </w:abstractNum>
  <w:abstractNum w:abstractNumId="48">
    <w:nsid w:val="1D700B43"/>
    <w:multiLevelType w:val="hybridMultilevel"/>
    <w:tmpl w:val="48E6F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D34C83"/>
    <w:multiLevelType w:val="hybridMultilevel"/>
    <w:tmpl w:val="57A4CA02"/>
    <w:styleLink w:val="WWNum45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DEE73C4"/>
    <w:multiLevelType w:val="hybridMultilevel"/>
    <w:tmpl w:val="62224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E6B1D91"/>
    <w:multiLevelType w:val="hybridMultilevel"/>
    <w:tmpl w:val="0AEC8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EC119E9"/>
    <w:multiLevelType w:val="hybridMultilevel"/>
    <w:tmpl w:val="EB362C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1EEE48C2"/>
    <w:multiLevelType w:val="hybridMultilevel"/>
    <w:tmpl w:val="E7C06B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1F6362ED"/>
    <w:multiLevelType w:val="hybridMultilevel"/>
    <w:tmpl w:val="B6A69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FEE20FC"/>
    <w:multiLevelType w:val="hybridMultilevel"/>
    <w:tmpl w:val="1D7C6A50"/>
    <w:lvl w:ilvl="0" w:tplc="78362B94">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56">
    <w:nsid w:val="208D7C49"/>
    <w:multiLevelType w:val="hybridMultilevel"/>
    <w:tmpl w:val="5CE093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70053E"/>
    <w:multiLevelType w:val="hybridMultilevel"/>
    <w:tmpl w:val="6622BD7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1C25378"/>
    <w:multiLevelType w:val="hybridMultilevel"/>
    <w:tmpl w:val="5F3284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19412D"/>
    <w:multiLevelType w:val="hybridMultilevel"/>
    <w:tmpl w:val="9EFE06B6"/>
    <w:lvl w:ilvl="0" w:tplc="73C00100">
      <w:start w:val="1"/>
      <w:numFmt w:val="decimal"/>
      <w:lvlText w:val="%1."/>
      <w:lvlJc w:val="lef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2A60572"/>
    <w:multiLevelType w:val="hybridMultilevel"/>
    <w:tmpl w:val="62FE1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3E55138"/>
    <w:multiLevelType w:val="hybridMultilevel"/>
    <w:tmpl w:val="11F40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4DC39CD"/>
    <w:multiLevelType w:val="hybridMultilevel"/>
    <w:tmpl w:val="AECEAE5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5333CA5"/>
    <w:multiLevelType w:val="hybridMultilevel"/>
    <w:tmpl w:val="426EF40A"/>
    <w:lvl w:ilvl="0" w:tplc="A54E4FB8">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5475C2E"/>
    <w:multiLevelType w:val="hybridMultilevel"/>
    <w:tmpl w:val="185E3C6E"/>
    <w:styleLink w:val="311"/>
    <w:lvl w:ilvl="0" w:tplc="5252AF24">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79653B3"/>
    <w:multiLevelType w:val="hybridMultilevel"/>
    <w:tmpl w:val="90D0F6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7F2297B"/>
    <w:multiLevelType w:val="hybridMultilevel"/>
    <w:tmpl w:val="268AECD4"/>
    <w:lvl w:ilvl="0" w:tplc="AD94BA64">
      <w:start w:val="1"/>
      <w:numFmt w:val="decimal"/>
      <w:lvlText w:val="%1."/>
      <w:lvlJc w:val="left"/>
      <w:pPr>
        <w:ind w:left="720" w:hanging="360"/>
      </w:pPr>
      <w:rPr>
        <w:rFonts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86036C3"/>
    <w:multiLevelType w:val="hybridMultilevel"/>
    <w:tmpl w:val="29A4F3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29487CA8"/>
    <w:multiLevelType w:val="hybridMultilevel"/>
    <w:tmpl w:val="20FCAFEC"/>
    <w:styleLink w:val="WWNum491"/>
    <w:lvl w:ilvl="0" w:tplc="FFFFFFFF">
      <w:start w:val="1"/>
      <w:numFmt w:val="bullet"/>
      <w:lvlText w:val=""/>
      <w:lvlJc w:val="left"/>
      <w:pPr>
        <w:tabs>
          <w:tab w:val="num" w:pos="1276"/>
        </w:tabs>
        <w:ind w:left="1276"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9E73DE6"/>
    <w:multiLevelType w:val="hybridMultilevel"/>
    <w:tmpl w:val="1012C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A037ED1"/>
    <w:multiLevelType w:val="hybridMultilevel"/>
    <w:tmpl w:val="D2D617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A567092"/>
    <w:multiLevelType w:val="hybridMultilevel"/>
    <w:tmpl w:val="E6585AC4"/>
    <w:lvl w:ilvl="0" w:tplc="1EF6469E">
      <w:start w:val="1"/>
      <w:numFmt w:val="bullet"/>
      <w:lvlText w:val="˗"/>
      <w:lvlJc w:val="left"/>
      <w:pPr>
        <w:ind w:left="1800" w:hanging="360"/>
      </w:pPr>
      <w:rPr>
        <w:rFonts w:ascii="Times New Roman" w:hAnsi="Times New Roman" w:cs="Times New Roman" w:hint="default"/>
        <w:w w:val="99"/>
        <w:sz w:val="24"/>
        <w:szCs w:val="24"/>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2">
    <w:nsid w:val="2A92633B"/>
    <w:multiLevelType w:val="hybridMultilevel"/>
    <w:tmpl w:val="CEE6C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B07579E"/>
    <w:multiLevelType w:val="multilevel"/>
    <w:tmpl w:val="0419001D"/>
    <w:styleLink w:val="WWNum46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2BC25C5D"/>
    <w:multiLevelType w:val="hybridMultilevel"/>
    <w:tmpl w:val="3B909398"/>
    <w:lvl w:ilvl="0" w:tplc="1EF6469E">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nsid w:val="2D566B78"/>
    <w:multiLevelType w:val="hybridMultilevel"/>
    <w:tmpl w:val="3BA21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EE5013"/>
    <w:multiLevelType w:val="hybridMultilevel"/>
    <w:tmpl w:val="4210B7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8E4275"/>
    <w:multiLevelType w:val="hybridMultilevel"/>
    <w:tmpl w:val="715E9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C20C18"/>
    <w:multiLevelType w:val="hybridMultilevel"/>
    <w:tmpl w:val="B5DE9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F174CFA"/>
    <w:multiLevelType w:val="multilevel"/>
    <w:tmpl w:val="B9E07952"/>
    <w:lvl w:ilvl="0">
      <w:start w:val="1"/>
      <w:numFmt w:val="decimal"/>
      <w:lvlText w:val="%1."/>
      <w:lvlJc w:val="left"/>
      <w:pPr>
        <w:ind w:left="720" w:hanging="360"/>
      </w:pPr>
    </w:lvl>
    <w:lvl w:ilvl="1">
      <w:start w:val="2"/>
      <w:numFmt w:val="decimal"/>
      <w:isLgl/>
      <w:lvlText w:val="%1.%2."/>
      <w:lvlJc w:val="left"/>
      <w:pPr>
        <w:ind w:left="1080" w:hanging="720"/>
      </w:pPr>
      <w:rPr>
        <w:b/>
        <w:i w:val="0"/>
      </w:rPr>
    </w:lvl>
    <w:lvl w:ilvl="2">
      <w:start w:val="3"/>
      <w:numFmt w:val="decimal"/>
      <w:isLgl/>
      <w:lvlText w:val="%1.%2.%3."/>
      <w:lvlJc w:val="left"/>
      <w:pPr>
        <w:ind w:left="1080" w:hanging="720"/>
      </w:pPr>
      <w:rPr>
        <w:b/>
        <w:i w:val="0"/>
      </w:rPr>
    </w:lvl>
    <w:lvl w:ilvl="3">
      <w:start w:val="1"/>
      <w:numFmt w:val="decimal"/>
      <w:isLgl/>
      <w:lvlText w:val="%1.%2.%3.%4."/>
      <w:lvlJc w:val="left"/>
      <w:pPr>
        <w:ind w:left="1440" w:hanging="1080"/>
      </w:pPr>
      <w:rPr>
        <w:b/>
        <w:i w:val="0"/>
      </w:rPr>
    </w:lvl>
    <w:lvl w:ilvl="4">
      <w:start w:val="1"/>
      <w:numFmt w:val="decimal"/>
      <w:isLgl/>
      <w:lvlText w:val="%1.%2.%3.%4.%5."/>
      <w:lvlJc w:val="left"/>
      <w:pPr>
        <w:ind w:left="1440" w:hanging="1080"/>
      </w:pPr>
      <w:rPr>
        <w:b/>
        <w:i w:val="0"/>
      </w:rPr>
    </w:lvl>
    <w:lvl w:ilvl="5">
      <w:start w:val="1"/>
      <w:numFmt w:val="decimal"/>
      <w:isLgl/>
      <w:lvlText w:val="%1.%2.%3.%4.%5.%6."/>
      <w:lvlJc w:val="left"/>
      <w:pPr>
        <w:ind w:left="1800" w:hanging="1440"/>
      </w:pPr>
      <w:rPr>
        <w:b/>
        <w:i w:val="0"/>
      </w:rPr>
    </w:lvl>
    <w:lvl w:ilvl="6">
      <w:start w:val="1"/>
      <w:numFmt w:val="decimal"/>
      <w:isLgl/>
      <w:lvlText w:val="%1.%2.%3.%4.%5.%6.%7."/>
      <w:lvlJc w:val="left"/>
      <w:pPr>
        <w:ind w:left="2160" w:hanging="1800"/>
      </w:pPr>
      <w:rPr>
        <w:b/>
        <w:i w:val="0"/>
      </w:rPr>
    </w:lvl>
    <w:lvl w:ilvl="7">
      <w:start w:val="1"/>
      <w:numFmt w:val="decimal"/>
      <w:isLgl/>
      <w:lvlText w:val="%1.%2.%3.%4.%5.%6.%7.%8."/>
      <w:lvlJc w:val="left"/>
      <w:pPr>
        <w:ind w:left="2160" w:hanging="1800"/>
      </w:pPr>
      <w:rPr>
        <w:b/>
        <w:i w:val="0"/>
      </w:rPr>
    </w:lvl>
    <w:lvl w:ilvl="8">
      <w:start w:val="1"/>
      <w:numFmt w:val="decimal"/>
      <w:isLgl/>
      <w:lvlText w:val="%1.%2.%3.%4.%5.%6.%7.%8.%9."/>
      <w:lvlJc w:val="left"/>
      <w:pPr>
        <w:ind w:left="2520" w:hanging="2160"/>
      </w:pPr>
      <w:rPr>
        <w:b/>
        <w:i w:val="0"/>
      </w:rPr>
    </w:lvl>
  </w:abstractNum>
  <w:abstractNum w:abstractNumId="81">
    <w:nsid w:val="2FDA6D59"/>
    <w:multiLevelType w:val="hybridMultilevel"/>
    <w:tmpl w:val="960CB57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095726A"/>
    <w:multiLevelType w:val="hybridMultilevel"/>
    <w:tmpl w:val="4D40F0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14B4DC1"/>
    <w:multiLevelType w:val="hybridMultilevel"/>
    <w:tmpl w:val="AFA4A41E"/>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17D55D1"/>
    <w:multiLevelType w:val="hybridMultilevel"/>
    <w:tmpl w:val="063A51E4"/>
    <w:lvl w:ilvl="0" w:tplc="D8FE092A">
      <w:start w:val="1"/>
      <w:numFmt w:val="bullet"/>
      <w:lvlText w:val=""/>
      <w:lvlJc w:val="left"/>
      <w:pPr>
        <w:ind w:left="360"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85">
    <w:nsid w:val="31942BB7"/>
    <w:multiLevelType w:val="hybridMultilevel"/>
    <w:tmpl w:val="A6F22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1C9352E"/>
    <w:multiLevelType w:val="hybridMultilevel"/>
    <w:tmpl w:val="23F6169C"/>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24303F0"/>
    <w:multiLevelType w:val="hybridMultilevel"/>
    <w:tmpl w:val="9ADEA7D8"/>
    <w:lvl w:ilvl="0" w:tplc="1EF6469E">
      <w:start w:val="1"/>
      <w:numFmt w:val="bullet"/>
      <w:lvlText w:val="˗"/>
      <w:lvlJc w:val="left"/>
      <w:pPr>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33E91E67"/>
    <w:multiLevelType w:val="hybridMultilevel"/>
    <w:tmpl w:val="F946A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47F321A"/>
    <w:multiLevelType w:val="hybridMultilevel"/>
    <w:tmpl w:val="AE8009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34986CEB"/>
    <w:multiLevelType w:val="hybridMultilevel"/>
    <w:tmpl w:val="5B425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4BD798E"/>
    <w:multiLevelType w:val="hybridMultilevel"/>
    <w:tmpl w:val="0D98C6B8"/>
    <w:lvl w:ilvl="0" w:tplc="1EF6469E">
      <w:start w:val="1"/>
      <w:numFmt w:val="bullet"/>
      <w:lvlText w:val="˗"/>
      <w:lvlJc w:val="left"/>
      <w:pPr>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4E91DDA"/>
    <w:multiLevelType w:val="hybridMultilevel"/>
    <w:tmpl w:val="BDF0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F84E94"/>
    <w:multiLevelType w:val="hybridMultilevel"/>
    <w:tmpl w:val="7E785314"/>
    <w:lvl w:ilvl="0" w:tplc="D8FE092A">
      <w:start w:val="1"/>
      <w:numFmt w:val="bullet"/>
      <w:lvlText w:val=""/>
      <w:lvlJc w:val="left"/>
      <w:pPr>
        <w:ind w:left="502"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368A120B"/>
    <w:multiLevelType w:val="hybridMultilevel"/>
    <w:tmpl w:val="0EECE08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5">
    <w:nsid w:val="36CC77E9"/>
    <w:multiLevelType w:val="hybridMultilevel"/>
    <w:tmpl w:val="009CA9D8"/>
    <w:lvl w:ilvl="0" w:tplc="5252AF24">
      <w:start w:val="1"/>
      <w:numFmt w:val="bullet"/>
      <w:lvlText w:val=""/>
      <w:lvlJc w:val="left"/>
      <w:pPr>
        <w:ind w:left="8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7F57679"/>
    <w:multiLevelType w:val="hybridMultilevel"/>
    <w:tmpl w:val="A9AEF32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7F62369"/>
    <w:multiLevelType w:val="hybridMultilevel"/>
    <w:tmpl w:val="AB4AD4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38875F54"/>
    <w:multiLevelType w:val="hybridMultilevel"/>
    <w:tmpl w:val="B6184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92626D8"/>
    <w:multiLevelType w:val="hybridMultilevel"/>
    <w:tmpl w:val="CE8A05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9472742"/>
    <w:multiLevelType w:val="hybridMultilevel"/>
    <w:tmpl w:val="D08AF7C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941AE9"/>
    <w:multiLevelType w:val="hybridMultilevel"/>
    <w:tmpl w:val="1030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3">
    <w:nsid w:val="39EB3EF0"/>
    <w:multiLevelType w:val="hybridMultilevel"/>
    <w:tmpl w:val="BA944B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A1C73B0"/>
    <w:multiLevelType w:val="hybridMultilevel"/>
    <w:tmpl w:val="E12CF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3A35308A"/>
    <w:multiLevelType w:val="multilevel"/>
    <w:tmpl w:val="A0D69A72"/>
    <w:lvl w:ilvl="0">
      <w:start w:val="1"/>
      <w:numFmt w:val="decimal"/>
      <w:lvlText w:val="%1."/>
      <w:lvlJc w:val="left"/>
      <w:pPr>
        <w:ind w:left="720" w:hanging="360"/>
      </w:pPr>
      <w:rPr>
        <w:rFonts w:hint="default"/>
      </w:rPr>
    </w:lvl>
    <w:lvl w:ilvl="1">
      <w:start w:val="3"/>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6">
    <w:nsid w:val="3B126990"/>
    <w:multiLevelType w:val="hybridMultilevel"/>
    <w:tmpl w:val="056C5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167327"/>
    <w:multiLevelType w:val="hybridMultilevel"/>
    <w:tmpl w:val="E12A8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BED3745"/>
    <w:multiLevelType w:val="hybridMultilevel"/>
    <w:tmpl w:val="30BAD19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C776B79"/>
    <w:multiLevelType w:val="hybridMultilevel"/>
    <w:tmpl w:val="4312560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CEB37AD"/>
    <w:multiLevelType w:val="hybridMultilevel"/>
    <w:tmpl w:val="29BC5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CFA731C"/>
    <w:multiLevelType w:val="hybridMultilevel"/>
    <w:tmpl w:val="16620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227C17"/>
    <w:multiLevelType w:val="hybridMultilevel"/>
    <w:tmpl w:val="C2F837DC"/>
    <w:styleLink w:val="31"/>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EC24BEF"/>
    <w:multiLevelType w:val="multilevel"/>
    <w:tmpl w:val="9D88E20A"/>
    <w:styleLink w:val="RTFNum2"/>
    <w:lvl w:ilvl="0">
      <w:numFmt w:val="bullet"/>
      <w:lvlText w:val="•"/>
      <w:lvlJc w:val="left"/>
      <w:pPr>
        <w:ind w:left="0" w:firstLine="0"/>
      </w:pPr>
      <w:rPr>
        <w:rFonts w:ascii="OpenSymbol, 'Arial Unicode MS'" w:eastAsia="OpenSymbol, 'Arial Unicode MS'" w:hAnsi="OpenSymbol, 'Arial Unicode MS'" w:cs="OpenSymbol, 'Arial Unicode MS'"/>
      </w:rPr>
    </w:lvl>
    <w:lvl w:ilvl="1">
      <w:numFmt w:val="bullet"/>
      <w:lvlText w:val="◦"/>
      <w:lvlJc w:val="left"/>
      <w:pPr>
        <w:ind w:left="0" w:firstLine="0"/>
      </w:pPr>
      <w:rPr>
        <w:rFonts w:ascii="OpenSymbol, 'Arial Unicode MS'" w:eastAsia="OpenSymbol, 'Arial Unicode MS'" w:hAnsi="OpenSymbol, 'Arial Unicode MS'" w:cs="OpenSymbol, 'Arial Unicode MS'"/>
      </w:rPr>
    </w:lvl>
    <w:lvl w:ilvl="2">
      <w:numFmt w:val="bullet"/>
      <w:lvlText w:val="▪"/>
      <w:lvlJc w:val="left"/>
      <w:pPr>
        <w:ind w:left="0" w:firstLine="0"/>
      </w:pPr>
      <w:rPr>
        <w:rFonts w:ascii="OpenSymbol, 'Arial Unicode MS'" w:eastAsia="OpenSymbol, 'Arial Unicode MS'" w:hAnsi="OpenSymbol, 'Arial Unicode MS'" w:cs="OpenSymbol, 'Arial Unicode MS'"/>
      </w:rPr>
    </w:lvl>
    <w:lvl w:ilvl="3">
      <w:numFmt w:val="bullet"/>
      <w:lvlText w:val="•"/>
      <w:lvlJc w:val="left"/>
      <w:pPr>
        <w:ind w:left="0" w:firstLine="0"/>
      </w:pPr>
      <w:rPr>
        <w:rFonts w:ascii="OpenSymbol, 'Arial Unicode MS'" w:eastAsia="OpenSymbol, 'Arial Unicode MS'" w:hAnsi="OpenSymbol, 'Arial Unicode MS'" w:cs="OpenSymbol, 'Arial Unicode MS'"/>
      </w:rPr>
    </w:lvl>
    <w:lvl w:ilvl="4">
      <w:numFmt w:val="bullet"/>
      <w:lvlText w:val="◦"/>
      <w:lvlJc w:val="left"/>
      <w:pPr>
        <w:ind w:left="0" w:firstLine="0"/>
      </w:pPr>
      <w:rPr>
        <w:rFonts w:ascii="OpenSymbol, 'Arial Unicode MS'" w:eastAsia="OpenSymbol, 'Arial Unicode MS'" w:hAnsi="OpenSymbol, 'Arial Unicode MS'" w:cs="OpenSymbol, 'Arial Unicode MS'"/>
      </w:rPr>
    </w:lvl>
    <w:lvl w:ilvl="5">
      <w:numFmt w:val="bullet"/>
      <w:lvlText w:val="▪"/>
      <w:lvlJc w:val="left"/>
      <w:pPr>
        <w:ind w:left="0" w:firstLine="0"/>
      </w:pPr>
      <w:rPr>
        <w:rFonts w:ascii="OpenSymbol, 'Arial Unicode MS'" w:eastAsia="OpenSymbol, 'Arial Unicode MS'" w:hAnsi="OpenSymbol, 'Arial Unicode MS'" w:cs="OpenSymbol, 'Arial Unicode MS'"/>
      </w:rPr>
    </w:lvl>
    <w:lvl w:ilvl="6">
      <w:numFmt w:val="bullet"/>
      <w:lvlText w:val="•"/>
      <w:lvlJc w:val="left"/>
      <w:pPr>
        <w:ind w:left="0" w:firstLine="0"/>
      </w:pPr>
      <w:rPr>
        <w:rFonts w:ascii="OpenSymbol, 'Arial Unicode MS'" w:eastAsia="OpenSymbol, 'Arial Unicode MS'" w:hAnsi="OpenSymbol, 'Arial Unicode MS'" w:cs="OpenSymbol, 'Arial Unicode MS'"/>
      </w:rPr>
    </w:lvl>
    <w:lvl w:ilvl="7">
      <w:numFmt w:val="bullet"/>
      <w:lvlText w:val="◦"/>
      <w:lvlJc w:val="left"/>
      <w:pPr>
        <w:ind w:left="0" w:firstLine="0"/>
      </w:pPr>
      <w:rPr>
        <w:rFonts w:ascii="OpenSymbol, 'Arial Unicode MS'" w:eastAsia="OpenSymbol, 'Arial Unicode MS'" w:hAnsi="OpenSymbol, 'Arial Unicode MS'" w:cs="OpenSymbol, 'Arial Unicode MS'"/>
      </w:rPr>
    </w:lvl>
    <w:lvl w:ilvl="8">
      <w:numFmt w:val="bullet"/>
      <w:lvlText w:val="▪"/>
      <w:lvlJc w:val="left"/>
      <w:pPr>
        <w:ind w:left="0" w:firstLine="0"/>
      </w:pPr>
      <w:rPr>
        <w:rFonts w:ascii="OpenSymbol, 'Arial Unicode MS'" w:eastAsia="OpenSymbol, 'Arial Unicode MS'" w:hAnsi="OpenSymbol, 'Arial Unicode MS'" w:cs="OpenSymbol, 'Arial Unicode MS'"/>
      </w:rPr>
    </w:lvl>
  </w:abstractNum>
  <w:abstractNum w:abstractNumId="114">
    <w:nsid w:val="3FEF66B8"/>
    <w:multiLevelType w:val="hybridMultilevel"/>
    <w:tmpl w:val="EB861F74"/>
    <w:lvl w:ilvl="0" w:tplc="2F820C8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5">
    <w:nsid w:val="406E0449"/>
    <w:multiLevelType w:val="hybridMultilevel"/>
    <w:tmpl w:val="06CCFA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0912B1C"/>
    <w:multiLevelType w:val="hybridMultilevel"/>
    <w:tmpl w:val="2136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14A6F51"/>
    <w:multiLevelType w:val="hybridMultilevel"/>
    <w:tmpl w:val="3C82B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1836D7C"/>
    <w:multiLevelType w:val="hybridMultilevel"/>
    <w:tmpl w:val="259AD3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1B87996"/>
    <w:multiLevelType w:val="hybridMultilevel"/>
    <w:tmpl w:val="D786EDE8"/>
    <w:lvl w:ilvl="0" w:tplc="FD6A69DE">
      <w:start w:val="7"/>
      <w:numFmt w:val="bullet"/>
      <w:lvlText w:val="•"/>
      <w:lvlJc w:val="left"/>
      <w:pPr>
        <w:ind w:left="1365" w:hanging="360"/>
      </w:pPr>
      <w:rPr>
        <w:rFonts w:ascii="Times New Roman" w:eastAsia="Calibri" w:hAnsi="Times New Roman" w:cs="Times New Roman"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120">
    <w:nsid w:val="41CB512C"/>
    <w:multiLevelType w:val="hybridMultilevel"/>
    <w:tmpl w:val="A1C6A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3654C7E"/>
    <w:multiLevelType w:val="multilevel"/>
    <w:tmpl w:val="AA3EA078"/>
    <w:styleLink w:val="WWNum442"/>
    <w:lvl w:ilvl="0">
      <w:start w:val="1"/>
      <w:numFmt w:val="bullet"/>
      <w:pStyle w:val="110"/>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2">
    <w:nsid w:val="4380396D"/>
    <w:multiLevelType w:val="hybridMultilevel"/>
    <w:tmpl w:val="7102E63A"/>
    <w:lvl w:ilvl="0" w:tplc="AD94BA64">
      <w:start w:val="1"/>
      <w:numFmt w:val="decimal"/>
      <w:lvlText w:val="%1."/>
      <w:lvlJc w:val="left"/>
      <w:pPr>
        <w:ind w:left="862" w:hanging="360"/>
      </w:pPr>
      <w:rPr>
        <w:rFonts w:hint="default"/>
        <w:w w:val="100"/>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3">
    <w:nsid w:val="44E42BA4"/>
    <w:multiLevelType w:val="hybridMultilevel"/>
    <w:tmpl w:val="4ABC98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6AA1D51"/>
    <w:multiLevelType w:val="hybridMultilevel"/>
    <w:tmpl w:val="9C889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2F7BD9"/>
    <w:multiLevelType w:val="hybridMultilevel"/>
    <w:tmpl w:val="0E541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83D097D"/>
    <w:multiLevelType w:val="hybridMultilevel"/>
    <w:tmpl w:val="91E480A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9101BCE"/>
    <w:multiLevelType w:val="hybridMultilevel"/>
    <w:tmpl w:val="73CE4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980C71"/>
    <w:multiLevelType w:val="hybridMultilevel"/>
    <w:tmpl w:val="CA081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A2F3825"/>
    <w:multiLevelType w:val="hybridMultilevel"/>
    <w:tmpl w:val="245AD8E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31">
    <w:nsid w:val="4A556192"/>
    <w:multiLevelType w:val="hybridMultilevel"/>
    <w:tmpl w:val="DD0CCC98"/>
    <w:lvl w:ilvl="0" w:tplc="5252AF24">
      <w:start w:val="1"/>
      <w:numFmt w:val="bullet"/>
      <w:lvlText w:val=""/>
      <w:lvlJc w:val="left"/>
      <w:pPr>
        <w:ind w:left="82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B0E0EC3"/>
    <w:multiLevelType w:val="hybridMultilevel"/>
    <w:tmpl w:val="CF4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B413FFF"/>
    <w:multiLevelType w:val="hybridMultilevel"/>
    <w:tmpl w:val="92904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C982C70"/>
    <w:multiLevelType w:val="hybridMultilevel"/>
    <w:tmpl w:val="F43E98A0"/>
    <w:lvl w:ilvl="0" w:tplc="1EF6469E">
      <w:start w:val="1"/>
      <w:numFmt w:val="bullet"/>
      <w:lvlText w:val="˗"/>
      <w:lvlJc w:val="left"/>
      <w:pPr>
        <w:ind w:left="1270" w:hanging="360"/>
      </w:pPr>
      <w:rPr>
        <w:rFonts w:ascii="Times New Roman" w:hAnsi="Times New Roman" w:cs="Times New Roman" w:hint="default"/>
        <w:w w:val="99"/>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C9B2030"/>
    <w:multiLevelType w:val="hybridMultilevel"/>
    <w:tmpl w:val="E3D2B2BE"/>
    <w:lvl w:ilvl="0" w:tplc="EFB0C2B4">
      <w:numFmt w:val="bullet"/>
      <w:lvlText w:val="•"/>
      <w:lvlJc w:val="left"/>
      <w:pPr>
        <w:ind w:left="961"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36">
    <w:nsid w:val="4CB20978"/>
    <w:multiLevelType w:val="multilevel"/>
    <w:tmpl w:val="F58A2F7A"/>
    <w:styleLink w:val="WWNum48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7">
    <w:nsid w:val="4DFF6CC0"/>
    <w:multiLevelType w:val="hybridMultilevel"/>
    <w:tmpl w:val="DDE65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F066951"/>
    <w:multiLevelType w:val="hybridMultilevel"/>
    <w:tmpl w:val="D910C582"/>
    <w:lvl w:ilvl="0" w:tplc="1EF6469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4F5122BE"/>
    <w:multiLevelType w:val="hybridMultilevel"/>
    <w:tmpl w:val="F4621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6C2787"/>
    <w:multiLevelType w:val="hybridMultilevel"/>
    <w:tmpl w:val="DE96B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0F455B6"/>
    <w:multiLevelType w:val="hybridMultilevel"/>
    <w:tmpl w:val="BF9E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13478D4"/>
    <w:multiLevelType w:val="hybridMultilevel"/>
    <w:tmpl w:val="74C08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2485F3E"/>
    <w:multiLevelType w:val="multilevel"/>
    <w:tmpl w:val="19682A4C"/>
    <w:lvl w:ilvl="0">
      <w:start w:val="1"/>
      <w:numFmt w:val="decimal"/>
      <w:lvlText w:val="%1."/>
      <w:lvlJc w:val="left"/>
      <w:pPr>
        <w:ind w:left="720" w:hanging="360"/>
      </w:pPr>
      <w:rPr>
        <w:rFonts w:hint="default"/>
      </w:rPr>
    </w:lvl>
    <w:lvl w:ilvl="1">
      <w:start w:val="2"/>
      <w:numFmt w:val="decimal"/>
      <w:isLgl/>
      <w:lvlText w:val="%1.%2."/>
      <w:lvlJc w:val="left"/>
      <w:pPr>
        <w:ind w:left="390" w:hanging="39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44">
    <w:nsid w:val="52C101FC"/>
    <w:multiLevelType w:val="hybridMultilevel"/>
    <w:tmpl w:val="16A660C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2EB36AD"/>
    <w:multiLevelType w:val="hybridMultilevel"/>
    <w:tmpl w:val="722EAC2C"/>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4127760"/>
    <w:multiLevelType w:val="hybridMultilevel"/>
    <w:tmpl w:val="E6CA5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6D44637"/>
    <w:multiLevelType w:val="hybridMultilevel"/>
    <w:tmpl w:val="6406B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75B0163"/>
    <w:multiLevelType w:val="hybridMultilevel"/>
    <w:tmpl w:val="A53EB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7BE4C1A"/>
    <w:multiLevelType w:val="hybridMultilevel"/>
    <w:tmpl w:val="799AA1DE"/>
    <w:styleLink w:val="WWNum431"/>
    <w:lvl w:ilvl="0" w:tplc="5252AF24">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57F80D32"/>
    <w:multiLevelType w:val="hybridMultilevel"/>
    <w:tmpl w:val="D834D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8197D56"/>
    <w:multiLevelType w:val="hybridMultilevel"/>
    <w:tmpl w:val="65FAC3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8B13659"/>
    <w:multiLevelType w:val="hybridMultilevel"/>
    <w:tmpl w:val="49BAD0FE"/>
    <w:styleLink w:val="25"/>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59387589"/>
    <w:multiLevelType w:val="hybridMultilevel"/>
    <w:tmpl w:val="BD561856"/>
    <w:lvl w:ilvl="0" w:tplc="1EF6469E">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4">
    <w:nsid w:val="5A1F10BF"/>
    <w:multiLevelType w:val="hybridMultilevel"/>
    <w:tmpl w:val="50182F76"/>
    <w:styleLink w:val="WWNum441"/>
    <w:lvl w:ilvl="0" w:tplc="189ED006">
      <w:start w:val="1"/>
      <w:numFmt w:val="decimal"/>
      <w:lvlText w:val="%1."/>
      <w:lvlJc w:val="left"/>
      <w:pPr>
        <w:ind w:left="1080" w:hanging="360"/>
      </w:pPr>
      <w:rPr>
        <w:rFonts w:eastAsia="Times New Roman"/>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A606F76"/>
    <w:multiLevelType w:val="hybridMultilevel"/>
    <w:tmpl w:val="05583EC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AD847B3"/>
    <w:multiLevelType w:val="hybridMultilevel"/>
    <w:tmpl w:val="88BE5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C0192D"/>
    <w:multiLevelType w:val="multilevel"/>
    <w:tmpl w:val="C656579C"/>
    <w:lvl w:ilvl="0">
      <w:start w:val="1"/>
      <w:numFmt w:val="decimal"/>
      <w:lvlText w:val="%1."/>
      <w:lvlJc w:val="left"/>
      <w:pPr>
        <w:ind w:left="720" w:hanging="360"/>
      </w:pPr>
      <w:rPr>
        <w:b w:val="0"/>
      </w:rPr>
    </w:lvl>
    <w:lvl w:ilvl="1">
      <w:start w:val="2"/>
      <w:numFmt w:val="decimal"/>
      <w:isLgl/>
      <w:lvlText w:val="%1.%2."/>
      <w:lvlJc w:val="left"/>
      <w:pPr>
        <w:ind w:left="750" w:hanging="390"/>
      </w:pPr>
      <w:rPr>
        <w:sz w:val="26"/>
      </w:rPr>
    </w:lvl>
    <w:lvl w:ilvl="2">
      <w:start w:val="1"/>
      <w:numFmt w:val="decimal"/>
      <w:isLgl/>
      <w:lvlText w:val="%1.%2.%3."/>
      <w:lvlJc w:val="left"/>
      <w:pPr>
        <w:ind w:left="1080" w:hanging="720"/>
      </w:pPr>
      <w:rPr>
        <w:sz w:val="26"/>
      </w:rPr>
    </w:lvl>
    <w:lvl w:ilvl="3">
      <w:start w:val="1"/>
      <w:numFmt w:val="decimal"/>
      <w:isLgl/>
      <w:lvlText w:val="%1.%2.%3.%4."/>
      <w:lvlJc w:val="left"/>
      <w:pPr>
        <w:ind w:left="1080" w:hanging="720"/>
      </w:pPr>
      <w:rPr>
        <w:sz w:val="26"/>
      </w:rPr>
    </w:lvl>
    <w:lvl w:ilvl="4">
      <w:start w:val="1"/>
      <w:numFmt w:val="decimal"/>
      <w:isLgl/>
      <w:lvlText w:val="%1.%2.%3.%4.%5."/>
      <w:lvlJc w:val="left"/>
      <w:pPr>
        <w:ind w:left="1440" w:hanging="1080"/>
      </w:pPr>
      <w:rPr>
        <w:sz w:val="26"/>
      </w:rPr>
    </w:lvl>
    <w:lvl w:ilvl="5">
      <w:start w:val="1"/>
      <w:numFmt w:val="decimal"/>
      <w:isLgl/>
      <w:lvlText w:val="%1.%2.%3.%4.%5.%6."/>
      <w:lvlJc w:val="left"/>
      <w:pPr>
        <w:ind w:left="1440" w:hanging="1080"/>
      </w:pPr>
      <w:rPr>
        <w:sz w:val="26"/>
      </w:rPr>
    </w:lvl>
    <w:lvl w:ilvl="6">
      <w:start w:val="1"/>
      <w:numFmt w:val="decimal"/>
      <w:isLgl/>
      <w:lvlText w:val="%1.%2.%3.%4.%5.%6.%7."/>
      <w:lvlJc w:val="left"/>
      <w:pPr>
        <w:ind w:left="1800" w:hanging="1440"/>
      </w:pPr>
      <w:rPr>
        <w:sz w:val="26"/>
      </w:rPr>
    </w:lvl>
    <w:lvl w:ilvl="7">
      <w:start w:val="1"/>
      <w:numFmt w:val="decimal"/>
      <w:isLgl/>
      <w:lvlText w:val="%1.%2.%3.%4.%5.%6.%7.%8."/>
      <w:lvlJc w:val="left"/>
      <w:pPr>
        <w:ind w:left="1800" w:hanging="1440"/>
      </w:pPr>
      <w:rPr>
        <w:sz w:val="26"/>
      </w:rPr>
    </w:lvl>
    <w:lvl w:ilvl="8">
      <w:start w:val="1"/>
      <w:numFmt w:val="decimal"/>
      <w:isLgl/>
      <w:lvlText w:val="%1.%2.%3.%4.%5.%6.%7.%8.%9."/>
      <w:lvlJc w:val="left"/>
      <w:pPr>
        <w:ind w:left="2160" w:hanging="1800"/>
      </w:pPr>
      <w:rPr>
        <w:sz w:val="26"/>
      </w:rPr>
    </w:lvl>
  </w:abstractNum>
  <w:abstractNum w:abstractNumId="158">
    <w:nsid w:val="5C3A5F69"/>
    <w:multiLevelType w:val="hybridMultilevel"/>
    <w:tmpl w:val="97004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CC708C1"/>
    <w:multiLevelType w:val="hybridMultilevel"/>
    <w:tmpl w:val="6DE2DEC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2">
    <w:nsid w:val="5D5B3AAF"/>
    <w:multiLevelType w:val="hybridMultilevel"/>
    <w:tmpl w:val="2CBCB684"/>
    <w:styleLink w:val="211"/>
    <w:lvl w:ilvl="0" w:tplc="FFFFFFFF">
      <w:start w:val="1"/>
      <w:numFmt w:val="bullet"/>
      <w:lvlText w:val=""/>
      <w:lvlJc w:val="left"/>
      <w:pPr>
        <w:tabs>
          <w:tab w:val="num" w:pos="1276"/>
        </w:tabs>
        <w:ind w:left="1276"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5E040979"/>
    <w:multiLevelType w:val="hybridMultilevel"/>
    <w:tmpl w:val="128ABE46"/>
    <w:styleLink w:val="WWNum411"/>
    <w:lvl w:ilvl="0" w:tplc="5252AF2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EEA052A"/>
    <w:multiLevelType w:val="hybridMultilevel"/>
    <w:tmpl w:val="C93C85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F4D45A1"/>
    <w:multiLevelType w:val="hybridMultilevel"/>
    <w:tmpl w:val="E7BCA3A4"/>
    <w:lvl w:ilvl="0" w:tplc="08CE0502">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F8B2A08"/>
    <w:multiLevelType w:val="hybridMultilevel"/>
    <w:tmpl w:val="70E47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0AA2845"/>
    <w:multiLevelType w:val="hybridMultilevel"/>
    <w:tmpl w:val="A2AC3EE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0F448DF"/>
    <w:multiLevelType w:val="hybridMultilevel"/>
    <w:tmpl w:val="50C890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1B94794"/>
    <w:multiLevelType w:val="hybridMultilevel"/>
    <w:tmpl w:val="114A8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2506B3D"/>
    <w:multiLevelType w:val="hybridMultilevel"/>
    <w:tmpl w:val="85849CC4"/>
    <w:lvl w:ilvl="0" w:tplc="0419000F">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32425FE"/>
    <w:multiLevelType w:val="hybridMultilevel"/>
    <w:tmpl w:val="77E2BC7A"/>
    <w:styleLink w:val="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42A6FA0"/>
    <w:multiLevelType w:val="hybridMultilevel"/>
    <w:tmpl w:val="B8C4D0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74">
    <w:nsid w:val="66C32256"/>
    <w:multiLevelType w:val="hybridMultilevel"/>
    <w:tmpl w:val="259AD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8BD574E"/>
    <w:multiLevelType w:val="hybridMultilevel"/>
    <w:tmpl w:val="2E6E79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692A2EB9"/>
    <w:multiLevelType w:val="hybridMultilevel"/>
    <w:tmpl w:val="48CAC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9BA4172"/>
    <w:multiLevelType w:val="hybridMultilevel"/>
    <w:tmpl w:val="F02685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A963ED9"/>
    <w:multiLevelType w:val="hybridMultilevel"/>
    <w:tmpl w:val="5C9638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AF2154B"/>
    <w:multiLevelType w:val="hybridMultilevel"/>
    <w:tmpl w:val="2A902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B823329"/>
    <w:multiLevelType w:val="hybridMultilevel"/>
    <w:tmpl w:val="B3AC8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6C3C0E81"/>
    <w:multiLevelType w:val="hybridMultilevel"/>
    <w:tmpl w:val="9B185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485BC3"/>
    <w:multiLevelType w:val="hybridMultilevel"/>
    <w:tmpl w:val="0ADA8CFA"/>
    <w:styleLink w:val="35"/>
    <w:lvl w:ilvl="0" w:tplc="5252AF24">
      <w:start w:val="1"/>
      <w:numFmt w:val="bullet"/>
      <w:lvlText w:val=""/>
      <w:lvlJc w:val="left"/>
      <w:pPr>
        <w:ind w:left="822" w:hanging="360"/>
      </w:pPr>
      <w:rPr>
        <w:rFonts w:ascii="Symbol" w:hAnsi="Symbol" w:hint="default"/>
      </w:rPr>
    </w:lvl>
    <w:lvl w:ilvl="1" w:tplc="FD6A69DE">
      <w:start w:val="7"/>
      <w:numFmt w:val="bullet"/>
      <w:lvlText w:val="•"/>
      <w:lvlJc w:val="left"/>
      <w:pPr>
        <w:ind w:left="1542" w:hanging="360"/>
      </w:pPr>
      <w:rPr>
        <w:rFonts w:ascii="Times New Roman" w:eastAsia="Calibri"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6CBD679F"/>
    <w:multiLevelType w:val="hybridMultilevel"/>
    <w:tmpl w:val="92984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CCF19BF"/>
    <w:multiLevelType w:val="multilevel"/>
    <w:tmpl w:val="CD84E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6CD16E4F"/>
    <w:multiLevelType w:val="hybridMultilevel"/>
    <w:tmpl w:val="2BCC8B5C"/>
    <w:styleLink w:val="WWNum481"/>
    <w:lvl w:ilvl="0" w:tplc="FFFFFFFF">
      <w:start w:val="1"/>
      <w:numFmt w:val="bullet"/>
      <w:lvlText w:val=""/>
      <w:lvlJc w:val="left"/>
      <w:pPr>
        <w:tabs>
          <w:tab w:val="num" w:pos="1276"/>
        </w:tabs>
        <w:ind w:left="1276"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6E493AFE"/>
    <w:multiLevelType w:val="hybridMultilevel"/>
    <w:tmpl w:val="9E08104C"/>
    <w:lvl w:ilvl="0" w:tplc="1B4C9CA2">
      <w:start w:val="1"/>
      <w:numFmt w:val="decimal"/>
      <w:lvlText w:val="%1."/>
      <w:lvlJc w:val="left"/>
      <w:pPr>
        <w:tabs>
          <w:tab w:val="num" w:pos="644"/>
        </w:tabs>
        <w:ind w:left="644" w:hanging="360"/>
      </w:pPr>
      <w:rPr>
        <w:b w:val="0"/>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1051C9E"/>
    <w:multiLevelType w:val="hybridMultilevel"/>
    <w:tmpl w:val="064E301E"/>
    <w:lvl w:ilvl="0" w:tplc="1EF6469E">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71675655"/>
    <w:multiLevelType w:val="hybridMultilevel"/>
    <w:tmpl w:val="501A55A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1B33934"/>
    <w:multiLevelType w:val="multilevel"/>
    <w:tmpl w:val="78FE3498"/>
    <w:styleLink w:val="WWNum422"/>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0">
    <w:nsid w:val="72696B4B"/>
    <w:multiLevelType w:val="hybridMultilevel"/>
    <w:tmpl w:val="BF0A8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72C70E2E"/>
    <w:multiLevelType w:val="multilevel"/>
    <w:tmpl w:val="C656579C"/>
    <w:lvl w:ilvl="0">
      <w:start w:val="1"/>
      <w:numFmt w:val="decimal"/>
      <w:lvlText w:val="%1."/>
      <w:lvlJc w:val="left"/>
      <w:pPr>
        <w:ind w:left="720" w:hanging="360"/>
      </w:pPr>
      <w:rPr>
        <w:b w:val="0"/>
      </w:rPr>
    </w:lvl>
    <w:lvl w:ilvl="1">
      <w:start w:val="2"/>
      <w:numFmt w:val="decimal"/>
      <w:isLgl/>
      <w:lvlText w:val="%1.%2."/>
      <w:lvlJc w:val="left"/>
      <w:pPr>
        <w:ind w:left="750" w:hanging="390"/>
      </w:pPr>
      <w:rPr>
        <w:sz w:val="26"/>
      </w:rPr>
    </w:lvl>
    <w:lvl w:ilvl="2">
      <w:start w:val="1"/>
      <w:numFmt w:val="decimal"/>
      <w:isLgl/>
      <w:lvlText w:val="%1.%2.%3."/>
      <w:lvlJc w:val="left"/>
      <w:pPr>
        <w:ind w:left="1080" w:hanging="720"/>
      </w:pPr>
      <w:rPr>
        <w:sz w:val="26"/>
      </w:rPr>
    </w:lvl>
    <w:lvl w:ilvl="3">
      <w:start w:val="1"/>
      <w:numFmt w:val="decimal"/>
      <w:isLgl/>
      <w:lvlText w:val="%1.%2.%3.%4."/>
      <w:lvlJc w:val="left"/>
      <w:pPr>
        <w:ind w:left="1080" w:hanging="720"/>
      </w:pPr>
      <w:rPr>
        <w:sz w:val="26"/>
      </w:rPr>
    </w:lvl>
    <w:lvl w:ilvl="4">
      <w:start w:val="1"/>
      <w:numFmt w:val="decimal"/>
      <w:isLgl/>
      <w:lvlText w:val="%1.%2.%3.%4.%5."/>
      <w:lvlJc w:val="left"/>
      <w:pPr>
        <w:ind w:left="1440" w:hanging="1080"/>
      </w:pPr>
      <w:rPr>
        <w:sz w:val="26"/>
      </w:rPr>
    </w:lvl>
    <w:lvl w:ilvl="5">
      <w:start w:val="1"/>
      <w:numFmt w:val="decimal"/>
      <w:isLgl/>
      <w:lvlText w:val="%1.%2.%3.%4.%5.%6."/>
      <w:lvlJc w:val="left"/>
      <w:pPr>
        <w:ind w:left="1440" w:hanging="1080"/>
      </w:pPr>
      <w:rPr>
        <w:sz w:val="26"/>
      </w:rPr>
    </w:lvl>
    <w:lvl w:ilvl="6">
      <w:start w:val="1"/>
      <w:numFmt w:val="decimal"/>
      <w:isLgl/>
      <w:lvlText w:val="%1.%2.%3.%4.%5.%6.%7."/>
      <w:lvlJc w:val="left"/>
      <w:pPr>
        <w:ind w:left="1800" w:hanging="1440"/>
      </w:pPr>
      <w:rPr>
        <w:sz w:val="26"/>
      </w:rPr>
    </w:lvl>
    <w:lvl w:ilvl="7">
      <w:start w:val="1"/>
      <w:numFmt w:val="decimal"/>
      <w:isLgl/>
      <w:lvlText w:val="%1.%2.%3.%4.%5.%6.%7.%8."/>
      <w:lvlJc w:val="left"/>
      <w:pPr>
        <w:ind w:left="1800" w:hanging="1440"/>
      </w:pPr>
      <w:rPr>
        <w:sz w:val="26"/>
      </w:rPr>
    </w:lvl>
    <w:lvl w:ilvl="8">
      <w:start w:val="1"/>
      <w:numFmt w:val="decimal"/>
      <w:isLgl/>
      <w:lvlText w:val="%1.%2.%3.%4.%5.%6.%7.%8.%9."/>
      <w:lvlJc w:val="left"/>
      <w:pPr>
        <w:ind w:left="2160" w:hanging="1800"/>
      </w:pPr>
      <w:rPr>
        <w:sz w:val="26"/>
      </w:rPr>
    </w:lvl>
  </w:abstractNum>
  <w:abstractNum w:abstractNumId="192">
    <w:nsid w:val="72D2314B"/>
    <w:multiLevelType w:val="hybridMultilevel"/>
    <w:tmpl w:val="B382F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41E62E8"/>
    <w:multiLevelType w:val="hybridMultilevel"/>
    <w:tmpl w:val="3BCC636A"/>
    <w:lvl w:ilvl="0" w:tplc="D8FE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74F5338F"/>
    <w:multiLevelType w:val="hybridMultilevel"/>
    <w:tmpl w:val="73DAEFAE"/>
    <w:styleLink w:val="WWNum451"/>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754B1FF4"/>
    <w:multiLevelType w:val="hybridMultilevel"/>
    <w:tmpl w:val="228A51BA"/>
    <w:lvl w:ilvl="0" w:tplc="1EF6469E">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75A350B7"/>
    <w:multiLevelType w:val="hybridMultilevel"/>
    <w:tmpl w:val="7A6AB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6A27FD6"/>
    <w:multiLevelType w:val="hybridMultilevel"/>
    <w:tmpl w:val="F85689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6D50FB1"/>
    <w:multiLevelType w:val="hybridMultilevel"/>
    <w:tmpl w:val="3D0674C0"/>
    <w:lvl w:ilvl="0" w:tplc="1EC24534">
      <w:start w:val="1"/>
      <w:numFmt w:val="decimal"/>
      <w:lvlText w:val="%1."/>
      <w:lvlJc w:val="left"/>
      <w:pPr>
        <w:ind w:left="852" w:hanging="49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76E1BA8"/>
    <w:multiLevelType w:val="hybridMultilevel"/>
    <w:tmpl w:val="9050D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8AE0EF3"/>
    <w:multiLevelType w:val="hybridMultilevel"/>
    <w:tmpl w:val="4EDE13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94D4171"/>
    <w:multiLevelType w:val="hybridMultilevel"/>
    <w:tmpl w:val="1C2403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9F74E29"/>
    <w:multiLevelType w:val="hybridMultilevel"/>
    <w:tmpl w:val="BDE2F6DA"/>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B123B9F"/>
    <w:multiLevelType w:val="hybridMultilevel"/>
    <w:tmpl w:val="411658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BD870DD"/>
    <w:multiLevelType w:val="hybridMultilevel"/>
    <w:tmpl w:val="1EFCF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BEF5CF4"/>
    <w:multiLevelType w:val="hybridMultilevel"/>
    <w:tmpl w:val="7D7C84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CB02CCB"/>
    <w:multiLevelType w:val="hybridMultilevel"/>
    <w:tmpl w:val="EEA4BDD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7">
    <w:nsid w:val="7CF16CA1"/>
    <w:multiLevelType w:val="hybridMultilevel"/>
    <w:tmpl w:val="4B4C39BA"/>
    <w:styleLink w:val="WWNum421"/>
    <w:lvl w:ilvl="0" w:tplc="5252AF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7D5F6D6A"/>
    <w:multiLevelType w:val="hybridMultilevel"/>
    <w:tmpl w:val="7E3C4954"/>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E402F13"/>
    <w:multiLevelType w:val="hybridMultilevel"/>
    <w:tmpl w:val="F11EC3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F27548C"/>
    <w:multiLevelType w:val="multilevel"/>
    <w:tmpl w:val="0419001D"/>
    <w:styleLink w:val="WWNum47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5"/>
  </w:num>
  <w:num w:numId="2">
    <w:abstractNumId w:val="130"/>
  </w:num>
  <w:num w:numId="3">
    <w:abstractNumId w:val="173"/>
  </w:num>
  <w:num w:numId="4">
    <w:abstractNumId w:val="102"/>
  </w:num>
  <w:num w:numId="5">
    <w:abstractNumId w:val="27"/>
  </w:num>
  <w:num w:numId="6">
    <w:abstractNumId w:val="161"/>
  </w:num>
  <w:num w:numId="7">
    <w:abstractNumId w:val="75"/>
  </w:num>
  <w:num w:numId="8">
    <w:abstractNumId w:val="17"/>
  </w:num>
  <w:num w:numId="9">
    <w:abstractNumId w:val="189"/>
  </w:num>
  <w:num w:numId="10">
    <w:abstractNumId w:val="45"/>
  </w:num>
  <w:num w:numId="1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73"/>
  </w:num>
  <w:num w:numId="14">
    <w:abstractNumId w:val="210"/>
  </w:num>
  <w:num w:numId="15">
    <w:abstractNumId w:val="136"/>
  </w:num>
  <w:num w:numId="16">
    <w:abstractNumId w:val="25"/>
  </w:num>
  <w:num w:numId="17">
    <w:abstractNumId w:val="90"/>
  </w:num>
  <w:num w:numId="18">
    <w:abstractNumId w:val="54"/>
  </w:num>
  <w:num w:numId="19">
    <w:abstractNumId w:val="116"/>
  </w:num>
  <w:num w:numId="20">
    <w:abstractNumId w:val="106"/>
  </w:num>
  <w:num w:numId="21">
    <w:abstractNumId w:val="88"/>
  </w:num>
  <w:num w:numId="22">
    <w:abstractNumId w:val="179"/>
  </w:num>
  <w:num w:numId="23">
    <w:abstractNumId w:val="176"/>
  </w:num>
  <w:num w:numId="24">
    <w:abstractNumId w:val="38"/>
  </w:num>
  <w:num w:numId="25">
    <w:abstractNumId w:val="57"/>
  </w:num>
  <w:num w:numId="26">
    <w:abstractNumId w:val="92"/>
  </w:num>
  <w:num w:numId="27">
    <w:abstractNumId w:val="14"/>
  </w:num>
  <w:num w:numId="28">
    <w:abstractNumId w:val="29"/>
  </w:num>
  <w:num w:numId="29">
    <w:abstractNumId w:val="15"/>
  </w:num>
  <w:num w:numId="30">
    <w:abstractNumId w:val="19"/>
  </w:num>
  <w:num w:numId="31">
    <w:abstractNumId w:val="72"/>
  </w:num>
  <w:num w:numId="32">
    <w:abstractNumId w:val="181"/>
  </w:num>
  <w:num w:numId="33">
    <w:abstractNumId w:val="60"/>
  </w:num>
  <w:num w:numId="34">
    <w:abstractNumId w:val="174"/>
  </w:num>
  <w:num w:numId="35">
    <w:abstractNumId w:val="118"/>
  </w:num>
  <w:num w:numId="36">
    <w:abstractNumId w:val="9"/>
  </w:num>
  <w:num w:numId="37">
    <w:abstractNumId w:val="58"/>
  </w:num>
  <w:num w:numId="38">
    <w:abstractNumId w:val="147"/>
  </w:num>
  <w:num w:numId="39">
    <w:abstractNumId w:val="126"/>
  </w:num>
  <w:num w:numId="40">
    <w:abstractNumId w:val="139"/>
  </w:num>
  <w:num w:numId="41">
    <w:abstractNumId w:val="172"/>
  </w:num>
  <w:num w:numId="42">
    <w:abstractNumId w:val="188"/>
  </w:num>
  <w:num w:numId="43">
    <w:abstractNumId w:val="44"/>
  </w:num>
  <w:num w:numId="44">
    <w:abstractNumId w:val="100"/>
  </w:num>
  <w:num w:numId="45">
    <w:abstractNumId w:val="103"/>
  </w:num>
  <w:num w:numId="46">
    <w:abstractNumId w:val="155"/>
  </w:num>
  <w:num w:numId="47">
    <w:abstractNumId w:val="167"/>
  </w:num>
  <w:num w:numId="48">
    <w:abstractNumId w:val="32"/>
  </w:num>
  <w:num w:numId="49">
    <w:abstractNumId w:val="81"/>
  </w:num>
  <w:num w:numId="50">
    <w:abstractNumId w:val="141"/>
  </w:num>
  <w:num w:numId="51">
    <w:abstractNumId w:val="85"/>
  </w:num>
  <w:num w:numId="52">
    <w:abstractNumId w:val="158"/>
  </w:num>
  <w:num w:numId="53">
    <w:abstractNumId w:val="128"/>
  </w:num>
  <w:num w:numId="54">
    <w:abstractNumId w:val="21"/>
  </w:num>
  <w:num w:numId="55">
    <w:abstractNumId w:val="144"/>
  </w:num>
  <w:num w:numId="56">
    <w:abstractNumId w:val="169"/>
  </w:num>
  <w:num w:numId="57">
    <w:abstractNumId w:val="62"/>
  </w:num>
  <w:num w:numId="58">
    <w:abstractNumId w:val="197"/>
  </w:num>
  <w:num w:numId="59">
    <w:abstractNumId w:val="23"/>
  </w:num>
  <w:num w:numId="60">
    <w:abstractNumId w:val="96"/>
  </w:num>
  <w:num w:numId="61">
    <w:abstractNumId w:val="137"/>
  </w:num>
  <w:num w:numId="62">
    <w:abstractNumId w:val="39"/>
  </w:num>
  <w:num w:numId="63">
    <w:abstractNumId w:val="199"/>
  </w:num>
  <w:num w:numId="64">
    <w:abstractNumId w:val="110"/>
  </w:num>
  <w:num w:numId="65">
    <w:abstractNumId w:val="101"/>
  </w:num>
  <w:num w:numId="66">
    <w:abstractNumId w:val="156"/>
  </w:num>
  <w:num w:numId="67">
    <w:abstractNumId w:val="50"/>
  </w:num>
  <w:num w:numId="68">
    <w:abstractNumId w:val="160"/>
  </w:num>
  <w:num w:numId="69">
    <w:abstractNumId w:val="42"/>
  </w:num>
  <w:num w:numId="70">
    <w:abstractNumId w:val="4"/>
  </w:num>
  <w:num w:numId="71">
    <w:abstractNumId w:val="12"/>
  </w:num>
  <w:num w:numId="72">
    <w:abstractNumId w:val="33"/>
  </w:num>
  <w:num w:numId="73">
    <w:abstractNumId w:val="51"/>
  </w:num>
  <w:num w:numId="74">
    <w:abstractNumId w:val="35"/>
  </w:num>
  <w:num w:numId="75">
    <w:abstractNumId w:val="124"/>
  </w:num>
  <w:num w:numId="76">
    <w:abstractNumId w:val="79"/>
  </w:num>
  <w:num w:numId="77">
    <w:abstractNumId w:val="133"/>
  </w:num>
  <w:num w:numId="78">
    <w:abstractNumId w:val="129"/>
  </w:num>
  <w:num w:numId="79">
    <w:abstractNumId w:val="55"/>
  </w:num>
  <w:num w:numId="80">
    <w:abstractNumId w:val="111"/>
  </w:num>
  <w:num w:numId="81">
    <w:abstractNumId w:val="127"/>
  </w:num>
  <w:num w:numId="82">
    <w:abstractNumId w:val="117"/>
  </w:num>
  <w:num w:numId="83">
    <w:abstractNumId w:val="183"/>
  </w:num>
  <w:num w:numId="84">
    <w:abstractNumId w:val="86"/>
  </w:num>
  <w:num w:numId="85">
    <w:abstractNumId w:val="140"/>
  </w:num>
  <w:num w:numId="86">
    <w:abstractNumId w:val="202"/>
  </w:num>
  <w:num w:numId="87">
    <w:abstractNumId w:val="82"/>
  </w:num>
  <w:num w:numId="88">
    <w:abstractNumId w:val="123"/>
  </w:num>
  <w:num w:numId="89">
    <w:abstractNumId w:val="115"/>
  </w:num>
  <w:num w:numId="90">
    <w:abstractNumId w:val="56"/>
  </w:num>
  <w:num w:numId="91">
    <w:abstractNumId w:val="109"/>
  </w:num>
  <w:num w:numId="92">
    <w:abstractNumId w:val="48"/>
  </w:num>
  <w:num w:numId="93">
    <w:abstractNumId w:val="142"/>
  </w:num>
  <w:num w:numId="94">
    <w:abstractNumId w:val="132"/>
  </w:num>
  <w:num w:numId="95">
    <w:abstractNumId w:val="98"/>
  </w:num>
  <w:num w:numId="96">
    <w:abstractNumId w:val="108"/>
  </w:num>
  <w:num w:numId="97">
    <w:abstractNumId w:val="78"/>
  </w:num>
  <w:num w:numId="98">
    <w:abstractNumId w:val="146"/>
  </w:num>
  <w:num w:numId="99">
    <w:abstractNumId w:val="61"/>
  </w:num>
  <w:num w:numId="100">
    <w:abstractNumId w:val="107"/>
  </w:num>
  <w:num w:numId="101">
    <w:abstractNumId w:val="206"/>
  </w:num>
  <w:num w:numId="102">
    <w:abstractNumId w:val="150"/>
  </w:num>
  <w:num w:numId="103">
    <w:abstractNumId w:val="28"/>
  </w:num>
  <w:num w:numId="104">
    <w:abstractNumId w:val="182"/>
  </w:num>
  <w:num w:numId="105">
    <w:abstractNumId w:val="1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num>
  <w:num w:numId="10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1"/>
  </w:num>
  <w:num w:numId="11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4"/>
  </w:num>
  <w:num w:numId="113">
    <w:abstractNumId w:val="163"/>
  </w:num>
  <w:num w:numId="114">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01"/>
  </w:num>
  <w:num w:numId="116">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
  </w:num>
  <w:num w:numId="11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
  </w:num>
  <w:num w:numId="122">
    <w:abstractNumId w:val="7"/>
    <w:lvlOverride w:ilvl="0">
      <w:startOverride w:val="1"/>
    </w:lvlOverride>
  </w:num>
  <w:num w:numId="1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2"/>
  </w:num>
  <w:num w:numId="127">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3"/>
  </w:num>
  <w:num w:numId="1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
  </w:num>
  <w:num w:numId="134">
    <w:abstractNumId w:val="11"/>
  </w:num>
  <w:num w:numId="135">
    <w:abstractNumId w:val="68"/>
  </w:num>
  <w:num w:numId="136">
    <w:abstractNumId w:val="113"/>
  </w:num>
  <w:num w:numId="137">
    <w:abstractNumId w:val="149"/>
  </w:num>
  <w:num w:numId="138">
    <w:abstractNumId w:val="152"/>
  </w:num>
  <w:num w:numId="139">
    <w:abstractNumId w:val="162"/>
  </w:num>
  <w:num w:numId="140">
    <w:abstractNumId w:val="185"/>
  </w:num>
  <w:num w:numId="141">
    <w:abstractNumId w:val="194"/>
  </w:num>
  <w:num w:numId="142">
    <w:abstractNumId w:val="207"/>
  </w:num>
  <w:num w:numId="143">
    <w:abstractNumId w:val="67"/>
  </w:num>
  <w:num w:numId="144">
    <w:abstractNumId w:val="83"/>
  </w:num>
  <w:num w:numId="145">
    <w:abstractNumId w:val="143"/>
  </w:num>
  <w:num w:numId="146">
    <w:abstractNumId w:val="69"/>
  </w:num>
  <w:num w:numId="147">
    <w:abstractNumId w:val="121"/>
  </w:num>
  <w:num w:numId="148">
    <w:abstractNumId w:val="168"/>
  </w:num>
  <w:num w:numId="149">
    <w:abstractNumId w:val="34"/>
  </w:num>
  <w:num w:numId="150">
    <w:abstractNumId w:val="204"/>
  </w:num>
  <w:num w:numId="151">
    <w:abstractNumId w:val="192"/>
  </w:num>
  <w:num w:numId="152">
    <w:abstractNumId w:val="166"/>
  </w:num>
  <w:num w:numId="153">
    <w:abstractNumId w:val="94"/>
  </w:num>
  <w:num w:numId="154">
    <w:abstractNumId w:val="76"/>
  </w:num>
  <w:num w:numId="155">
    <w:abstractNumId w:val="159"/>
  </w:num>
  <w:num w:numId="156">
    <w:abstractNumId w:val="120"/>
  </w:num>
  <w:num w:numId="157">
    <w:abstractNumId w:val="30"/>
  </w:num>
  <w:num w:numId="158">
    <w:abstractNumId w:val="43"/>
  </w:num>
  <w:num w:numId="159">
    <w:abstractNumId w:val="205"/>
  </w:num>
  <w:num w:numId="160">
    <w:abstractNumId w:val="125"/>
  </w:num>
  <w:num w:numId="161">
    <w:abstractNumId w:val="148"/>
  </w:num>
  <w:num w:numId="162">
    <w:abstractNumId w:val="180"/>
  </w:num>
  <w:num w:numId="163">
    <w:abstractNumId w:val="175"/>
  </w:num>
  <w:num w:numId="164">
    <w:abstractNumId w:val="196"/>
  </w:num>
  <w:num w:numId="165">
    <w:abstractNumId w:val="10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4"/>
  </w:num>
  <w:num w:numId="168">
    <w:abstractNumId w:val="93"/>
  </w:num>
  <w:num w:numId="169">
    <w:abstractNumId w:val="193"/>
  </w:num>
  <w:num w:numId="170">
    <w:abstractNumId w:val="66"/>
  </w:num>
  <w:num w:numId="171">
    <w:abstractNumId w:val="122"/>
  </w:num>
  <w:num w:numId="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9"/>
  </w:num>
  <w:num w:numId="181">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1"/>
  </w:num>
  <w:num w:numId="205">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
    <w:lvlOverride w:ilvl="0">
      <w:startOverride w:val="1"/>
    </w:lvlOverride>
  </w:num>
  <w:num w:numId="20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0"/>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14A"/>
    <w:rsid w:val="00000B5B"/>
    <w:rsid w:val="00002815"/>
    <w:rsid w:val="00004AD0"/>
    <w:rsid w:val="00006CED"/>
    <w:rsid w:val="00007148"/>
    <w:rsid w:val="000156E6"/>
    <w:rsid w:val="00016572"/>
    <w:rsid w:val="00020D63"/>
    <w:rsid w:val="000212B0"/>
    <w:rsid w:val="000217E2"/>
    <w:rsid w:val="0002424D"/>
    <w:rsid w:val="0002633C"/>
    <w:rsid w:val="00027D4F"/>
    <w:rsid w:val="00030250"/>
    <w:rsid w:val="00032788"/>
    <w:rsid w:val="00033D84"/>
    <w:rsid w:val="00034FDA"/>
    <w:rsid w:val="00035D0D"/>
    <w:rsid w:val="00037094"/>
    <w:rsid w:val="00037287"/>
    <w:rsid w:val="00040818"/>
    <w:rsid w:val="00041A37"/>
    <w:rsid w:val="00041D96"/>
    <w:rsid w:val="00043A08"/>
    <w:rsid w:val="00053EE8"/>
    <w:rsid w:val="00054CEC"/>
    <w:rsid w:val="00055D2C"/>
    <w:rsid w:val="00056044"/>
    <w:rsid w:val="00056575"/>
    <w:rsid w:val="000565AB"/>
    <w:rsid w:val="00057325"/>
    <w:rsid w:val="00063636"/>
    <w:rsid w:val="00065D2B"/>
    <w:rsid w:val="00065F50"/>
    <w:rsid w:val="000711E7"/>
    <w:rsid w:val="0007168A"/>
    <w:rsid w:val="00071DC6"/>
    <w:rsid w:val="0007410F"/>
    <w:rsid w:val="000749D5"/>
    <w:rsid w:val="000771DF"/>
    <w:rsid w:val="0007735C"/>
    <w:rsid w:val="00077A1B"/>
    <w:rsid w:val="00080154"/>
    <w:rsid w:val="00081BB9"/>
    <w:rsid w:val="000910B9"/>
    <w:rsid w:val="0009544D"/>
    <w:rsid w:val="0009574D"/>
    <w:rsid w:val="000A2DAF"/>
    <w:rsid w:val="000A3476"/>
    <w:rsid w:val="000A3E5F"/>
    <w:rsid w:val="000A3ED9"/>
    <w:rsid w:val="000A5BEB"/>
    <w:rsid w:val="000B0F5E"/>
    <w:rsid w:val="000B1ABA"/>
    <w:rsid w:val="000B5C60"/>
    <w:rsid w:val="000C62F6"/>
    <w:rsid w:val="000D41A6"/>
    <w:rsid w:val="000D513F"/>
    <w:rsid w:val="000D558F"/>
    <w:rsid w:val="000D5BCC"/>
    <w:rsid w:val="000D6768"/>
    <w:rsid w:val="000D6B93"/>
    <w:rsid w:val="000D7EB5"/>
    <w:rsid w:val="000E303D"/>
    <w:rsid w:val="000E657B"/>
    <w:rsid w:val="000F2359"/>
    <w:rsid w:val="000F4AE5"/>
    <w:rsid w:val="000F5516"/>
    <w:rsid w:val="000F6321"/>
    <w:rsid w:val="00100714"/>
    <w:rsid w:val="0010092C"/>
    <w:rsid w:val="001212FC"/>
    <w:rsid w:val="001228F5"/>
    <w:rsid w:val="00125114"/>
    <w:rsid w:val="00131722"/>
    <w:rsid w:val="00131979"/>
    <w:rsid w:val="0013305C"/>
    <w:rsid w:val="00133273"/>
    <w:rsid w:val="00136137"/>
    <w:rsid w:val="00141120"/>
    <w:rsid w:val="00144257"/>
    <w:rsid w:val="00144721"/>
    <w:rsid w:val="00144757"/>
    <w:rsid w:val="00144C63"/>
    <w:rsid w:val="0015086D"/>
    <w:rsid w:val="0015156F"/>
    <w:rsid w:val="00152A26"/>
    <w:rsid w:val="001534B6"/>
    <w:rsid w:val="00153A78"/>
    <w:rsid w:val="001553D2"/>
    <w:rsid w:val="00160B7A"/>
    <w:rsid w:val="0016234E"/>
    <w:rsid w:val="00162D27"/>
    <w:rsid w:val="001640FF"/>
    <w:rsid w:val="0016551B"/>
    <w:rsid w:val="00165AF0"/>
    <w:rsid w:val="001674BD"/>
    <w:rsid w:val="001711CD"/>
    <w:rsid w:val="00171D37"/>
    <w:rsid w:val="001723B2"/>
    <w:rsid w:val="00173C93"/>
    <w:rsid w:val="00176043"/>
    <w:rsid w:val="00176936"/>
    <w:rsid w:val="00177B37"/>
    <w:rsid w:val="00180CAD"/>
    <w:rsid w:val="001842A8"/>
    <w:rsid w:val="0018630C"/>
    <w:rsid w:val="00186EB7"/>
    <w:rsid w:val="00191642"/>
    <w:rsid w:val="00191E6B"/>
    <w:rsid w:val="00192956"/>
    <w:rsid w:val="0019469D"/>
    <w:rsid w:val="001A0C78"/>
    <w:rsid w:val="001A16E1"/>
    <w:rsid w:val="001A3D64"/>
    <w:rsid w:val="001A4E58"/>
    <w:rsid w:val="001A587B"/>
    <w:rsid w:val="001B391B"/>
    <w:rsid w:val="001B4BA2"/>
    <w:rsid w:val="001B6DDA"/>
    <w:rsid w:val="001B7422"/>
    <w:rsid w:val="001C393B"/>
    <w:rsid w:val="001C49B0"/>
    <w:rsid w:val="001C53E1"/>
    <w:rsid w:val="001C59EA"/>
    <w:rsid w:val="001C66BB"/>
    <w:rsid w:val="001C7756"/>
    <w:rsid w:val="001D00D1"/>
    <w:rsid w:val="001D0439"/>
    <w:rsid w:val="001D06CA"/>
    <w:rsid w:val="001D174E"/>
    <w:rsid w:val="001D6788"/>
    <w:rsid w:val="001E000E"/>
    <w:rsid w:val="001E1865"/>
    <w:rsid w:val="001E2223"/>
    <w:rsid w:val="001E2E87"/>
    <w:rsid w:val="001E43EC"/>
    <w:rsid w:val="001E4855"/>
    <w:rsid w:val="001E609F"/>
    <w:rsid w:val="001F0ED0"/>
    <w:rsid w:val="001F53B4"/>
    <w:rsid w:val="001F6058"/>
    <w:rsid w:val="001F68BF"/>
    <w:rsid w:val="001F767B"/>
    <w:rsid w:val="00201919"/>
    <w:rsid w:val="00202839"/>
    <w:rsid w:val="002038BC"/>
    <w:rsid w:val="002050B7"/>
    <w:rsid w:val="00205BE5"/>
    <w:rsid w:val="00207C4C"/>
    <w:rsid w:val="002108EB"/>
    <w:rsid w:val="00217D10"/>
    <w:rsid w:val="002202AB"/>
    <w:rsid w:val="002232D5"/>
    <w:rsid w:val="002312FB"/>
    <w:rsid w:val="002319E4"/>
    <w:rsid w:val="002347D9"/>
    <w:rsid w:val="00235007"/>
    <w:rsid w:val="002358B1"/>
    <w:rsid w:val="002370F0"/>
    <w:rsid w:val="002374FE"/>
    <w:rsid w:val="002408FD"/>
    <w:rsid w:val="00240980"/>
    <w:rsid w:val="0024184F"/>
    <w:rsid w:val="00241892"/>
    <w:rsid w:val="00241D99"/>
    <w:rsid w:val="002421CA"/>
    <w:rsid w:val="00243327"/>
    <w:rsid w:val="00243674"/>
    <w:rsid w:val="00244659"/>
    <w:rsid w:val="00245584"/>
    <w:rsid w:val="0024697E"/>
    <w:rsid w:val="00250755"/>
    <w:rsid w:val="00252A21"/>
    <w:rsid w:val="002536C0"/>
    <w:rsid w:val="00254202"/>
    <w:rsid w:val="00255DD0"/>
    <w:rsid w:val="0025638C"/>
    <w:rsid w:val="0025729B"/>
    <w:rsid w:val="00257BC5"/>
    <w:rsid w:val="002624C6"/>
    <w:rsid w:val="00262D8A"/>
    <w:rsid w:val="00264260"/>
    <w:rsid w:val="002709C5"/>
    <w:rsid w:val="00270E02"/>
    <w:rsid w:val="00273F48"/>
    <w:rsid w:val="00274EAF"/>
    <w:rsid w:val="002768CB"/>
    <w:rsid w:val="00282D54"/>
    <w:rsid w:val="0028334B"/>
    <w:rsid w:val="002860FC"/>
    <w:rsid w:val="002865C5"/>
    <w:rsid w:val="0028785A"/>
    <w:rsid w:val="00287E2B"/>
    <w:rsid w:val="00290D45"/>
    <w:rsid w:val="00295B0B"/>
    <w:rsid w:val="002A226C"/>
    <w:rsid w:val="002A46C6"/>
    <w:rsid w:val="002A47BF"/>
    <w:rsid w:val="002A6890"/>
    <w:rsid w:val="002A77A3"/>
    <w:rsid w:val="002B0CEB"/>
    <w:rsid w:val="002B4F00"/>
    <w:rsid w:val="002B5583"/>
    <w:rsid w:val="002B5D16"/>
    <w:rsid w:val="002B7459"/>
    <w:rsid w:val="002C0287"/>
    <w:rsid w:val="002C227C"/>
    <w:rsid w:val="002C2585"/>
    <w:rsid w:val="002C36F4"/>
    <w:rsid w:val="002C4BA0"/>
    <w:rsid w:val="002C6C1F"/>
    <w:rsid w:val="002D0619"/>
    <w:rsid w:val="002D1CBC"/>
    <w:rsid w:val="002E1056"/>
    <w:rsid w:val="002F1484"/>
    <w:rsid w:val="002F1BCF"/>
    <w:rsid w:val="002F2D07"/>
    <w:rsid w:val="002F3D8F"/>
    <w:rsid w:val="00301A7C"/>
    <w:rsid w:val="00302776"/>
    <w:rsid w:val="0030475A"/>
    <w:rsid w:val="0030553B"/>
    <w:rsid w:val="00306487"/>
    <w:rsid w:val="00306CF6"/>
    <w:rsid w:val="00307F45"/>
    <w:rsid w:val="003118E7"/>
    <w:rsid w:val="00315F1C"/>
    <w:rsid w:val="0031654C"/>
    <w:rsid w:val="00321CF3"/>
    <w:rsid w:val="00322E6B"/>
    <w:rsid w:val="00323764"/>
    <w:rsid w:val="00323943"/>
    <w:rsid w:val="0032507C"/>
    <w:rsid w:val="003264E0"/>
    <w:rsid w:val="00332478"/>
    <w:rsid w:val="0033334A"/>
    <w:rsid w:val="00334692"/>
    <w:rsid w:val="00334C40"/>
    <w:rsid w:val="00334C51"/>
    <w:rsid w:val="003403BB"/>
    <w:rsid w:val="0034315F"/>
    <w:rsid w:val="00344C24"/>
    <w:rsid w:val="00344ED8"/>
    <w:rsid w:val="00345F75"/>
    <w:rsid w:val="003478B4"/>
    <w:rsid w:val="00351841"/>
    <w:rsid w:val="00351C74"/>
    <w:rsid w:val="003539E6"/>
    <w:rsid w:val="0035417C"/>
    <w:rsid w:val="0035448E"/>
    <w:rsid w:val="00356DCA"/>
    <w:rsid w:val="00360AA7"/>
    <w:rsid w:val="00362FC8"/>
    <w:rsid w:val="00363211"/>
    <w:rsid w:val="00363E5E"/>
    <w:rsid w:val="00363E64"/>
    <w:rsid w:val="003644C0"/>
    <w:rsid w:val="00365C53"/>
    <w:rsid w:val="00367413"/>
    <w:rsid w:val="003706B9"/>
    <w:rsid w:val="003733BE"/>
    <w:rsid w:val="00373FFC"/>
    <w:rsid w:val="00374CD9"/>
    <w:rsid w:val="00375490"/>
    <w:rsid w:val="00377501"/>
    <w:rsid w:val="00382985"/>
    <w:rsid w:val="00383A6E"/>
    <w:rsid w:val="00383DD8"/>
    <w:rsid w:val="00384247"/>
    <w:rsid w:val="00385317"/>
    <w:rsid w:val="0039024C"/>
    <w:rsid w:val="003912FD"/>
    <w:rsid w:val="00391FED"/>
    <w:rsid w:val="003926E1"/>
    <w:rsid w:val="00392818"/>
    <w:rsid w:val="00392D74"/>
    <w:rsid w:val="0039405F"/>
    <w:rsid w:val="003A2027"/>
    <w:rsid w:val="003A3227"/>
    <w:rsid w:val="003A3BE3"/>
    <w:rsid w:val="003A4C74"/>
    <w:rsid w:val="003A54EB"/>
    <w:rsid w:val="003A78E4"/>
    <w:rsid w:val="003B239F"/>
    <w:rsid w:val="003B33A4"/>
    <w:rsid w:val="003B5631"/>
    <w:rsid w:val="003B6402"/>
    <w:rsid w:val="003B6E08"/>
    <w:rsid w:val="003C09EC"/>
    <w:rsid w:val="003C1E2F"/>
    <w:rsid w:val="003C2625"/>
    <w:rsid w:val="003C4564"/>
    <w:rsid w:val="003C50E4"/>
    <w:rsid w:val="003D243B"/>
    <w:rsid w:val="003D2AED"/>
    <w:rsid w:val="003D36D4"/>
    <w:rsid w:val="003D43FE"/>
    <w:rsid w:val="003D47F2"/>
    <w:rsid w:val="003D5647"/>
    <w:rsid w:val="003D614A"/>
    <w:rsid w:val="003E0740"/>
    <w:rsid w:val="003E15F5"/>
    <w:rsid w:val="003E4177"/>
    <w:rsid w:val="003F1663"/>
    <w:rsid w:val="003F3A11"/>
    <w:rsid w:val="003F59B0"/>
    <w:rsid w:val="003F61E9"/>
    <w:rsid w:val="003F6211"/>
    <w:rsid w:val="003F71BE"/>
    <w:rsid w:val="003F7BBA"/>
    <w:rsid w:val="004007C2"/>
    <w:rsid w:val="00401087"/>
    <w:rsid w:val="00403AE9"/>
    <w:rsid w:val="00404603"/>
    <w:rsid w:val="00404C96"/>
    <w:rsid w:val="004056AB"/>
    <w:rsid w:val="0040724E"/>
    <w:rsid w:val="004124E2"/>
    <w:rsid w:val="00414F6B"/>
    <w:rsid w:val="004150F9"/>
    <w:rsid w:val="00420792"/>
    <w:rsid w:val="004216F6"/>
    <w:rsid w:val="00421D92"/>
    <w:rsid w:val="004239C4"/>
    <w:rsid w:val="00423B8A"/>
    <w:rsid w:val="00424396"/>
    <w:rsid w:val="00424B77"/>
    <w:rsid w:val="00424C1A"/>
    <w:rsid w:val="004329E5"/>
    <w:rsid w:val="004410A9"/>
    <w:rsid w:val="0044135E"/>
    <w:rsid w:val="00441FBD"/>
    <w:rsid w:val="00442096"/>
    <w:rsid w:val="00442B80"/>
    <w:rsid w:val="0044478F"/>
    <w:rsid w:val="004477E8"/>
    <w:rsid w:val="004514B2"/>
    <w:rsid w:val="00453035"/>
    <w:rsid w:val="0045385E"/>
    <w:rsid w:val="00453C61"/>
    <w:rsid w:val="004543F3"/>
    <w:rsid w:val="004560A3"/>
    <w:rsid w:val="00457A7C"/>
    <w:rsid w:val="0046220A"/>
    <w:rsid w:val="0046277F"/>
    <w:rsid w:val="004639DB"/>
    <w:rsid w:val="00463FC9"/>
    <w:rsid w:val="00471B66"/>
    <w:rsid w:val="00473751"/>
    <w:rsid w:val="004742B5"/>
    <w:rsid w:val="0047494A"/>
    <w:rsid w:val="00474AC5"/>
    <w:rsid w:val="00474B72"/>
    <w:rsid w:val="00476EC6"/>
    <w:rsid w:val="00482161"/>
    <w:rsid w:val="00484680"/>
    <w:rsid w:val="004847D5"/>
    <w:rsid w:val="00485056"/>
    <w:rsid w:val="00485B6B"/>
    <w:rsid w:val="00486843"/>
    <w:rsid w:val="00493A94"/>
    <w:rsid w:val="00493FAF"/>
    <w:rsid w:val="00497AB6"/>
    <w:rsid w:val="004A0DEE"/>
    <w:rsid w:val="004A2115"/>
    <w:rsid w:val="004A4113"/>
    <w:rsid w:val="004A6675"/>
    <w:rsid w:val="004A6C0C"/>
    <w:rsid w:val="004A7FE1"/>
    <w:rsid w:val="004B3F3B"/>
    <w:rsid w:val="004B52C8"/>
    <w:rsid w:val="004B6A1B"/>
    <w:rsid w:val="004B7EF2"/>
    <w:rsid w:val="004C25DB"/>
    <w:rsid w:val="004C3847"/>
    <w:rsid w:val="004C3EC4"/>
    <w:rsid w:val="004C46E6"/>
    <w:rsid w:val="004C7DD4"/>
    <w:rsid w:val="004D237C"/>
    <w:rsid w:val="004D78A0"/>
    <w:rsid w:val="004E0953"/>
    <w:rsid w:val="004E1332"/>
    <w:rsid w:val="004E1680"/>
    <w:rsid w:val="004E1B5D"/>
    <w:rsid w:val="004E25F5"/>
    <w:rsid w:val="004E495D"/>
    <w:rsid w:val="004E7B0A"/>
    <w:rsid w:val="004F0931"/>
    <w:rsid w:val="004F0A61"/>
    <w:rsid w:val="004F1C2B"/>
    <w:rsid w:val="004F2E6F"/>
    <w:rsid w:val="004F3064"/>
    <w:rsid w:val="004F4F48"/>
    <w:rsid w:val="004F50E5"/>
    <w:rsid w:val="005020E6"/>
    <w:rsid w:val="005035FC"/>
    <w:rsid w:val="00503B1A"/>
    <w:rsid w:val="00503CBF"/>
    <w:rsid w:val="005054E3"/>
    <w:rsid w:val="00505AC0"/>
    <w:rsid w:val="005205EC"/>
    <w:rsid w:val="0052190D"/>
    <w:rsid w:val="0052367D"/>
    <w:rsid w:val="0052652A"/>
    <w:rsid w:val="00531D2D"/>
    <w:rsid w:val="00533833"/>
    <w:rsid w:val="00533E9F"/>
    <w:rsid w:val="005378AC"/>
    <w:rsid w:val="0054555D"/>
    <w:rsid w:val="0054639F"/>
    <w:rsid w:val="00547593"/>
    <w:rsid w:val="00550963"/>
    <w:rsid w:val="00553D40"/>
    <w:rsid w:val="00554295"/>
    <w:rsid w:val="00555EE2"/>
    <w:rsid w:val="00557967"/>
    <w:rsid w:val="00557C4B"/>
    <w:rsid w:val="00563927"/>
    <w:rsid w:val="00565C26"/>
    <w:rsid w:val="00567A34"/>
    <w:rsid w:val="0057010C"/>
    <w:rsid w:val="00570718"/>
    <w:rsid w:val="00573412"/>
    <w:rsid w:val="00575AA5"/>
    <w:rsid w:val="00580EE3"/>
    <w:rsid w:val="005817B1"/>
    <w:rsid w:val="00582DC3"/>
    <w:rsid w:val="00582F70"/>
    <w:rsid w:val="00585E98"/>
    <w:rsid w:val="00586161"/>
    <w:rsid w:val="00586B44"/>
    <w:rsid w:val="005914DC"/>
    <w:rsid w:val="005923D2"/>
    <w:rsid w:val="005924EC"/>
    <w:rsid w:val="00592931"/>
    <w:rsid w:val="00593100"/>
    <w:rsid w:val="00594481"/>
    <w:rsid w:val="00596F48"/>
    <w:rsid w:val="0059749B"/>
    <w:rsid w:val="005A23CF"/>
    <w:rsid w:val="005A53FE"/>
    <w:rsid w:val="005A55FC"/>
    <w:rsid w:val="005B4BF7"/>
    <w:rsid w:val="005B71F6"/>
    <w:rsid w:val="005C3903"/>
    <w:rsid w:val="005C3CBB"/>
    <w:rsid w:val="005C51E0"/>
    <w:rsid w:val="005C6550"/>
    <w:rsid w:val="005C6A7E"/>
    <w:rsid w:val="005D0C76"/>
    <w:rsid w:val="005D3E67"/>
    <w:rsid w:val="005D4240"/>
    <w:rsid w:val="005D44BB"/>
    <w:rsid w:val="005D5579"/>
    <w:rsid w:val="005D665F"/>
    <w:rsid w:val="005D6B14"/>
    <w:rsid w:val="005E0650"/>
    <w:rsid w:val="005E19D9"/>
    <w:rsid w:val="005E1A91"/>
    <w:rsid w:val="005E6735"/>
    <w:rsid w:val="005E6B9A"/>
    <w:rsid w:val="005E7517"/>
    <w:rsid w:val="005E7CB7"/>
    <w:rsid w:val="005F02A9"/>
    <w:rsid w:val="005F050D"/>
    <w:rsid w:val="005F3D70"/>
    <w:rsid w:val="005F3D79"/>
    <w:rsid w:val="00603F76"/>
    <w:rsid w:val="006137D2"/>
    <w:rsid w:val="00615817"/>
    <w:rsid w:val="006162AA"/>
    <w:rsid w:val="006164C7"/>
    <w:rsid w:val="006170E8"/>
    <w:rsid w:val="00617233"/>
    <w:rsid w:val="006213FD"/>
    <w:rsid w:val="00621462"/>
    <w:rsid w:val="00621463"/>
    <w:rsid w:val="006237AB"/>
    <w:rsid w:val="00624632"/>
    <w:rsid w:val="00626C44"/>
    <w:rsid w:val="00627848"/>
    <w:rsid w:val="006310AA"/>
    <w:rsid w:val="006351BF"/>
    <w:rsid w:val="00641493"/>
    <w:rsid w:val="006429C9"/>
    <w:rsid w:val="00644E5E"/>
    <w:rsid w:val="00646F0B"/>
    <w:rsid w:val="006535E2"/>
    <w:rsid w:val="00653D3E"/>
    <w:rsid w:val="00656EBD"/>
    <w:rsid w:val="006615A5"/>
    <w:rsid w:val="00665D81"/>
    <w:rsid w:val="0066676C"/>
    <w:rsid w:val="00666C57"/>
    <w:rsid w:val="00666E60"/>
    <w:rsid w:val="006704BA"/>
    <w:rsid w:val="00671F49"/>
    <w:rsid w:val="00673560"/>
    <w:rsid w:val="00673811"/>
    <w:rsid w:val="00680FFA"/>
    <w:rsid w:val="00683108"/>
    <w:rsid w:val="006875B2"/>
    <w:rsid w:val="006906D3"/>
    <w:rsid w:val="00691DB6"/>
    <w:rsid w:val="00691EA7"/>
    <w:rsid w:val="0069215D"/>
    <w:rsid w:val="00693368"/>
    <w:rsid w:val="006965BC"/>
    <w:rsid w:val="00697D76"/>
    <w:rsid w:val="006A4CC8"/>
    <w:rsid w:val="006A5C24"/>
    <w:rsid w:val="006A6C46"/>
    <w:rsid w:val="006A7D6C"/>
    <w:rsid w:val="006B1FA1"/>
    <w:rsid w:val="006B230E"/>
    <w:rsid w:val="006B23CF"/>
    <w:rsid w:val="006B3DED"/>
    <w:rsid w:val="006B6208"/>
    <w:rsid w:val="006B66B8"/>
    <w:rsid w:val="006C0A48"/>
    <w:rsid w:val="006C0AA0"/>
    <w:rsid w:val="006C1117"/>
    <w:rsid w:val="006C115D"/>
    <w:rsid w:val="006C2AAA"/>
    <w:rsid w:val="006C34CC"/>
    <w:rsid w:val="006C47D8"/>
    <w:rsid w:val="006C5BBD"/>
    <w:rsid w:val="006D11E2"/>
    <w:rsid w:val="006E29ED"/>
    <w:rsid w:val="006E43FE"/>
    <w:rsid w:val="006E6DBC"/>
    <w:rsid w:val="006E73D7"/>
    <w:rsid w:val="006F02D5"/>
    <w:rsid w:val="006F08B8"/>
    <w:rsid w:val="006F4CAE"/>
    <w:rsid w:val="006F4E2C"/>
    <w:rsid w:val="006F519A"/>
    <w:rsid w:val="006F676F"/>
    <w:rsid w:val="006F7F81"/>
    <w:rsid w:val="00700BE5"/>
    <w:rsid w:val="007047BC"/>
    <w:rsid w:val="00705662"/>
    <w:rsid w:val="00711FEF"/>
    <w:rsid w:val="00713970"/>
    <w:rsid w:val="00713E86"/>
    <w:rsid w:val="00715431"/>
    <w:rsid w:val="00715A0C"/>
    <w:rsid w:val="00721F0E"/>
    <w:rsid w:val="00727B72"/>
    <w:rsid w:val="007306CD"/>
    <w:rsid w:val="00730DF7"/>
    <w:rsid w:val="0073402D"/>
    <w:rsid w:val="0073407C"/>
    <w:rsid w:val="00742993"/>
    <w:rsid w:val="00744761"/>
    <w:rsid w:val="00754150"/>
    <w:rsid w:val="0075591A"/>
    <w:rsid w:val="00756F60"/>
    <w:rsid w:val="007613B6"/>
    <w:rsid w:val="0076466C"/>
    <w:rsid w:val="00766689"/>
    <w:rsid w:val="00770CE9"/>
    <w:rsid w:val="00771AF5"/>
    <w:rsid w:val="00773B6E"/>
    <w:rsid w:val="00776666"/>
    <w:rsid w:val="00776DF6"/>
    <w:rsid w:val="007809CF"/>
    <w:rsid w:val="00781E1E"/>
    <w:rsid w:val="00782202"/>
    <w:rsid w:val="00782255"/>
    <w:rsid w:val="00782A7A"/>
    <w:rsid w:val="00783898"/>
    <w:rsid w:val="00783BE8"/>
    <w:rsid w:val="00785556"/>
    <w:rsid w:val="00786B4C"/>
    <w:rsid w:val="00790BD4"/>
    <w:rsid w:val="00791E74"/>
    <w:rsid w:val="00793455"/>
    <w:rsid w:val="007938E7"/>
    <w:rsid w:val="00793F47"/>
    <w:rsid w:val="00795109"/>
    <w:rsid w:val="007A1026"/>
    <w:rsid w:val="007A1589"/>
    <w:rsid w:val="007A41A2"/>
    <w:rsid w:val="007A5E31"/>
    <w:rsid w:val="007B14A7"/>
    <w:rsid w:val="007B224A"/>
    <w:rsid w:val="007B4B20"/>
    <w:rsid w:val="007B5FAB"/>
    <w:rsid w:val="007C079F"/>
    <w:rsid w:val="007C2136"/>
    <w:rsid w:val="007C2DB7"/>
    <w:rsid w:val="007C524C"/>
    <w:rsid w:val="007C7828"/>
    <w:rsid w:val="007D3DB1"/>
    <w:rsid w:val="007D51CD"/>
    <w:rsid w:val="007D673C"/>
    <w:rsid w:val="007D721F"/>
    <w:rsid w:val="007E172A"/>
    <w:rsid w:val="007E246E"/>
    <w:rsid w:val="007E42A3"/>
    <w:rsid w:val="007E5DF9"/>
    <w:rsid w:val="007E6E4E"/>
    <w:rsid w:val="007F239D"/>
    <w:rsid w:val="007F2A8A"/>
    <w:rsid w:val="007F4180"/>
    <w:rsid w:val="008015AB"/>
    <w:rsid w:val="00802E42"/>
    <w:rsid w:val="00805FD8"/>
    <w:rsid w:val="00806601"/>
    <w:rsid w:val="00807227"/>
    <w:rsid w:val="008077FB"/>
    <w:rsid w:val="0081016B"/>
    <w:rsid w:val="008153D0"/>
    <w:rsid w:val="00815FC6"/>
    <w:rsid w:val="0081673C"/>
    <w:rsid w:val="00820FC8"/>
    <w:rsid w:val="008245F6"/>
    <w:rsid w:val="00824C6C"/>
    <w:rsid w:val="00825923"/>
    <w:rsid w:val="00826605"/>
    <w:rsid w:val="008300FA"/>
    <w:rsid w:val="0083067B"/>
    <w:rsid w:val="00833F27"/>
    <w:rsid w:val="0083440A"/>
    <w:rsid w:val="00835048"/>
    <w:rsid w:val="00835E5F"/>
    <w:rsid w:val="008414F6"/>
    <w:rsid w:val="00844B18"/>
    <w:rsid w:val="00845112"/>
    <w:rsid w:val="00846949"/>
    <w:rsid w:val="0085014D"/>
    <w:rsid w:val="0085373D"/>
    <w:rsid w:val="00853B4F"/>
    <w:rsid w:val="00855504"/>
    <w:rsid w:val="008569F4"/>
    <w:rsid w:val="00857DD4"/>
    <w:rsid w:val="008604E0"/>
    <w:rsid w:val="00863F0F"/>
    <w:rsid w:val="00864556"/>
    <w:rsid w:val="008671A2"/>
    <w:rsid w:val="00871972"/>
    <w:rsid w:val="008740C8"/>
    <w:rsid w:val="00874419"/>
    <w:rsid w:val="00875897"/>
    <w:rsid w:val="00881344"/>
    <w:rsid w:val="00881942"/>
    <w:rsid w:val="00882745"/>
    <w:rsid w:val="0088392D"/>
    <w:rsid w:val="00894A3C"/>
    <w:rsid w:val="00894CE7"/>
    <w:rsid w:val="008953E8"/>
    <w:rsid w:val="008A4060"/>
    <w:rsid w:val="008A691B"/>
    <w:rsid w:val="008A74D4"/>
    <w:rsid w:val="008B0B9A"/>
    <w:rsid w:val="008B1C6C"/>
    <w:rsid w:val="008B4FEB"/>
    <w:rsid w:val="008C27AE"/>
    <w:rsid w:val="008C42CA"/>
    <w:rsid w:val="008C4668"/>
    <w:rsid w:val="008C5D41"/>
    <w:rsid w:val="008C7203"/>
    <w:rsid w:val="008E0363"/>
    <w:rsid w:val="008E190C"/>
    <w:rsid w:val="008E1E7F"/>
    <w:rsid w:val="008E209B"/>
    <w:rsid w:val="008E4269"/>
    <w:rsid w:val="008E6148"/>
    <w:rsid w:val="008F3908"/>
    <w:rsid w:val="008F4B9A"/>
    <w:rsid w:val="008F5D84"/>
    <w:rsid w:val="008F6F95"/>
    <w:rsid w:val="008F7473"/>
    <w:rsid w:val="00900861"/>
    <w:rsid w:val="00900E9A"/>
    <w:rsid w:val="00901069"/>
    <w:rsid w:val="009019DC"/>
    <w:rsid w:val="00901E0C"/>
    <w:rsid w:val="00903E81"/>
    <w:rsid w:val="0090610C"/>
    <w:rsid w:val="00910AF1"/>
    <w:rsid w:val="009119FD"/>
    <w:rsid w:val="00915159"/>
    <w:rsid w:val="00916B23"/>
    <w:rsid w:val="00917A5D"/>
    <w:rsid w:val="00926631"/>
    <w:rsid w:val="0092776F"/>
    <w:rsid w:val="00943C74"/>
    <w:rsid w:val="009443D1"/>
    <w:rsid w:val="00945A72"/>
    <w:rsid w:val="00956E1B"/>
    <w:rsid w:val="00961065"/>
    <w:rsid w:val="009641B2"/>
    <w:rsid w:val="0096646B"/>
    <w:rsid w:val="00967B8B"/>
    <w:rsid w:val="00974697"/>
    <w:rsid w:val="00974959"/>
    <w:rsid w:val="0097609B"/>
    <w:rsid w:val="009778D7"/>
    <w:rsid w:val="0098004E"/>
    <w:rsid w:val="00981558"/>
    <w:rsid w:val="00981EA5"/>
    <w:rsid w:val="00982222"/>
    <w:rsid w:val="0098243F"/>
    <w:rsid w:val="00983383"/>
    <w:rsid w:val="00983D0E"/>
    <w:rsid w:val="00984663"/>
    <w:rsid w:val="00984915"/>
    <w:rsid w:val="00987F49"/>
    <w:rsid w:val="009913B2"/>
    <w:rsid w:val="00994B25"/>
    <w:rsid w:val="009A0973"/>
    <w:rsid w:val="009A1139"/>
    <w:rsid w:val="009A124F"/>
    <w:rsid w:val="009A2A4C"/>
    <w:rsid w:val="009A334A"/>
    <w:rsid w:val="009A3D8D"/>
    <w:rsid w:val="009A4821"/>
    <w:rsid w:val="009A4C2D"/>
    <w:rsid w:val="009A57A2"/>
    <w:rsid w:val="009B2F3A"/>
    <w:rsid w:val="009B51AC"/>
    <w:rsid w:val="009B7D5F"/>
    <w:rsid w:val="009C27BE"/>
    <w:rsid w:val="009C3B48"/>
    <w:rsid w:val="009C3DEE"/>
    <w:rsid w:val="009C50E4"/>
    <w:rsid w:val="009D03CA"/>
    <w:rsid w:val="009D0F18"/>
    <w:rsid w:val="009D2B53"/>
    <w:rsid w:val="009D3750"/>
    <w:rsid w:val="009D4C47"/>
    <w:rsid w:val="009D50C5"/>
    <w:rsid w:val="009D68B3"/>
    <w:rsid w:val="009D7A77"/>
    <w:rsid w:val="009E3C11"/>
    <w:rsid w:val="009E4512"/>
    <w:rsid w:val="009E4C59"/>
    <w:rsid w:val="009E67A0"/>
    <w:rsid w:val="009E6FC8"/>
    <w:rsid w:val="009F34AC"/>
    <w:rsid w:val="009F463B"/>
    <w:rsid w:val="00A02E99"/>
    <w:rsid w:val="00A10BF4"/>
    <w:rsid w:val="00A110B7"/>
    <w:rsid w:val="00A126D3"/>
    <w:rsid w:val="00A1480F"/>
    <w:rsid w:val="00A15536"/>
    <w:rsid w:val="00A16319"/>
    <w:rsid w:val="00A1781A"/>
    <w:rsid w:val="00A2031C"/>
    <w:rsid w:val="00A2201F"/>
    <w:rsid w:val="00A236A7"/>
    <w:rsid w:val="00A24302"/>
    <w:rsid w:val="00A24921"/>
    <w:rsid w:val="00A25283"/>
    <w:rsid w:val="00A25653"/>
    <w:rsid w:val="00A325D0"/>
    <w:rsid w:val="00A345B5"/>
    <w:rsid w:val="00A34981"/>
    <w:rsid w:val="00A34A7F"/>
    <w:rsid w:val="00A35041"/>
    <w:rsid w:val="00A35D90"/>
    <w:rsid w:val="00A41A6D"/>
    <w:rsid w:val="00A42431"/>
    <w:rsid w:val="00A4270A"/>
    <w:rsid w:val="00A42E2A"/>
    <w:rsid w:val="00A443DE"/>
    <w:rsid w:val="00A44F53"/>
    <w:rsid w:val="00A46E84"/>
    <w:rsid w:val="00A47BAD"/>
    <w:rsid w:val="00A50502"/>
    <w:rsid w:val="00A548F8"/>
    <w:rsid w:val="00A6289E"/>
    <w:rsid w:val="00A63504"/>
    <w:rsid w:val="00A66568"/>
    <w:rsid w:val="00A669A5"/>
    <w:rsid w:val="00A675B1"/>
    <w:rsid w:val="00A70A21"/>
    <w:rsid w:val="00A747BF"/>
    <w:rsid w:val="00A7591E"/>
    <w:rsid w:val="00A76089"/>
    <w:rsid w:val="00A76F7C"/>
    <w:rsid w:val="00A82134"/>
    <w:rsid w:val="00A85F7C"/>
    <w:rsid w:val="00A865C1"/>
    <w:rsid w:val="00A869A7"/>
    <w:rsid w:val="00A937D5"/>
    <w:rsid w:val="00A93863"/>
    <w:rsid w:val="00A94928"/>
    <w:rsid w:val="00A950F0"/>
    <w:rsid w:val="00A96323"/>
    <w:rsid w:val="00A96897"/>
    <w:rsid w:val="00A96D2E"/>
    <w:rsid w:val="00AA04C0"/>
    <w:rsid w:val="00AA12CD"/>
    <w:rsid w:val="00AA712A"/>
    <w:rsid w:val="00AA7F8E"/>
    <w:rsid w:val="00AB07D8"/>
    <w:rsid w:val="00AB0ADF"/>
    <w:rsid w:val="00AB143B"/>
    <w:rsid w:val="00AB1E72"/>
    <w:rsid w:val="00AC1A4E"/>
    <w:rsid w:val="00AC385F"/>
    <w:rsid w:val="00AC5C40"/>
    <w:rsid w:val="00AC646B"/>
    <w:rsid w:val="00AC7C47"/>
    <w:rsid w:val="00AD01CD"/>
    <w:rsid w:val="00AD0F48"/>
    <w:rsid w:val="00AD0F6E"/>
    <w:rsid w:val="00AD17C7"/>
    <w:rsid w:val="00AD3BAF"/>
    <w:rsid w:val="00AD482F"/>
    <w:rsid w:val="00AD729E"/>
    <w:rsid w:val="00AE1DE1"/>
    <w:rsid w:val="00AE3117"/>
    <w:rsid w:val="00AE6883"/>
    <w:rsid w:val="00AF2034"/>
    <w:rsid w:val="00AF3FA1"/>
    <w:rsid w:val="00AF4266"/>
    <w:rsid w:val="00B03558"/>
    <w:rsid w:val="00B03DF8"/>
    <w:rsid w:val="00B04EF9"/>
    <w:rsid w:val="00B05282"/>
    <w:rsid w:val="00B05AC9"/>
    <w:rsid w:val="00B10EFE"/>
    <w:rsid w:val="00B14751"/>
    <w:rsid w:val="00B15717"/>
    <w:rsid w:val="00B1733D"/>
    <w:rsid w:val="00B22C27"/>
    <w:rsid w:val="00B23F36"/>
    <w:rsid w:val="00B2503F"/>
    <w:rsid w:val="00B27946"/>
    <w:rsid w:val="00B30D68"/>
    <w:rsid w:val="00B310F1"/>
    <w:rsid w:val="00B32653"/>
    <w:rsid w:val="00B35F5E"/>
    <w:rsid w:val="00B36A49"/>
    <w:rsid w:val="00B36B3C"/>
    <w:rsid w:val="00B36CA4"/>
    <w:rsid w:val="00B37D92"/>
    <w:rsid w:val="00B43165"/>
    <w:rsid w:val="00B4523E"/>
    <w:rsid w:val="00B51107"/>
    <w:rsid w:val="00B52A88"/>
    <w:rsid w:val="00B53944"/>
    <w:rsid w:val="00B53D22"/>
    <w:rsid w:val="00B54AAE"/>
    <w:rsid w:val="00B55206"/>
    <w:rsid w:val="00B56969"/>
    <w:rsid w:val="00B61B68"/>
    <w:rsid w:val="00B61B97"/>
    <w:rsid w:val="00B670F9"/>
    <w:rsid w:val="00B6767E"/>
    <w:rsid w:val="00B676FC"/>
    <w:rsid w:val="00B766B8"/>
    <w:rsid w:val="00B77B5F"/>
    <w:rsid w:val="00B86A9E"/>
    <w:rsid w:val="00B9046D"/>
    <w:rsid w:val="00B9229E"/>
    <w:rsid w:val="00B94FD9"/>
    <w:rsid w:val="00B952DD"/>
    <w:rsid w:val="00B974E1"/>
    <w:rsid w:val="00B97708"/>
    <w:rsid w:val="00B97A6C"/>
    <w:rsid w:val="00B97B0C"/>
    <w:rsid w:val="00BA14F1"/>
    <w:rsid w:val="00BA2067"/>
    <w:rsid w:val="00BB3ED0"/>
    <w:rsid w:val="00BB4902"/>
    <w:rsid w:val="00BB49C4"/>
    <w:rsid w:val="00BB5A07"/>
    <w:rsid w:val="00BC3948"/>
    <w:rsid w:val="00BC43B6"/>
    <w:rsid w:val="00BC565D"/>
    <w:rsid w:val="00BC715B"/>
    <w:rsid w:val="00BD184C"/>
    <w:rsid w:val="00BD3844"/>
    <w:rsid w:val="00BD52BE"/>
    <w:rsid w:val="00BD6B6B"/>
    <w:rsid w:val="00BD7EEE"/>
    <w:rsid w:val="00BE0EA9"/>
    <w:rsid w:val="00BE590B"/>
    <w:rsid w:val="00BE5CB7"/>
    <w:rsid w:val="00BF0F33"/>
    <w:rsid w:val="00BF46C7"/>
    <w:rsid w:val="00BF4A5A"/>
    <w:rsid w:val="00BF5E6C"/>
    <w:rsid w:val="00BF7034"/>
    <w:rsid w:val="00BF728C"/>
    <w:rsid w:val="00C00A7F"/>
    <w:rsid w:val="00C014FA"/>
    <w:rsid w:val="00C01878"/>
    <w:rsid w:val="00C025FB"/>
    <w:rsid w:val="00C02C61"/>
    <w:rsid w:val="00C050C9"/>
    <w:rsid w:val="00C05C0E"/>
    <w:rsid w:val="00C05E2E"/>
    <w:rsid w:val="00C133CC"/>
    <w:rsid w:val="00C13BC7"/>
    <w:rsid w:val="00C14131"/>
    <w:rsid w:val="00C15161"/>
    <w:rsid w:val="00C17B75"/>
    <w:rsid w:val="00C205FD"/>
    <w:rsid w:val="00C2079B"/>
    <w:rsid w:val="00C20921"/>
    <w:rsid w:val="00C219AC"/>
    <w:rsid w:val="00C24EAC"/>
    <w:rsid w:val="00C308F2"/>
    <w:rsid w:val="00C33130"/>
    <w:rsid w:val="00C35746"/>
    <w:rsid w:val="00C367A6"/>
    <w:rsid w:val="00C37290"/>
    <w:rsid w:val="00C37FF4"/>
    <w:rsid w:val="00C4187F"/>
    <w:rsid w:val="00C41BCA"/>
    <w:rsid w:val="00C41D04"/>
    <w:rsid w:val="00C4540A"/>
    <w:rsid w:val="00C45926"/>
    <w:rsid w:val="00C471B2"/>
    <w:rsid w:val="00C506C3"/>
    <w:rsid w:val="00C530DC"/>
    <w:rsid w:val="00C543C8"/>
    <w:rsid w:val="00C561FD"/>
    <w:rsid w:val="00C6159B"/>
    <w:rsid w:val="00C6490F"/>
    <w:rsid w:val="00C65D7A"/>
    <w:rsid w:val="00C70376"/>
    <w:rsid w:val="00C71715"/>
    <w:rsid w:val="00C71F4D"/>
    <w:rsid w:val="00C72C02"/>
    <w:rsid w:val="00C72D60"/>
    <w:rsid w:val="00C7513C"/>
    <w:rsid w:val="00C75EE3"/>
    <w:rsid w:val="00C805DE"/>
    <w:rsid w:val="00C8100D"/>
    <w:rsid w:val="00C81507"/>
    <w:rsid w:val="00C84AA7"/>
    <w:rsid w:val="00C86FA8"/>
    <w:rsid w:val="00C914B5"/>
    <w:rsid w:val="00C917B6"/>
    <w:rsid w:val="00C91B05"/>
    <w:rsid w:val="00C923F0"/>
    <w:rsid w:val="00C93574"/>
    <w:rsid w:val="00C93783"/>
    <w:rsid w:val="00C969B8"/>
    <w:rsid w:val="00CA3F58"/>
    <w:rsid w:val="00CA4AF3"/>
    <w:rsid w:val="00CA4EFA"/>
    <w:rsid w:val="00CA596C"/>
    <w:rsid w:val="00CB5CFA"/>
    <w:rsid w:val="00CC1205"/>
    <w:rsid w:val="00CC71BD"/>
    <w:rsid w:val="00CD56D2"/>
    <w:rsid w:val="00CD57FD"/>
    <w:rsid w:val="00CD6982"/>
    <w:rsid w:val="00CD7A02"/>
    <w:rsid w:val="00CE0C8E"/>
    <w:rsid w:val="00CE2E9F"/>
    <w:rsid w:val="00CE7932"/>
    <w:rsid w:val="00CF19BF"/>
    <w:rsid w:val="00CF2758"/>
    <w:rsid w:val="00CF6B76"/>
    <w:rsid w:val="00D039FB"/>
    <w:rsid w:val="00D04F7C"/>
    <w:rsid w:val="00D05208"/>
    <w:rsid w:val="00D052F1"/>
    <w:rsid w:val="00D054E2"/>
    <w:rsid w:val="00D067FF"/>
    <w:rsid w:val="00D06A2D"/>
    <w:rsid w:val="00D07313"/>
    <w:rsid w:val="00D12F18"/>
    <w:rsid w:val="00D131C5"/>
    <w:rsid w:val="00D14F01"/>
    <w:rsid w:val="00D1544A"/>
    <w:rsid w:val="00D25BED"/>
    <w:rsid w:val="00D26ED5"/>
    <w:rsid w:val="00D30A31"/>
    <w:rsid w:val="00D30E5B"/>
    <w:rsid w:val="00D34420"/>
    <w:rsid w:val="00D35E62"/>
    <w:rsid w:val="00D37B02"/>
    <w:rsid w:val="00D419E5"/>
    <w:rsid w:val="00D44C17"/>
    <w:rsid w:val="00D44D2B"/>
    <w:rsid w:val="00D506DC"/>
    <w:rsid w:val="00D50CA3"/>
    <w:rsid w:val="00D50F64"/>
    <w:rsid w:val="00D54292"/>
    <w:rsid w:val="00D5713A"/>
    <w:rsid w:val="00D57DAD"/>
    <w:rsid w:val="00D601BF"/>
    <w:rsid w:val="00D6062F"/>
    <w:rsid w:val="00D607D9"/>
    <w:rsid w:val="00D6134D"/>
    <w:rsid w:val="00D632D1"/>
    <w:rsid w:val="00D63A10"/>
    <w:rsid w:val="00D64A1E"/>
    <w:rsid w:val="00D66BF6"/>
    <w:rsid w:val="00D67496"/>
    <w:rsid w:val="00D6781C"/>
    <w:rsid w:val="00D71272"/>
    <w:rsid w:val="00D72273"/>
    <w:rsid w:val="00D724A6"/>
    <w:rsid w:val="00D7376B"/>
    <w:rsid w:val="00D74305"/>
    <w:rsid w:val="00D76249"/>
    <w:rsid w:val="00D76604"/>
    <w:rsid w:val="00D7778C"/>
    <w:rsid w:val="00D8213D"/>
    <w:rsid w:val="00D84CB3"/>
    <w:rsid w:val="00D85BD5"/>
    <w:rsid w:val="00D874A6"/>
    <w:rsid w:val="00D87CC5"/>
    <w:rsid w:val="00D93111"/>
    <w:rsid w:val="00D94ED8"/>
    <w:rsid w:val="00D95CF1"/>
    <w:rsid w:val="00D962CF"/>
    <w:rsid w:val="00DA2000"/>
    <w:rsid w:val="00DA31D9"/>
    <w:rsid w:val="00DA4D44"/>
    <w:rsid w:val="00DA6AB9"/>
    <w:rsid w:val="00DA7C4B"/>
    <w:rsid w:val="00DB050D"/>
    <w:rsid w:val="00DB0BCD"/>
    <w:rsid w:val="00DB0EE9"/>
    <w:rsid w:val="00DB1D92"/>
    <w:rsid w:val="00DB1FFA"/>
    <w:rsid w:val="00DB358A"/>
    <w:rsid w:val="00DB44CE"/>
    <w:rsid w:val="00DB46EF"/>
    <w:rsid w:val="00DB482C"/>
    <w:rsid w:val="00DB7746"/>
    <w:rsid w:val="00DC333E"/>
    <w:rsid w:val="00DC50D4"/>
    <w:rsid w:val="00DC539D"/>
    <w:rsid w:val="00DC6808"/>
    <w:rsid w:val="00DC6F6E"/>
    <w:rsid w:val="00DC779E"/>
    <w:rsid w:val="00DD42B5"/>
    <w:rsid w:val="00DD6E86"/>
    <w:rsid w:val="00DE012D"/>
    <w:rsid w:val="00DE06BB"/>
    <w:rsid w:val="00DE1F7A"/>
    <w:rsid w:val="00DE4462"/>
    <w:rsid w:val="00DE6399"/>
    <w:rsid w:val="00DF290B"/>
    <w:rsid w:val="00DF69A1"/>
    <w:rsid w:val="00E00AE7"/>
    <w:rsid w:val="00E04742"/>
    <w:rsid w:val="00E10C96"/>
    <w:rsid w:val="00E11DC8"/>
    <w:rsid w:val="00E13544"/>
    <w:rsid w:val="00E16828"/>
    <w:rsid w:val="00E17BD0"/>
    <w:rsid w:val="00E17BF8"/>
    <w:rsid w:val="00E216FF"/>
    <w:rsid w:val="00E23694"/>
    <w:rsid w:val="00E273A1"/>
    <w:rsid w:val="00E305BD"/>
    <w:rsid w:val="00E3258E"/>
    <w:rsid w:val="00E33276"/>
    <w:rsid w:val="00E37958"/>
    <w:rsid w:val="00E411C1"/>
    <w:rsid w:val="00E41488"/>
    <w:rsid w:val="00E44175"/>
    <w:rsid w:val="00E56A0A"/>
    <w:rsid w:val="00E575A8"/>
    <w:rsid w:val="00E6077B"/>
    <w:rsid w:val="00E613CF"/>
    <w:rsid w:val="00E6363B"/>
    <w:rsid w:val="00E63D20"/>
    <w:rsid w:val="00E671D2"/>
    <w:rsid w:val="00E71A8A"/>
    <w:rsid w:val="00E74E34"/>
    <w:rsid w:val="00E843C2"/>
    <w:rsid w:val="00E8639E"/>
    <w:rsid w:val="00E8760B"/>
    <w:rsid w:val="00E87A0A"/>
    <w:rsid w:val="00E91583"/>
    <w:rsid w:val="00E92748"/>
    <w:rsid w:val="00E93525"/>
    <w:rsid w:val="00E9548C"/>
    <w:rsid w:val="00EA0E29"/>
    <w:rsid w:val="00EA13F3"/>
    <w:rsid w:val="00EA2138"/>
    <w:rsid w:val="00EA347C"/>
    <w:rsid w:val="00EA4567"/>
    <w:rsid w:val="00EA6C6B"/>
    <w:rsid w:val="00EA6D40"/>
    <w:rsid w:val="00EB2485"/>
    <w:rsid w:val="00EB2650"/>
    <w:rsid w:val="00EB4396"/>
    <w:rsid w:val="00EB55CF"/>
    <w:rsid w:val="00EB711F"/>
    <w:rsid w:val="00EC05D6"/>
    <w:rsid w:val="00EC1EC8"/>
    <w:rsid w:val="00EC30F3"/>
    <w:rsid w:val="00EC5E00"/>
    <w:rsid w:val="00ED2370"/>
    <w:rsid w:val="00ED7DD9"/>
    <w:rsid w:val="00ED7E3C"/>
    <w:rsid w:val="00EE50EB"/>
    <w:rsid w:val="00EE5EA4"/>
    <w:rsid w:val="00EE5FE0"/>
    <w:rsid w:val="00EE64DD"/>
    <w:rsid w:val="00EF0522"/>
    <w:rsid w:val="00EF0524"/>
    <w:rsid w:val="00EF23B4"/>
    <w:rsid w:val="00EF35CF"/>
    <w:rsid w:val="00EF4355"/>
    <w:rsid w:val="00EF4CE0"/>
    <w:rsid w:val="00EF6BC7"/>
    <w:rsid w:val="00F00173"/>
    <w:rsid w:val="00F01971"/>
    <w:rsid w:val="00F02458"/>
    <w:rsid w:val="00F0437F"/>
    <w:rsid w:val="00F07B04"/>
    <w:rsid w:val="00F07EAC"/>
    <w:rsid w:val="00F10A57"/>
    <w:rsid w:val="00F10CDA"/>
    <w:rsid w:val="00F141BA"/>
    <w:rsid w:val="00F16217"/>
    <w:rsid w:val="00F16E4E"/>
    <w:rsid w:val="00F2087E"/>
    <w:rsid w:val="00F24A51"/>
    <w:rsid w:val="00F25CEB"/>
    <w:rsid w:val="00F30181"/>
    <w:rsid w:val="00F350B3"/>
    <w:rsid w:val="00F35EAD"/>
    <w:rsid w:val="00F35EEE"/>
    <w:rsid w:val="00F36750"/>
    <w:rsid w:val="00F37D80"/>
    <w:rsid w:val="00F40E35"/>
    <w:rsid w:val="00F41792"/>
    <w:rsid w:val="00F43FD9"/>
    <w:rsid w:val="00F44926"/>
    <w:rsid w:val="00F46A70"/>
    <w:rsid w:val="00F476D3"/>
    <w:rsid w:val="00F5677B"/>
    <w:rsid w:val="00F60222"/>
    <w:rsid w:val="00F629CC"/>
    <w:rsid w:val="00F64E36"/>
    <w:rsid w:val="00F66AC7"/>
    <w:rsid w:val="00F71E10"/>
    <w:rsid w:val="00F80600"/>
    <w:rsid w:val="00F83810"/>
    <w:rsid w:val="00F838B7"/>
    <w:rsid w:val="00F86577"/>
    <w:rsid w:val="00F958B4"/>
    <w:rsid w:val="00F96213"/>
    <w:rsid w:val="00F96619"/>
    <w:rsid w:val="00F9774B"/>
    <w:rsid w:val="00FA1480"/>
    <w:rsid w:val="00FA2C5A"/>
    <w:rsid w:val="00FA2C8C"/>
    <w:rsid w:val="00FA4CBA"/>
    <w:rsid w:val="00FA523E"/>
    <w:rsid w:val="00FB3B3C"/>
    <w:rsid w:val="00FC0796"/>
    <w:rsid w:val="00FC086B"/>
    <w:rsid w:val="00FC18FD"/>
    <w:rsid w:val="00FC25B9"/>
    <w:rsid w:val="00FD24CE"/>
    <w:rsid w:val="00FD2A9B"/>
    <w:rsid w:val="00FD394E"/>
    <w:rsid w:val="00FD3DB7"/>
    <w:rsid w:val="00FD4482"/>
    <w:rsid w:val="00FD464B"/>
    <w:rsid w:val="00FD5BCA"/>
    <w:rsid w:val="00FD7282"/>
    <w:rsid w:val="00FE0E1E"/>
    <w:rsid w:val="00FE147C"/>
    <w:rsid w:val="00FE2EF4"/>
    <w:rsid w:val="00FE453B"/>
    <w:rsid w:val="00FE55F5"/>
    <w:rsid w:val="00FE5C35"/>
    <w:rsid w:val="00FE6C9A"/>
    <w:rsid w:val="00FF0E64"/>
    <w:rsid w:val="00FF46C1"/>
    <w:rsid w:val="00FF6502"/>
    <w:rsid w:val="00FF6DE2"/>
    <w:rsid w:val="00FF7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1"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0CA3"/>
    <w:rPr>
      <w:rFonts w:ascii="Calibri" w:eastAsia="Times New Roman" w:hAnsi="Calibri" w:cs="Times New Roman"/>
      <w:lang w:eastAsia="ru-RU"/>
    </w:rPr>
  </w:style>
  <w:style w:type="paragraph" w:styleId="10">
    <w:name w:val="heading 1"/>
    <w:basedOn w:val="a0"/>
    <w:next w:val="a0"/>
    <w:link w:val="12"/>
    <w:uiPriority w:val="1"/>
    <w:qFormat/>
    <w:rsid w:val="003D614A"/>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3D614A"/>
    <w:pPr>
      <w:keepNext/>
      <w:spacing w:before="240" w:after="60" w:line="240" w:lineRule="auto"/>
      <w:outlineLvl w:val="1"/>
    </w:pPr>
    <w:rPr>
      <w:rFonts w:ascii="Arial" w:hAnsi="Arial"/>
      <w:b/>
      <w:bCs/>
      <w:i/>
      <w:iCs/>
      <w:sz w:val="28"/>
      <w:szCs w:val="28"/>
    </w:rPr>
  </w:style>
  <w:style w:type="paragraph" w:styleId="3">
    <w:name w:val="heading 3"/>
    <w:basedOn w:val="a0"/>
    <w:next w:val="a0"/>
    <w:link w:val="30"/>
    <w:qFormat/>
    <w:rsid w:val="003D614A"/>
    <w:pPr>
      <w:keepNext/>
      <w:spacing w:before="240" w:after="60" w:line="240" w:lineRule="auto"/>
      <w:outlineLvl w:val="2"/>
    </w:pPr>
    <w:rPr>
      <w:rFonts w:ascii="Arial" w:hAnsi="Arial"/>
      <w:b/>
      <w:bCs/>
      <w:sz w:val="26"/>
      <w:szCs w:val="26"/>
    </w:rPr>
  </w:style>
  <w:style w:type="paragraph" w:styleId="4">
    <w:name w:val="heading 4"/>
    <w:basedOn w:val="3"/>
    <w:next w:val="a0"/>
    <w:link w:val="40"/>
    <w:qFormat/>
    <w:rsid w:val="003D614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C4540A"/>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C4540A"/>
    <w:pPr>
      <w:spacing w:before="240" w:after="60" w:line="240" w:lineRule="auto"/>
      <w:outlineLvl w:val="5"/>
    </w:pPr>
    <w:rPr>
      <w:rFonts w:ascii="Times New Roman" w:hAnsi="Times New Roman"/>
      <w:b/>
      <w:bCs/>
    </w:rPr>
  </w:style>
  <w:style w:type="paragraph" w:styleId="7">
    <w:name w:val="heading 7"/>
    <w:basedOn w:val="a0"/>
    <w:next w:val="a0"/>
    <w:link w:val="70"/>
    <w:uiPriority w:val="99"/>
    <w:unhideWhenUsed/>
    <w:qFormat/>
    <w:rsid w:val="00C4540A"/>
    <w:pPr>
      <w:spacing w:before="240" w:after="60" w:line="240" w:lineRule="auto"/>
      <w:outlineLvl w:val="6"/>
    </w:pPr>
    <w:rPr>
      <w:sz w:val="24"/>
      <w:szCs w:val="24"/>
    </w:rPr>
  </w:style>
  <w:style w:type="paragraph" w:styleId="8">
    <w:name w:val="heading 8"/>
    <w:basedOn w:val="a0"/>
    <w:next w:val="a0"/>
    <w:link w:val="80"/>
    <w:uiPriority w:val="99"/>
    <w:unhideWhenUsed/>
    <w:qFormat/>
    <w:rsid w:val="00C4540A"/>
    <w:pPr>
      <w:spacing w:before="240" w:after="60" w:line="240" w:lineRule="auto"/>
      <w:outlineLvl w:val="7"/>
    </w:pPr>
    <w:rPr>
      <w:i/>
      <w:iCs/>
      <w:sz w:val="24"/>
      <w:szCs w:val="24"/>
    </w:rPr>
  </w:style>
  <w:style w:type="paragraph" w:styleId="9">
    <w:name w:val="heading 9"/>
    <w:basedOn w:val="a0"/>
    <w:next w:val="a0"/>
    <w:link w:val="90"/>
    <w:uiPriority w:val="99"/>
    <w:qFormat/>
    <w:rsid w:val="00C4540A"/>
    <w:pPr>
      <w:spacing w:before="240" w:after="60" w:line="24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6F7F81"/>
    <w:pPr>
      <w:spacing w:after="0" w:line="240" w:lineRule="auto"/>
    </w:pPr>
  </w:style>
  <w:style w:type="character" w:customStyle="1" w:styleId="12">
    <w:name w:val="Заголовок 1 Знак"/>
    <w:basedOn w:val="a1"/>
    <w:link w:val="10"/>
    <w:rsid w:val="003D614A"/>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3D614A"/>
    <w:rPr>
      <w:rFonts w:ascii="Arial" w:eastAsia="Times New Roman" w:hAnsi="Arial" w:cs="Times New Roman"/>
      <w:b/>
      <w:bCs/>
      <w:i/>
      <w:iCs/>
      <w:sz w:val="28"/>
      <w:szCs w:val="28"/>
      <w:lang w:eastAsia="ru-RU"/>
    </w:rPr>
  </w:style>
  <w:style w:type="character" w:customStyle="1" w:styleId="30">
    <w:name w:val="Заголовок 3 Знак"/>
    <w:basedOn w:val="a1"/>
    <w:link w:val="3"/>
    <w:rsid w:val="003D614A"/>
    <w:rPr>
      <w:rFonts w:ascii="Arial" w:eastAsia="Times New Roman" w:hAnsi="Arial" w:cs="Times New Roman"/>
      <w:b/>
      <w:bCs/>
      <w:sz w:val="26"/>
      <w:szCs w:val="26"/>
      <w:lang w:eastAsia="ru-RU"/>
    </w:rPr>
  </w:style>
  <w:style w:type="character" w:customStyle="1" w:styleId="40">
    <w:name w:val="Заголовок 4 Знак"/>
    <w:basedOn w:val="a1"/>
    <w:link w:val="4"/>
    <w:rsid w:val="003D614A"/>
    <w:rPr>
      <w:rFonts w:ascii="Times New Roman" w:eastAsia="Times New Roman" w:hAnsi="Times New Roman" w:cs="Times New Roman"/>
      <w:b/>
      <w:bCs/>
      <w:sz w:val="24"/>
      <w:szCs w:val="24"/>
      <w:lang w:eastAsia="ru-RU"/>
    </w:rPr>
  </w:style>
  <w:style w:type="paragraph" w:styleId="a6">
    <w:name w:val="Body Text"/>
    <w:basedOn w:val="a0"/>
    <w:link w:val="a7"/>
    <w:uiPriority w:val="1"/>
    <w:qFormat/>
    <w:rsid w:val="003D614A"/>
    <w:pPr>
      <w:spacing w:after="0" w:line="240" w:lineRule="auto"/>
    </w:pPr>
    <w:rPr>
      <w:rFonts w:ascii="Times New Roman" w:hAnsi="Times New Roman"/>
      <w:sz w:val="24"/>
      <w:szCs w:val="24"/>
    </w:rPr>
  </w:style>
  <w:style w:type="character" w:customStyle="1" w:styleId="a7">
    <w:name w:val="Основной текст Знак"/>
    <w:basedOn w:val="a1"/>
    <w:link w:val="a6"/>
    <w:uiPriority w:val="1"/>
    <w:rsid w:val="003D614A"/>
    <w:rPr>
      <w:rFonts w:ascii="Times New Roman" w:eastAsia="Times New Roman" w:hAnsi="Times New Roman" w:cs="Times New Roman"/>
      <w:sz w:val="24"/>
      <w:szCs w:val="24"/>
      <w:lang w:eastAsia="ru-RU"/>
    </w:rPr>
  </w:style>
  <w:style w:type="paragraph" w:styleId="22">
    <w:name w:val="Body Text 2"/>
    <w:basedOn w:val="a0"/>
    <w:link w:val="23"/>
    <w:uiPriority w:val="99"/>
    <w:rsid w:val="003D614A"/>
    <w:pPr>
      <w:spacing w:after="0" w:line="240" w:lineRule="auto"/>
      <w:ind w:right="-57"/>
      <w:jc w:val="both"/>
    </w:pPr>
    <w:rPr>
      <w:rFonts w:ascii="Times New Roman" w:hAnsi="Times New Roman"/>
      <w:sz w:val="24"/>
      <w:szCs w:val="24"/>
    </w:rPr>
  </w:style>
  <w:style w:type="character" w:customStyle="1" w:styleId="23">
    <w:name w:val="Основной текст 2 Знак"/>
    <w:basedOn w:val="a1"/>
    <w:link w:val="22"/>
    <w:uiPriority w:val="99"/>
    <w:rsid w:val="003D614A"/>
    <w:rPr>
      <w:rFonts w:ascii="Times New Roman" w:eastAsia="Times New Roman" w:hAnsi="Times New Roman" w:cs="Times New Roman"/>
      <w:sz w:val="24"/>
      <w:szCs w:val="24"/>
      <w:lang w:eastAsia="ru-RU"/>
    </w:rPr>
  </w:style>
  <w:style w:type="character" w:customStyle="1" w:styleId="blk">
    <w:name w:val="blk"/>
    <w:rsid w:val="003D614A"/>
  </w:style>
  <w:style w:type="paragraph" w:styleId="a8">
    <w:name w:val="footer"/>
    <w:aliases w:val="Нижний колонтитул Знак Знак Знак,Нижний колонтитул1,Нижний колонтитул Знак Знак"/>
    <w:basedOn w:val="a0"/>
    <w:link w:val="a9"/>
    <w:uiPriority w:val="99"/>
    <w:rsid w:val="003D614A"/>
    <w:pPr>
      <w:tabs>
        <w:tab w:val="center" w:pos="4677"/>
        <w:tab w:val="right" w:pos="9355"/>
      </w:tabs>
      <w:spacing w:before="120" w:after="120" w:line="240" w:lineRule="auto"/>
    </w:pPr>
    <w:rPr>
      <w:rFonts w:ascii="Times New Roman" w:hAnsi="Times New Roman"/>
      <w:sz w:val="24"/>
      <w:szCs w:val="24"/>
    </w:r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1"/>
    <w:link w:val="a8"/>
    <w:uiPriority w:val="99"/>
    <w:rsid w:val="003D614A"/>
    <w:rPr>
      <w:rFonts w:ascii="Times New Roman" w:eastAsia="Times New Roman" w:hAnsi="Times New Roman" w:cs="Times New Roman"/>
      <w:sz w:val="24"/>
      <w:szCs w:val="24"/>
      <w:lang w:eastAsia="ru-RU"/>
    </w:rPr>
  </w:style>
  <w:style w:type="character" w:styleId="aa">
    <w:name w:val="page number"/>
    <w:rsid w:val="003D614A"/>
    <w:rPr>
      <w:rFonts w:cs="Times New Roman"/>
    </w:rPr>
  </w:style>
  <w:style w:type="paragraph" w:styleId="ab">
    <w:name w:val="Normal (Web)"/>
    <w:basedOn w:val="a0"/>
    <w:uiPriority w:val="99"/>
    <w:rsid w:val="003D614A"/>
    <w:pPr>
      <w:widowControl w:val="0"/>
      <w:spacing w:after="0" w:line="240" w:lineRule="auto"/>
    </w:pPr>
    <w:rPr>
      <w:rFonts w:ascii="Times New Roman" w:hAnsi="Times New Roman"/>
      <w:sz w:val="24"/>
      <w:szCs w:val="24"/>
      <w:lang w:val="en-US" w:eastAsia="nl-NL"/>
    </w:rPr>
  </w:style>
  <w:style w:type="paragraph" w:styleId="ac">
    <w:name w:val="footnote text"/>
    <w:basedOn w:val="a0"/>
    <w:link w:val="ad"/>
    <w:uiPriority w:val="99"/>
    <w:qFormat/>
    <w:rsid w:val="003D614A"/>
    <w:pPr>
      <w:spacing w:after="0" w:line="240" w:lineRule="auto"/>
    </w:pPr>
    <w:rPr>
      <w:rFonts w:ascii="Times New Roman" w:hAnsi="Times New Roman"/>
      <w:sz w:val="20"/>
      <w:szCs w:val="20"/>
      <w:lang w:val="en-US"/>
    </w:rPr>
  </w:style>
  <w:style w:type="character" w:customStyle="1" w:styleId="ad">
    <w:name w:val="Текст сноски Знак"/>
    <w:basedOn w:val="a1"/>
    <w:link w:val="ac"/>
    <w:uiPriority w:val="99"/>
    <w:rsid w:val="003D614A"/>
    <w:rPr>
      <w:rFonts w:ascii="Times New Roman" w:eastAsia="Times New Roman" w:hAnsi="Times New Roman" w:cs="Times New Roman"/>
      <w:sz w:val="20"/>
      <w:szCs w:val="20"/>
      <w:lang w:val="en-US" w:eastAsia="ru-RU"/>
    </w:rPr>
  </w:style>
  <w:style w:type="character" w:styleId="ae">
    <w:name w:val="footnote reference"/>
    <w:rsid w:val="003D614A"/>
    <w:rPr>
      <w:rFonts w:cs="Times New Roman"/>
      <w:vertAlign w:val="superscript"/>
    </w:rPr>
  </w:style>
  <w:style w:type="paragraph" w:styleId="24">
    <w:name w:val="List 2"/>
    <w:basedOn w:val="a0"/>
    <w:uiPriority w:val="99"/>
    <w:rsid w:val="003D614A"/>
    <w:pPr>
      <w:spacing w:before="120" w:after="120" w:line="240" w:lineRule="auto"/>
      <w:ind w:left="720" w:hanging="360"/>
      <w:jc w:val="both"/>
    </w:pPr>
    <w:rPr>
      <w:rFonts w:ascii="Arial" w:eastAsia="Batang" w:hAnsi="Arial"/>
      <w:sz w:val="20"/>
      <w:szCs w:val="24"/>
      <w:lang w:eastAsia="ko-KR"/>
    </w:rPr>
  </w:style>
  <w:style w:type="character" w:styleId="af">
    <w:name w:val="Hyperlink"/>
    <w:rsid w:val="003D614A"/>
    <w:rPr>
      <w:rFonts w:cs="Times New Roman"/>
      <w:color w:val="0000FF"/>
      <w:u w:val="single"/>
    </w:rPr>
  </w:style>
  <w:style w:type="paragraph" w:styleId="13">
    <w:name w:val="toc 1"/>
    <w:basedOn w:val="a0"/>
    <w:next w:val="a0"/>
    <w:autoRedefine/>
    <w:uiPriority w:val="1"/>
    <w:qFormat/>
    <w:rsid w:val="003D614A"/>
    <w:pPr>
      <w:spacing w:before="240" w:after="120" w:line="240" w:lineRule="auto"/>
    </w:pPr>
    <w:rPr>
      <w:rFonts w:cs="Calibri"/>
      <w:b/>
      <w:bCs/>
      <w:sz w:val="20"/>
      <w:szCs w:val="20"/>
    </w:rPr>
  </w:style>
  <w:style w:type="paragraph" w:styleId="26">
    <w:name w:val="toc 2"/>
    <w:basedOn w:val="a0"/>
    <w:next w:val="a0"/>
    <w:autoRedefine/>
    <w:uiPriority w:val="1"/>
    <w:qFormat/>
    <w:rsid w:val="003D614A"/>
    <w:pPr>
      <w:spacing w:before="120" w:after="0" w:line="240" w:lineRule="auto"/>
      <w:ind w:left="240"/>
    </w:pPr>
    <w:rPr>
      <w:rFonts w:cs="Calibri"/>
      <w:i/>
      <w:iCs/>
      <w:sz w:val="20"/>
      <w:szCs w:val="20"/>
    </w:rPr>
  </w:style>
  <w:style w:type="paragraph" w:styleId="33">
    <w:name w:val="toc 3"/>
    <w:basedOn w:val="a0"/>
    <w:next w:val="a0"/>
    <w:autoRedefine/>
    <w:uiPriority w:val="39"/>
    <w:rsid w:val="003D614A"/>
    <w:pPr>
      <w:spacing w:after="0" w:line="240" w:lineRule="auto"/>
      <w:ind w:left="480"/>
    </w:pPr>
    <w:rPr>
      <w:rFonts w:ascii="Times New Roman" w:hAnsi="Times New Roman"/>
      <w:sz w:val="28"/>
      <w:szCs w:val="28"/>
    </w:rPr>
  </w:style>
  <w:style w:type="character" w:customStyle="1" w:styleId="FootnoteTextChar">
    <w:name w:val="Footnote Text Char"/>
    <w:locked/>
    <w:rsid w:val="003D614A"/>
    <w:rPr>
      <w:rFonts w:ascii="Times New Roman" w:hAnsi="Times New Roman"/>
      <w:sz w:val="20"/>
      <w:lang w:eastAsia="ru-RU"/>
    </w:rPr>
  </w:style>
  <w:style w:type="paragraph" w:styleId="af0">
    <w:name w:val="List Paragraph"/>
    <w:basedOn w:val="a0"/>
    <w:uiPriority w:val="99"/>
    <w:qFormat/>
    <w:rsid w:val="003D614A"/>
    <w:pPr>
      <w:spacing w:before="120" w:after="120" w:line="240" w:lineRule="auto"/>
      <w:ind w:left="708"/>
    </w:pPr>
    <w:rPr>
      <w:rFonts w:ascii="Times New Roman" w:hAnsi="Times New Roman"/>
      <w:sz w:val="24"/>
      <w:szCs w:val="24"/>
    </w:rPr>
  </w:style>
  <w:style w:type="character" w:styleId="af1">
    <w:name w:val="Emphasis"/>
    <w:uiPriority w:val="20"/>
    <w:qFormat/>
    <w:rsid w:val="003D614A"/>
    <w:rPr>
      <w:rFonts w:cs="Times New Roman"/>
      <w:i/>
    </w:rPr>
  </w:style>
  <w:style w:type="paragraph" w:styleId="af2">
    <w:name w:val="Balloon Text"/>
    <w:basedOn w:val="a0"/>
    <w:link w:val="af3"/>
    <w:uiPriority w:val="99"/>
    <w:rsid w:val="003D614A"/>
    <w:pPr>
      <w:spacing w:after="0" w:line="240" w:lineRule="auto"/>
    </w:pPr>
    <w:rPr>
      <w:rFonts w:ascii="Segoe UI" w:hAnsi="Segoe UI"/>
      <w:sz w:val="18"/>
      <w:szCs w:val="18"/>
    </w:rPr>
  </w:style>
  <w:style w:type="character" w:customStyle="1" w:styleId="af3">
    <w:name w:val="Текст выноски Знак"/>
    <w:basedOn w:val="a1"/>
    <w:link w:val="af2"/>
    <w:uiPriority w:val="99"/>
    <w:rsid w:val="003D614A"/>
    <w:rPr>
      <w:rFonts w:ascii="Segoe UI" w:eastAsia="Times New Roman" w:hAnsi="Segoe UI" w:cs="Times New Roman"/>
      <w:sz w:val="18"/>
      <w:szCs w:val="18"/>
      <w:lang w:eastAsia="ru-RU"/>
    </w:rPr>
  </w:style>
  <w:style w:type="paragraph" w:customStyle="1" w:styleId="ConsPlusNormal">
    <w:name w:val="ConsPlusNormal"/>
    <w:rsid w:val="003D614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0"/>
    <w:link w:val="af5"/>
    <w:uiPriority w:val="99"/>
    <w:unhideWhenUsed/>
    <w:rsid w:val="003D614A"/>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basedOn w:val="a1"/>
    <w:link w:val="af4"/>
    <w:uiPriority w:val="99"/>
    <w:rsid w:val="003D614A"/>
    <w:rPr>
      <w:rFonts w:ascii="Times New Roman" w:eastAsia="Times New Roman" w:hAnsi="Times New Roman" w:cs="Times New Roman"/>
      <w:sz w:val="24"/>
      <w:szCs w:val="24"/>
      <w:lang w:eastAsia="ru-RU"/>
    </w:rPr>
  </w:style>
  <w:style w:type="character" w:customStyle="1" w:styleId="111">
    <w:name w:val="Текст примечания Знак11"/>
    <w:uiPriority w:val="99"/>
    <w:rsid w:val="003D614A"/>
    <w:rPr>
      <w:rFonts w:cs="Times New Roman"/>
      <w:sz w:val="20"/>
      <w:szCs w:val="20"/>
    </w:rPr>
  </w:style>
  <w:style w:type="paragraph" w:styleId="af6">
    <w:name w:val="annotation text"/>
    <w:basedOn w:val="a0"/>
    <w:link w:val="af7"/>
    <w:uiPriority w:val="99"/>
    <w:unhideWhenUsed/>
    <w:rsid w:val="003D614A"/>
    <w:pPr>
      <w:spacing w:after="0" w:line="240" w:lineRule="auto"/>
    </w:pPr>
    <w:rPr>
      <w:sz w:val="20"/>
      <w:szCs w:val="20"/>
    </w:rPr>
  </w:style>
  <w:style w:type="character" w:customStyle="1" w:styleId="af7">
    <w:name w:val="Текст примечания Знак"/>
    <w:basedOn w:val="a1"/>
    <w:link w:val="af6"/>
    <w:uiPriority w:val="99"/>
    <w:rsid w:val="003D614A"/>
    <w:rPr>
      <w:rFonts w:ascii="Calibri" w:eastAsia="Times New Roman" w:hAnsi="Calibri" w:cs="Times New Roman"/>
      <w:sz w:val="20"/>
      <w:szCs w:val="20"/>
      <w:lang w:eastAsia="ru-RU"/>
    </w:rPr>
  </w:style>
  <w:style w:type="character" w:customStyle="1" w:styleId="14">
    <w:name w:val="Текст примечания Знак1"/>
    <w:uiPriority w:val="99"/>
    <w:rsid w:val="003D614A"/>
    <w:rPr>
      <w:rFonts w:cs="Times New Roman"/>
      <w:sz w:val="20"/>
      <w:szCs w:val="20"/>
    </w:rPr>
  </w:style>
  <w:style w:type="character" w:customStyle="1" w:styleId="112">
    <w:name w:val="Тема примечания Знак11"/>
    <w:uiPriority w:val="99"/>
    <w:rsid w:val="003D614A"/>
    <w:rPr>
      <w:rFonts w:cs="Times New Roman"/>
      <w:b/>
      <w:bCs/>
      <w:sz w:val="20"/>
      <w:szCs w:val="20"/>
    </w:rPr>
  </w:style>
  <w:style w:type="paragraph" w:styleId="af8">
    <w:name w:val="annotation subject"/>
    <w:basedOn w:val="af6"/>
    <w:next w:val="af6"/>
    <w:link w:val="af9"/>
    <w:uiPriority w:val="99"/>
    <w:unhideWhenUsed/>
    <w:rsid w:val="003D614A"/>
    <w:rPr>
      <w:rFonts w:ascii="Times New Roman" w:hAnsi="Times New Roman"/>
      <w:b/>
      <w:bCs/>
    </w:rPr>
  </w:style>
  <w:style w:type="character" w:customStyle="1" w:styleId="af9">
    <w:name w:val="Тема примечания Знак"/>
    <w:basedOn w:val="af7"/>
    <w:link w:val="af8"/>
    <w:uiPriority w:val="99"/>
    <w:rsid w:val="003D614A"/>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3D614A"/>
    <w:rPr>
      <w:rFonts w:cs="Times New Roman"/>
      <w:b/>
      <w:bCs/>
      <w:sz w:val="20"/>
      <w:szCs w:val="20"/>
    </w:rPr>
  </w:style>
  <w:style w:type="paragraph" w:styleId="27">
    <w:name w:val="Body Text Indent 2"/>
    <w:basedOn w:val="a0"/>
    <w:link w:val="28"/>
    <w:uiPriority w:val="99"/>
    <w:rsid w:val="003D614A"/>
    <w:pPr>
      <w:spacing w:after="120" w:line="480" w:lineRule="auto"/>
      <w:ind w:left="283"/>
    </w:pPr>
    <w:rPr>
      <w:rFonts w:ascii="Times New Roman" w:hAnsi="Times New Roman"/>
      <w:sz w:val="24"/>
      <w:szCs w:val="24"/>
    </w:rPr>
  </w:style>
  <w:style w:type="character" w:customStyle="1" w:styleId="28">
    <w:name w:val="Основной текст с отступом 2 Знак"/>
    <w:basedOn w:val="a1"/>
    <w:link w:val="27"/>
    <w:uiPriority w:val="99"/>
    <w:rsid w:val="003D614A"/>
    <w:rPr>
      <w:rFonts w:ascii="Times New Roman" w:eastAsia="Times New Roman" w:hAnsi="Times New Roman" w:cs="Times New Roman"/>
      <w:sz w:val="24"/>
      <w:szCs w:val="24"/>
      <w:lang w:eastAsia="ru-RU"/>
    </w:rPr>
  </w:style>
  <w:style w:type="character" w:customStyle="1" w:styleId="apple-converted-space">
    <w:name w:val="apple-converted-space"/>
    <w:rsid w:val="003D614A"/>
  </w:style>
  <w:style w:type="character" w:customStyle="1" w:styleId="afa">
    <w:name w:val="Цветовое выделение"/>
    <w:uiPriority w:val="99"/>
    <w:rsid w:val="003D614A"/>
    <w:rPr>
      <w:b/>
      <w:color w:val="26282F"/>
    </w:rPr>
  </w:style>
  <w:style w:type="character" w:customStyle="1" w:styleId="afb">
    <w:name w:val="Гипертекстовая ссылка"/>
    <w:uiPriority w:val="99"/>
    <w:rsid w:val="003D614A"/>
    <w:rPr>
      <w:b/>
      <w:color w:val="106BBE"/>
    </w:rPr>
  </w:style>
  <w:style w:type="character" w:customStyle="1" w:styleId="afc">
    <w:name w:val="Активная гипертекстовая ссылка"/>
    <w:uiPriority w:val="99"/>
    <w:rsid w:val="003D614A"/>
    <w:rPr>
      <w:b/>
      <w:color w:val="106BBE"/>
      <w:u w:val="single"/>
    </w:rPr>
  </w:style>
  <w:style w:type="paragraph" w:customStyle="1" w:styleId="afd">
    <w:name w:val="Внимание"/>
    <w:basedOn w:val="a0"/>
    <w:next w:val="a0"/>
    <w:uiPriority w:val="99"/>
    <w:rsid w:val="003D614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rsid w:val="003D614A"/>
  </w:style>
  <w:style w:type="paragraph" w:customStyle="1" w:styleId="aff">
    <w:name w:val="Внимание: недобросовестность!"/>
    <w:basedOn w:val="afd"/>
    <w:next w:val="a0"/>
    <w:uiPriority w:val="99"/>
    <w:rsid w:val="003D614A"/>
  </w:style>
  <w:style w:type="character" w:customStyle="1" w:styleId="aff0">
    <w:name w:val="Выделение для Базового Поиска"/>
    <w:uiPriority w:val="99"/>
    <w:rsid w:val="003D614A"/>
    <w:rPr>
      <w:b/>
      <w:color w:val="0058A9"/>
    </w:rPr>
  </w:style>
  <w:style w:type="character" w:customStyle="1" w:styleId="aff1">
    <w:name w:val="Выделение для Базового Поиска (курсив)"/>
    <w:uiPriority w:val="99"/>
    <w:rsid w:val="003D614A"/>
    <w:rPr>
      <w:b/>
      <w:i/>
      <w:color w:val="0058A9"/>
    </w:rPr>
  </w:style>
  <w:style w:type="paragraph" w:customStyle="1" w:styleId="aff2">
    <w:name w:val="Дочерний элемент списка"/>
    <w:basedOn w:val="a0"/>
    <w:next w:val="a0"/>
    <w:uiPriority w:val="99"/>
    <w:rsid w:val="003D614A"/>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rsid w:val="003D614A"/>
    <w:pPr>
      <w:widowControl w:val="0"/>
      <w:autoSpaceDE w:val="0"/>
      <w:autoSpaceDN w:val="0"/>
      <w:adjustRightInd w:val="0"/>
      <w:spacing w:after="0" w:line="360" w:lineRule="auto"/>
      <w:ind w:firstLine="720"/>
      <w:jc w:val="both"/>
    </w:pPr>
    <w:rPr>
      <w:rFonts w:ascii="Verdana" w:hAnsi="Verdana" w:cs="Verdana"/>
    </w:rPr>
  </w:style>
  <w:style w:type="paragraph" w:customStyle="1" w:styleId="17">
    <w:name w:val="Заголовок1"/>
    <w:basedOn w:val="aff3"/>
    <w:next w:val="a0"/>
    <w:uiPriority w:val="99"/>
    <w:rsid w:val="003D614A"/>
    <w:rPr>
      <w:b/>
      <w:bCs/>
      <w:color w:val="0058A9"/>
      <w:shd w:val="clear" w:color="auto" w:fill="ECE9D8"/>
    </w:rPr>
  </w:style>
  <w:style w:type="paragraph" w:customStyle="1" w:styleId="aff4">
    <w:name w:val="Заголовок группы контролов"/>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0"/>
    <w:next w:val="a0"/>
    <w:uiPriority w:val="99"/>
    <w:rsid w:val="003D614A"/>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3D614A"/>
    <w:rPr>
      <w:b/>
      <w:color w:val="26282F"/>
    </w:rPr>
  </w:style>
  <w:style w:type="paragraph" w:customStyle="1" w:styleId="aff8">
    <w:name w:val="Заголовок статьи"/>
    <w:basedOn w:val="a0"/>
    <w:next w:val="a0"/>
    <w:uiPriority w:val="99"/>
    <w:rsid w:val="003D614A"/>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3D614A"/>
    <w:rPr>
      <w:b/>
      <w:color w:val="FF0000"/>
    </w:rPr>
  </w:style>
  <w:style w:type="paragraph" w:customStyle="1" w:styleId="affa">
    <w:name w:val="Заголовок ЭР (левое окно)"/>
    <w:basedOn w:val="a0"/>
    <w:next w:val="a0"/>
    <w:uiPriority w:val="99"/>
    <w:rsid w:val="003D614A"/>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rsid w:val="003D614A"/>
    <w:pPr>
      <w:spacing w:after="0"/>
      <w:jc w:val="left"/>
    </w:pPr>
  </w:style>
  <w:style w:type="paragraph" w:customStyle="1" w:styleId="affc">
    <w:name w:val="Интерактивный заголовок"/>
    <w:basedOn w:val="17"/>
    <w:next w:val="a0"/>
    <w:uiPriority w:val="99"/>
    <w:rsid w:val="003D614A"/>
    <w:rPr>
      <w:u w:val="single"/>
    </w:rPr>
  </w:style>
  <w:style w:type="paragraph" w:customStyle="1" w:styleId="affd">
    <w:name w:val="Текст информации об изменениях"/>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rsid w:val="003D614A"/>
    <w:pPr>
      <w:spacing w:before="180"/>
      <w:ind w:left="360" w:right="360" w:firstLine="0"/>
    </w:pPr>
    <w:rPr>
      <w:shd w:val="clear" w:color="auto" w:fill="EAEFED"/>
    </w:rPr>
  </w:style>
  <w:style w:type="paragraph" w:customStyle="1" w:styleId="afff">
    <w:name w:val="Текст (справка)"/>
    <w:basedOn w:val="a0"/>
    <w:next w:val="a0"/>
    <w:uiPriority w:val="99"/>
    <w:rsid w:val="003D614A"/>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rsid w:val="003D614A"/>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3D614A"/>
    <w:rPr>
      <w:i/>
      <w:iCs/>
    </w:rPr>
  </w:style>
  <w:style w:type="paragraph" w:customStyle="1" w:styleId="afff2">
    <w:name w:val="Текст (лев. подпись)"/>
    <w:basedOn w:val="a0"/>
    <w:next w:val="a0"/>
    <w:uiPriority w:val="99"/>
    <w:rsid w:val="003D614A"/>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rsid w:val="003D614A"/>
    <w:rPr>
      <w:sz w:val="14"/>
      <w:szCs w:val="14"/>
    </w:rPr>
  </w:style>
  <w:style w:type="paragraph" w:customStyle="1" w:styleId="afff4">
    <w:name w:val="Текст (прав. подпись)"/>
    <w:basedOn w:val="a0"/>
    <w:next w:val="a0"/>
    <w:uiPriority w:val="99"/>
    <w:rsid w:val="003D614A"/>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rsid w:val="003D614A"/>
    <w:rPr>
      <w:sz w:val="14"/>
      <w:szCs w:val="14"/>
    </w:rPr>
  </w:style>
  <w:style w:type="paragraph" w:customStyle="1" w:styleId="afff6">
    <w:name w:val="Комментарий пользователя"/>
    <w:basedOn w:val="afff0"/>
    <w:next w:val="a0"/>
    <w:uiPriority w:val="99"/>
    <w:rsid w:val="003D614A"/>
    <w:pPr>
      <w:jc w:val="left"/>
    </w:pPr>
    <w:rPr>
      <w:shd w:val="clear" w:color="auto" w:fill="FFDFE0"/>
    </w:rPr>
  </w:style>
  <w:style w:type="paragraph" w:customStyle="1" w:styleId="afff7">
    <w:name w:val="Куда обратиться?"/>
    <w:basedOn w:val="afd"/>
    <w:next w:val="a0"/>
    <w:uiPriority w:val="99"/>
    <w:rsid w:val="003D614A"/>
  </w:style>
  <w:style w:type="paragraph" w:customStyle="1" w:styleId="afff8">
    <w:name w:val="Моноширинный"/>
    <w:basedOn w:val="a0"/>
    <w:next w:val="a0"/>
    <w:uiPriority w:val="99"/>
    <w:rsid w:val="003D614A"/>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3D614A"/>
    <w:rPr>
      <w:b/>
      <w:color w:val="26282F"/>
      <w:shd w:val="clear" w:color="auto" w:fill="FFF580"/>
    </w:rPr>
  </w:style>
  <w:style w:type="paragraph" w:customStyle="1" w:styleId="afffa">
    <w:name w:val="Напишите нам"/>
    <w:basedOn w:val="a0"/>
    <w:next w:val="a0"/>
    <w:uiPriority w:val="99"/>
    <w:rsid w:val="003D614A"/>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3D614A"/>
    <w:rPr>
      <w:b/>
      <w:color w:val="000000"/>
      <w:shd w:val="clear" w:color="auto" w:fill="D8EDE8"/>
    </w:rPr>
  </w:style>
  <w:style w:type="paragraph" w:customStyle="1" w:styleId="afffc">
    <w:name w:val="Необходимые документы"/>
    <w:basedOn w:val="afd"/>
    <w:next w:val="a0"/>
    <w:uiPriority w:val="99"/>
    <w:rsid w:val="003D614A"/>
    <w:pPr>
      <w:ind w:firstLine="118"/>
    </w:pPr>
  </w:style>
  <w:style w:type="paragraph" w:customStyle="1" w:styleId="afffd">
    <w:name w:val="Нормальный (таблица)"/>
    <w:basedOn w:val="a0"/>
    <w:next w:val="a0"/>
    <w:uiPriority w:val="99"/>
    <w:rsid w:val="003D614A"/>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rsid w:val="003D614A"/>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rsid w:val="003D614A"/>
    <w:pPr>
      <w:ind w:left="140"/>
    </w:pPr>
  </w:style>
  <w:style w:type="character" w:customStyle="1" w:styleId="affff0">
    <w:name w:val="Опечатки"/>
    <w:uiPriority w:val="99"/>
    <w:rsid w:val="003D614A"/>
    <w:rPr>
      <w:color w:val="FF0000"/>
    </w:rPr>
  </w:style>
  <w:style w:type="paragraph" w:customStyle="1" w:styleId="affff1">
    <w:name w:val="Переменная часть"/>
    <w:basedOn w:val="aff3"/>
    <w:next w:val="a0"/>
    <w:uiPriority w:val="99"/>
    <w:rsid w:val="003D614A"/>
    <w:rPr>
      <w:sz w:val="18"/>
      <w:szCs w:val="18"/>
    </w:rPr>
  </w:style>
  <w:style w:type="paragraph" w:customStyle="1" w:styleId="affff2">
    <w:name w:val="Подвал для информации об изменениях"/>
    <w:basedOn w:val="10"/>
    <w:next w:val="a0"/>
    <w:uiPriority w:val="99"/>
    <w:rsid w:val="003D614A"/>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0"/>
    <w:uiPriority w:val="99"/>
    <w:rsid w:val="003D614A"/>
    <w:rPr>
      <w:b/>
      <w:bCs/>
    </w:rPr>
  </w:style>
  <w:style w:type="paragraph" w:customStyle="1" w:styleId="affff4">
    <w:name w:val="Подчёркнуный текст"/>
    <w:basedOn w:val="a0"/>
    <w:next w:val="a0"/>
    <w:uiPriority w:val="99"/>
    <w:rsid w:val="003D614A"/>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rsid w:val="003D614A"/>
    <w:rPr>
      <w:sz w:val="20"/>
      <w:szCs w:val="20"/>
    </w:rPr>
  </w:style>
  <w:style w:type="paragraph" w:customStyle="1" w:styleId="affff6">
    <w:name w:val="Прижатый влево"/>
    <w:basedOn w:val="a0"/>
    <w:next w:val="a0"/>
    <w:uiPriority w:val="99"/>
    <w:rsid w:val="003D614A"/>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rsid w:val="003D614A"/>
  </w:style>
  <w:style w:type="paragraph" w:customStyle="1" w:styleId="affff8">
    <w:name w:val="Примечание."/>
    <w:basedOn w:val="afd"/>
    <w:next w:val="a0"/>
    <w:uiPriority w:val="99"/>
    <w:rsid w:val="003D614A"/>
  </w:style>
  <w:style w:type="character" w:customStyle="1" w:styleId="affff9">
    <w:name w:val="Продолжение ссылки"/>
    <w:uiPriority w:val="99"/>
    <w:rsid w:val="003D614A"/>
  </w:style>
  <w:style w:type="paragraph" w:customStyle="1" w:styleId="affffa">
    <w:name w:val="Словарная статья"/>
    <w:basedOn w:val="a0"/>
    <w:next w:val="a0"/>
    <w:uiPriority w:val="99"/>
    <w:rsid w:val="003D614A"/>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3D614A"/>
    <w:rPr>
      <w:b/>
      <w:color w:val="26282F"/>
    </w:rPr>
  </w:style>
  <w:style w:type="character" w:customStyle="1" w:styleId="affffc">
    <w:name w:val="Сравнение редакций. Добавленный фрагмент"/>
    <w:uiPriority w:val="99"/>
    <w:rsid w:val="003D614A"/>
    <w:rPr>
      <w:color w:val="000000"/>
      <w:shd w:val="clear" w:color="auto" w:fill="C1D7FF"/>
    </w:rPr>
  </w:style>
  <w:style w:type="character" w:customStyle="1" w:styleId="affffd">
    <w:name w:val="Сравнение редакций. Удаленный фрагмент"/>
    <w:uiPriority w:val="99"/>
    <w:rsid w:val="003D614A"/>
    <w:rPr>
      <w:color w:val="000000"/>
      <w:shd w:val="clear" w:color="auto" w:fill="C4C413"/>
    </w:rPr>
  </w:style>
  <w:style w:type="paragraph" w:customStyle="1" w:styleId="affffe">
    <w:name w:val="Ссылка на официальную публикацию"/>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3D614A"/>
    <w:rPr>
      <w:b/>
      <w:color w:val="749232"/>
    </w:rPr>
  </w:style>
  <w:style w:type="paragraph" w:customStyle="1" w:styleId="afffff0">
    <w:name w:val="Текст в таблице"/>
    <w:basedOn w:val="afffd"/>
    <w:next w:val="a0"/>
    <w:uiPriority w:val="99"/>
    <w:rsid w:val="003D614A"/>
    <w:pPr>
      <w:ind w:firstLine="500"/>
    </w:pPr>
  </w:style>
  <w:style w:type="paragraph" w:customStyle="1" w:styleId="afffff1">
    <w:name w:val="Текст ЭР (см. также)"/>
    <w:basedOn w:val="a0"/>
    <w:next w:val="a0"/>
    <w:uiPriority w:val="99"/>
    <w:rsid w:val="003D614A"/>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rsid w:val="003D614A"/>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3D614A"/>
    <w:rPr>
      <w:b/>
      <w:strike/>
      <w:color w:val="666600"/>
    </w:rPr>
  </w:style>
  <w:style w:type="paragraph" w:customStyle="1" w:styleId="afffff4">
    <w:name w:val="Формула"/>
    <w:basedOn w:val="a0"/>
    <w:next w:val="a0"/>
    <w:uiPriority w:val="99"/>
    <w:rsid w:val="003D614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rsid w:val="003D614A"/>
    <w:pPr>
      <w:jc w:val="center"/>
    </w:pPr>
  </w:style>
  <w:style w:type="paragraph" w:customStyle="1" w:styleId="-">
    <w:name w:val="ЭР-содержание (правое окно)"/>
    <w:basedOn w:val="a0"/>
    <w:next w:val="a0"/>
    <w:uiPriority w:val="99"/>
    <w:rsid w:val="003D614A"/>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3D614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nhideWhenUsed/>
    <w:rsid w:val="003D614A"/>
    <w:rPr>
      <w:rFonts w:cs="Times New Roman"/>
      <w:sz w:val="16"/>
    </w:rPr>
  </w:style>
  <w:style w:type="paragraph" w:styleId="41">
    <w:name w:val="toc 4"/>
    <w:basedOn w:val="a0"/>
    <w:next w:val="a0"/>
    <w:autoRedefine/>
    <w:uiPriority w:val="39"/>
    <w:rsid w:val="003D614A"/>
    <w:pPr>
      <w:spacing w:after="0" w:line="240" w:lineRule="auto"/>
      <w:ind w:left="720"/>
    </w:pPr>
    <w:rPr>
      <w:rFonts w:cs="Calibri"/>
      <w:sz w:val="20"/>
      <w:szCs w:val="20"/>
    </w:rPr>
  </w:style>
  <w:style w:type="paragraph" w:styleId="51">
    <w:name w:val="toc 5"/>
    <w:basedOn w:val="a0"/>
    <w:next w:val="a0"/>
    <w:autoRedefine/>
    <w:uiPriority w:val="39"/>
    <w:rsid w:val="003D614A"/>
    <w:pPr>
      <w:spacing w:after="0" w:line="240" w:lineRule="auto"/>
      <w:ind w:left="960"/>
    </w:pPr>
    <w:rPr>
      <w:rFonts w:cs="Calibri"/>
      <w:sz w:val="20"/>
      <w:szCs w:val="20"/>
    </w:rPr>
  </w:style>
  <w:style w:type="paragraph" w:styleId="61">
    <w:name w:val="toc 6"/>
    <w:basedOn w:val="a0"/>
    <w:next w:val="a0"/>
    <w:autoRedefine/>
    <w:uiPriority w:val="39"/>
    <w:rsid w:val="003D614A"/>
    <w:pPr>
      <w:spacing w:after="0" w:line="240" w:lineRule="auto"/>
      <w:ind w:left="1200"/>
    </w:pPr>
    <w:rPr>
      <w:rFonts w:cs="Calibri"/>
      <w:sz w:val="20"/>
      <w:szCs w:val="20"/>
    </w:rPr>
  </w:style>
  <w:style w:type="paragraph" w:styleId="71">
    <w:name w:val="toc 7"/>
    <w:basedOn w:val="a0"/>
    <w:next w:val="a0"/>
    <w:autoRedefine/>
    <w:uiPriority w:val="39"/>
    <w:rsid w:val="003D614A"/>
    <w:pPr>
      <w:spacing w:after="0" w:line="240" w:lineRule="auto"/>
      <w:ind w:left="1440"/>
    </w:pPr>
    <w:rPr>
      <w:rFonts w:cs="Calibri"/>
      <w:sz w:val="20"/>
      <w:szCs w:val="20"/>
    </w:rPr>
  </w:style>
  <w:style w:type="paragraph" w:styleId="81">
    <w:name w:val="toc 8"/>
    <w:basedOn w:val="a0"/>
    <w:next w:val="a0"/>
    <w:autoRedefine/>
    <w:uiPriority w:val="39"/>
    <w:rsid w:val="003D614A"/>
    <w:pPr>
      <w:spacing w:after="0" w:line="240" w:lineRule="auto"/>
      <w:ind w:left="1680"/>
    </w:pPr>
    <w:rPr>
      <w:rFonts w:cs="Calibri"/>
      <w:sz w:val="20"/>
      <w:szCs w:val="20"/>
    </w:rPr>
  </w:style>
  <w:style w:type="paragraph" w:styleId="91">
    <w:name w:val="toc 9"/>
    <w:basedOn w:val="a0"/>
    <w:next w:val="a0"/>
    <w:autoRedefine/>
    <w:uiPriority w:val="39"/>
    <w:rsid w:val="003D614A"/>
    <w:pPr>
      <w:spacing w:after="0" w:line="240" w:lineRule="auto"/>
      <w:ind w:left="1920"/>
    </w:pPr>
    <w:rPr>
      <w:rFonts w:cs="Calibri"/>
      <w:sz w:val="20"/>
      <w:szCs w:val="20"/>
    </w:rPr>
  </w:style>
  <w:style w:type="paragraph" w:customStyle="1" w:styleId="s1">
    <w:name w:val="s_1"/>
    <w:basedOn w:val="a0"/>
    <w:uiPriority w:val="99"/>
    <w:rsid w:val="003D614A"/>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99"/>
    <w:rsid w:val="003D614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3D614A"/>
    <w:pPr>
      <w:spacing w:after="0" w:line="240" w:lineRule="auto"/>
    </w:pPr>
    <w:rPr>
      <w:sz w:val="20"/>
      <w:szCs w:val="20"/>
    </w:rPr>
  </w:style>
  <w:style w:type="character" w:customStyle="1" w:styleId="afffff9">
    <w:name w:val="Текст концевой сноски Знак"/>
    <w:basedOn w:val="a1"/>
    <w:link w:val="afffff8"/>
    <w:uiPriority w:val="99"/>
    <w:semiHidden/>
    <w:rsid w:val="003D614A"/>
    <w:rPr>
      <w:rFonts w:ascii="Calibri" w:eastAsia="Times New Roman" w:hAnsi="Calibri" w:cs="Times New Roman"/>
      <w:sz w:val="20"/>
      <w:szCs w:val="20"/>
      <w:lang w:eastAsia="ru-RU"/>
    </w:rPr>
  </w:style>
  <w:style w:type="character" w:styleId="afffffa">
    <w:name w:val="endnote reference"/>
    <w:uiPriority w:val="99"/>
    <w:semiHidden/>
    <w:unhideWhenUsed/>
    <w:rsid w:val="003D614A"/>
    <w:rPr>
      <w:rFonts w:cs="Times New Roman"/>
      <w:vertAlign w:val="superscript"/>
    </w:rPr>
  </w:style>
  <w:style w:type="table" w:customStyle="1" w:styleId="TableNormal">
    <w:name w:val="Table Normal"/>
    <w:uiPriority w:val="2"/>
    <w:semiHidden/>
    <w:unhideWhenUsed/>
    <w:qFormat/>
    <w:rsid w:val="003D61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D614A"/>
    <w:pPr>
      <w:widowControl w:val="0"/>
      <w:spacing w:after="0" w:line="240" w:lineRule="auto"/>
      <w:ind w:left="103"/>
    </w:pPr>
    <w:rPr>
      <w:rFonts w:ascii="Times New Roman" w:hAnsi="Times New Roman"/>
      <w:lang w:val="en-US" w:eastAsia="en-US"/>
    </w:rPr>
  </w:style>
  <w:style w:type="character" w:customStyle="1" w:styleId="s10">
    <w:name w:val="s1"/>
    <w:rsid w:val="00A96D2E"/>
  </w:style>
  <w:style w:type="paragraph" w:customStyle="1" w:styleId="29">
    <w:name w:val="Заголовок2"/>
    <w:basedOn w:val="aff3"/>
    <w:next w:val="a0"/>
    <w:uiPriority w:val="99"/>
    <w:rsid w:val="00A96D2E"/>
    <w:rPr>
      <w:rFonts w:eastAsiaTheme="minorEastAsia"/>
      <w:b/>
      <w:bCs/>
      <w:color w:val="0058A9"/>
      <w:shd w:val="clear" w:color="auto" w:fill="ECE9D8"/>
    </w:rPr>
  </w:style>
  <w:style w:type="paragraph" w:customStyle="1" w:styleId="Standard">
    <w:name w:val="Standard"/>
    <w:uiPriority w:val="99"/>
    <w:rsid w:val="00A96D2E"/>
    <w:pPr>
      <w:suppressAutoHyphens/>
      <w:autoSpaceDN w:val="0"/>
      <w:spacing w:before="120" w:after="120" w:line="240" w:lineRule="auto"/>
      <w:textAlignment w:val="baseline"/>
    </w:pPr>
    <w:rPr>
      <w:rFonts w:ascii="Times New Roman" w:eastAsiaTheme="minorEastAsia" w:hAnsi="Times New Roman" w:cs="Times New Roman"/>
      <w:kern w:val="3"/>
      <w:sz w:val="24"/>
      <w:szCs w:val="24"/>
      <w:lang w:eastAsia="ru-RU"/>
    </w:rPr>
  </w:style>
  <w:style w:type="table" w:customStyle="1" w:styleId="18">
    <w:name w:val="Сетка таблицы1"/>
    <w:basedOn w:val="a2"/>
    <w:next w:val="afffff7"/>
    <w:uiPriority w:val="39"/>
    <w:rsid w:val="00A96D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character" w:customStyle="1" w:styleId="c0">
    <w:name w:val="c0"/>
    <w:basedOn w:val="a1"/>
    <w:rsid w:val="00A96D2E"/>
    <w:rPr>
      <w:rFonts w:cs="Times New Roman"/>
    </w:rPr>
  </w:style>
  <w:style w:type="paragraph" w:customStyle="1" w:styleId="formattext">
    <w:name w:val="formattext"/>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character" w:styleId="afffffb">
    <w:name w:val="Strong"/>
    <w:basedOn w:val="a1"/>
    <w:uiPriority w:val="22"/>
    <w:qFormat/>
    <w:rsid w:val="00A96D2E"/>
    <w:rPr>
      <w:rFonts w:cs="Times New Roman"/>
      <w:b/>
      <w:bCs/>
    </w:rPr>
  </w:style>
  <w:style w:type="character" w:customStyle="1" w:styleId="WW8Num2z0">
    <w:name w:val="WW8Num2z0"/>
    <w:rsid w:val="00A96D2E"/>
    <w:rPr>
      <w:rFonts w:ascii="Symbol" w:hAnsi="Symbol"/>
      <w:b/>
    </w:rPr>
  </w:style>
  <w:style w:type="character" w:customStyle="1" w:styleId="WW8Num3z0">
    <w:name w:val="WW8Num3z0"/>
    <w:rsid w:val="00A96D2E"/>
    <w:rPr>
      <w:b/>
    </w:rPr>
  </w:style>
  <w:style w:type="character" w:customStyle="1" w:styleId="WW8Num6z0">
    <w:name w:val="WW8Num6z0"/>
    <w:rsid w:val="00A96D2E"/>
    <w:rPr>
      <w:b/>
    </w:rPr>
  </w:style>
  <w:style w:type="character" w:customStyle="1" w:styleId="19">
    <w:name w:val="Основной шрифт абзаца1"/>
    <w:rsid w:val="00A96D2E"/>
  </w:style>
  <w:style w:type="character" w:customStyle="1" w:styleId="afffffc">
    <w:name w:val="Символ сноски"/>
    <w:rsid w:val="00A96D2E"/>
    <w:rPr>
      <w:vertAlign w:val="superscript"/>
    </w:rPr>
  </w:style>
  <w:style w:type="character" w:customStyle="1" w:styleId="1a">
    <w:name w:val="Знак примечания1"/>
    <w:rsid w:val="00A96D2E"/>
    <w:rPr>
      <w:sz w:val="16"/>
    </w:rPr>
  </w:style>
  <w:style w:type="character" w:customStyle="1" w:styleId="b-serp-urlitem1">
    <w:name w:val="b-serp-url__item1"/>
    <w:basedOn w:val="19"/>
    <w:rsid w:val="00A96D2E"/>
    <w:rPr>
      <w:rFonts w:cs="Times New Roman"/>
    </w:rPr>
  </w:style>
  <w:style w:type="character" w:customStyle="1" w:styleId="b-serp-urlmark1">
    <w:name w:val="b-serp-url__mark1"/>
    <w:basedOn w:val="19"/>
    <w:rsid w:val="00A96D2E"/>
    <w:rPr>
      <w:rFonts w:cs="Times New Roman"/>
    </w:rPr>
  </w:style>
  <w:style w:type="paragraph" w:customStyle="1" w:styleId="34">
    <w:name w:val="Заголовок3"/>
    <w:basedOn w:val="a0"/>
    <w:next w:val="a6"/>
    <w:uiPriority w:val="99"/>
    <w:rsid w:val="00A96D2E"/>
    <w:pPr>
      <w:keepNext/>
      <w:suppressAutoHyphens/>
      <w:spacing w:before="240" w:after="120" w:line="240" w:lineRule="auto"/>
    </w:pPr>
    <w:rPr>
      <w:rFonts w:ascii="Arial" w:eastAsia="Microsoft YaHei" w:hAnsi="Arial" w:cs="Mangal"/>
      <w:sz w:val="28"/>
      <w:szCs w:val="28"/>
      <w:lang w:eastAsia="ar-SA"/>
    </w:rPr>
  </w:style>
  <w:style w:type="paragraph" w:styleId="afffffd">
    <w:name w:val="List"/>
    <w:basedOn w:val="a6"/>
    <w:uiPriority w:val="99"/>
    <w:rsid w:val="00A96D2E"/>
    <w:pPr>
      <w:suppressAutoHyphens/>
      <w:spacing w:after="120"/>
    </w:pPr>
    <w:rPr>
      <w:rFonts w:eastAsiaTheme="minorEastAsia" w:cs="Mangal"/>
      <w:lang w:eastAsia="ar-SA"/>
    </w:rPr>
  </w:style>
  <w:style w:type="paragraph" w:customStyle="1" w:styleId="1b">
    <w:name w:val="Название1"/>
    <w:basedOn w:val="a0"/>
    <w:uiPriority w:val="99"/>
    <w:rsid w:val="00A96D2E"/>
    <w:pPr>
      <w:suppressLineNumbers/>
      <w:suppressAutoHyphens/>
      <w:spacing w:before="120" w:after="120" w:line="240" w:lineRule="auto"/>
    </w:pPr>
    <w:rPr>
      <w:rFonts w:ascii="Times New Roman" w:eastAsiaTheme="minorEastAsia" w:hAnsi="Times New Roman" w:cs="Mangal"/>
      <w:i/>
      <w:iCs/>
      <w:sz w:val="24"/>
      <w:szCs w:val="24"/>
      <w:lang w:eastAsia="ar-SA"/>
    </w:rPr>
  </w:style>
  <w:style w:type="paragraph" w:customStyle="1" w:styleId="1c">
    <w:name w:val="Указатель1"/>
    <w:basedOn w:val="a0"/>
    <w:uiPriority w:val="99"/>
    <w:rsid w:val="00A96D2E"/>
    <w:pPr>
      <w:suppressLineNumbers/>
      <w:suppressAutoHyphens/>
      <w:spacing w:after="0" w:line="240" w:lineRule="auto"/>
    </w:pPr>
    <w:rPr>
      <w:rFonts w:ascii="Times New Roman" w:eastAsiaTheme="minorEastAsia" w:hAnsi="Times New Roman" w:cs="Mangal"/>
      <w:sz w:val="24"/>
      <w:szCs w:val="24"/>
      <w:lang w:eastAsia="ar-SA"/>
    </w:rPr>
  </w:style>
  <w:style w:type="paragraph" w:customStyle="1" w:styleId="210">
    <w:name w:val="Список 21"/>
    <w:basedOn w:val="a0"/>
    <w:uiPriority w:val="99"/>
    <w:rsid w:val="00A96D2E"/>
    <w:pPr>
      <w:suppressAutoHyphens/>
      <w:spacing w:after="0" w:line="240" w:lineRule="auto"/>
      <w:ind w:left="566" w:hanging="283"/>
    </w:pPr>
    <w:rPr>
      <w:rFonts w:ascii="Times New Roman" w:eastAsiaTheme="minorEastAsia" w:hAnsi="Times New Roman"/>
      <w:sz w:val="24"/>
      <w:szCs w:val="24"/>
      <w:lang w:eastAsia="ar-SA"/>
    </w:rPr>
  </w:style>
  <w:style w:type="paragraph" w:customStyle="1" w:styleId="212">
    <w:name w:val="Основной текст с отступом 21"/>
    <w:basedOn w:val="a0"/>
    <w:uiPriority w:val="99"/>
    <w:rsid w:val="00A96D2E"/>
    <w:pPr>
      <w:suppressAutoHyphens/>
      <w:spacing w:after="120" w:line="480" w:lineRule="auto"/>
      <w:ind w:left="283"/>
    </w:pPr>
    <w:rPr>
      <w:rFonts w:ascii="Times New Roman" w:eastAsiaTheme="minorEastAsia" w:hAnsi="Times New Roman"/>
      <w:sz w:val="24"/>
      <w:szCs w:val="24"/>
      <w:lang w:eastAsia="ar-SA"/>
    </w:rPr>
  </w:style>
  <w:style w:type="paragraph" w:customStyle="1" w:styleId="213">
    <w:name w:val="Основной текст 21"/>
    <w:basedOn w:val="a0"/>
    <w:uiPriority w:val="99"/>
    <w:rsid w:val="00A96D2E"/>
    <w:pPr>
      <w:suppressAutoHyphens/>
      <w:spacing w:after="120" w:line="480" w:lineRule="auto"/>
    </w:pPr>
    <w:rPr>
      <w:rFonts w:ascii="Times New Roman" w:eastAsiaTheme="minorEastAsia" w:hAnsi="Times New Roman"/>
      <w:sz w:val="24"/>
      <w:szCs w:val="24"/>
      <w:lang w:eastAsia="ar-SA"/>
    </w:rPr>
  </w:style>
  <w:style w:type="paragraph" w:customStyle="1" w:styleId="1d">
    <w:name w:val="Текст примечания1"/>
    <w:basedOn w:val="a0"/>
    <w:uiPriority w:val="99"/>
    <w:rsid w:val="00A96D2E"/>
    <w:pPr>
      <w:suppressAutoHyphens/>
      <w:spacing w:after="0" w:line="240" w:lineRule="auto"/>
    </w:pPr>
    <w:rPr>
      <w:rFonts w:ascii="Times New Roman" w:eastAsiaTheme="minorEastAsia" w:hAnsi="Times New Roman"/>
      <w:sz w:val="20"/>
      <w:szCs w:val="20"/>
      <w:lang w:eastAsia="ar-SA"/>
    </w:rPr>
  </w:style>
  <w:style w:type="paragraph" w:customStyle="1" w:styleId="afffffe">
    <w:name w:val="Знак"/>
    <w:basedOn w:val="a0"/>
    <w:uiPriority w:val="99"/>
    <w:rsid w:val="00A96D2E"/>
    <w:pPr>
      <w:suppressAutoHyphens/>
      <w:spacing w:after="160" w:line="240" w:lineRule="exact"/>
    </w:pPr>
    <w:rPr>
      <w:rFonts w:ascii="Verdana" w:eastAsiaTheme="minorEastAsia" w:hAnsi="Verdana"/>
      <w:sz w:val="20"/>
      <w:szCs w:val="20"/>
      <w:lang w:eastAsia="ar-SA"/>
    </w:rPr>
  </w:style>
  <w:style w:type="paragraph" w:customStyle="1" w:styleId="2a">
    <w:name w:val="Знак2"/>
    <w:basedOn w:val="a0"/>
    <w:uiPriority w:val="99"/>
    <w:rsid w:val="00A96D2E"/>
    <w:pPr>
      <w:tabs>
        <w:tab w:val="left" w:pos="708"/>
      </w:tabs>
      <w:suppressAutoHyphens/>
      <w:spacing w:after="160" w:line="240" w:lineRule="exact"/>
    </w:pPr>
    <w:rPr>
      <w:rFonts w:ascii="Verdana" w:eastAsiaTheme="minorEastAsia" w:hAnsi="Verdana" w:cs="Verdana"/>
      <w:sz w:val="20"/>
      <w:szCs w:val="20"/>
      <w:lang w:val="en-US" w:eastAsia="ar-SA"/>
    </w:rPr>
  </w:style>
  <w:style w:type="paragraph" w:customStyle="1" w:styleId="affffff">
    <w:name w:val="Содержимое таблицы"/>
    <w:basedOn w:val="a0"/>
    <w:uiPriority w:val="99"/>
    <w:rsid w:val="00A96D2E"/>
    <w:pPr>
      <w:suppressLineNumbers/>
      <w:suppressAutoHyphens/>
      <w:spacing w:after="0" w:line="240" w:lineRule="auto"/>
    </w:pPr>
    <w:rPr>
      <w:rFonts w:ascii="Times New Roman" w:eastAsiaTheme="minorEastAsia" w:hAnsi="Times New Roman"/>
      <w:sz w:val="24"/>
      <w:szCs w:val="24"/>
      <w:lang w:eastAsia="ar-SA"/>
    </w:rPr>
  </w:style>
  <w:style w:type="paragraph" w:customStyle="1" w:styleId="affffff0">
    <w:name w:val="Заголовок таблицы"/>
    <w:basedOn w:val="affffff"/>
    <w:uiPriority w:val="99"/>
    <w:rsid w:val="00A96D2E"/>
    <w:pPr>
      <w:jc w:val="center"/>
    </w:pPr>
    <w:rPr>
      <w:b/>
      <w:bCs/>
    </w:rPr>
  </w:style>
  <w:style w:type="paragraph" w:customStyle="1" w:styleId="affffff1">
    <w:name w:val="Содержимое врезки"/>
    <w:basedOn w:val="a6"/>
    <w:uiPriority w:val="99"/>
    <w:rsid w:val="00A96D2E"/>
    <w:pPr>
      <w:suppressAutoHyphens/>
      <w:spacing w:after="120"/>
    </w:pPr>
    <w:rPr>
      <w:rFonts w:eastAsiaTheme="minorEastAsia"/>
      <w:lang w:eastAsia="ar-SA"/>
    </w:rPr>
  </w:style>
  <w:style w:type="paragraph" w:styleId="affffff2">
    <w:name w:val="Document Map"/>
    <w:basedOn w:val="a0"/>
    <w:link w:val="affffff3"/>
    <w:uiPriority w:val="99"/>
    <w:semiHidden/>
    <w:unhideWhenUsed/>
    <w:rsid w:val="00A96D2E"/>
    <w:pPr>
      <w:suppressAutoHyphens/>
      <w:spacing w:after="0" w:line="240" w:lineRule="auto"/>
    </w:pPr>
    <w:rPr>
      <w:rFonts w:ascii="Tahoma" w:eastAsiaTheme="minorEastAsia" w:hAnsi="Tahoma"/>
      <w:sz w:val="16"/>
      <w:szCs w:val="16"/>
      <w:lang w:eastAsia="ar-SA"/>
    </w:rPr>
  </w:style>
  <w:style w:type="character" w:customStyle="1" w:styleId="affffff3">
    <w:name w:val="Схема документа Знак"/>
    <w:basedOn w:val="a1"/>
    <w:link w:val="affffff2"/>
    <w:uiPriority w:val="99"/>
    <w:semiHidden/>
    <w:rsid w:val="00A96D2E"/>
    <w:rPr>
      <w:rFonts w:ascii="Tahoma" w:eastAsiaTheme="minorEastAsia" w:hAnsi="Tahoma" w:cs="Times New Roman"/>
      <w:sz w:val="16"/>
      <w:szCs w:val="16"/>
      <w:lang w:eastAsia="ar-SA"/>
    </w:rPr>
  </w:style>
  <w:style w:type="table" w:customStyle="1" w:styleId="2b">
    <w:name w:val="Сетка таблицы2"/>
    <w:basedOn w:val="a2"/>
    <w:next w:val="afffff7"/>
    <w:uiPriority w:val="39"/>
    <w:rsid w:val="00A96D2E"/>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4">
    <w:name w:val="Body Text Indent"/>
    <w:basedOn w:val="a0"/>
    <w:link w:val="affffff5"/>
    <w:uiPriority w:val="99"/>
    <w:rsid w:val="00A96D2E"/>
    <w:pPr>
      <w:spacing w:after="120"/>
      <w:ind w:left="283"/>
    </w:pPr>
    <w:rPr>
      <w:rFonts w:eastAsiaTheme="minorEastAsia" w:cs="Arial"/>
      <w:lang w:eastAsia="en-US"/>
    </w:rPr>
  </w:style>
  <w:style w:type="character" w:customStyle="1" w:styleId="affffff5">
    <w:name w:val="Основной текст с отступом Знак"/>
    <w:basedOn w:val="a1"/>
    <w:link w:val="affffff4"/>
    <w:uiPriority w:val="99"/>
    <w:rsid w:val="00A96D2E"/>
    <w:rPr>
      <w:rFonts w:ascii="Calibri" w:eastAsiaTheme="minorEastAsia" w:hAnsi="Calibri" w:cs="Arial"/>
    </w:rPr>
  </w:style>
  <w:style w:type="paragraph" w:customStyle="1" w:styleId="TableContents">
    <w:name w:val="Table Contents"/>
    <w:basedOn w:val="a0"/>
    <w:uiPriority w:val="99"/>
    <w:rsid w:val="00A96D2E"/>
    <w:pPr>
      <w:widowControl w:val="0"/>
      <w:suppressLineNumbers/>
      <w:suppressAutoHyphens/>
      <w:autoSpaceDN w:val="0"/>
      <w:spacing w:after="0" w:line="240" w:lineRule="auto"/>
    </w:pPr>
    <w:rPr>
      <w:rFonts w:ascii="Times New Roman" w:eastAsiaTheme="minorEastAsia" w:hAnsi="Times New Roman" w:cs="Tahoma"/>
      <w:kern w:val="3"/>
      <w:sz w:val="24"/>
      <w:szCs w:val="24"/>
      <w:lang w:val="de-DE" w:eastAsia="ja-JP" w:bidi="fa-IR"/>
    </w:rPr>
  </w:style>
  <w:style w:type="paragraph" w:customStyle="1" w:styleId="affffff6">
    <w:name w:val="Перечисление"/>
    <w:link w:val="affffff7"/>
    <w:uiPriority w:val="99"/>
    <w:qFormat/>
    <w:rsid w:val="00A96D2E"/>
    <w:pPr>
      <w:spacing w:after="60"/>
      <w:ind w:left="360" w:hanging="360"/>
      <w:jc w:val="both"/>
    </w:pPr>
    <w:rPr>
      <w:rFonts w:ascii="Times New Roman" w:eastAsiaTheme="minorEastAsia" w:hAnsi="Times New Roman" w:cs="Times New Roman"/>
      <w:sz w:val="20"/>
      <w:szCs w:val="20"/>
    </w:rPr>
  </w:style>
  <w:style w:type="character" w:customStyle="1" w:styleId="affffff7">
    <w:name w:val="Перечисление Знак"/>
    <w:link w:val="affffff6"/>
    <w:uiPriority w:val="99"/>
    <w:locked/>
    <w:rsid w:val="00A96D2E"/>
    <w:rPr>
      <w:rFonts w:ascii="Times New Roman" w:eastAsiaTheme="minorEastAsia" w:hAnsi="Times New Roman" w:cs="Times New Roman"/>
      <w:sz w:val="20"/>
      <w:szCs w:val="20"/>
    </w:rPr>
  </w:style>
  <w:style w:type="paragraph" w:styleId="affffff8">
    <w:name w:val="Subtitle"/>
    <w:basedOn w:val="a0"/>
    <w:next w:val="a6"/>
    <w:link w:val="affffff9"/>
    <w:uiPriority w:val="11"/>
    <w:qFormat/>
    <w:rsid w:val="00A96D2E"/>
    <w:pPr>
      <w:spacing w:after="0" w:line="360" w:lineRule="auto"/>
      <w:jc w:val="center"/>
    </w:pPr>
    <w:rPr>
      <w:rFonts w:ascii="Times New Roman" w:eastAsiaTheme="minorEastAsia" w:hAnsi="Times New Roman"/>
      <w:b/>
      <w:sz w:val="24"/>
      <w:szCs w:val="20"/>
      <w:lang w:eastAsia="ar-SA"/>
    </w:rPr>
  </w:style>
  <w:style w:type="character" w:customStyle="1" w:styleId="affffff9">
    <w:name w:val="Подзаголовок Знак"/>
    <w:basedOn w:val="a1"/>
    <w:link w:val="affffff8"/>
    <w:uiPriority w:val="11"/>
    <w:rsid w:val="00A96D2E"/>
    <w:rPr>
      <w:rFonts w:ascii="Times New Roman" w:eastAsiaTheme="minorEastAsia" w:hAnsi="Times New Roman" w:cs="Times New Roman"/>
      <w:b/>
      <w:sz w:val="24"/>
      <w:szCs w:val="20"/>
      <w:lang w:eastAsia="ar-SA"/>
    </w:rPr>
  </w:style>
  <w:style w:type="character" w:customStyle="1" w:styleId="2105pt">
    <w:name w:val="Основной текст (2) + 10.5 pt"/>
    <w:rsid w:val="00A96D2E"/>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1"/>
    <w:rsid w:val="00A96D2E"/>
    <w:rPr>
      <w:rFonts w:cs="Times New Roman"/>
    </w:rPr>
  </w:style>
  <w:style w:type="character" w:customStyle="1" w:styleId="c7">
    <w:name w:val="c7"/>
    <w:rsid w:val="00A96D2E"/>
  </w:style>
  <w:style w:type="character" w:customStyle="1" w:styleId="2c">
    <w:name w:val="Основной текст (2)"/>
    <w:rsid w:val="00A96D2E"/>
    <w:rPr>
      <w:rFonts w:ascii="Times New Roman" w:hAnsi="Times New Roman"/>
      <w:color w:val="000000"/>
      <w:spacing w:val="0"/>
      <w:w w:val="100"/>
      <w:position w:val="0"/>
      <w:sz w:val="24"/>
      <w:u w:val="none"/>
      <w:lang w:val="ru-RU" w:eastAsia="ru-RU"/>
    </w:rPr>
  </w:style>
  <w:style w:type="character" w:customStyle="1" w:styleId="2d">
    <w:name w:val="Основной текст (2) + Курсив"/>
    <w:rsid w:val="00A96D2E"/>
    <w:rPr>
      <w:rFonts w:ascii="Times New Roman" w:hAnsi="Times New Roman"/>
      <w:i/>
      <w:color w:val="000000"/>
      <w:spacing w:val="0"/>
      <w:w w:val="100"/>
      <w:position w:val="0"/>
      <w:sz w:val="24"/>
      <w:u w:val="none"/>
      <w:lang w:val="ru-RU" w:eastAsia="ru-RU"/>
    </w:rPr>
  </w:style>
  <w:style w:type="character" w:styleId="affffffa">
    <w:name w:val="Placeholder Text"/>
    <w:basedOn w:val="a1"/>
    <w:uiPriority w:val="99"/>
    <w:semiHidden/>
    <w:rsid w:val="00A96D2E"/>
    <w:rPr>
      <w:rFonts w:cs="Times New Roman"/>
      <w:color w:val="808080"/>
    </w:rPr>
  </w:style>
  <w:style w:type="character" w:styleId="affffffb">
    <w:name w:val="FollowedHyperlink"/>
    <w:basedOn w:val="a1"/>
    <w:uiPriority w:val="99"/>
    <w:unhideWhenUsed/>
    <w:rsid w:val="00A96D2E"/>
    <w:rPr>
      <w:rFonts w:cs="Times New Roman"/>
      <w:color w:val="800080" w:themeColor="followedHyperlink"/>
      <w:u w:val="single"/>
    </w:rPr>
  </w:style>
  <w:style w:type="character" w:customStyle="1" w:styleId="2e">
    <w:name w:val="Основной текст (2)_"/>
    <w:rsid w:val="00A96D2E"/>
    <w:rPr>
      <w:rFonts w:ascii="Times New Roman" w:hAnsi="Times New Roman"/>
      <w:u w:val="none"/>
      <w:effect w:val="none"/>
    </w:rPr>
  </w:style>
  <w:style w:type="character" w:customStyle="1" w:styleId="92">
    <w:name w:val="Основной текст (9)_"/>
    <w:rsid w:val="00A96D2E"/>
    <w:rPr>
      <w:rFonts w:ascii="Times New Roman" w:hAnsi="Times New Roman"/>
      <w:b/>
      <w:spacing w:val="0"/>
      <w:u w:val="none"/>
      <w:effect w:val="none"/>
    </w:rPr>
  </w:style>
  <w:style w:type="character" w:customStyle="1" w:styleId="93">
    <w:name w:val="Основной текст (9)"/>
    <w:rsid w:val="00A96D2E"/>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uiPriority w:val="99"/>
    <w:rsid w:val="00A96D2E"/>
    <w:pPr>
      <w:numPr>
        <w:ilvl w:val="1"/>
        <w:numId w:val="11"/>
      </w:numPr>
      <w:tabs>
        <w:tab w:val="left" w:pos="1176"/>
      </w:tabs>
      <w:spacing w:after="0" w:line="240" w:lineRule="auto"/>
      <w:jc w:val="both"/>
    </w:pPr>
    <w:rPr>
      <w:rFonts w:ascii="Times New Roman" w:eastAsiaTheme="minorEastAsia" w:hAnsi="Times New Roman"/>
      <w:color w:val="000000"/>
      <w:sz w:val="28"/>
      <w:szCs w:val="24"/>
    </w:rPr>
  </w:style>
  <w:style w:type="paragraph" w:customStyle="1" w:styleId="110">
    <w:name w:val="Заголовок1М1"/>
    <w:basedOn w:val="a0"/>
    <w:next w:val="1"/>
    <w:uiPriority w:val="99"/>
    <w:rsid w:val="00A96D2E"/>
    <w:pPr>
      <w:keepNext/>
      <w:numPr>
        <w:numId w:val="11"/>
      </w:numPr>
      <w:spacing w:before="240" w:after="120" w:line="240" w:lineRule="auto"/>
      <w:jc w:val="center"/>
    </w:pPr>
    <w:rPr>
      <w:rFonts w:ascii="Times New Roman" w:eastAsiaTheme="minorEastAsia" w:hAnsi="Times New Roman"/>
      <w:b/>
      <w:bCs/>
      <w:color w:val="000000"/>
      <w:sz w:val="32"/>
      <w:szCs w:val="24"/>
    </w:rPr>
  </w:style>
  <w:style w:type="paragraph" w:customStyle="1" w:styleId="a">
    <w:name w:val="!! стиль список"/>
    <w:basedOn w:val="a0"/>
    <w:uiPriority w:val="99"/>
    <w:qFormat/>
    <w:rsid w:val="00A96D2E"/>
    <w:pPr>
      <w:numPr>
        <w:numId w:val="12"/>
      </w:numPr>
      <w:autoSpaceDE w:val="0"/>
      <w:autoSpaceDN w:val="0"/>
      <w:adjustRightInd w:val="0"/>
      <w:spacing w:after="0" w:line="360" w:lineRule="auto"/>
      <w:jc w:val="both"/>
    </w:pPr>
    <w:rPr>
      <w:rFonts w:ascii="Times New Roman" w:eastAsiaTheme="minorEastAsia" w:hAnsi="Times New Roman"/>
      <w:szCs w:val="20"/>
    </w:rPr>
  </w:style>
  <w:style w:type="character" w:customStyle="1" w:styleId="affffffc">
    <w:name w:val="Основной текст_"/>
    <w:basedOn w:val="a1"/>
    <w:link w:val="42"/>
    <w:locked/>
    <w:rsid w:val="00A96D2E"/>
    <w:rPr>
      <w:rFonts w:ascii="Calibri" w:hAnsi="Calibri" w:cs="Calibri"/>
      <w:spacing w:val="2"/>
      <w:shd w:val="clear" w:color="auto" w:fill="FFFFFF"/>
    </w:rPr>
  </w:style>
  <w:style w:type="character" w:customStyle="1" w:styleId="1e">
    <w:name w:val="Основной текст1"/>
    <w:basedOn w:val="affffffc"/>
    <w:rsid w:val="00A96D2E"/>
    <w:rPr>
      <w:rFonts w:ascii="Calibri" w:hAnsi="Calibri" w:cs="Calibri"/>
      <w:color w:val="000000"/>
      <w:spacing w:val="2"/>
      <w:w w:val="100"/>
      <w:position w:val="0"/>
      <w:shd w:val="clear" w:color="auto" w:fill="FFFFFF"/>
      <w:lang w:val="ru-RU"/>
    </w:rPr>
  </w:style>
  <w:style w:type="paragraph" w:customStyle="1" w:styleId="42">
    <w:name w:val="Основной текст4"/>
    <w:basedOn w:val="a0"/>
    <w:link w:val="affffffc"/>
    <w:rsid w:val="00A96D2E"/>
    <w:pPr>
      <w:widowControl w:val="0"/>
      <w:shd w:val="clear" w:color="auto" w:fill="FFFFFF"/>
      <w:spacing w:before="420" w:after="240" w:line="298" w:lineRule="exact"/>
      <w:ind w:hanging="360"/>
      <w:jc w:val="both"/>
    </w:pPr>
    <w:rPr>
      <w:rFonts w:eastAsiaTheme="minorHAnsi" w:cs="Calibri"/>
      <w:spacing w:val="2"/>
      <w:lang w:eastAsia="en-US"/>
    </w:rPr>
  </w:style>
  <w:style w:type="paragraph" w:customStyle="1" w:styleId="affffffd">
    <w:name w:val="Базовый"/>
    <w:link w:val="affffffe"/>
    <w:rsid w:val="00A96D2E"/>
    <w:pPr>
      <w:suppressAutoHyphens/>
    </w:pPr>
    <w:rPr>
      <w:rFonts w:ascii="Times New Roman" w:eastAsiaTheme="minorEastAsia" w:hAnsi="Times New Roman" w:cs="Times New Roman"/>
      <w:sz w:val="24"/>
      <w:szCs w:val="24"/>
    </w:rPr>
  </w:style>
  <w:style w:type="character" w:customStyle="1" w:styleId="affffffe">
    <w:name w:val="Базовый Знак"/>
    <w:link w:val="affffffd"/>
    <w:locked/>
    <w:rsid w:val="00A96D2E"/>
    <w:rPr>
      <w:rFonts w:ascii="Times New Roman" w:eastAsiaTheme="minorEastAsia" w:hAnsi="Times New Roman" w:cs="Times New Roman"/>
      <w:sz w:val="24"/>
      <w:szCs w:val="24"/>
    </w:rPr>
  </w:style>
  <w:style w:type="character" w:customStyle="1" w:styleId="status">
    <w:name w:val="status"/>
    <w:basedOn w:val="a1"/>
    <w:rsid w:val="00A96D2E"/>
    <w:rPr>
      <w:rFonts w:cs="Times New Roman"/>
    </w:rPr>
  </w:style>
  <w:style w:type="paragraph" w:customStyle="1" w:styleId="productname">
    <w:name w:val="product_name"/>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paragraph" w:customStyle="1" w:styleId="authors">
    <w:name w:val="authors"/>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table" w:customStyle="1" w:styleId="36">
    <w:name w:val="Сетка таблицы3"/>
    <w:basedOn w:val="a2"/>
    <w:next w:val="afffff7"/>
    <w:uiPriority w:val="39"/>
    <w:rsid w:val="00A96D2E"/>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
    <w:name w:val="WWNum47"/>
    <w:rsid w:val="00A96D2E"/>
  </w:style>
  <w:style w:type="numbering" w:customStyle="1" w:styleId="WWNum44">
    <w:name w:val="WWNum44"/>
    <w:rsid w:val="00A96D2E"/>
    <w:pPr>
      <w:numPr>
        <w:numId w:val="5"/>
      </w:numPr>
    </w:pPr>
  </w:style>
  <w:style w:type="numbering" w:customStyle="1" w:styleId="WWNum49">
    <w:name w:val="WWNum49"/>
    <w:rsid w:val="00A96D2E"/>
  </w:style>
  <w:style w:type="numbering" w:customStyle="1" w:styleId="WWNum46">
    <w:name w:val="WWNum46"/>
    <w:rsid w:val="00A96D2E"/>
    <w:pPr>
      <w:numPr>
        <w:numId w:val="7"/>
      </w:numPr>
    </w:pPr>
  </w:style>
  <w:style w:type="numbering" w:customStyle="1" w:styleId="WWNum43">
    <w:name w:val="WWNum43"/>
    <w:rsid w:val="00A96D2E"/>
    <w:pPr>
      <w:numPr>
        <w:numId w:val="4"/>
      </w:numPr>
    </w:pPr>
  </w:style>
  <w:style w:type="numbering" w:customStyle="1" w:styleId="WWNum41">
    <w:name w:val="WWNum41"/>
    <w:rsid w:val="00A96D2E"/>
    <w:pPr>
      <w:numPr>
        <w:numId w:val="2"/>
      </w:numPr>
    </w:pPr>
  </w:style>
  <w:style w:type="numbering" w:customStyle="1" w:styleId="WWNum45">
    <w:name w:val="WWNum45"/>
    <w:rsid w:val="00A96D2E"/>
    <w:pPr>
      <w:numPr>
        <w:numId w:val="6"/>
      </w:numPr>
    </w:pPr>
  </w:style>
  <w:style w:type="numbering" w:customStyle="1" w:styleId="WWNum42">
    <w:name w:val="WWNum42"/>
    <w:rsid w:val="00A96D2E"/>
    <w:pPr>
      <w:numPr>
        <w:numId w:val="3"/>
      </w:numPr>
    </w:pPr>
  </w:style>
  <w:style w:type="numbering" w:customStyle="1" w:styleId="WWNum48">
    <w:name w:val="WWNum48"/>
    <w:rsid w:val="00A96D2E"/>
  </w:style>
  <w:style w:type="character" w:customStyle="1" w:styleId="50">
    <w:name w:val="Заголовок 5 Знак"/>
    <w:basedOn w:val="a1"/>
    <w:link w:val="5"/>
    <w:rsid w:val="00C4540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4540A"/>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4540A"/>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C4540A"/>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C4540A"/>
    <w:rPr>
      <w:rFonts w:ascii="Cambria" w:eastAsia="Times New Roman" w:hAnsi="Cambria" w:cs="Times New Roman"/>
      <w:lang w:eastAsia="ru-RU"/>
    </w:rPr>
  </w:style>
  <w:style w:type="numbering" w:customStyle="1" w:styleId="1f">
    <w:name w:val="Стиль1"/>
    <w:rsid w:val="00C4540A"/>
  </w:style>
  <w:style w:type="numbering" w:customStyle="1" w:styleId="2f">
    <w:name w:val="Стиль2"/>
    <w:rsid w:val="00C4540A"/>
  </w:style>
  <w:style w:type="numbering" w:customStyle="1" w:styleId="37">
    <w:name w:val="Стиль3"/>
    <w:rsid w:val="00C4540A"/>
  </w:style>
  <w:style w:type="paragraph" w:customStyle="1" w:styleId="afffffff">
    <w:name w:val="Знак Знак Знак Знак"/>
    <w:basedOn w:val="a0"/>
    <w:uiPriority w:val="99"/>
    <w:rsid w:val="00C4540A"/>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C454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4540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f0">
    <w:name w:val="Знак Знак Знак"/>
    <w:basedOn w:val="a0"/>
    <w:uiPriority w:val="99"/>
    <w:rsid w:val="00C4540A"/>
    <w:pPr>
      <w:spacing w:after="160" w:line="240" w:lineRule="exact"/>
    </w:pPr>
    <w:rPr>
      <w:rFonts w:ascii="Verdana" w:hAnsi="Verdana"/>
      <w:sz w:val="20"/>
      <w:szCs w:val="20"/>
    </w:rPr>
  </w:style>
  <w:style w:type="paragraph" w:styleId="afffffff1">
    <w:name w:val="Title"/>
    <w:basedOn w:val="a0"/>
    <w:link w:val="afffffff2"/>
    <w:uiPriority w:val="99"/>
    <w:qFormat/>
    <w:rsid w:val="00C4540A"/>
    <w:pPr>
      <w:spacing w:after="0" w:line="240" w:lineRule="auto"/>
      <w:jc w:val="center"/>
    </w:pPr>
    <w:rPr>
      <w:rFonts w:ascii="Times New Roman" w:hAnsi="Times New Roman"/>
      <w:sz w:val="24"/>
      <w:szCs w:val="20"/>
    </w:rPr>
  </w:style>
  <w:style w:type="character" w:customStyle="1" w:styleId="afffffff2">
    <w:name w:val="Название Знак"/>
    <w:basedOn w:val="a1"/>
    <w:link w:val="afffffff1"/>
    <w:uiPriority w:val="99"/>
    <w:rsid w:val="00C4540A"/>
    <w:rPr>
      <w:rFonts w:ascii="Times New Roman" w:eastAsia="Times New Roman" w:hAnsi="Times New Roman" w:cs="Times New Roman"/>
      <w:sz w:val="24"/>
      <w:szCs w:val="20"/>
      <w:lang w:eastAsia="ru-RU"/>
    </w:rPr>
  </w:style>
  <w:style w:type="paragraph" w:styleId="afffffff3">
    <w:name w:val="Plain Text"/>
    <w:basedOn w:val="a0"/>
    <w:link w:val="afffffff4"/>
    <w:uiPriority w:val="99"/>
    <w:rsid w:val="00C4540A"/>
    <w:pPr>
      <w:spacing w:after="0" w:line="240" w:lineRule="auto"/>
    </w:pPr>
    <w:rPr>
      <w:rFonts w:ascii="Courier New" w:hAnsi="Courier New"/>
      <w:sz w:val="20"/>
      <w:szCs w:val="20"/>
    </w:rPr>
  </w:style>
  <w:style w:type="character" w:customStyle="1" w:styleId="afffffff4">
    <w:name w:val="Текст Знак"/>
    <w:basedOn w:val="a1"/>
    <w:link w:val="afffffff3"/>
    <w:uiPriority w:val="99"/>
    <w:rsid w:val="00C4540A"/>
    <w:rPr>
      <w:rFonts w:ascii="Courier New" w:eastAsia="Times New Roman" w:hAnsi="Courier New" w:cs="Times New Roman"/>
      <w:sz w:val="20"/>
      <w:szCs w:val="20"/>
      <w:lang w:eastAsia="ru-RU"/>
    </w:rPr>
  </w:style>
  <w:style w:type="character" w:customStyle="1" w:styleId="38">
    <w:name w:val="Знак Знак3"/>
    <w:locked/>
    <w:rsid w:val="00C4540A"/>
    <w:rPr>
      <w:rFonts w:ascii="Courier New" w:hAnsi="Courier New" w:cs="Courier New"/>
      <w:lang w:val="ru-RU" w:eastAsia="ru-RU"/>
    </w:rPr>
  </w:style>
  <w:style w:type="table" w:styleId="1f0">
    <w:name w:val="Table Grid 1"/>
    <w:basedOn w:val="a2"/>
    <w:rsid w:val="00C4540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ParagraphFont11">
    <w:name w:val="Default Paragraph Font1 Знак1"/>
    <w:aliases w:val=" Char Char Знак Знак,Default Paragraph Font1 Знак,Default Paragraph Font1 Знак11, Char Char Знак Знак1,Char Char Знак Знак,Char Char Знак Знак1"/>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customStyle="1" w:styleId="DefaultParagraphFont1">
    <w:name w:val="Default Paragraph Font1 Знак Знак"/>
    <w:aliases w:val=" Char Char Знак Знак Char Знак Знак,Char Char Знак Знак Char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customStyle="1" w:styleId="2f0">
    <w:name w:val="Знак2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styleId="39">
    <w:name w:val="List 3"/>
    <w:basedOn w:val="a0"/>
    <w:uiPriority w:val="99"/>
    <w:rsid w:val="00C4540A"/>
    <w:pPr>
      <w:spacing w:after="0" w:line="240" w:lineRule="auto"/>
      <w:ind w:left="849" w:hanging="283"/>
    </w:pPr>
    <w:rPr>
      <w:rFonts w:ascii="Times New Roman" w:hAnsi="Times New Roman"/>
      <w:sz w:val="24"/>
      <w:szCs w:val="24"/>
    </w:rPr>
  </w:style>
  <w:style w:type="paragraph" w:styleId="afffffff5">
    <w:name w:val="List Continue"/>
    <w:basedOn w:val="a0"/>
    <w:uiPriority w:val="99"/>
    <w:rsid w:val="00C4540A"/>
    <w:pPr>
      <w:spacing w:after="120" w:line="240" w:lineRule="auto"/>
      <w:ind w:left="283"/>
    </w:pPr>
    <w:rPr>
      <w:rFonts w:ascii="Times New Roman" w:hAnsi="Times New Roman"/>
      <w:sz w:val="24"/>
      <w:szCs w:val="24"/>
    </w:rPr>
  </w:style>
  <w:style w:type="paragraph" w:styleId="afffffff6">
    <w:name w:val="Normal Indent"/>
    <w:basedOn w:val="a0"/>
    <w:uiPriority w:val="99"/>
    <w:rsid w:val="00C4540A"/>
    <w:pPr>
      <w:spacing w:after="0" w:line="240" w:lineRule="auto"/>
      <w:ind w:left="708"/>
    </w:pPr>
    <w:rPr>
      <w:rFonts w:ascii="Times New Roman" w:hAnsi="Times New Roman"/>
      <w:sz w:val="24"/>
      <w:szCs w:val="24"/>
    </w:rPr>
  </w:style>
  <w:style w:type="paragraph" w:customStyle="1" w:styleId="DefaultParagraphFont110">
    <w:name w:val="Default Paragraph Font1 Знак1 Знак Знак Знак"/>
    <w:aliases w:val=" Char Char Знак Знак Знак Знак Знак,Default Paragraph Font1 Знак Char Знак Знак Char Знак Знак Char Знак Знак Char,Char Char Знак Знак Знак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character" w:customStyle="1" w:styleId="Absatz-Standardschriftart">
    <w:name w:val="Absatz-Standardschriftart"/>
    <w:rsid w:val="00C4540A"/>
  </w:style>
  <w:style w:type="paragraph" w:customStyle="1" w:styleId="43">
    <w:name w:val="Заголовок4"/>
    <w:basedOn w:val="a0"/>
    <w:next w:val="a6"/>
    <w:uiPriority w:val="99"/>
    <w:rsid w:val="00C4540A"/>
    <w:pPr>
      <w:keepNext/>
      <w:suppressAutoHyphens/>
      <w:autoSpaceDE w:val="0"/>
      <w:spacing w:before="240" w:after="120" w:line="240" w:lineRule="auto"/>
    </w:pPr>
    <w:rPr>
      <w:rFonts w:ascii="Arial" w:eastAsia="MS Mincho" w:hAnsi="Arial" w:cs="Tahoma"/>
      <w:sz w:val="28"/>
      <w:szCs w:val="28"/>
      <w:lang w:eastAsia="ar-SA"/>
    </w:rPr>
  </w:style>
  <w:style w:type="paragraph" w:customStyle="1" w:styleId="afffffff7">
    <w:name w:val="Надпись"/>
    <w:basedOn w:val="a0"/>
    <w:uiPriority w:val="99"/>
    <w:rsid w:val="00C4540A"/>
    <w:pPr>
      <w:suppressAutoHyphens/>
      <w:autoSpaceDE w:val="0"/>
      <w:spacing w:after="0" w:line="240" w:lineRule="auto"/>
    </w:pPr>
    <w:rPr>
      <w:rFonts w:ascii="Times New Roman" w:hAnsi="Times New Roman"/>
      <w:sz w:val="24"/>
      <w:szCs w:val="24"/>
      <w:lang w:val="en-US" w:eastAsia="ar-SA"/>
    </w:rPr>
  </w:style>
  <w:style w:type="paragraph" w:customStyle="1" w:styleId="afffffff8">
    <w:name w:val="Стандартный"/>
    <w:uiPriority w:val="99"/>
    <w:rsid w:val="00C4540A"/>
    <w:pPr>
      <w:suppressAutoHyphens/>
      <w:spacing w:after="0" w:line="360" w:lineRule="auto"/>
      <w:ind w:firstLine="851"/>
    </w:pPr>
    <w:rPr>
      <w:rFonts w:ascii="Times New Roman" w:eastAsia="Arial" w:hAnsi="Times New Roman" w:cs="Times New Roman"/>
      <w:sz w:val="28"/>
      <w:szCs w:val="20"/>
      <w:lang w:eastAsia="ar-SA"/>
    </w:rPr>
  </w:style>
  <w:style w:type="paragraph" w:customStyle="1" w:styleId="font5">
    <w:name w:val="font5"/>
    <w:basedOn w:val="a0"/>
    <w:uiPriority w:val="99"/>
    <w:rsid w:val="00C4540A"/>
    <w:pPr>
      <w:spacing w:before="100" w:beforeAutospacing="1" w:after="100" w:afterAutospacing="1" w:line="240" w:lineRule="auto"/>
    </w:pPr>
    <w:rPr>
      <w:rFonts w:ascii="Times New Roman" w:hAnsi="Times New Roman"/>
      <w:color w:val="000000"/>
      <w:sz w:val="20"/>
      <w:szCs w:val="20"/>
    </w:rPr>
  </w:style>
  <w:style w:type="paragraph" w:customStyle="1" w:styleId="font6">
    <w:name w:val="font6"/>
    <w:basedOn w:val="a0"/>
    <w:uiPriority w:val="99"/>
    <w:rsid w:val="00C4540A"/>
    <w:pPr>
      <w:spacing w:before="100" w:beforeAutospacing="1" w:after="100" w:afterAutospacing="1" w:line="240" w:lineRule="auto"/>
    </w:pPr>
    <w:rPr>
      <w:rFonts w:ascii="Times New Roman" w:hAnsi="Times New Roman"/>
      <w:b/>
      <w:bCs/>
      <w:color w:val="000000"/>
      <w:sz w:val="20"/>
      <w:szCs w:val="20"/>
    </w:rPr>
  </w:style>
  <w:style w:type="paragraph" w:customStyle="1" w:styleId="xl63">
    <w:name w:val="xl63"/>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5">
    <w:name w:val="xl65"/>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xl66">
    <w:name w:val="xl66"/>
    <w:basedOn w:val="a0"/>
    <w:uiPriority w:val="99"/>
    <w:rsid w:val="00C4540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67">
    <w:name w:val="xl67"/>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0">
    <w:name w:val="xl70"/>
    <w:basedOn w:val="a0"/>
    <w:uiPriority w:val="99"/>
    <w:rsid w:val="00C4540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1">
    <w:name w:val="xl71"/>
    <w:basedOn w:val="a0"/>
    <w:uiPriority w:val="99"/>
    <w:rsid w:val="00C454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a0"/>
    <w:uiPriority w:val="99"/>
    <w:rsid w:val="00C454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3">
    <w:name w:val="xl73"/>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6">
    <w:name w:val="xl76"/>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a0"/>
    <w:uiPriority w:val="99"/>
    <w:rsid w:val="00C4540A"/>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0"/>
    <w:uiPriority w:val="99"/>
    <w:rsid w:val="00C4540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0"/>
    <w:uiPriority w:val="99"/>
    <w:rsid w:val="00C4540A"/>
    <w:pPr>
      <w:spacing w:before="100" w:beforeAutospacing="1" w:after="100" w:afterAutospacing="1" w:line="240" w:lineRule="auto"/>
      <w:jc w:val="center"/>
    </w:pPr>
    <w:rPr>
      <w:rFonts w:ascii="Times New Roman" w:hAnsi="Times New Roman"/>
      <w:sz w:val="24"/>
      <w:szCs w:val="24"/>
    </w:rPr>
  </w:style>
  <w:style w:type="paragraph" w:customStyle="1" w:styleId="xl81">
    <w:name w:val="xl81"/>
    <w:basedOn w:val="a0"/>
    <w:uiPriority w:val="99"/>
    <w:rsid w:val="00C4540A"/>
    <w:pPr>
      <w:pBdr>
        <w:top w:val="single" w:sz="4" w:space="0" w:color="auto"/>
        <w:left w:val="single" w:sz="4" w:space="0" w:color="auto"/>
        <w:right w:val="single" w:sz="8" w:space="0" w:color="auto"/>
      </w:pBdr>
      <w:shd w:val="clear" w:color="auto" w:fill="FFFFFF"/>
      <w:spacing w:before="100" w:beforeAutospacing="1" w:after="100" w:afterAutospacing="1" w:line="240" w:lineRule="auto"/>
      <w:textAlignment w:val="center"/>
    </w:pPr>
    <w:rPr>
      <w:rFonts w:ascii="Times New Roman" w:hAnsi="Times New Roman"/>
      <w:sz w:val="24"/>
      <w:szCs w:val="24"/>
    </w:rPr>
  </w:style>
  <w:style w:type="paragraph" w:customStyle="1" w:styleId="xl82">
    <w:name w:val="xl82"/>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4">
    <w:name w:val="xl84"/>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0"/>
    <w:uiPriority w:val="99"/>
    <w:rsid w:val="00C4540A"/>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uiPriority w:val="99"/>
    <w:rsid w:val="00C4540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4">
    <w:name w:val="xl94"/>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5">
    <w:name w:val="xl95"/>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97">
    <w:name w:val="xl97"/>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8">
    <w:name w:val="xl98"/>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0">
    <w:name w:val="xl100"/>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02">
    <w:name w:val="xl102"/>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3">
    <w:name w:val="xl103"/>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05">
    <w:name w:val="xl105"/>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6">
    <w:name w:val="xl106"/>
    <w:basedOn w:val="a0"/>
    <w:uiPriority w:val="99"/>
    <w:rsid w:val="00C4540A"/>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7">
    <w:name w:val="xl107"/>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i/>
      <w:iCs/>
      <w:sz w:val="24"/>
      <w:szCs w:val="24"/>
    </w:rPr>
  </w:style>
  <w:style w:type="paragraph" w:customStyle="1" w:styleId="xl109">
    <w:name w:val="xl109"/>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10">
    <w:name w:val="xl110"/>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1">
    <w:name w:val="xl111"/>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0"/>
    <w:uiPriority w:val="99"/>
    <w:rsid w:val="00C4540A"/>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3">
    <w:name w:val="xl113"/>
    <w:basedOn w:val="a0"/>
    <w:uiPriority w:val="99"/>
    <w:rsid w:val="00C4540A"/>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uiPriority w:val="99"/>
    <w:rsid w:val="00C4540A"/>
    <w:pPr>
      <w:pBdr>
        <w:lef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18">
    <w:name w:val="xl118"/>
    <w:basedOn w:val="a0"/>
    <w:uiPriority w:val="99"/>
    <w:rsid w:val="00C4540A"/>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20">
    <w:name w:val="xl120"/>
    <w:basedOn w:val="a0"/>
    <w:uiPriority w:val="99"/>
    <w:rsid w:val="00C4540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0"/>
    <w:uiPriority w:val="99"/>
    <w:rsid w:val="00C4540A"/>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3">
    <w:name w:val="xl123"/>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4">
    <w:name w:val="xl124"/>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5">
    <w:name w:val="xl125"/>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6">
    <w:name w:val="xl126"/>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7">
    <w:name w:val="xl127"/>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8">
    <w:name w:val="xl128"/>
    <w:basedOn w:val="a0"/>
    <w:uiPriority w:val="99"/>
    <w:rsid w:val="00C4540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1">
    <w:name w:val="xl131"/>
    <w:basedOn w:val="a0"/>
    <w:uiPriority w:val="99"/>
    <w:rsid w:val="00C4540A"/>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4">
    <w:name w:val="xl134"/>
    <w:basedOn w:val="a0"/>
    <w:uiPriority w:val="99"/>
    <w:rsid w:val="00C4540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hAnsi="Times New Roman"/>
      <w:sz w:val="24"/>
      <w:szCs w:val="24"/>
    </w:rPr>
  </w:style>
  <w:style w:type="paragraph" w:customStyle="1" w:styleId="xl135">
    <w:name w:val="xl135"/>
    <w:basedOn w:val="a0"/>
    <w:uiPriority w:val="99"/>
    <w:rsid w:val="00C4540A"/>
    <w:pPr>
      <w:pBdr>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37">
    <w:name w:val="xl137"/>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8">
    <w:name w:val="xl138"/>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9">
    <w:name w:val="xl139"/>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1">
    <w:name w:val="xl141"/>
    <w:basedOn w:val="a0"/>
    <w:uiPriority w:val="99"/>
    <w:rsid w:val="00C4540A"/>
    <w:pPr>
      <w:pBdr>
        <w:left w:val="single" w:sz="4" w:space="0" w:color="auto"/>
        <w:bottom w:val="single" w:sz="4" w:space="0" w:color="auto"/>
        <w:right w:val="single" w:sz="8" w:space="0" w:color="auto"/>
      </w:pBdr>
      <w:shd w:val="clear" w:color="auto" w:fill="969696"/>
      <w:spacing w:before="100" w:beforeAutospacing="1" w:after="100" w:afterAutospacing="1" w:line="240" w:lineRule="auto"/>
      <w:jc w:val="center"/>
    </w:pPr>
    <w:rPr>
      <w:rFonts w:ascii="Times New Roman" w:hAnsi="Times New Roman"/>
      <w:sz w:val="24"/>
      <w:szCs w:val="24"/>
    </w:rPr>
  </w:style>
  <w:style w:type="paragraph" w:customStyle="1" w:styleId="xl142">
    <w:name w:val="xl142"/>
    <w:basedOn w:val="a0"/>
    <w:uiPriority w:val="99"/>
    <w:rsid w:val="00C4540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43">
    <w:name w:val="xl143"/>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44">
    <w:name w:val="xl144"/>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7">
    <w:name w:val="xl147"/>
    <w:basedOn w:val="a0"/>
    <w:uiPriority w:val="99"/>
    <w:rsid w:val="00C4540A"/>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8">
    <w:name w:val="xl148"/>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jc w:val="center"/>
    </w:pPr>
    <w:rPr>
      <w:rFonts w:ascii="Times New Roman" w:hAnsi="Times New Roman"/>
      <w:b/>
      <w:bCs/>
      <w:sz w:val="24"/>
      <w:szCs w:val="24"/>
    </w:rPr>
  </w:style>
  <w:style w:type="paragraph" w:customStyle="1" w:styleId="xl149">
    <w:name w:val="xl149"/>
    <w:basedOn w:val="a0"/>
    <w:uiPriority w:val="99"/>
    <w:rsid w:val="00C4540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0">
    <w:name w:val="xl150"/>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1">
    <w:name w:val="xl151"/>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2">
    <w:name w:val="xl152"/>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53">
    <w:name w:val="xl153"/>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4">
    <w:name w:val="xl154"/>
    <w:basedOn w:val="a0"/>
    <w:uiPriority w:val="99"/>
    <w:rsid w:val="00C4540A"/>
    <w:pPr>
      <w:pBdr>
        <w:left w:val="single" w:sz="4" w:space="0" w:color="auto"/>
        <w:bottom w:val="single" w:sz="4" w:space="0" w:color="auto"/>
        <w:right w:val="single" w:sz="8" w:space="0" w:color="auto"/>
      </w:pBdr>
      <w:shd w:val="clear" w:color="auto" w:fill="969696"/>
      <w:spacing w:before="100" w:beforeAutospacing="1" w:after="100" w:afterAutospacing="1" w:line="240" w:lineRule="auto"/>
      <w:jc w:val="center"/>
    </w:pPr>
    <w:rPr>
      <w:rFonts w:ascii="Times New Roman" w:hAnsi="Times New Roman"/>
      <w:sz w:val="24"/>
      <w:szCs w:val="24"/>
    </w:rPr>
  </w:style>
  <w:style w:type="paragraph" w:customStyle="1" w:styleId="xl155">
    <w:name w:val="xl155"/>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6">
    <w:name w:val="xl156"/>
    <w:basedOn w:val="a0"/>
    <w:uiPriority w:val="99"/>
    <w:rsid w:val="00C4540A"/>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7">
    <w:name w:val="xl157"/>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pPr>
    <w:rPr>
      <w:rFonts w:ascii="Times New Roman" w:hAnsi="Times New Roman"/>
      <w:sz w:val="24"/>
      <w:szCs w:val="24"/>
    </w:rPr>
  </w:style>
  <w:style w:type="paragraph" w:customStyle="1" w:styleId="xl158">
    <w:name w:val="xl158"/>
    <w:basedOn w:val="a0"/>
    <w:uiPriority w:val="99"/>
    <w:rsid w:val="00C4540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59">
    <w:name w:val="xl159"/>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0">
    <w:name w:val="xl160"/>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pPr>
    <w:rPr>
      <w:rFonts w:ascii="Times New Roman" w:hAnsi="Times New Roman"/>
      <w:sz w:val="24"/>
      <w:szCs w:val="24"/>
    </w:rPr>
  </w:style>
  <w:style w:type="paragraph" w:customStyle="1" w:styleId="xl161">
    <w:name w:val="xl161"/>
    <w:basedOn w:val="a0"/>
    <w:uiPriority w:val="99"/>
    <w:rsid w:val="00C4540A"/>
    <w:pPr>
      <w:pBdr>
        <w:top w:val="single" w:sz="4" w:space="0" w:color="auto"/>
        <w:left w:val="single" w:sz="8"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2">
    <w:name w:val="xl162"/>
    <w:basedOn w:val="a0"/>
    <w:uiPriority w:val="99"/>
    <w:rsid w:val="00C4540A"/>
    <w:pPr>
      <w:pBdr>
        <w:left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3">
    <w:name w:val="xl163"/>
    <w:basedOn w:val="a0"/>
    <w:uiPriority w:val="99"/>
    <w:rsid w:val="00C4540A"/>
    <w:pPr>
      <w:pBdr>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4">
    <w:name w:val="xl164"/>
    <w:basedOn w:val="a0"/>
    <w:uiPriority w:val="99"/>
    <w:rsid w:val="00C4540A"/>
    <w:pPr>
      <w:pBdr>
        <w:left w:val="single" w:sz="4" w:space="0" w:color="auto"/>
        <w:bottom w:val="single" w:sz="4" w:space="0" w:color="auto"/>
        <w:right w:val="single" w:sz="8" w:space="0" w:color="auto"/>
      </w:pBdr>
      <w:shd w:val="clear" w:color="auto" w:fill="969696"/>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65">
    <w:name w:val="xl165"/>
    <w:basedOn w:val="a0"/>
    <w:uiPriority w:val="99"/>
    <w:rsid w:val="00C4540A"/>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6">
    <w:name w:val="xl166"/>
    <w:basedOn w:val="a0"/>
    <w:uiPriority w:val="99"/>
    <w:rsid w:val="00C454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67">
    <w:name w:val="xl167"/>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xl168">
    <w:name w:val="xl168"/>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xl169">
    <w:name w:val="xl169"/>
    <w:basedOn w:val="a0"/>
    <w:uiPriority w:val="99"/>
    <w:rsid w:val="00C4540A"/>
    <w:pPr>
      <w:pBdr>
        <w:top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70">
    <w:name w:val="xl170"/>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1">
    <w:name w:val="xl171"/>
    <w:basedOn w:val="a0"/>
    <w:uiPriority w:val="99"/>
    <w:rsid w:val="00C4540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2">
    <w:name w:val="xl172"/>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3">
    <w:name w:val="xl173"/>
    <w:basedOn w:val="a0"/>
    <w:uiPriority w:val="99"/>
    <w:rsid w:val="00C4540A"/>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4">
    <w:name w:val="xl174"/>
    <w:basedOn w:val="a0"/>
    <w:uiPriority w:val="99"/>
    <w:rsid w:val="00C4540A"/>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5">
    <w:name w:val="xl175"/>
    <w:basedOn w:val="a0"/>
    <w:uiPriority w:val="99"/>
    <w:rsid w:val="00C4540A"/>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6">
    <w:name w:val="xl176"/>
    <w:basedOn w:val="a0"/>
    <w:uiPriority w:val="99"/>
    <w:rsid w:val="00C4540A"/>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7">
    <w:name w:val="xl177"/>
    <w:basedOn w:val="a0"/>
    <w:uiPriority w:val="99"/>
    <w:rsid w:val="00C4540A"/>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78">
    <w:name w:val="xl178"/>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79">
    <w:name w:val="xl179"/>
    <w:basedOn w:val="a0"/>
    <w:uiPriority w:val="99"/>
    <w:rsid w:val="00C4540A"/>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0">
    <w:name w:val="xl180"/>
    <w:basedOn w:val="a0"/>
    <w:uiPriority w:val="99"/>
    <w:rsid w:val="00C4540A"/>
    <w:pPr>
      <w:pBdr>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1">
    <w:name w:val="xl181"/>
    <w:basedOn w:val="a0"/>
    <w:uiPriority w:val="99"/>
    <w:rsid w:val="00C4540A"/>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2">
    <w:name w:val="xl182"/>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3">
    <w:name w:val="xl183"/>
    <w:basedOn w:val="a0"/>
    <w:uiPriority w:val="99"/>
    <w:rsid w:val="00C4540A"/>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4">
    <w:name w:val="xl184"/>
    <w:basedOn w:val="a0"/>
    <w:uiPriority w:val="99"/>
    <w:rsid w:val="00C4540A"/>
    <w:pPr>
      <w:pBdr>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5">
    <w:name w:val="xl185"/>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6">
    <w:name w:val="xl186"/>
    <w:basedOn w:val="a0"/>
    <w:uiPriority w:val="99"/>
    <w:rsid w:val="00C4540A"/>
    <w:pPr>
      <w:pBdr>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7">
    <w:name w:val="xl187"/>
    <w:basedOn w:val="a0"/>
    <w:uiPriority w:val="99"/>
    <w:rsid w:val="00C4540A"/>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8">
    <w:name w:val="xl188"/>
    <w:basedOn w:val="a0"/>
    <w:uiPriority w:val="99"/>
    <w:rsid w:val="00C4540A"/>
    <w:pPr>
      <w:pBdr>
        <w:lef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89">
    <w:name w:val="xl189"/>
    <w:basedOn w:val="a0"/>
    <w:uiPriority w:val="99"/>
    <w:rsid w:val="00C4540A"/>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90">
    <w:name w:val="xl190"/>
    <w:basedOn w:val="a0"/>
    <w:uiPriority w:val="99"/>
    <w:rsid w:val="00C4540A"/>
    <w:pPr>
      <w:pBdr>
        <w:lef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91">
    <w:name w:val="xl191"/>
    <w:basedOn w:val="a0"/>
    <w:uiPriority w:val="99"/>
    <w:rsid w:val="00C4540A"/>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92">
    <w:name w:val="xl192"/>
    <w:basedOn w:val="a0"/>
    <w:uiPriority w:val="99"/>
    <w:rsid w:val="00C4540A"/>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193">
    <w:name w:val="xl193"/>
    <w:basedOn w:val="a0"/>
    <w:uiPriority w:val="99"/>
    <w:rsid w:val="00C4540A"/>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94">
    <w:name w:val="xl194"/>
    <w:basedOn w:val="a0"/>
    <w:uiPriority w:val="99"/>
    <w:rsid w:val="00C4540A"/>
    <w:pPr>
      <w:pBdr>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5">
    <w:name w:val="xl195"/>
    <w:basedOn w:val="a0"/>
    <w:uiPriority w:val="99"/>
    <w:rsid w:val="00C4540A"/>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6">
    <w:name w:val="xl196"/>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7">
    <w:name w:val="xl197"/>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8">
    <w:name w:val="xl198"/>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9">
    <w:name w:val="xl199"/>
    <w:basedOn w:val="a0"/>
    <w:uiPriority w:val="99"/>
    <w:rsid w:val="00C454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0">
    <w:name w:val="xl200"/>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1">
    <w:name w:val="xl201"/>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2">
    <w:name w:val="xl202"/>
    <w:basedOn w:val="a0"/>
    <w:uiPriority w:val="99"/>
    <w:rsid w:val="00C454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3">
    <w:name w:val="xl203"/>
    <w:basedOn w:val="a0"/>
    <w:uiPriority w:val="99"/>
    <w:rsid w:val="00C4540A"/>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4">
    <w:name w:val="xl204"/>
    <w:basedOn w:val="a0"/>
    <w:uiPriority w:val="99"/>
    <w:rsid w:val="00C454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5">
    <w:name w:val="xl205"/>
    <w:basedOn w:val="a0"/>
    <w:uiPriority w:val="99"/>
    <w:rsid w:val="00C454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6">
    <w:name w:val="xl206"/>
    <w:basedOn w:val="a0"/>
    <w:uiPriority w:val="99"/>
    <w:rsid w:val="00C454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7">
    <w:name w:val="xl207"/>
    <w:basedOn w:val="a0"/>
    <w:uiPriority w:val="99"/>
    <w:rsid w:val="00C4540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8">
    <w:name w:val="xl208"/>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9">
    <w:name w:val="xl209"/>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0">
    <w:name w:val="xl210"/>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1">
    <w:name w:val="xl211"/>
    <w:basedOn w:val="a0"/>
    <w:uiPriority w:val="99"/>
    <w:rsid w:val="00C454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2">
    <w:name w:val="xl212"/>
    <w:basedOn w:val="a0"/>
    <w:uiPriority w:val="99"/>
    <w:rsid w:val="00C4540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13">
    <w:name w:val="xl213"/>
    <w:basedOn w:val="a0"/>
    <w:uiPriority w:val="99"/>
    <w:rsid w:val="00C4540A"/>
    <w:pPr>
      <w:pBdr>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14">
    <w:name w:val="xl214"/>
    <w:basedOn w:val="a0"/>
    <w:uiPriority w:val="99"/>
    <w:rsid w:val="00C4540A"/>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15">
    <w:name w:val="xl215"/>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6">
    <w:name w:val="xl216"/>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17">
    <w:name w:val="xl217"/>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18">
    <w:name w:val="xl218"/>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9">
    <w:name w:val="xl219"/>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0">
    <w:name w:val="xl220"/>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1">
    <w:name w:val="xl221"/>
    <w:basedOn w:val="a0"/>
    <w:uiPriority w:val="99"/>
    <w:rsid w:val="00C4540A"/>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2">
    <w:name w:val="xl222"/>
    <w:basedOn w:val="a0"/>
    <w:uiPriority w:val="99"/>
    <w:rsid w:val="00C4540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3">
    <w:name w:val="xl223"/>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24">
    <w:name w:val="xl224"/>
    <w:basedOn w:val="a0"/>
    <w:uiPriority w:val="99"/>
    <w:rsid w:val="00C4540A"/>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25">
    <w:name w:val="xl225"/>
    <w:basedOn w:val="a0"/>
    <w:uiPriority w:val="99"/>
    <w:rsid w:val="00C4540A"/>
    <w:pPr>
      <w:spacing w:before="100" w:beforeAutospacing="1" w:after="100" w:afterAutospacing="1" w:line="240" w:lineRule="auto"/>
    </w:pPr>
    <w:rPr>
      <w:rFonts w:ascii="Times New Roman" w:hAnsi="Times New Roman"/>
      <w:b/>
      <w:bCs/>
      <w:sz w:val="28"/>
      <w:szCs w:val="28"/>
    </w:rPr>
  </w:style>
  <w:style w:type="paragraph" w:customStyle="1" w:styleId="xl226">
    <w:name w:val="xl226"/>
    <w:basedOn w:val="a0"/>
    <w:uiPriority w:val="99"/>
    <w:rsid w:val="00C4540A"/>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7">
    <w:name w:val="xl227"/>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8">
    <w:name w:val="xl228"/>
    <w:basedOn w:val="a0"/>
    <w:uiPriority w:val="99"/>
    <w:rsid w:val="00C4540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9">
    <w:name w:val="xl229"/>
    <w:basedOn w:val="a0"/>
    <w:uiPriority w:val="99"/>
    <w:rsid w:val="00C4540A"/>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0">
    <w:name w:val="xl230"/>
    <w:basedOn w:val="a0"/>
    <w:uiPriority w:val="99"/>
    <w:rsid w:val="00C4540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100">
    <w:name w:val="Знак Знак10"/>
    <w:locked/>
    <w:rsid w:val="00C4540A"/>
    <w:rPr>
      <w:sz w:val="24"/>
      <w:szCs w:val="24"/>
      <w:lang w:val="ru-RU" w:eastAsia="ru-RU" w:bidi="ar-SA"/>
    </w:rPr>
  </w:style>
  <w:style w:type="character" w:customStyle="1" w:styleId="highlighthighlightactive">
    <w:name w:val="highlight highlight_active"/>
    <w:basedOn w:val="a1"/>
    <w:rsid w:val="00C4540A"/>
  </w:style>
  <w:style w:type="paragraph" w:customStyle="1" w:styleId="xl231">
    <w:name w:val="xl231"/>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2">
    <w:name w:val="xl232"/>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3">
    <w:name w:val="xl233"/>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34">
    <w:name w:val="xl234"/>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5">
    <w:name w:val="xl235"/>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6">
    <w:name w:val="xl236"/>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237">
    <w:name w:val="xl237"/>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8">
    <w:name w:val="xl238"/>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afffffff9">
    <w:name w:val="Знак Знак Знак Знак Знак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customStyle="1" w:styleId="c18">
    <w:name w:val="c18"/>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c11">
    <w:name w:val="c11"/>
    <w:basedOn w:val="a0"/>
    <w:uiPriority w:val="99"/>
    <w:rsid w:val="00C4540A"/>
    <w:pPr>
      <w:spacing w:before="100" w:beforeAutospacing="1" w:after="100" w:afterAutospacing="1" w:line="240" w:lineRule="auto"/>
    </w:pPr>
    <w:rPr>
      <w:rFonts w:ascii="Times New Roman" w:hAnsi="Times New Roman"/>
      <w:sz w:val="24"/>
      <w:szCs w:val="24"/>
    </w:rPr>
  </w:style>
  <w:style w:type="character" w:customStyle="1" w:styleId="c8">
    <w:name w:val="c8"/>
    <w:rsid w:val="00C4540A"/>
  </w:style>
  <w:style w:type="paragraph" w:customStyle="1" w:styleId="Style8">
    <w:name w:val="Style8"/>
    <w:basedOn w:val="a0"/>
    <w:uiPriority w:val="99"/>
    <w:rsid w:val="00C4540A"/>
    <w:pPr>
      <w:widowControl w:val="0"/>
      <w:autoSpaceDE w:val="0"/>
      <w:autoSpaceDN w:val="0"/>
      <w:adjustRightInd w:val="0"/>
      <w:spacing w:after="0" w:line="322" w:lineRule="exact"/>
      <w:ind w:firstLine="703"/>
      <w:jc w:val="both"/>
    </w:pPr>
    <w:rPr>
      <w:rFonts w:ascii="Times New Roman" w:hAnsi="Times New Roman"/>
      <w:sz w:val="24"/>
      <w:szCs w:val="24"/>
    </w:rPr>
  </w:style>
  <w:style w:type="character" w:customStyle="1" w:styleId="FontStyle33">
    <w:name w:val="Font Style33"/>
    <w:uiPriority w:val="99"/>
    <w:rsid w:val="00C4540A"/>
    <w:rPr>
      <w:rFonts w:ascii="Times New Roman" w:hAnsi="Times New Roman" w:cs="Times New Roman"/>
      <w:sz w:val="24"/>
      <w:szCs w:val="24"/>
    </w:rPr>
  </w:style>
  <w:style w:type="character" w:customStyle="1" w:styleId="FontStyle34">
    <w:name w:val="Font Style34"/>
    <w:uiPriority w:val="99"/>
    <w:rsid w:val="00C4540A"/>
    <w:rPr>
      <w:rFonts w:ascii="Times New Roman" w:hAnsi="Times New Roman" w:cs="Times New Roman"/>
      <w:b/>
      <w:bCs/>
      <w:sz w:val="24"/>
      <w:szCs w:val="24"/>
    </w:rPr>
  </w:style>
  <w:style w:type="character" w:customStyle="1" w:styleId="FontStyle35">
    <w:name w:val="Font Style35"/>
    <w:uiPriority w:val="99"/>
    <w:rsid w:val="00C4540A"/>
    <w:rPr>
      <w:rFonts w:ascii="Times New Roman" w:hAnsi="Times New Roman" w:cs="Times New Roman"/>
      <w:b/>
      <w:bCs/>
      <w:sz w:val="20"/>
      <w:szCs w:val="20"/>
    </w:rPr>
  </w:style>
  <w:style w:type="paragraph" w:customStyle="1" w:styleId="Style14">
    <w:name w:val="Style14"/>
    <w:basedOn w:val="a0"/>
    <w:uiPriority w:val="99"/>
    <w:rsid w:val="00C4540A"/>
    <w:pPr>
      <w:widowControl w:val="0"/>
      <w:autoSpaceDE w:val="0"/>
      <w:autoSpaceDN w:val="0"/>
      <w:adjustRightInd w:val="0"/>
      <w:spacing w:after="0" w:line="264" w:lineRule="exact"/>
      <w:jc w:val="center"/>
    </w:pPr>
    <w:rPr>
      <w:rFonts w:ascii="Times New Roman" w:hAnsi="Times New Roman"/>
      <w:sz w:val="24"/>
      <w:szCs w:val="24"/>
    </w:rPr>
  </w:style>
  <w:style w:type="paragraph" w:customStyle="1" w:styleId="Style15">
    <w:name w:val="Style15"/>
    <w:basedOn w:val="a0"/>
    <w:uiPriority w:val="99"/>
    <w:rsid w:val="00C4540A"/>
    <w:pPr>
      <w:widowControl w:val="0"/>
      <w:autoSpaceDE w:val="0"/>
      <w:autoSpaceDN w:val="0"/>
      <w:adjustRightInd w:val="0"/>
      <w:spacing w:after="0" w:line="264" w:lineRule="exact"/>
      <w:jc w:val="both"/>
    </w:pPr>
    <w:rPr>
      <w:rFonts w:ascii="Times New Roman" w:hAnsi="Times New Roman"/>
      <w:sz w:val="24"/>
      <w:szCs w:val="24"/>
    </w:rPr>
  </w:style>
  <w:style w:type="character" w:customStyle="1" w:styleId="FontStyle37">
    <w:name w:val="Font Style37"/>
    <w:uiPriority w:val="99"/>
    <w:rsid w:val="00C4540A"/>
    <w:rPr>
      <w:rFonts w:ascii="Times New Roman" w:hAnsi="Times New Roman" w:cs="Times New Roman"/>
      <w:sz w:val="20"/>
      <w:szCs w:val="20"/>
    </w:rPr>
  </w:style>
  <w:style w:type="paragraph" w:customStyle="1" w:styleId="Style19">
    <w:name w:val="Style19"/>
    <w:basedOn w:val="a0"/>
    <w:uiPriority w:val="99"/>
    <w:rsid w:val="00C4540A"/>
    <w:pPr>
      <w:widowControl w:val="0"/>
      <w:autoSpaceDE w:val="0"/>
      <w:autoSpaceDN w:val="0"/>
      <w:adjustRightInd w:val="0"/>
      <w:spacing w:after="0" w:line="264" w:lineRule="exact"/>
      <w:ind w:firstLine="278"/>
    </w:pPr>
    <w:rPr>
      <w:rFonts w:ascii="Times New Roman" w:hAnsi="Times New Roman"/>
      <w:sz w:val="24"/>
      <w:szCs w:val="24"/>
    </w:rPr>
  </w:style>
  <w:style w:type="paragraph" w:customStyle="1" w:styleId="1f1">
    <w:name w:val="Цитата1"/>
    <w:basedOn w:val="a0"/>
    <w:uiPriority w:val="99"/>
    <w:rsid w:val="00C4540A"/>
    <w:pPr>
      <w:overflowPunct w:val="0"/>
      <w:autoSpaceDE w:val="0"/>
      <w:autoSpaceDN w:val="0"/>
      <w:adjustRightInd w:val="0"/>
      <w:spacing w:after="0" w:line="240" w:lineRule="auto"/>
      <w:ind w:left="284" w:right="284"/>
      <w:jc w:val="both"/>
      <w:textAlignment w:val="baseline"/>
    </w:pPr>
    <w:rPr>
      <w:rFonts w:ascii="Arial" w:hAnsi="Arial"/>
      <w:sz w:val="24"/>
      <w:szCs w:val="20"/>
    </w:rPr>
  </w:style>
  <w:style w:type="paragraph" w:customStyle="1" w:styleId="101">
    <w:name w:val="Обычный + 10 пт"/>
    <w:aliases w:val="полужирный"/>
    <w:basedOn w:val="a0"/>
    <w:uiPriority w:val="99"/>
    <w:rsid w:val="00C4540A"/>
    <w:pPr>
      <w:spacing w:after="0" w:line="240" w:lineRule="auto"/>
    </w:pPr>
    <w:rPr>
      <w:rFonts w:ascii="Times New Roman" w:hAnsi="Times New Roman"/>
      <w:sz w:val="20"/>
      <w:szCs w:val="20"/>
    </w:rPr>
  </w:style>
  <w:style w:type="character" w:styleId="afffffffa">
    <w:name w:val="line number"/>
    <w:basedOn w:val="a1"/>
    <w:rsid w:val="00C4540A"/>
  </w:style>
  <w:style w:type="character" w:customStyle="1" w:styleId="62">
    <w:name w:val="Знак Знак6"/>
    <w:locked/>
    <w:rsid w:val="00C4540A"/>
    <w:rPr>
      <w:rFonts w:ascii="Calibri" w:hAnsi="Calibri"/>
      <w:b/>
      <w:bCs/>
      <w:i/>
      <w:iCs/>
      <w:sz w:val="26"/>
      <w:szCs w:val="26"/>
      <w:lang w:val="ru-RU" w:eastAsia="ru-RU" w:bidi="ar-SA"/>
    </w:rPr>
  </w:style>
  <w:style w:type="paragraph" w:customStyle="1" w:styleId="1f2">
    <w:name w:val="заголовок 1"/>
    <w:basedOn w:val="a0"/>
    <w:next w:val="a0"/>
    <w:uiPriority w:val="99"/>
    <w:rsid w:val="00C4540A"/>
    <w:pPr>
      <w:keepNext/>
      <w:spacing w:after="0" w:line="240" w:lineRule="auto"/>
      <w:jc w:val="center"/>
      <w:outlineLvl w:val="0"/>
    </w:pPr>
    <w:rPr>
      <w:rFonts w:ascii="Times New Roman" w:hAnsi="Times New Roman"/>
      <w:b/>
      <w:sz w:val="20"/>
      <w:szCs w:val="20"/>
    </w:rPr>
  </w:style>
  <w:style w:type="character" w:customStyle="1" w:styleId="b-serp-urlitem">
    <w:name w:val="b-serp-url__item"/>
    <w:basedOn w:val="a1"/>
    <w:rsid w:val="00C4540A"/>
  </w:style>
  <w:style w:type="paragraph" w:customStyle="1" w:styleId="ConsPlusCell">
    <w:name w:val="ConsPlusCell"/>
    <w:uiPriority w:val="99"/>
    <w:rsid w:val="00071D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0"/>
    <w:link w:val="HTML0"/>
    <w:uiPriority w:val="99"/>
    <w:semiHidden/>
    <w:unhideWhenUsed/>
    <w:rsid w:val="00237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2374FE"/>
    <w:rPr>
      <w:rFonts w:ascii="Courier New" w:eastAsia="Times New Roman" w:hAnsi="Courier New" w:cs="Courier New"/>
      <w:sz w:val="20"/>
      <w:szCs w:val="20"/>
      <w:lang w:eastAsia="ru-RU"/>
    </w:rPr>
  </w:style>
  <w:style w:type="character" w:customStyle="1" w:styleId="1f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374FE"/>
  </w:style>
  <w:style w:type="paragraph" w:styleId="3a">
    <w:name w:val="Body Text 3"/>
    <w:basedOn w:val="a0"/>
    <w:link w:val="3b"/>
    <w:uiPriority w:val="99"/>
    <w:semiHidden/>
    <w:unhideWhenUsed/>
    <w:rsid w:val="002374FE"/>
    <w:pPr>
      <w:spacing w:after="120" w:line="240" w:lineRule="auto"/>
    </w:pPr>
    <w:rPr>
      <w:rFonts w:ascii="Times New Roman" w:hAnsi="Times New Roman"/>
      <w:sz w:val="16"/>
      <w:szCs w:val="16"/>
    </w:rPr>
  </w:style>
  <w:style w:type="character" w:customStyle="1" w:styleId="3b">
    <w:name w:val="Основной текст 3 Знак"/>
    <w:basedOn w:val="a1"/>
    <w:link w:val="3a"/>
    <w:uiPriority w:val="99"/>
    <w:semiHidden/>
    <w:rsid w:val="002374FE"/>
    <w:rPr>
      <w:rFonts w:ascii="Times New Roman" w:eastAsia="Times New Roman" w:hAnsi="Times New Roman" w:cs="Times New Roman"/>
      <w:sz w:val="16"/>
      <w:szCs w:val="16"/>
      <w:lang w:eastAsia="ru-RU"/>
    </w:rPr>
  </w:style>
  <w:style w:type="paragraph" w:styleId="afffffffb">
    <w:name w:val="Block Text"/>
    <w:basedOn w:val="a0"/>
    <w:uiPriority w:val="99"/>
    <w:semiHidden/>
    <w:unhideWhenUsed/>
    <w:rsid w:val="002374FE"/>
    <w:pPr>
      <w:spacing w:after="0" w:line="240" w:lineRule="auto"/>
      <w:ind w:left="180" w:right="-850" w:firstLine="360"/>
    </w:pPr>
    <w:rPr>
      <w:rFonts w:ascii="Bookman Old Style" w:hAnsi="Bookman Old Style" w:cs="Bookman Old Style"/>
      <w:sz w:val="24"/>
      <w:szCs w:val="24"/>
    </w:rPr>
  </w:style>
  <w:style w:type="character" w:customStyle="1" w:styleId="a5">
    <w:name w:val="Без интервала Знак"/>
    <w:basedOn w:val="a1"/>
    <w:link w:val="a4"/>
    <w:uiPriority w:val="1"/>
    <w:locked/>
    <w:rsid w:val="002374FE"/>
  </w:style>
  <w:style w:type="paragraph" w:styleId="afffffffc">
    <w:name w:val="TOC Heading"/>
    <w:basedOn w:val="10"/>
    <w:next w:val="a0"/>
    <w:uiPriority w:val="39"/>
    <w:semiHidden/>
    <w:unhideWhenUsed/>
    <w:qFormat/>
    <w:rsid w:val="002374FE"/>
    <w:pPr>
      <w:keepLines/>
      <w:autoSpaceDN w:val="0"/>
      <w:spacing w:before="480" w:after="0" w:line="276" w:lineRule="auto"/>
    </w:pPr>
    <w:rPr>
      <w:rFonts w:ascii="Cambria" w:hAnsi="Cambria"/>
      <w:color w:val="365F91"/>
      <w:kern w:val="0"/>
      <w:sz w:val="28"/>
      <w:szCs w:val="28"/>
    </w:rPr>
  </w:style>
  <w:style w:type="paragraph" w:customStyle="1" w:styleId="1f4">
    <w:name w:val="Знак1"/>
    <w:basedOn w:val="a0"/>
    <w:uiPriority w:val="99"/>
    <w:rsid w:val="002374FE"/>
    <w:pPr>
      <w:spacing w:after="160" w:line="240" w:lineRule="exact"/>
    </w:pPr>
    <w:rPr>
      <w:rFonts w:ascii="Verdana" w:eastAsia="Calibri" w:hAnsi="Verdana" w:cs="Verdana"/>
      <w:sz w:val="20"/>
      <w:szCs w:val="20"/>
      <w:lang w:val="en-US" w:eastAsia="en-US"/>
    </w:rPr>
  </w:style>
  <w:style w:type="paragraph" w:customStyle="1" w:styleId="afffffffd">
    <w:name w:val="лит+нумерация"/>
    <w:basedOn w:val="a0"/>
    <w:next w:val="a0"/>
    <w:autoRedefine/>
    <w:uiPriority w:val="99"/>
    <w:rsid w:val="002374FE"/>
    <w:pPr>
      <w:shd w:val="clear" w:color="auto" w:fill="FFFFFF"/>
      <w:spacing w:after="0" w:line="360" w:lineRule="auto"/>
      <w:ind w:right="-1"/>
      <w:jc w:val="both"/>
    </w:pPr>
    <w:rPr>
      <w:rFonts w:ascii="Times New Roman" w:hAnsi="Times New Roman"/>
      <w:bCs/>
      <w:iCs/>
      <w:color w:val="000000"/>
      <w:sz w:val="28"/>
      <w:szCs w:val="28"/>
    </w:rPr>
  </w:style>
  <w:style w:type="paragraph" w:customStyle="1" w:styleId="Style3">
    <w:name w:val="Style3"/>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1f5">
    <w:name w:val="Без интервала1"/>
    <w:uiPriority w:val="1"/>
    <w:qFormat/>
    <w:rsid w:val="002374FE"/>
    <w:pPr>
      <w:spacing w:after="0" w:line="240" w:lineRule="auto"/>
    </w:pPr>
    <w:rPr>
      <w:rFonts w:ascii="Calibri" w:eastAsia="Times New Roman" w:hAnsi="Calibri" w:cs="Times New Roman"/>
    </w:rPr>
  </w:style>
  <w:style w:type="paragraph" w:customStyle="1" w:styleId="text">
    <w:name w:val="text"/>
    <w:basedOn w:val="a0"/>
    <w:uiPriority w:val="99"/>
    <w:rsid w:val="002374FE"/>
    <w:pPr>
      <w:spacing w:before="100" w:beforeAutospacing="1" w:after="100" w:afterAutospacing="1" w:line="240" w:lineRule="auto"/>
    </w:pPr>
    <w:rPr>
      <w:rFonts w:ascii="Arial" w:hAnsi="Arial" w:cs="Arial"/>
      <w:color w:val="000000"/>
      <w:sz w:val="18"/>
      <w:szCs w:val="18"/>
    </w:rPr>
  </w:style>
  <w:style w:type="paragraph" w:customStyle="1" w:styleId="upqy">
    <w:name w:val="„€„u „„„p„q„|„y„ˆ„ﾍ"/>
    <w:uiPriority w:val="99"/>
    <w:rsid w:val="002374FE"/>
    <w:pPr>
      <w:widowControl w:val="0"/>
      <w:suppressAutoHyphens/>
      <w:autoSpaceDE w:val="0"/>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Style1">
    <w:name w:val="Style1"/>
    <w:basedOn w:val="a0"/>
    <w:uiPriority w:val="99"/>
    <w:rsid w:val="002374FE"/>
    <w:pPr>
      <w:widowControl w:val="0"/>
      <w:autoSpaceDE w:val="0"/>
      <w:autoSpaceDN w:val="0"/>
      <w:adjustRightInd w:val="0"/>
      <w:spacing w:after="0" w:line="281" w:lineRule="exact"/>
    </w:pPr>
    <w:rPr>
      <w:rFonts w:ascii="Times New Roman" w:hAnsi="Times New Roman"/>
      <w:sz w:val="24"/>
      <w:szCs w:val="24"/>
    </w:rPr>
  </w:style>
  <w:style w:type="paragraph" w:customStyle="1" w:styleId="1f6">
    <w:name w:val="Абзац списка1"/>
    <w:basedOn w:val="a0"/>
    <w:uiPriority w:val="99"/>
    <w:rsid w:val="002374FE"/>
    <w:pPr>
      <w:ind w:left="720"/>
      <w:contextualSpacing/>
    </w:pPr>
    <w:rPr>
      <w:lang w:eastAsia="en-US"/>
    </w:rPr>
  </w:style>
  <w:style w:type="paragraph" w:customStyle="1" w:styleId="Style2">
    <w:name w:val="Style2"/>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c3">
    <w:name w:val="c3"/>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c6">
    <w:name w:val="c6"/>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c5">
    <w:name w:val="c5"/>
    <w:basedOn w:val="a0"/>
    <w:rsid w:val="002374FE"/>
    <w:pPr>
      <w:spacing w:before="100" w:beforeAutospacing="1" w:after="100" w:afterAutospacing="1" w:line="240" w:lineRule="auto"/>
    </w:pPr>
    <w:rPr>
      <w:rFonts w:ascii="Times New Roman" w:hAnsi="Times New Roman"/>
      <w:sz w:val="24"/>
      <w:szCs w:val="24"/>
    </w:rPr>
  </w:style>
  <w:style w:type="paragraph" w:customStyle="1" w:styleId="c10">
    <w:name w:val="c10"/>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Style6">
    <w:name w:val="Style6"/>
    <w:basedOn w:val="a0"/>
    <w:uiPriority w:val="99"/>
    <w:rsid w:val="002374FE"/>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21">
    <w:name w:val="Style21"/>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22">
    <w:name w:val="Style22"/>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0"/>
    <w:uiPriority w:val="99"/>
    <w:rsid w:val="002374FE"/>
    <w:pPr>
      <w:widowControl w:val="0"/>
      <w:autoSpaceDE w:val="0"/>
      <w:autoSpaceDN w:val="0"/>
      <w:adjustRightInd w:val="0"/>
      <w:spacing w:after="0" w:line="278" w:lineRule="exact"/>
      <w:ind w:firstLine="955"/>
    </w:pPr>
    <w:rPr>
      <w:rFonts w:ascii="Times New Roman" w:hAnsi="Times New Roman"/>
      <w:sz w:val="24"/>
      <w:szCs w:val="24"/>
    </w:rPr>
  </w:style>
  <w:style w:type="paragraph" w:customStyle="1" w:styleId="Style10">
    <w:name w:val="Style10"/>
    <w:basedOn w:val="a0"/>
    <w:uiPriority w:val="99"/>
    <w:rsid w:val="002374FE"/>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
    <w:name w:val="Style5"/>
    <w:basedOn w:val="a0"/>
    <w:uiPriority w:val="99"/>
    <w:rsid w:val="002374FE"/>
    <w:pPr>
      <w:widowControl w:val="0"/>
      <w:autoSpaceDE w:val="0"/>
      <w:autoSpaceDN w:val="0"/>
      <w:adjustRightInd w:val="0"/>
      <w:spacing w:after="0" w:line="322" w:lineRule="exact"/>
      <w:ind w:firstLine="734"/>
      <w:jc w:val="both"/>
    </w:pPr>
    <w:rPr>
      <w:rFonts w:ascii="Times New Roman" w:hAnsi="Times New Roman"/>
      <w:sz w:val="24"/>
      <w:szCs w:val="24"/>
    </w:rPr>
  </w:style>
  <w:style w:type="paragraph" w:customStyle="1" w:styleId="Style7">
    <w:name w:val="Style7"/>
    <w:basedOn w:val="a0"/>
    <w:uiPriority w:val="99"/>
    <w:rsid w:val="002374FE"/>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Style26">
    <w:name w:val="Style26"/>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c33c11c8">
    <w:name w:val="c33 c11 c8"/>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c11c8">
    <w:name w:val="c11 c8"/>
    <w:basedOn w:val="a0"/>
    <w:uiPriority w:val="99"/>
    <w:rsid w:val="002374FE"/>
    <w:pPr>
      <w:spacing w:before="100" w:beforeAutospacing="1" w:after="100" w:afterAutospacing="1" w:line="240" w:lineRule="auto"/>
    </w:pPr>
    <w:rPr>
      <w:rFonts w:ascii="Times New Roman" w:hAnsi="Times New Roman"/>
      <w:sz w:val="24"/>
      <w:szCs w:val="24"/>
    </w:rPr>
  </w:style>
  <w:style w:type="character" w:customStyle="1" w:styleId="c9">
    <w:name w:val="c9"/>
    <w:basedOn w:val="a1"/>
    <w:rsid w:val="002374FE"/>
  </w:style>
  <w:style w:type="character" w:customStyle="1" w:styleId="FontStyle12">
    <w:name w:val="Font Style12"/>
    <w:uiPriority w:val="99"/>
    <w:rsid w:val="002374FE"/>
    <w:rPr>
      <w:rFonts w:ascii="Times New Roman" w:hAnsi="Times New Roman" w:cs="Times New Roman" w:hint="default"/>
      <w:sz w:val="20"/>
      <w:szCs w:val="20"/>
    </w:rPr>
  </w:style>
  <w:style w:type="character" w:customStyle="1" w:styleId="titl21">
    <w:name w:val="titl21"/>
    <w:rsid w:val="002374FE"/>
    <w:rPr>
      <w:rFonts w:ascii="Arial" w:hAnsi="Arial" w:cs="Arial" w:hint="default"/>
      <w:b/>
      <w:bCs/>
      <w:color w:val="009900"/>
      <w:sz w:val="18"/>
      <w:szCs w:val="18"/>
    </w:rPr>
  </w:style>
  <w:style w:type="character" w:customStyle="1" w:styleId="submenu-table">
    <w:name w:val="submenu-table"/>
    <w:basedOn w:val="a1"/>
    <w:rsid w:val="002374FE"/>
  </w:style>
  <w:style w:type="character" w:customStyle="1" w:styleId="c2">
    <w:name w:val="c2"/>
    <w:basedOn w:val="a1"/>
    <w:rsid w:val="002374FE"/>
  </w:style>
  <w:style w:type="character" w:customStyle="1" w:styleId="FontStyle11">
    <w:name w:val="Font Style11"/>
    <w:uiPriority w:val="99"/>
    <w:rsid w:val="002374FE"/>
    <w:rPr>
      <w:rFonts w:ascii="Times New Roman" w:hAnsi="Times New Roman" w:cs="Times New Roman" w:hint="default"/>
      <w:b/>
      <w:bCs/>
      <w:sz w:val="20"/>
      <w:szCs w:val="20"/>
    </w:rPr>
  </w:style>
  <w:style w:type="character" w:customStyle="1" w:styleId="FontStyle13">
    <w:name w:val="Font Style13"/>
    <w:uiPriority w:val="99"/>
    <w:rsid w:val="002374FE"/>
    <w:rPr>
      <w:rFonts w:ascii="Times New Roman" w:hAnsi="Times New Roman" w:cs="Times New Roman" w:hint="default"/>
      <w:b/>
      <w:bCs/>
      <w:sz w:val="16"/>
      <w:szCs w:val="16"/>
    </w:rPr>
  </w:style>
  <w:style w:type="character" w:customStyle="1" w:styleId="translation-chunk">
    <w:name w:val="translation-chunk"/>
    <w:basedOn w:val="a1"/>
    <w:rsid w:val="002374FE"/>
  </w:style>
  <w:style w:type="character" w:customStyle="1" w:styleId="FontStyle16">
    <w:name w:val="Font Style16"/>
    <w:rsid w:val="002374FE"/>
    <w:rPr>
      <w:rFonts w:ascii="Times New Roman" w:hAnsi="Times New Roman" w:cs="Times New Roman" w:hint="default"/>
      <w:sz w:val="26"/>
    </w:rPr>
  </w:style>
  <w:style w:type="character" w:customStyle="1" w:styleId="c4">
    <w:name w:val="c4"/>
    <w:basedOn w:val="a1"/>
    <w:rsid w:val="002374FE"/>
  </w:style>
  <w:style w:type="character" w:customStyle="1" w:styleId="82">
    <w:name w:val="Основной текст (8) + Курсив"/>
    <w:rsid w:val="002374FE"/>
    <w:rPr>
      <w:rFonts w:ascii="Century Schoolbook" w:eastAsia="Century Schoolbook" w:hAnsi="Century Schoolbook" w:cs="Century Schoolbook"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83">
    <w:name w:val="Основной текст (8)"/>
    <w:rsid w:val="002374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4pt">
    <w:name w:val="Основной текст (8) + 4 pt"/>
    <w:rsid w:val="002374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FontStyle36">
    <w:name w:val="Font Style36"/>
    <w:basedOn w:val="a1"/>
    <w:uiPriority w:val="99"/>
    <w:rsid w:val="002374FE"/>
    <w:rPr>
      <w:rFonts w:ascii="Times New Roman" w:hAnsi="Times New Roman" w:cs="Times New Roman" w:hint="default"/>
      <w:sz w:val="26"/>
      <w:szCs w:val="26"/>
    </w:rPr>
  </w:style>
  <w:style w:type="character" w:customStyle="1" w:styleId="FontStyle38">
    <w:name w:val="Font Style38"/>
    <w:basedOn w:val="a1"/>
    <w:uiPriority w:val="99"/>
    <w:rsid w:val="002374FE"/>
    <w:rPr>
      <w:rFonts w:ascii="Times New Roman" w:hAnsi="Times New Roman" w:cs="Times New Roman" w:hint="default"/>
      <w:b/>
      <w:bCs/>
      <w:sz w:val="22"/>
      <w:szCs w:val="22"/>
    </w:rPr>
  </w:style>
  <w:style w:type="character" w:customStyle="1" w:styleId="FontStyle39">
    <w:name w:val="Font Style39"/>
    <w:basedOn w:val="a1"/>
    <w:rsid w:val="002374FE"/>
    <w:rPr>
      <w:rFonts w:ascii="Times New Roman" w:hAnsi="Times New Roman" w:cs="Times New Roman" w:hint="default"/>
      <w:sz w:val="22"/>
      <w:szCs w:val="22"/>
    </w:rPr>
  </w:style>
  <w:style w:type="character" w:customStyle="1" w:styleId="CharStyle0">
    <w:name w:val="CharStyle0"/>
    <w:rsid w:val="002374FE"/>
    <w:rPr>
      <w:rFonts w:ascii="Times New Roman" w:eastAsia="Times New Roman" w:hAnsi="Times New Roman" w:cs="Times New Roman" w:hint="default"/>
      <w:b w:val="0"/>
      <w:bCs w:val="0"/>
      <w:i w:val="0"/>
      <w:iCs w:val="0"/>
      <w:smallCaps w:val="0"/>
      <w:sz w:val="22"/>
      <w:szCs w:val="22"/>
    </w:rPr>
  </w:style>
  <w:style w:type="character" w:customStyle="1" w:styleId="FontStyle40">
    <w:name w:val="Font Style40"/>
    <w:basedOn w:val="a1"/>
    <w:rsid w:val="002374FE"/>
    <w:rPr>
      <w:rFonts w:ascii="Times New Roman" w:hAnsi="Times New Roman" w:cs="Times New Roman" w:hint="default"/>
      <w:color w:val="000000"/>
      <w:sz w:val="26"/>
      <w:szCs w:val="26"/>
    </w:rPr>
  </w:style>
  <w:style w:type="character" w:customStyle="1" w:styleId="c16">
    <w:name w:val="c16"/>
    <w:basedOn w:val="a1"/>
    <w:rsid w:val="002374FE"/>
  </w:style>
  <w:style w:type="character" w:customStyle="1" w:styleId="apple-style-span">
    <w:name w:val="apple-style-span"/>
    <w:basedOn w:val="a1"/>
    <w:rsid w:val="002374FE"/>
  </w:style>
  <w:style w:type="table" w:customStyle="1" w:styleId="44">
    <w:name w:val="Сетка таблицы4"/>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locked/>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semiHidden/>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
    <w:name w:val="Сетка таблицы7"/>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12"/>
    <w:basedOn w:val="a2"/>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4">
    <w:name w:val="Сетка таблицы9"/>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
    <w:name w:val="Сетка таблицы11"/>
    <w:basedOn w:val="a2"/>
    <w:uiPriority w:val="39"/>
    <w:rsid w:val="002374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uiPriority w:val="39"/>
    <w:rsid w:val="002374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uiPriority w:val="39"/>
    <w:rsid w:val="002374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 14"/>
    <w:basedOn w:val="a2"/>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Сетка таблицы13"/>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Стиль15"/>
    <w:rsid w:val="002374FE"/>
    <w:pPr>
      <w:numPr>
        <w:numId w:val="103"/>
      </w:numPr>
    </w:pPr>
  </w:style>
  <w:style w:type="numbering" w:customStyle="1" w:styleId="35">
    <w:name w:val="Стиль35"/>
    <w:rsid w:val="002374FE"/>
    <w:pPr>
      <w:numPr>
        <w:numId w:val="104"/>
      </w:numPr>
    </w:pPr>
  </w:style>
  <w:style w:type="numbering" w:customStyle="1" w:styleId="311">
    <w:name w:val="Стиль311"/>
    <w:rsid w:val="002374FE"/>
    <w:pPr>
      <w:numPr>
        <w:numId w:val="106"/>
      </w:numPr>
    </w:pPr>
  </w:style>
  <w:style w:type="numbering" w:customStyle="1" w:styleId="32">
    <w:name w:val="Стиль32"/>
    <w:rsid w:val="002374FE"/>
    <w:pPr>
      <w:numPr>
        <w:numId w:val="110"/>
      </w:numPr>
    </w:pPr>
  </w:style>
  <w:style w:type="numbering" w:customStyle="1" w:styleId="WWNum441">
    <w:name w:val="WWNum441"/>
    <w:rsid w:val="002374FE"/>
    <w:pPr>
      <w:numPr>
        <w:numId w:val="112"/>
      </w:numPr>
    </w:pPr>
  </w:style>
  <w:style w:type="numbering" w:customStyle="1" w:styleId="WWNum411">
    <w:name w:val="WWNum411"/>
    <w:rsid w:val="002374FE"/>
    <w:pPr>
      <w:numPr>
        <w:numId w:val="113"/>
      </w:numPr>
    </w:pPr>
  </w:style>
  <w:style w:type="numbering" w:customStyle="1" w:styleId="WWNum471">
    <w:name w:val="WWNum471"/>
    <w:rsid w:val="002374FE"/>
    <w:pPr>
      <w:numPr>
        <w:numId w:val="133"/>
      </w:numPr>
    </w:pPr>
  </w:style>
  <w:style w:type="numbering" w:customStyle="1" w:styleId="WWNum461">
    <w:name w:val="WWNum461"/>
    <w:rsid w:val="002374FE"/>
    <w:pPr>
      <w:numPr>
        <w:numId w:val="134"/>
      </w:numPr>
    </w:pPr>
  </w:style>
  <w:style w:type="numbering" w:customStyle="1" w:styleId="21">
    <w:name w:val="Стиль21"/>
    <w:rsid w:val="002374FE"/>
    <w:pPr>
      <w:numPr>
        <w:numId w:val="119"/>
      </w:numPr>
    </w:pPr>
  </w:style>
  <w:style w:type="numbering" w:customStyle="1" w:styleId="WWNum491">
    <w:name w:val="WWNum491"/>
    <w:rsid w:val="002374FE"/>
    <w:pPr>
      <w:numPr>
        <w:numId w:val="135"/>
      </w:numPr>
    </w:pPr>
  </w:style>
  <w:style w:type="numbering" w:customStyle="1" w:styleId="11">
    <w:name w:val="Стиль11"/>
    <w:rsid w:val="002374FE"/>
    <w:pPr>
      <w:numPr>
        <w:numId w:val="121"/>
      </w:numPr>
    </w:pPr>
  </w:style>
  <w:style w:type="numbering" w:customStyle="1" w:styleId="RTFNum2">
    <w:name w:val="RTF_Num 2"/>
    <w:rsid w:val="002374FE"/>
    <w:pPr>
      <w:numPr>
        <w:numId w:val="136"/>
      </w:numPr>
    </w:pPr>
  </w:style>
  <w:style w:type="numbering" w:customStyle="1" w:styleId="WWNum431">
    <w:name w:val="WWNum431"/>
    <w:rsid w:val="002374FE"/>
    <w:pPr>
      <w:numPr>
        <w:numId w:val="137"/>
      </w:numPr>
    </w:pPr>
  </w:style>
  <w:style w:type="numbering" w:customStyle="1" w:styleId="25">
    <w:name w:val="Стиль25"/>
    <w:rsid w:val="002374FE"/>
    <w:pPr>
      <w:numPr>
        <w:numId w:val="138"/>
      </w:numPr>
    </w:pPr>
  </w:style>
  <w:style w:type="numbering" w:customStyle="1" w:styleId="211">
    <w:name w:val="Стиль211"/>
    <w:rsid w:val="002374FE"/>
    <w:pPr>
      <w:numPr>
        <w:numId w:val="139"/>
      </w:numPr>
    </w:pPr>
  </w:style>
  <w:style w:type="numbering" w:customStyle="1" w:styleId="WWNum481">
    <w:name w:val="WWNum481"/>
    <w:rsid w:val="002374FE"/>
    <w:pPr>
      <w:numPr>
        <w:numId w:val="140"/>
      </w:numPr>
    </w:pPr>
  </w:style>
  <w:style w:type="numbering" w:customStyle="1" w:styleId="WWNum451">
    <w:name w:val="WWNum451"/>
    <w:rsid w:val="002374FE"/>
    <w:pPr>
      <w:numPr>
        <w:numId w:val="141"/>
      </w:numPr>
    </w:pPr>
  </w:style>
  <w:style w:type="numbering" w:customStyle="1" w:styleId="WWNum421">
    <w:name w:val="WWNum421"/>
    <w:rsid w:val="002374FE"/>
    <w:pPr>
      <w:numPr>
        <w:numId w:val="142"/>
      </w:numPr>
    </w:pPr>
  </w:style>
  <w:style w:type="numbering" w:customStyle="1" w:styleId="31">
    <w:name w:val="Стиль31"/>
    <w:rsid w:val="002374FE"/>
    <w:pPr>
      <w:numPr>
        <w:numId w:val="126"/>
      </w:numPr>
    </w:pPr>
  </w:style>
  <w:style w:type="numbering" w:customStyle="1" w:styleId="1f7">
    <w:name w:val="Нет списка1"/>
    <w:next w:val="a3"/>
    <w:uiPriority w:val="99"/>
    <w:semiHidden/>
    <w:unhideWhenUsed/>
    <w:rsid w:val="00B61B97"/>
  </w:style>
  <w:style w:type="character" w:styleId="HTML1">
    <w:name w:val="HTML Cite"/>
    <w:basedOn w:val="a1"/>
    <w:unhideWhenUsed/>
    <w:rsid w:val="00B61B97"/>
    <w:rPr>
      <w:i/>
      <w:iCs/>
    </w:rPr>
  </w:style>
  <w:style w:type="character" w:customStyle="1" w:styleId="FontStyle45">
    <w:name w:val="Font Style45"/>
    <w:uiPriority w:val="99"/>
    <w:rsid w:val="00B61B97"/>
    <w:rPr>
      <w:rFonts w:ascii="Times New Roman" w:hAnsi="Times New Roman" w:cs="Times New Roman"/>
      <w:b/>
      <w:bCs/>
      <w:sz w:val="26"/>
      <w:szCs w:val="26"/>
    </w:rPr>
  </w:style>
  <w:style w:type="paragraph" w:customStyle="1" w:styleId="3c">
    <w:name w:val="Основной текст3"/>
    <w:basedOn w:val="a0"/>
    <w:uiPriority w:val="99"/>
    <w:rsid w:val="00B61B97"/>
    <w:pPr>
      <w:shd w:val="clear" w:color="auto" w:fill="FFFFFF"/>
      <w:spacing w:after="0" w:line="322" w:lineRule="exact"/>
      <w:ind w:hanging="1980"/>
    </w:pPr>
    <w:rPr>
      <w:rFonts w:ascii="Times New Roman" w:hAnsi="Times New Roman"/>
      <w:sz w:val="25"/>
      <w:szCs w:val="25"/>
      <w:lang w:eastAsia="en-US"/>
    </w:rPr>
  </w:style>
  <w:style w:type="character" w:customStyle="1" w:styleId="FontStyle22">
    <w:name w:val="Font Style22"/>
    <w:basedOn w:val="a1"/>
    <w:uiPriority w:val="99"/>
    <w:rsid w:val="00B61B97"/>
    <w:rPr>
      <w:rFonts w:ascii="Times New Roman" w:hAnsi="Times New Roman" w:cs="Times New Roman"/>
      <w:b/>
      <w:bCs/>
      <w:sz w:val="20"/>
      <w:szCs w:val="20"/>
    </w:rPr>
  </w:style>
  <w:style w:type="numbering" w:customStyle="1" w:styleId="2f1">
    <w:name w:val="Нет списка2"/>
    <w:next w:val="a3"/>
    <w:uiPriority w:val="99"/>
    <w:semiHidden/>
    <w:unhideWhenUsed/>
    <w:rsid w:val="00826605"/>
  </w:style>
  <w:style w:type="table" w:customStyle="1" w:styleId="160">
    <w:name w:val="Сетка таблицы16"/>
    <w:basedOn w:val="a2"/>
    <w:next w:val="afffff7"/>
    <w:rsid w:val="008266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2660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
    <w:name w:val="Сетка таблицы17"/>
    <w:basedOn w:val="a2"/>
    <w:next w:val="afffff7"/>
    <w:uiPriority w:val="39"/>
    <w:rsid w:val="0082660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fff7"/>
    <w:uiPriority w:val="39"/>
    <w:rsid w:val="0082660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fff7"/>
    <w:uiPriority w:val="39"/>
    <w:rsid w:val="0082660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2">
    <w:name w:val="WWNum472"/>
    <w:rsid w:val="00826605"/>
    <w:pPr>
      <w:numPr>
        <w:numId w:val="14"/>
      </w:numPr>
    </w:pPr>
  </w:style>
  <w:style w:type="numbering" w:customStyle="1" w:styleId="WWNum442">
    <w:name w:val="WWNum442"/>
    <w:rsid w:val="00826605"/>
    <w:pPr>
      <w:numPr>
        <w:numId w:val="147"/>
      </w:numPr>
    </w:pPr>
  </w:style>
  <w:style w:type="numbering" w:customStyle="1" w:styleId="WWNum492">
    <w:name w:val="WWNum492"/>
    <w:rsid w:val="00826605"/>
    <w:pPr>
      <w:numPr>
        <w:numId w:val="16"/>
      </w:numPr>
    </w:pPr>
  </w:style>
  <w:style w:type="numbering" w:customStyle="1" w:styleId="WWNum462">
    <w:name w:val="WWNum462"/>
    <w:rsid w:val="00826605"/>
    <w:pPr>
      <w:numPr>
        <w:numId w:val="13"/>
      </w:numPr>
    </w:pPr>
  </w:style>
  <w:style w:type="numbering" w:customStyle="1" w:styleId="WWNum432">
    <w:name w:val="WWNum432"/>
    <w:rsid w:val="00826605"/>
    <w:pPr>
      <w:numPr>
        <w:numId w:val="10"/>
      </w:numPr>
    </w:pPr>
  </w:style>
  <w:style w:type="numbering" w:customStyle="1" w:styleId="WWNum412">
    <w:name w:val="WWNum412"/>
    <w:rsid w:val="00826605"/>
    <w:pPr>
      <w:numPr>
        <w:numId w:val="8"/>
      </w:numPr>
    </w:pPr>
  </w:style>
  <w:style w:type="numbering" w:customStyle="1" w:styleId="WWNum452">
    <w:name w:val="WWNum452"/>
    <w:rsid w:val="00826605"/>
    <w:pPr>
      <w:numPr>
        <w:numId w:val="12"/>
      </w:numPr>
    </w:pPr>
  </w:style>
  <w:style w:type="numbering" w:customStyle="1" w:styleId="WWNum422">
    <w:name w:val="WWNum422"/>
    <w:rsid w:val="00826605"/>
    <w:pPr>
      <w:numPr>
        <w:numId w:val="9"/>
      </w:numPr>
    </w:pPr>
  </w:style>
  <w:style w:type="numbering" w:customStyle="1" w:styleId="WWNum482">
    <w:name w:val="WWNum482"/>
    <w:rsid w:val="00826605"/>
    <w:pPr>
      <w:numPr>
        <w:numId w:val="15"/>
      </w:numPr>
    </w:pPr>
  </w:style>
  <w:style w:type="table" w:customStyle="1" w:styleId="151">
    <w:name w:val="Сетка таблицы 15"/>
    <w:basedOn w:val="a2"/>
    <w:next w:val="1f0"/>
    <w:rsid w:val="008266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d">
    <w:name w:val="Нет списка3"/>
    <w:next w:val="a3"/>
    <w:uiPriority w:val="99"/>
    <w:semiHidden/>
    <w:unhideWhenUsed/>
    <w:rsid w:val="003F61E9"/>
  </w:style>
  <w:style w:type="table" w:customStyle="1" w:styleId="180">
    <w:name w:val="Сетка таблицы18"/>
    <w:basedOn w:val="a2"/>
    <w:next w:val="afffff7"/>
    <w:rsid w:val="003F61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F6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0">
    <w:name w:val="Сетка таблицы19"/>
    <w:basedOn w:val="a2"/>
    <w:next w:val="afffff7"/>
    <w:uiPriority w:val="39"/>
    <w:rsid w:val="003F6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fff7"/>
    <w:uiPriority w:val="39"/>
    <w:rsid w:val="003F61E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7"/>
    <w:uiPriority w:val="39"/>
    <w:rsid w:val="003F61E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 16"/>
    <w:basedOn w:val="a2"/>
    <w:next w:val="1f0"/>
    <w:rsid w:val="003F61E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5">
    <w:name w:val="Нет списка4"/>
    <w:next w:val="a3"/>
    <w:uiPriority w:val="99"/>
    <w:semiHidden/>
    <w:unhideWhenUsed/>
    <w:rsid w:val="006F676F"/>
  </w:style>
  <w:style w:type="table" w:customStyle="1" w:styleId="200">
    <w:name w:val="Сетка таблицы20"/>
    <w:basedOn w:val="a2"/>
    <w:next w:val="afffff7"/>
    <w:rsid w:val="006F6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6F676F"/>
  </w:style>
  <w:style w:type="numbering" w:customStyle="1" w:styleId="53">
    <w:name w:val="Нет списка5"/>
    <w:next w:val="a3"/>
    <w:uiPriority w:val="99"/>
    <w:semiHidden/>
    <w:unhideWhenUsed/>
    <w:rsid w:val="009E4C59"/>
  </w:style>
  <w:style w:type="table" w:customStyle="1" w:styleId="240">
    <w:name w:val="Сетка таблицы24"/>
    <w:basedOn w:val="a2"/>
    <w:next w:val="afffff7"/>
    <w:uiPriority w:val="39"/>
    <w:rsid w:val="009E4C59"/>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Обычный + 14 пт"/>
    <w:aliases w:val="Первая строка:  1,25 см + не полужирный,не курсив,По левому..."/>
    <w:basedOn w:val="a0"/>
    <w:rsid w:val="009C27BE"/>
    <w:pPr>
      <w:spacing w:after="0" w:line="240" w:lineRule="auto"/>
      <w:jc w:val="center"/>
    </w:pPr>
    <w:rPr>
      <w:rFonts w:ascii="Times New Roman" w:hAnsi="Times New Roman"/>
      <w:b/>
      <w:i/>
      <w:sz w:val="28"/>
      <w:szCs w:val="28"/>
    </w:rPr>
  </w:style>
  <w:style w:type="character" w:customStyle="1" w:styleId="54">
    <w:name w:val="Основной текст (5)_"/>
    <w:basedOn w:val="a1"/>
    <w:link w:val="55"/>
    <w:locked/>
    <w:rsid w:val="00240980"/>
    <w:rPr>
      <w:rFonts w:ascii="Tahoma" w:eastAsia="Tahoma" w:hAnsi="Tahoma" w:cs="Tahoma"/>
      <w:b/>
      <w:bCs/>
      <w:shd w:val="clear" w:color="auto" w:fill="FFFFFF"/>
    </w:rPr>
  </w:style>
  <w:style w:type="paragraph" w:customStyle="1" w:styleId="55">
    <w:name w:val="Основной текст (5)"/>
    <w:basedOn w:val="a0"/>
    <w:link w:val="54"/>
    <w:rsid w:val="00240980"/>
    <w:pPr>
      <w:widowControl w:val="0"/>
      <w:shd w:val="clear" w:color="auto" w:fill="FFFFFF"/>
      <w:spacing w:after="0" w:line="0" w:lineRule="atLeast"/>
      <w:ind w:hanging="340"/>
      <w:jc w:val="center"/>
    </w:pPr>
    <w:rPr>
      <w:rFonts w:ascii="Tahoma" w:eastAsia="Tahoma" w:hAnsi="Tahoma" w:cs="Tahoma"/>
      <w:b/>
      <w:bCs/>
      <w:lang w:eastAsia="en-US"/>
    </w:rPr>
  </w:style>
  <w:style w:type="character" w:customStyle="1" w:styleId="46">
    <w:name w:val="Основной текст (4)_"/>
    <w:link w:val="47"/>
    <w:locked/>
    <w:rsid w:val="00691EA7"/>
    <w:rPr>
      <w:b/>
      <w:bCs/>
      <w:i/>
      <w:iCs/>
      <w:sz w:val="18"/>
      <w:szCs w:val="18"/>
      <w:shd w:val="clear" w:color="auto" w:fill="FFFFFF"/>
    </w:rPr>
  </w:style>
  <w:style w:type="paragraph" w:customStyle="1" w:styleId="47">
    <w:name w:val="Основной текст (4)"/>
    <w:basedOn w:val="a0"/>
    <w:link w:val="46"/>
    <w:rsid w:val="00691EA7"/>
    <w:pPr>
      <w:widowControl w:val="0"/>
      <w:shd w:val="clear" w:color="auto" w:fill="FFFFFF"/>
      <w:spacing w:after="0" w:line="230" w:lineRule="exact"/>
      <w:ind w:hanging="400"/>
      <w:jc w:val="both"/>
    </w:pPr>
    <w:rPr>
      <w:rFonts w:asciiTheme="minorHAnsi" w:eastAsiaTheme="minorHAnsi" w:hAnsiTheme="minorHAnsi" w:cstheme="minorBidi"/>
      <w:b/>
      <w:bCs/>
      <w:i/>
      <w:iCs/>
      <w:sz w:val="18"/>
      <w:szCs w:val="18"/>
      <w:lang w:eastAsia="en-US"/>
    </w:rPr>
  </w:style>
  <w:style w:type="character" w:customStyle="1" w:styleId="c68">
    <w:name w:val="c68"/>
    <w:rsid w:val="00691EA7"/>
  </w:style>
  <w:style w:type="character" w:customStyle="1" w:styleId="fontstyle01">
    <w:name w:val="fontstyle01"/>
    <w:basedOn w:val="a1"/>
    <w:qFormat/>
    <w:rsid w:val="00691EA7"/>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1"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0CA3"/>
    <w:rPr>
      <w:rFonts w:ascii="Calibri" w:eastAsia="Times New Roman" w:hAnsi="Calibri" w:cs="Times New Roman"/>
      <w:lang w:eastAsia="ru-RU"/>
    </w:rPr>
  </w:style>
  <w:style w:type="paragraph" w:styleId="10">
    <w:name w:val="heading 1"/>
    <w:basedOn w:val="a0"/>
    <w:next w:val="a0"/>
    <w:link w:val="12"/>
    <w:uiPriority w:val="1"/>
    <w:qFormat/>
    <w:rsid w:val="003D614A"/>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3D614A"/>
    <w:pPr>
      <w:keepNext/>
      <w:spacing w:before="240" w:after="60" w:line="240" w:lineRule="auto"/>
      <w:outlineLvl w:val="1"/>
    </w:pPr>
    <w:rPr>
      <w:rFonts w:ascii="Arial" w:hAnsi="Arial"/>
      <w:b/>
      <w:bCs/>
      <w:i/>
      <w:iCs/>
      <w:sz w:val="28"/>
      <w:szCs w:val="28"/>
    </w:rPr>
  </w:style>
  <w:style w:type="paragraph" w:styleId="3">
    <w:name w:val="heading 3"/>
    <w:basedOn w:val="a0"/>
    <w:next w:val="a0"/>
    <w:link w:val="30"/>
    <w:qFormat/>
    <w:rsid w:val="003D614A"/>
    <w:pPr>
      <w:keepNext/>
      <w:spacing w:before="240" w:after="60" w:line="240" w:lineRule="auto"/>
      <w:outlineLvl w:val="2"/>
    </w:pPr>
    <w:rPr>
      <w:rFonts w:ascii="Arial" w:hAnsi="Arial"/>
      <w:b/>
      <w:bCs/>
      <w:sz w:val="26"/>
      <w:szCs w:val="26"/>
    </w:rPr>
  </w:style>
  <w:style w:type="paragraph" w:styleId="4">
    <w:name w:val="heading 4"/>
    <w:basedOn w:val="3"/>
    <w:next w:val="a0"/>
    <w:link w:val="40"/>
    <w:qFormat/>
    <w:rsid w:val="003D614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C4540A"/>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C4540A"/>
    <w:pPr>
      <w:spacing w:before="240" w:after="60" w:line="240" w:lineRule="auto"/>
      <w:outlineLvl w:val="5"/>
    </w:pPr>
    <w:rPr>
      <w:rFonts w:ascii="Times New Roman" w:hAnsi="Times New Roman"/>
      <w:b/>
      <w:bCs/>
    </w:rPr>
  </w:style>
  <w:style w:type="paragraph" w:styleId="7">
    <w:name w:val="heading 7"/>
    <w:basedOn w:val="a0"/>
    <w:next w:val="a0"/>
    <w:link w:val="70"/>
    <w:uiPriority w:val="99"/>
    <w:unhideWhenUsed/>
    <w:qFormat/>
    <w:rsid w:val="00C4540A"/>
    <w:pPr>
      <w:spacing w:before="240" w:after="60" w:line="240" w:lineRule="auto"/>
      <w:outlineLvl w:val="6"/>
    </w:pPr>
    <w:rPr>
      <w:sz w:val="24"/>
      <w:szCs w:val="24"/>
    </w:rPr>
  </w:style>
  <w:style w:type="paragraph" w:styleId="8">
    <w:name w:val="heading 8"/>
    <w:basedOn w:val="a0"/>
    <w:next w:val="a0"/>
    <w:link w:val="80"/>
    <w:uiPriority w:val="99"/>
    <w:unhideWhenUsed/>
    <w:qFormat/>
    <w:rsid w:val="00C4540A"/>
    <w:pPr>
      <w:spacing w:before="240" w:after="60" w:line="240" w:lineRule="auto"/>
      <w:outlineLvl w:val="7"/>
    </w:pPr>
    <w:rPr>
      <w:i/>
      <w:iCs/>
      <w:sz w:val="24"/>
      <w:szCs w:val="24"/>
    </w:rPr>
  </w:style>
  <w:style w:type="paragraph" w:styleId="9">
    <w:name w:val="heading 9"/>
    <w:basedOn w:val="a0"/>
    <w:next w:val="a0"/>
    <w:link w:val="90"/>
    <w:uiPriority w:val="99"/>
    <w:qFormat/>
    <w:rsid w:val="00C4540A"/>
    <w:pPr>
      <w:spacing w:before="240" w:after="60" w:line="24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6F7F81"/>
    <w:pPr>
      <w:spacing w:after="0" w:line="240" w:lineRule="auto"/>
    </w:pPr>
  </w:style>
  <w:style w:type="character" w:customStyle="1" w:styleId="12">
    <w:name w:val="Заголовок 1 Знак"/>
    <w:basedOn w:val="a1"/>
    <w:link w:val="10"/>
    <w:rsid w:val="003D614A"/>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3D614A"/>
    <w:rPr>
      <w:rFonts w:ascii="Arial" w:eastAsia="Times New Roman" w:hAnsi="Arial" w:cs="Times New Roman"/>
      <w:b/>
      <w:bCs/>
      <w:i/>
      <w:iCs/>
      <w:sz w:val="28"/>
      <w:szCs w:val="28"/>
      <w:lang w:eastAsia="ru-RU"/>
    </w:rPr>
  </w:style>
  <w:style w:type="character" w:customStyle="1" w:styleId="30">
    <w:name w:val="Заголовок 3 Знак"/>
    <w:basedOn w:val="a1"/>
    <w:link w:val="3"/>
    <w:rsid w:val="003D614A"/>
    <w:rPr>
      <w:rFonts w:ascii="Arial" w:eastAsia="Times New Roman" w:hAnsi="Arial" w:cs="Times New Roman"/>
      <w:b/>
      <w:bCs/>
      <w:sz w:val="26"/>
      <w:szCs w:val="26"/>
      <w:lang w:eastAsia="ru-RU"/>
    </w:rPr>
  </w:style>
  <w:style w:type="character" w:customStyle="1" w:styleId="40">
    <w:name w:val="Заголовок 4 Знак"/>
    <w:basedOn w:val="a1"/>
    <w:link w:val="4"/>
    <w:rsid w:val="003D614A"/>
    <w:rPr>
      <w:rFonts w:ascii="Times New Roman" w:eastAsia="Times New Roman" w:hAnsi="Times New Roman" w:cs="Times New Roman"/>
      <w:b/>
      <w:bCs/>
      <w:sz w:val="24"/>
      <w:szCs w:val="24"/>
      <w:lang w:eastAsia="ru-RU"/>
    </w:rPr>
  </w:style>
  <w:style w:type="paragraph" w:styleId="a6">
    <w:name w:val="Body Text"/>
    <w:basedOn w:val="a0"/>
    <w:link w:val="a7"/>
    <w:uiPriority w:val="1"/>
    <w:qFormat/>
    <w:rsid w:val="003D614A"/>
    <w:pPr>
      <w:spacing w:after="0" w:line="240" w:lineRule="auto"/>
    </w:pPr>
    <w:rPr>
      <w:rFonts w:ascii="Times New Roman" w:hAnsi="Times New Roman"/>
      <w:sz w:val="24"/>
      <w:szCs w:val="24"/>
    </w:rPr>
  </w:style>
  <w:style w:type="character" w:customStyle="1" w:styleId="a7">
    <w:name w:val="Основной текст Знак"/>
    <w:basedOn w:val="a1"/>
    <w:link w:val="a6"/>
    <w:uiPriority w:val="1"/>
    <w:rsid w:val="003D614A"/>
    <w:rPr>
      <w:rFonts w:ascii="Times New Roman" w:eastAsia="Times New Roman" w:hAnsi="Times New Roman" w:cs="Times New Roman"/>
      <w:sz w:val="24"/>
      <w:szCs w:val="24"/>
      <w:lang w:eastAsia="ru-RU"/>
    </w:rPr>
  </w:style>
  <w:style w:type="paragraph" w:styleId="22">
    <w:name w:val="Body Text 2"/>
    <w:basedOn w:val="a0"/>
    <w:link w:val="23"/>
    <w:uiPriority w:val="99"/>
    <w:rsid w:val="003D614A"/>
    <w:pPr>
      <w:spacing w:after="0" w:line="240" w:lineRule="auto"/>
      <w:ind w:right="-57"/>
      <w:jc w:val="both"/>
    </w:pPr>
    <w:rPr>
      <w:rFonts w:ascii="Times New Roman" w:hAnsi="Times New Roman"/>
      <w:sz w:val="24"/>
      <w:szCs w:val="24"/>
    </w:rPr>
  </w:style>
  <w:style w:type="character" w:customStyle="1" w:styleId="23">
    <w:name w:val="Основной текст 2 Знак"/>
    <w:basedOn w:val="a1"/>
    <w:link w:val="22"/>
    <w:uiPriority w:val="99"/>
    <w:rsid w:val="003D614A"/>
    <w:rPr>
      <w:rFonts w:ascii="Times New Roman" w:eastAsia="Times New Roman" w:hAnsi="Times New Roman" w:cs="Times New Roman"/>
      <w:sz w:val="24"/>
      <w:szCs w:val="24"/>
      <w:lang w:eastAsia="ru-RU"/>
    </w:rPr>
  </w:style>
  <w:style w:type="character" w:customStyle="1" w:styleId="blk">
    <w:name w:val="blk"/>
    <w:rsid w:val="003D614A"/>
  </w:style>
  <w:style w:type="paragraph" w:styleId="a8">
    <w:name w:val="footer"/>
    <w:aliases w:val="Нижний колонтитул Знак Знак Знак,Нижний колонтитул1,Нижний колонтитул Знак Знак"/>
    <w:basedOn w:val="a0"/>
    <w:link w:val="a9"/>
    <w:uiPriority w:val="99"/>
    <w:rsid w:val="003D614A"/>
    <w:pPr>
      <w:tabs>
        <w:tab w:val="center" w:pos="4677"/>
        <w:tab w:val="right" w:pos="9355"/>
      </w:tabs>
      <w:spacing w:before="120" w:after="120" w:line="240" w:lineRule="auto"/>
    </w:pPr>
    <w:rPr>
      <w:rFonts w:ascii="Times New Roman" w:hAnsi="Times New Roman"/>
      <w:sz w:val="24"/>
      <w:szCs w:val="24"/>
    </w:r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1"/>
    <w:link w:val="a8"/>
    <w:uiPriority w:val="99"/>
    <w:rsid w:val="003D614A"/>
    <w:rPr>
      <w:rFonts w:ascii="Times New Roman" w:eastAsia="Times New Roman" w:hAnsi="Times New Roman" w:cs="Times New Roman"/>
      <w:sz w:val="24"/>
      <w:szCs w:val="24"/>
      <w:lang w:eastAsia="ru-RU"/>
    </w:rPr>
  </w:style>
  <w:style w:type="character" w:styleId="aa">
    <w:name w:val="page number"/>
    <w:rsid w:val="003D614A"/>
    <w:rPr>
      <w:rFonts w:cs="Times New Roman"/>
    </w:rPr>
  </w:style>
  <w:style w:type="paragraph" w:styleId="ab">
    <w:name w:val="Normal (Web)"/>
    <w:basedOn w:val="a0"/>
    <w:uiPriority w:val="99"/>
    <w:rsid w:val="003D614A"/>
    <w:pPr>
      <w:widowControl w:val="0"/>
      <w:spacing w:after="0" w:line="240" w:lineRule="auto"/>
    </w:pPr>
    <w:rPr>
      <w:rFonts w:ascii="Times New Roman" w:hAnsi="Times New Roman"/>
      <w:sz w:val="24"/>
      <w:szCs w:val="24"/>
      <w:lang w:val="en-US" w:eastAsia="nl-NL"/>
    </w:rPr>
  </w:style>
  <w:style w:type="paragraph" w:styleId="ac">
    <w:name w:val="footnote text"/>
    <w:basedOn w:val="a0"/>
    <w:link w:val="ad"/>
    <w:uiPriority w:val="99"/>
    <w:qFormat/>
    <w:rsid w:val="003D614A"/>
    <w:pPr>
      <w:spacing w:after="0" w:line="240" w:lineRule="auto"/>
    </w:pPr>
    <w:rPr>
      <w:rFonts w:ascii="Times New Roman" w:hAnsi="Times New Roman"/>
      <w:sz w:val="20"/>
      <w:szCs w:val="20"/>
      <w:lang w:val="en-US"/>
    </w:rPr>
  </w:style>
  <w:style w:type="character" w:customStyle="1" w:styleId="ad">
    <w:name w:val="Текст сноски Знак"/>
    <w:basedOn w:val="a1"/>
    <w:link w:val="ac"/>
    <w:uiPriority w:val="99"/>
    <w:rsid w:val="003D614A"/>
    <w:rPr>
      <w:rFonts w:ascii="Times New Roman" w:eastAsia="Times New Roman" w:hAnsi="Times New Roman" w:cs="Times New Roman"/>
      <w:sz w:val="20"/>
      <w:szCs w:val="20"/>
      <w:lang w:val="en-US" w:eastAsia="ru-RU"/>
    </w:rPr>
  </w:style>
  <w:style w:type="character" w:styleId="ae">
    <w:name w:val="footnote reference"/>
    <w:rsid w:val="003D614A"/>
    <w:rPr>
      <w:rFonts w:cs="Times New Roman"/>
      <w:vertAlign w:val="superscript"/>
    </w:rPr>
  </w:style>
  <w:style w:type="paragraph" w:styleId="24">
    <w:name w:val="List 2"/>
    <w:basedOn w:val="a0"/>
    <w:uiPriority w:val="99"/>
    <w:rsid w:val="003D614A"/>
    <w:pPr>
      <w:spacing w:before="120" w:after="120" w:line="240" w:lineRule="auto"/>
      <w:ind w:left="720" w:hanging="360"/>
      <w:jc w:val="both"/>
    </w:pPr>
    <w:rPr>
      <w:rFonts w:ascii="Arial" w:eastAsia="Batang" w:hAnsi="Arial"/>
      <w:sz w:val="20"/>
      <w:szCs w:val="24"/>
      <w:lang w:eastAsia="ko-KR"/>
    </w:rPr>
  </w:style>
  <w:style w:type="character" w:styleId="af">
    <w:name w:val="Hyperlink"/>
    <w:rsid w:val="003D614A"/>
    <w:rPr>
      <w:rFonts w:cs="Times New Roman"/>
      <w:color w:val="0000FF"/>
      <w:u w:val="single"/>
    </w:rPr>
  </w:style>
  <w:style w:type="paragraph" w:styleId="13">
    <w:name w:val="toc 1"/>
    <w:basedOn w:val="a0"/>
    <w:next w:val="a0"/>
    <w:autoRedefine/>
    <w:uiPriority w:val="1"/>
    <w:qFormat/>
    <w:rsid w:val="003D614A"/>
    <w:pPr>
      <w:spacing w:before="240" w:after="120" w:line="240" w:lineRule="auto"/>
    </w:pPr>
    <w:rPr>
      <w:rFonts w:cs="Calibri"/>
      <w:b/>
      <w:bCs/>
      <w:sz w:val="20"/>
      <w:szCs w:val="20"/>
    </w:rPr>
  </w:style>
  <w:style w:type="paragraph" w:styleId="26">
    <w:name w:val="toc 2"/>
    <w:basedOn w:val="a0"/>
    <w:next w:val="a0"/>
    <w:autoRedefine/>
    <w:uiPriority w:val="1"/>
    <w:qFormat/>
    <w:rsid w:val="003D614A"/>
    <w:pPr>
      <w:spacing w:before="120" w:after="0" w:line="240" w:lineRule="auto"/>
      <w:ind w:left="240"/>
    </w:pPr>
    <w:rPr>
      <w:rFonts w:cs="Calibri"/>
      <w:i/>
      <w:iCs/>
      <w:sz w:val="20"/>
      <w:szCs w:val="20"/>
    </w:rPr>
  </w:style>
  <w:style w:type="paragraph" w:styleId="33">
    <w:name w:val="toc 3"/>
    <w:basedOn w:val="a0"/>
    <w:next w:val="a0"/>
    <w:autoRedefine/>
    <w:uiPriority w:val="39"/>
    <w:rsid w:val="003D614A"/>
    <w:pPr>
      <w:spacing w:after="0" w:line="240" w:lineRule="auto"/>
      <w:ind w:left="480"/>
    </w:pPr>
    <w:rPr>
      <w:rFonts w:ascii="Times New Roman" w:hAnsi="Times New Roman"/>
      <w:sz w:val="28"/>
      <w:szCs w:val="28"/>
    </w:rPr>
  </w:style>
  <w:style w:type="character" w:customStyle="1" w:styleId="FootnoteTextChar">
    <w:name w:val="Footnote Text Char"/>
    <w:locked/>
    <w:rsid w:val="003D614A"/>
    <w:rPr>
      <w:rFonts w:ascii="Times New Roman" w:hAnsi="Times New Roman"/>
      <w:sz w:val="20"/>
      <w:lang w:eastAsia="ru-RU"/>
    </w:rPr>
  </w:style>
  <w:style w:type="paragraph" w:styleId="af0">
    <w:name w:val="List Paragraph"/>
    <w:basedOn w:val="a0"/>
    <w:uiPriority w:val="99"/>
    <w:qFormat/>
    <w:rsid w:val="003D614A"/>
    <w:pPr>
      <w:spacing w:before="120" w:after="120" w:line="240" w:lineRule="auto"/>
      <w:ind w:left="708"/>
    </w:pPr>
    <w:rPr>
      <w:rFonts w:ascii="Times New Roman" w:hAnsi="Times New Roman"/>
      <w:sz w:val="24"/>
      <w:szCs w:val="24"/>
    </w:rPr>
  </w:style>
  <w:style w:type="character" w:styleId="af1">
    <w:name w:val="Emphasis"/>
    <w:uiPriority w:val="20"/>
    <w:qFormat/>
    <w:rsid w:val="003D614A"/>
    <w:rPr>
      <w:rFonts w:cs="Times New Roman"/>
      <w:i/>
    </w:rPr>
  </w:style>
  <w:style w:type="paragraph" w:styleId="af2">
    <w:name w:val="Balloon Text"/>
    <w:basedOn w:val="a0"/>
    <w:link w:val="af3"/>
    <w:uiPriority w:val="99"/>
    <w:rsid w:val="003D614A"/>
    <w:pPr>
      <w:spacing w:after="0" w:line="240" w:lineRule="auto"/>
    </w:pPr>
    <w:rPr>
      <w:rFonts w:ascii="Segoe UI" w:hAnsi="Segoe UI"/>
      <w:sz w:val="18"/>
      <w:szCs w:val="18"/>
    </w:rPr>
  </w:style>
  <w:style w:type="character" w:customStyle="1" w:styleId="af3">
    <w:name w:val="Текст выноски Знак"/>
    <w:basedOn w:val="a1"/>
    <w:link w:val="af2"/>
    <w:uiPriority w:val="99"/>
    <w:rsid w:val="003D614A"/>
    <w:rPr>
      <w:rFonts w:ascii="Segoe UI" w:eastAsia="Times New Roman" w:hAnsi="Segoe UI" w:cs="Times New Roman"/>
      <w:sz w:val="18"/>
      <w:szCs w:val="18"/>
      <w:lang w:eastAsia="ru-RU"/>
    </w:rPr>
  </w:style>
  <w:style w:type="paragraph" w:customStyle="1" w:styleId="ConsPlusNormal">
    <w:name w:val="ConsPlusNormal"/>
    <w:rsid w:val="003D614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0"/>
    <w:link w:val="af5"/>
    <w:uiPriority w:val="99"/>
    <w:unhideWhenUsed/>
    <w:rsid w:val="003D614A"/>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basedOn w:val="a1"/>
    <w:link w:val="af4"/>
    <w:uiPriority w:val="99"/>
    <w:rsid w:val="003D614A"/>
    <w:rPr>
      <w:rFonts w:ascii="Times New Roman" w:eastAsia="Times New Roman" w:hAnsi="Times New Roman" w:cs="Times New Roman"/>
      <w:sz w:val="24"/>
      <w:szCs w:val="24"/>
      <w:lang w:eastAsia="ru-RU"/>
    </w:rPr>
  </w:style>
  <w:style w:type="character" w:customStyle="1" w:styleId="111">
    <w:name w:val="Текст примечания Знак11"/>
    <w:uiPriority w:val="99"/>
    <w:rsid w:val="003D614A"/>
    <w:rPr>
      <w:rFonts w:cs="Times New Roman"/>
      <w:sz w:val="20"/>
      <w:szCs w:val="20"/>
    </w:rPr>
  </w:style>
  <w:style w:type="paragraph" w:styleId="af6">
    <w:name w:val="annotation text"/>
    <w:basedOn w:val="a0"/>
    <w:link w:val="af7"/>
    <w:uiPriority w:val="99"/>
    <w:unhideWhenUsed/>
    <w:rsid w:val="003D614A"/>
    <w:pPr>
      <w:spacing w:after="0" w:line="240" w:lineRule="auto"/>
    </w:pPr>
    <w:rPr>
      <w:sz w:val="20"/>
      <w:szCs w:val="20"/>
    </w:rPr>
  </w:style>
  <w:style w:type="character" w:customStyle="1" w:styleId="af7">
    <w:name w:val="Текст примечания Знак"/>
    <w:basedOn w:val="a1"/>
    <w:link w:val="af6"/>
    <w:uiPriority w:val="99"/>
    <w:rsid w:val="003D614A"/>
    <w:rPr>
      <w:rFonts w:ascii="Calibri" w:eastAsia="Times New Roman" w:hAnsi="Calibri" w:cs="Times New Roman"/>
      <w:sz w:val="20"/>
      <w:szCs w:val="20"/>
      <w:lang w:eastAsia="ru-RU"/>
    </w:rPr>
  </w:style>
  <w:style w:type="character" w:customStyle="1" w:styleId="14">
    <w:name w:val="Текст примечания Знак1"/>
    <w:uiPriority w:val="99"/>
    <w:rsid w:val="003D614A"/>
    <w:rPr>
      <w:rFonts w:cs="Times New Roman"/>
      <w:sz w:val="20"/>
      <w:szCs w:val="20"/>
    </w:rPr>
  </w:style>
  <w:style w:type="character" w:customStyle="1" w:styleId="112">
    <w:name w:val="Тема примечания Знак11"/>
    <w:uiPriority w:val="99"/>
    <w:rsid w:val="003D614A"/>
    <w:rPr>
      <w:rFonts w:cs="Times New Roman"/>
      <w:b/>
      <w:bCs/>
      <w:sz w:val="20"/>
      <w:szCs w:val="20"/>
    </w:rPr>
  </w:style>
  <w:style w:type="paragraph" w:styleId="af8">
    <w:name w:val="annotation subject"/>
    <w:basedOn w:val="af6"/>
    <w:next w:val="af6"/>
    <w:link w:val="af9"/>
    <w:uiPriority w:val="99"/>
    <w:unhideWhenUsed/>
    <w:rsid w:val="003D614A"/>
    <w:rPr>
      <w:rFonts w:ascii="Times New Roman" w:hAnsi="Times New Roman"/>
      <w:b/>
      <w:bCs/>
    </w:rPr>
  </w:style>
  <w:style w:type="character" w:customStyle="1" w:styleId="af9">
    <w:name w:val="Тема примечания Знак"/>
    <w:basedOn w:val="af7"/>
    <w:link w:val="af8"/>
    <w:uiPriority w:val="99"/>
    <w:rsid w:val="003D614A"/>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3D614A"/>
    <w:rPr>
      <w:rFonts w:cs="Times New Roman"/>
      <w:b/>
      <w:bCs/>
      <w:sz w:val="20"/>
      <w:szCs w:val="20"/>
    </w:rPr>
  </w:style>
  <w:style w:type="paragraph" w:styleId="27">
    <w:name w:val="Body Text Indent 2"/>
    <w:basedOn w:val="a0"/>
    <w:link w:val="28"/>
    <w:uiPriority w:val="99"/>
    <w:rsid w:val="003D614A"/>
    <w:pPr>
      <w:spacing w:after="120" w:line="480" w:lineRule="auto"/>
      <w:ind w:left="283"/>
    </w:pPr>
    <w:rPr>
      <w:rFonts w:ascii="Times New Roman" w:hAnsi="Times New Roman"/>
      <w:sz w:val="24"/>
      <w:szCs w:val="24"/>
    </w:rPr>
  </w:style>
  <w:style w:type="character" w:customStyle="1" w:styleId="28">
    <w:name w:val="Основной текст с отступом 2 Знак"/>
    <w:basedOn w:val="a1"/>
    <w:link w:val="27"/>
    <w:uiPriority w:val="99"/>
    <w:rsid w:val="003D614A"/>
    <w:rPr>
      <w:rFonts w:ascii="Times New Roman" w:eastAsia="Times New Roman" w:hAnsi="Times New Roman" w:cs="Times New Roman"/>
      <w:sz w:val="24"/>
      <w:szCs w:val="24"/>
      <w:lang w:eastAsia="ru-RU"/>
    </w:rPr>
  </w:style>
  <w:style w:type="character" w:customStyle="1" w:styleId="apple-converted-space">
    <w:name w:val="apple-converted-space"/>
    <w:rsid w:val="003D614A"/>
  </w:style>
  <w:style w:type="character" w:customStyle="1" w:styleId="afa">
    <w:name w:val="Цветовое выделение"/>
    <w:uiPriority w:val="99"/>
    <w:rsid w:val="003D614A"/>
    <w:rPr>
      <w:b/>
      <w:color w:val="26282F"/>
    </w:rPr>
  </w:style>
  <w:style w:type="character" w:customStyle="1" w:styleId="afb">
    <w:name w:val="Гипертекстовая ссылка"/>
    <w:uiPriority w:val="99"/>
    <w:rsid w:val="003D614A"/>
    <w:rPr>
      <w:b/>
      <w:color w:val="106BBE"/>
    </w:rPr>
  </w:style>
  <w:style w:type="character" w:customStyle="1" w:styleId="afc">
    <w:name w:val="Активная гипертекстовая ссылка"/>
    <w:uiPriority w:val="99"/>
    <w:rsid w:val="003D614A"/>
    <w:rPr>
      <w:b/>
      <w:color w:val="106BBE"/>
      <w:u w:val="single"/>
    </w:rPr>
  </w:style>
  <w:style w:type="paragraph" w:customStyle="1" w:styleId="afd">
    <w:name w:val="Внимание"/>
    <w:basedOn w:val="a0"/>
    <w:next w:val="a0"/>
    <w:uiPriority w:val="99"/>
    <w:rsid w:val="003D614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rsid w:val="003D614A"/>
  </w:style>
  <w:style w:type="paragraph" w:customStyle="1" w:styleId="aff">
    <w:name w:val="Внимание: недобросовестность!"/>
    <w:basedOn w:val="afd"/>
    <w:next w:val="a0"/>
    <w:uiPriority w:val="99"/>
    <w:rsid w:val="003D614A"/>
  </w:style>
  <w:style w:type="character" w:customStyle="1" w:styleId="aff0">
    <w:name w:val="Выделение для Базового Поиска"/>
    <w:uiPriority w:val="99"/>
    <w:rsid w:val="003D614A"/>
    <w:rPr>
      <w:b/>
      <w:color w:val="0058A9"/>
    </w:rPr>
  </w:style>
  <w:style w:type="character" w:customStyle="1" w:styleId="aff1">
    <w:name w:val="Выделение для Базового Поиска (курсив)"/>
    <w:uiPriority w:val="99"/>
    <w:rsid w:val="003D614A"/>
    <w:rPr>
      <w:b/>
      <w:i/>
      <w:color w:val="0058A9"/>
    </w:rPr>
  </w:style>
  <w:style w:type="paragraph" w:customStyle="1" w:styleId="aff2">
    <w:name w:val="Дочерний элемент списка"/>
    <w:basedOn w:val="a0"/>
    <w:next w:val="a0"/>
    <w:uiPriority w:val="99"/>
    <w:rsid w:val="003D614A"/>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rsid w:val="003D614A"/>
    <w:pPr>
      <w:widowControl w:val="0"/>
      <w:autoSpaceDE w:val="0"/>
      <w:autoSpaceDN w:val="0"/>
      <w:adjustRightInd w:val="0"/>
      <w:spacing w:after="0" w:line="360" w:lineRule="auto"/>
      <w:ind w:firstLine="720"/>
      <w:jc w:val="both"/>
    </w:pPr>
    <w:rPr>
      <w:rFonts w:ascii="Verdana" w:hAnsi="Verdana" w:cs="Verdana"/>
    </w:rPr>
  </w:style>
  <w:style w:type="paragraph" w:customStyle="1" w:styleId="17">
    <w:name w:val="Заголовок1"/>
    <w:basedOn w:val="aff3"/>
    <w:next w:val="a0"/>
    <w:uiPriority w:val="99"/>
    <w:rsid w:val="003D614A"/>
    <w:rPr>
      <w:b/>
      <w:bCs/>
      <w:color w:val="0058A9"/>
      <w:shd w:val="clear" w:color="auto" w:fill="ECE9D8"/>
    </w:rPr>
  </w:style>
  <w:style w:type="paragraph" w:customStyle="1" w:styleId="aff4">
    <w:name w:val="Заголовок группы контролов"/>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0"/>
    <w:next w:val="a0"/>
    <w:uiPriority w:val="99"/>
    <w:rsid w:val="003D614A"/>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3D614A"/>
    <w:rPr>
      <w:b/>
      <w:color w:val="26282F"/>
    </w:rPr>
  </w:style>
  <w:style w:type="paragraph" w:customStyle="1" w:styleId="aff8">
    <w:name w:val="Заголовок статьи"/>
    <w:basedOn w:val="a0"/>
    <w:next w:val="a0"/>
    <w:uiPriority w:val="99"/>
    <w:rsid w:val="003D614A"/>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3D614A"/>
    <w:rPr>
      <w:b/>
      <w:color w:val="FF0000"/>
    </w:rPr>
  </w:style>
  <w:style w:type="paragraph" w:customStyle="1" w:styleId="affa">
    <w:name w:val="Заголовок ЭР (левое окно)"/>
    <w:basedOn w:val="a0"/>
    <w:next w:val="a0"/>
    <w:uiPriority w:val="99"/>
    <w:rsid w:val="003D614A"/>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rsid w:val="003D614A"/>
    <w:pPr>
      <w:spacing w:after="0"/>
      <w:jc w:val="left"/>
    </w:pPr>
  </w:style>
  <w:style w:type="paragraph" w:customStyle="1" w:styleId="affc">
    <w:name w:val="Интерактивный заголовок"/>
    <w:basedOn w:val="17"/>
    <w:next w:val="a0"/>
    <w:uiPriority w:val="99"/>
    <w:rsid w:val="003D614A"/>
    <w:rPr>
      <w:u w:val="single"/>
    </w:rPr>
  </w:style>
  <w:style w:type="paragraph" w:customStyle="1" w:styleId="affd">
    <w:name w:val="Текст информации об изменениях"/>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rsid w:val="003D614A"/>
    <w:pPr>
      <w:spacing w:before="180"/>
      <w:ind w:left="360" w:right="360" w:firstLine="0"/>
    </w:pPr>
    <w:rPr>
      <w:shd w:val="clear" w:color="auto" w:fill="EAEFED"/>
    </w:rPr>
  </w:style>
  <w:style w:type="paragraph" w:customStyle="1" w:styleId="afff">
    <w:name w:val="Текст (справка)"/>
    <w:basedOn w:val="a0"/>
    <w:next w:val="a0"/>
    <w:uiPriority w:val="99"/>
    <w:rsid w:val="003D614A"/>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rsid w:val="003D614A"/>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3D614A"/>
    <w:rPr>
      <w:i/>
      <w:iCs/>
    </w:rPr>
  </w:style>
  <w:style w:type="paragraph" w:customStyle="1" w:styleId="afff2">
    <w:name w:val="Текст (лев. подпись)"/>
    <w:basedOn w:val="a0"/>
    <w:next w:val="a0"/>
    <w:uiPriority w:val="99"/>
    <w:rsid w:val="003D614A"/>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rsid w:val="003D614A"/>
    <w:rPr>
      <w:sz w:val="14"/>
      <w:szCs w:val="14"/>
    </w:rPr>
  </w:style>
  <w:style w:type="paragraph" w:customStyle="1" w:styleId="afff4">
    <w:name w:val="Текст (прав. подпись)"/>
    <w:basedOn w:val="a0"/>
    <w:next w:val="a0"/>
    <w:uiPriority w:val="99"/>
    <w:rsid w:val="003D614A"/>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rsid w:val="003D614A"/>
    <w:rPr>
      <w:sz w:val="14"/>
      <w:szCs w:val="14"/>
    </w:rPr>
  </w:style>
  <w:style w:type="paragraph" w:customStyle="1" w:styleId="afff6">
    <w:name w:val="Комментарий пользователя"/>
    <w:basedOn w:val="afff0"/>
    <w:next w:val="a0"/>
    <w:uiPriority w:val="99"/>
    <w:rsid w:val="003D614A"/>
    <w:pPr>
      <w:jc w:val="left"/>
    </w:pPr>
    <w:rPr>
      <w:shd w:val="clear" w:color="auto" w:fill="FFDFE0"/>
    </w:rPr>
  </w:style>
  <w:style w:type="paragraph" w:customStyle="1" w:styleId="afff7">
    <w:name w:val="Куда обратиться?"/>
    <w:basedOn w:val="afd"/>
    <w:next w:val="a0"/>
    <w:uiPriority w:val="99"/>
    <w:rsid w:val="003D614A"/>
  </w:style>
  <w:style w:type="paragraph" w:customStyle="1" w:styleId="afff8">
    <w:name w:val="Моноширинный"/>
    <w:basedOn w:val="a0"/>
    <w:next w:val="a0"/>
    <w:uiPriority w:val="99"/>
    <w:rsid w:val="003D614A"/>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3D614A"/>
    <w:rPr>
      <w:b/>
      <w:color w:val="26282F"/>
      <w:shd w:val="clear" w:color="auto" w:fill="FFF580"/>
    </w:rPr>
  </w:style>
  <w:style w:type="paragraph" w:customStyle="1" w:styleId="afffa">
    <w:name w:val="Напишите нам"/>
    <w:basedOn w:val="a0"/>
    <w:next w:val="a0"/>
    <w:uiPriority w:val="99"/>
    <w:rsid w:val="003D614A"/>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3D614A"/>
    <w:rPr>
      <w:b/>
      <w:color w:val="000000"/>
      <w:shd w:val="clear" w:color="auto" w:fill="D8EDE8"/>
    </w:rPr>
  </w:style>
  <w:style w:type="paragraph" w:customStyle="1" w:styleId="afffc">
    <w:name w:val="Необходимые документы"/>
    <w:basedOn w:val="afd"/>
    <w:next w:val="a0"/>
    <w:uiPriority w:val="99"/>
    <w:rsid w:val="003D614A"/>
    <w:pPr>
      <w:ind w:firstLine="118"/>
    </w:pPr>
  </w:style>
  <w:style w:type="paragraph" w:customStyle="1" w:styleId="afffd">
    <w:name w:val="Нормальный (таблица)"/>
    <w:basedOn w:val="a0"/>
    <w:next w:val="a0"/>
    <w:uiPriority w:val="99"/>
    <w:rsid w:val="003D614A"/>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rsid w:val="003D614A"/>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rsid w:val="003D614A"/>
    <w:pPr>
      <w:ind w:left="140"/>
    </w:pPr>
  </w:style>
  <w:style w:type="character" w:customStyle="1" w:styleId="affff0">
    <w:name w:val="Опечатки"/>
    <w:uiPriority w:val="99"/>
    <w:rsid w:val="003D614A"/>
    <w:rPr>
      <w:color w:val="FF0000"/>
    </w:rPr>
  </w:style>
  <w:style w:type="paragraph" w:customStyle="1" w:styleId="affff1">
    <w:name w:val="Переменная часть"/>
    <w:basedOn w:val="aff3"/>
    <w:next w:val="a0"/>
    <w:uiPriority w:val="99"/>
    <w:rsid w:val="003D614A"/>
    <w:rPr>
      <w:sz w:val="18"/>
      <w:szCs w:val="18"/>
    </w:rPr>
  </w:style>
  <w:style w:type="paragraph" w:customStyle="1" w:styleId="affff2">
    <w:name w:val="Подвал для информации об изменениях"/>
    <w:basedOn w:val="10"/>
    <w:next w:val="a0"/>
    <w:uiPriority w:val="99"/>
    <w:rsid w:val="003D614A"/>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0"/>
    <w:uiPriority w:val="99"/>
    <w:rsid w:val="003D614A"/>
    <w:rPr>
      <w:b/>
      <w:bCs/>
    </w:rPr>
  </w:style>
  <w:style w:type="paragraph" w:customStyle="1" w:styleId="affff4">
    <w:name w:val="Подчёркнуный текст"/>
    <w:basedOn w:val="a0"/>
    <w:next w:val="a0"/>
    <w:uiPriority w:val="99"/>
    <w:rsid w:val="003D614A"/>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rsid w:val="003D614A"/>
    <w:rPr>
      <w:sz w:val="20"/>
      <w:szCs w:val="20"/>
    </w:rPr>
  </w:style>
  <w:style w:type="paragraph" w:customStyle="1" w:styleId="affff6">
    <w:name w:val="Прижатый влево"/>
    <w:basedOn w:val="a0"/>
    <w:next w:val="a0"/>
    <w:uiPriority w:val="99"/>
    <w:rsid w:val="003D614A"/>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rsid w:val="003D614A"/>
  </w:style>
  <w:style w:type="paragraph" w:customStyle="1" w:styleId="affff8">
    <w:name w:val="Примечание."/>
    <w:basedOn w:val="afd"/>
    <w:next w:val="a0"/>
    <w:uiPriority w:val="99"/>
    <w:rsid w:val="003D614A"/>
  </w:style>
  <w:style w:type="character" w:customStyle="1" w:styleId="affff9">
    <w:name w:val="Продолжение ссылки"/>
    <w:uiPriority w:val="99"/>
    <w:rsid w:val="003D614A"/>
  </w:style>
  <w:style w:type="paragraph" w:customStyle="1" w:styleId="affffa">
    <w:name w:val="Словарная статья"/>
    <w:basedOn w:val="a0"/>
    <w:next w:val="a0"/>
    <w:uiPriority w:val="99"/>
    <w:rsid w:val="003D614A"/>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3D614A"/>
    <w:rPr>
      <w:b/>
      <w:color w:val="26282F"/>
    </w:rPr>
  </w:style>
  <w:style w:type="character" w:customStyle="1" w:styleId="affffc">
    <w:name w:val="Сравнение редакций. Добавленный фрагмент"/>
    <w:uiPriority w:val="99"/>
    <w:rsid w:val="003D614A"/>
    <w:rPr>
      <w:color w:val="000000"/>
      <w:shd w:val="clear" w:color="auto" w:fill="C1D7FF"/>
    </w:rPr>
  </w:style>
  <w:style w:type="character" w:customStyle="1" w:styleId="affffd">
    <w:name w:val="Сравнение редакций. Удаленный фрагмент"/>
    <w:uiPriority w:val="99"/>
    <w:rsid w:val="003D614A"/>
    <w:rPr>
      <w:color w:val="000000"/>
      <w:shd w:val="clear" w:color="auto" w:fill="C4C413"/>
    </w:rPr>
  </w:style>
  <w:style w:type="paragraph" w:customStyle="1" w:styleId="affffe">
    <w:name w:val="Ссылка на официальную публикацию"/>
    <w:basedOn w:val="a0"/>
    <w:next w:val="a0"/>
    <w:uiPriority w:val="99"/>
    <w:rsid w:val="003D614A"/>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3D614A"/>
    <w:rPr>
      <w:b/>
      <w:color w:val="749232"/>
    </w:rPr>
  </w:style>
  <w:style w:type="paragraph" w:customStyle="1" w:styleId="afffff0">
    <w:name w:val="Текст в таблице"/>
    <w:basedOn w:val="afffd"/>
    <w:next w:val="a0"/>
    <w:uiPriority w:val="99"/>
    <w:rsid w:val="003D614A"/>
    <w:pPr>
      <w:ind w:firstLine="500"/>
    </w:pPr>
  </w:style>
  <w:style w:type="paragraph" w:customStyle="1" w:styleId="afffff1">
    <w:name w:val="Текст ЭР (см. также)"/>
    <w:basedOn w:val="a0"/>
    <w:next w:val="a0"/>
    <w:uiPriority w:val="99"/>
    <w:rsid w:val="003D614A"/>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rsid w:val="003D614A"/>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3D614A"/>
    <w:rPr>
      <w:b/>
      <w:strike/>
      <w:color w:val="666600"/>
    </w:rPr>
  </w:style>
  <w:style w:type="paragraph" w:customStyle="1" w:styleId="afffff4">
    <w:name w:val="Формула"/>
    <w:basedOn w:val="a0"/>
    <w:next w:val="a0"/>
    <w:uiPriority w:val="99"/>
    <w:rsid w:val="003D614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rsid w:val="003D614A"/>
    <w:pPr>
      <w:jc w:val="center"/>
    </w:pPr>
  </w:style>
  <w:style w:type="paragraph" w:customStyle="1" w:styleId="-">
    <w:name w:val="ЭР-содержание (правое окно)"/>
    <w:basedOn w:val="a0"/>
    <w:next w:val="a0"/>
    <w:uiPriority w:val="99"/>
    <w:rsid w:val="003D614A"/>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3D614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nhideWhenUsed/>
    <w:rsid w:val="003D614A"/>
    <w:rPr>
      <w:rFonts w:cs="Times New Roman"/>
      <w:sz w:val="16"/>
    </w:rPr>
  </w:style>
  <w:style w:type="paragraph" w:styleId="41">
    <w:name w:val="toc 4"/>
    <w:basedOn w:val="a0"/>
    <w:next w:val="a0"/>
    <w:autoRedefine/>
    <w:uiPriority w:val="39"/>
    <w:rsid w:val="003D614A"/>
    <w:pPr>
      <w:spacing w:after="0" w:line="240" w:lineRule="auto"/>
      <w:ind w:left="720"/>
    </w:pPr>
    <w:rPr>
      <w:rFonts w:cs="Calibri"/>
      <w:sz w:val="20"/>
      <w:szCs w:val="20"/>
    </w:rPr>
  </w:style>
  <w:style w:type="paragraph" w:styleId="51">
    <w:name w:val="toc 5"/>
    <w:basedOn w:val="a0"/>
    <w:next w:val="a0"/>
    <w:autoRedefine/>
    <w:uiPriority w:val="39"/>
    <w:rsid w:val="003D614A"/>
    <w:pPr>
      <w:spacing w:after="0" w:line="240" w:lineRule="auto"/>
      <w:ind w:left="960"/>
    </w:pPr>
    <w:rPr>
      <w:rFonts w:cs="Calibri"/>
      <w:sz w:val="20"/>
      <w:szCs w:val="20"/>
    </w:rPr>
  </w:style>
  <w:style w:type="paragraph" w:styleId="61">
    <w:name w:val="toc 6"/>
    <w:basedOn w:val="a0"/>
    <w:next w:val="a0"/>
    <w:autoRedefine/>
    <w:uiPriority w:val="39"/>
    <w:rsid w:val="003D614A"/>
    <w:pPr>
      <w:spacing w:after="0" w:line="240" w:lineRule="auto"/>
      <w:ind w:left="1200"/>
    </w:pPr>
    <w:rPr>
      <w:rFonts w:cs="Calibri"/>
      <w:sz w:val="20"/>
      <w:szCs w:val="20"/>
    </w:rPr>
  </w:style>
  <w:style w:type="paragraph" w:styleId="71">
    <w:name w:val="toc 7"/>
    <w:basedOn w:val="a0"/>
    <w:next w:val="a0"/>
    <w:autoRedefine/>
    <w:uiPriority w:val="39"/>
    <w:rsid w:val="003D614A"/>
    <w:pPr>
      <w:spacing w:after="0" w:line="240" w:lineRule="auto"/>
      <w:ind w:left="1440"/>
    </w:pPr>
    <w:rPr>
      <w:rFonts w:cs="Calibri"/>
      <w:sz w:val="20"/>
      <w:szCs w:val="20"/>
    </w:rPr>
  </w:style>
  <w:style w:type="paragraph" w:styleId="81">
    <w:name w:val="toc 8"/>
    <w:basedOn w:val="a0"/>
    <w:next w:val="a0"/>
    <w:autoRedefine/>
    <w:uiPriority w:val="39"/>
    <w:rsid w:val="003D614A"/>
    <w:pPr>
      <w:spacing w:after="0" w:line="240" w:lineRule="auto"/>
      <w:ind w:left="1680"/>
    </w:pPr>
    <w:rPr>
      <w:rFonts w:cs="Calibri"/>
      <w:sz w:val="20"/>
      <w:szCs w:val="20"/>
    </w:rPr>
  </w:style>
  <w:style w:type="paragraph" w:styleId="91">
    <w:name w:val="toc 9"/>
    <w:basedOn w:val="a0"/>
    <w:next w:val="a0"/>
    <w:autoRedefine/>
    <w:uiPriority w:val="39"/>
    <w:rsid w:val="003D614A"/>
    <w:pPr>
      <w:spacing w:after="0" w:line="240" w:lineRule="auto"/>
      <w:ind w:left="1920"/>
    </w:pPr>
    <w:rPr>
      <w:rFonts w:cs="Calibri"/>
      <w:sz w:val="20"/>
      <w:szCs w:val="20"/>
    </w:rPr>
  </w:style>
  <w:style w:type="paragraph" w:customStyle="1" w:styleId="s1">
    <w:name w:val="s_1"/>
    <w:basedOn w:val="a0"/>
    <w:uiPriority w:val="99"/>
    <w:rsid w:val="003D614A"/>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99"/>
    <w:rsid w:val="003D614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3D614A"/>
    <w:pPr>
      <w:spacing w:after="0" w:line="240" w:lineRule="auto"/>
    </w:pPr>
    <w:rPr>
      <w:sz w:val="20"/>
      <w:szCs w:val="20"/>
    </w:rPr>
  </w:style>
  <w:style w:type="character" w:customStyle="1" w:styleId="afffff9">
    <w:name w:val="Текст концевой сноски Знак"/>
    <w:basedOn w:val="a1"/>
    <w:link w:val="afffff8"/>
    <w:uiPriority w:val="99"/>
    <w:semiHidden/>
    <w:rsid w:val="003D614A"/>
    <w:rPr>
      <w:rFonts w:ascii="Calibri" w:eastAsia="Times New Roman" w:hAnsi="Calibri" w:cs="Times New Roman"/>
      <w:sz w:val="20"/>
      <w:szCs w:val="20"/>
      <w:lang w:eastAsia="ru-RU"/>
    </w:rPr>
  </w:style>
  <w:style w:type="character" w:styleId="afffffa">
    <w:name w:val="endnote reference"/>
    <w:uiPriority w:val="99"/>
    <w:semiHidden/>
    <w:unhideWhenUsed/>
    <w:rsid w:val="003D614A"/>
    <w:rPr>
      <w:rFonts w:cs="Times New Roman"/>
      <w:vertAlign w:val="superscript"/>
    </w:rPr>
  </w:style>
  <w:style w:type="table" w:customStyle="1" w:styleId="TableNormal">
    <w:name w:val="Table Normal"/>
    <w:uiPriority w:val="2"/>
    <w:semiHidden/>
    <w:unhideWhenUsed/>
    <w:qFormat/>
    <w:rsid w:val="003D61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D614A"/>
    <w:pPr>
      <w:widowControl w:val="0"/>
      <w:spacing w:after="0" w:line="240" w:lineRule="auto"/>
      <w:ind w:left="103"/>
    </w:pPr>
    <w:rPr>
      <w:rFonts w:ascii="Times New Roman" w:hAnsi="Times New Roman"/>
      <w:lang w:val="en-US" w:eastAsia="en-US"/>
    </w:rPr>
  </w:style>
  <w:style w:type="character" w:customStyle="1" w:styleId="s10">
    <w:name w:val="s1"/>
    <w:rsid w:val="00A96D2E"/>
  </w:style>
  <w:style w:type="paragraph" w:customStyle="1" w:styleId="29">
    <w:name w:val="Заголовок2"/>
    <w:basedOn w:val="aff3"/>
    <w:next w:val="a0"/>
    <w:uiPriority w:val="99"/>
    <w:rsid w:val="00A96D2E"/>
    <w:rPr>
      <w:rFonts w:eastAsiaTheme="minorEastAsia"/>
      <w:b/>
      <w:bCs/>
      <w:color w:val="0058A9"/>
      <w:shd w:val="clear" w:color="auto" w:fill="ECE9D8"/>
    </w:rPr>
  </w:style>
  <w:style w:type="paragraph" w:customStyle="1" w:styleId="Standard">
    <w:name w:val="Standard"/>
    <w:uiPriority w:val="99"/>
    <w:rsid w:val="00A96D2E"/>
    <w:pPr>
      <w:suppressAutoHyphens/>
      <w:autoSpaceDN w:val="0"/>
      <w:spacing w:before="120" w:after="120" w:line="240" w:lineRule="auto"/>
      <w:textAlignment w:val="baseline"/>
    </w:pPr>
    <w:rPr>
      <w:rFonts w:ascii="Times New Roman" w:eastAsiaTheme="minorEastAsia" w:hAnsi="Times New Roman" w:cs="Times New Roman"/>
      <w:kern w:val="3"/>
      <w:sz w:val="24"/>
      <w:szCs w:val="24"/>
      <w:lang w:eastAsia="ru-RU"/>
    </w:rPr>
  </w:style>
  <w:style w:type="table" w:customStyle="1" w:styleId="18">
    <w:name w:val="Сетка таблицы1"/>
    <w:basedOn w:val="a2"/>
    <w:next w:val="afffff7"/>
    <w:uiPriority w:val="39"/>
    <w:rsid w:val="00A96D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character" w:customStyle="1" w:styleId="c0">
    <w:name w:val="c0"/>
    <w:basedOn w:val="a1"/>
    <w:rsid w:val="00A96D2E"/>
    <w:rPr>
      <w:rFonts w:cs="Times New Roman"/>
    </w:rPr>
  </w:style>
  <w:style w:type="paragraph" w:customStyle="1" w:styleId="formattext">
    <w:name w:val="formattext"/>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character" w:styleId="afffffb">
    <w:name w:val="Strong"/>
    <w:basedOn w:val="a1"/>
    <w:uiPriority w:val="22"/>
    <w:qFormat/>
    <w:rsid w:val="00A96D2E"/>
    <w:rPr>
      <w:rFonts w:cs="Times New Roman"/>
      <w:b/>
      <w:bCs/>
    </w:rPr>
  </w:style>
  <w:style w:type="character" w:customStyle="1" w:styleId="WW8Num2z0">
    <w:name w:val="WW8Num2z0"/>
    <w:rsid w:val="00A96D2E"/>
    <w:rPr>
      <w:rFonts w:ascii="Symbol" w:hAnsi="Symbol"/>
      <w:b/>
    </w:rPr>
  </w:style>
  <w:style w:type="character" w:customStyle="1" w:styleId="WW8Num3z0">
    <w:name w:val="WW8Num3z0"/>
    <w:rsid w:val="00A96D2E"/>
    <w:rPr>
      <w:b/>
    </w:rPr>
  </w:style>
  <w:style w:type="character" w:customStyle="1" w:styleId="WW8Num6z0">
    <w:name w:val="WW8Num6z0"/>
    <w:rsid w:val="00A96D2E"/>
    <w:rPr>
      <w:b/>
    </w:rPr>
  </w:style>
  <w:style w:type="character" w:customStyle="1" w:styleId="19">
    <w:name w:val="Основной шрифт абзаца1"/>
    <w:rsid w:val="00A96D2E"/>
  </w:style>
  <w:style w:type="character" w:customStyle="1" w:styleId="afffffc">
    <w:name w:val="Символ сноски"/>
    <w:rsid w:val="00A96D2E"/>
    <w:rPr>
      <w:vertAlign w:val="superscript"/>
    </w:rPr>
  </w:style>
  <w:style w:type="character" w:customStyle="1" w:styleId="1a">
    <w:name w:val="Знак примечания1"/>
    <w:rsid w:val="00A96D2E"/>
    <w:rPr>
      <w:sz w:val="16"/>
    </w:rPr>
  </w:style>
  <w:style w:type="character" w:customStyle="1" w:styleId="b-serp-urlitem1">
    <w:name w:val="b-serp-url__item1"/>
    <w:basedOn w:val="19"/>
    <w:rsid w:val="00A96D2E"/>
    <w:rPr>
      <w:rFonts w:cs="Times New Roman"/>
    </w:rPr>
  </w:style>
  <w:style w:type="character" w:customStyle="1" w:styleId="b-serp-urlmark1">
    <w:name w:val="b-serp-url__mark1"/>
    <w:basedOn w:val="19"/>
    <w:rsid w:val="00A96D2E"/>
    <w:rPr>
      <w:rFonts w:cs="Times New Roman"/>
    </w:rPr>
  </w:style>
  <w:style w:type="paragraph" w:customStyle="1" w:styleId="34">
    <w:name w:val="Заголовок3"/>
    <w:basedOn w:val="a0"/>
    <w:next w:val="a6"/>
    <w:uiPriority w:val="99"/>
    <w:rsid w:val="00A96D2E"/>
    <w:pPr>
      <w:keepNext/>
      <w:suppressAutoHyphens/>
      <w:spacing w:before="240" w:after="120" w:line="240" w:lineRule="auto"/>
    </w:pPr>
    <w:rPr>
      <w:rFonts w:ascii="Arial" w:eastAsia="Microsoft YaHei" w:hAnsi="Arial" w:cs="Mangal"/>
      <w:sz w:val="28"/>
      <w:szCs w:val="28"/>
      <w:lang w:eastAsia="ar-SA"/>
    </w:rPr>
  </w:style>
  <w:style w:type="paragraph" w:styleId="afffffd">
    <w:name w:val="List"/>
    <w:basedOn w:val="a6"/>
    <w:uiPriority w:val="99"/>
    <w:rsid w:val="00A96D2E"/>
    <w:pPr>
      <w:suppressAutoHyphens/>
      <w:spacing w:after="120"/>
    </w:pPr>
    <w:rPr>
      <w:rFonts w:eastAsiaTheme="minorEastAsia" w:cs="Mangal"/>
      <w:lang w:eastAsia="ar-SA"/>
    </w:rPr>
  </w:style>
  <w:style w:type="paragraph" w:customStyle="1" w:styleId="1b">
    <w:name w:val="Название1"/>
    <w:basedOn w:val="a0"/>
    <w:uiPriority w:val="99"/>
    <w:rsid w:val="00A96D2E"/>
    <w:pPr>
      <w:suppressLineNumbers/>
      <w:suppressAutoHyphens/>
      <w:spacing w:before="120" w:after="120" w:line="240" w:lineRule="auto"/>
    </w:pPr>
    <w:rPr>
      <w:rFonts w:ascii="Times New Roman" w:eastAsiaTheme="minorEastAsia" w:hAnsi="Times New Roman" w:cs="Mangal"/>
      <w:i/>
      <w:iCs/>
      <w:sz w:val="24"/>
      <w:szCs w:val="24"/>
      <w:lang w:eastAsia="ar-SA"/>
    </w:rPr>
  </w:style>
  <w:style w:type="paragraph" w:customStyle="1" w:styleId="1c">
    <w:name w:val="Указатель1"/>
    <w:basedOn w:val="a0"/>
    <w:uiPriority w:val="99"/>
    <w:rsid w:val="00A96D2E"/>
    <w:pPr>
      <w:suppressLineNumbers/>
      <w:suppressAutoHyphens/>
      <w:spacing w:after="0" w:line="240" w:lineRule="auto"/>
    </w:pPr>
    <w:rPr>
      <w:rFonts w:ascii="Times New Roman" w:eastAsiaTheme="minorEastAsia" w:hAnsi="Times New Roman" w:cs="Mangal"/>
      <w:sz w:val="24"/>
      <w:szCs w:val="24"/>
      <w:lang w:eastAsia="ar-SA"/>
    </w:rPr>
  </w:style>
  <w:style w:type="paragraph" w:customStyle="1" w:styleId="210">
    <w:name w:val="Список 21"/>
    <w:basedOn w:val="a0"/>
    <w:uiPriority w:val="99"/>
    <w:rsid w:val="00A96D2E"/>
    <w:pPr>
      <w:suppressAutoHyphens/>
      <w:spacing w:after="0" w:line="240" w:lineRule="auto"/>
      <w:ind w:left="566" w:hanging="283"/>
    </w:pPr>
    <w:rPr>
      <w:rFonts w:ascii="Times New Roman" w:eastAsiaTheme="minorEastAsia" w:hAnsi="Times New Roman"/>
      <w:sz w:val="24"/>
      <w:szCs w:val="24"/>
      <w:lang w:eastAsia="ar-SA"/>
    </w:rPr>
  </w:style>
  <w:style w:type="paragraph" w:customStyle="1" w:styleId="212">
    <w:name w:val="Основной текст с отступом 21"/>
    <w:basedOn w:val="a0"/>
    <w:uiPriority w:val="99"/>
    <w:rsid w:val="00A96D2E"/>
    <w:pPr>
      <w:suppressAutoHyphens/>
      <w:spacing w:after="120" w:line="480" w:lineRule="auto"/>
      <w:ind w:left="283"/>
    </w:pPr>
    <w:rPr>
      <w:rFonts w:ascii="Times New Roman" w:eastAsiaTheme="minorEastAsia" w:hAnsi="Times New Roman"/>
      <w:sz w:val="24"/>
      <w:szCs w:val="24"/>
      <w:lang w:eastAsia="ar-SA"/>
    </w:rPr>
  </w:style>
  <w:style w:type="paragraph" w:customStyle="1" w:styleId="213">
    <w:name w:val="Основной текст 21"/>
    <w:basedOn w:val="a0"/>
    <w:uiPriority w:val="99"/>
    <w:rsid w:val="00A96D2E"/>
    <w:pPr>
      <w:suppressAutoHyphens/>
      <w:spacing w:after="120" w:line="480" w:lineRule="auto"/>
    </w:pPr>
    <w:rPr>
      <w:rFonts w:ascii="Times New Roman" w:eastAsiaTheme="minorEastAsia" w:hAnsi="Times New Roman"/>
      <w:sz w:val="24"/>
      <w:szCs w:val="24"/>
      <w:lang w:eastAsia="ar-SA"/>
    </w:rPr>
  </w:style>
  <w:style w:type="paragraph" w:customStyle="1" w:styleId="1d">
    <w:name w:val="Текст примечания1"/>
    <w:basedOn w:val="a0"/>
    <w:uiPriority w:val="99"/>
    <w:rsid w:val="00A96D2E"/>
    <w:pPr>
      <w:suppressAutoHyphens/>
      <w:spacing w:after="0" w:line="240" w:lineRule="auto"/>
    </w:pPr>
    <w:rPr>
      <w:rFonts w:ascii="Times New Roman" w:eastAsiaTheme="minorEastAsia" w:hAnsi="Times New Roman"/>
      <w:sz w:val="20"/>
      <w:szCs w:val="20"/>
      <w:lang w:eastAsia="ar-SA"/>
    </w:rPr>
  </w:style>
  <w:style w:type="paragraph" w:customStyle="1" w:styleId="afffffe">
    <w:name w:val="Знак"/>
    <w:basedOn w:val="a0"/>
    <w:uiPriority w:val="99"/>
    <w:rsid w:val="00A96D2E"/>
    <w:pPr>
      <w:suppressAutoHyphens/>
      <w:spacing w:after="160" w:line="240" w:lineRule="exact"/>
    </w:pPr>
    <w:rPr>
      <w:rFonts w:ascii="Verdana" w:eastAsiaTheme="minorEastAsia" w:hAnsi="Verdana"/>
      <w:sz w:val="20"/>
      <w:szCs w:val="20"/>
      <w:lang w:eastAsia="ar-SA"/>
    </w:rPr>
  </w:style>
  <w:style w:type="paragraph" w:customStyle="1" w:styleId="2a">
    <w:name w:val="Знак2"/>
    <w:basedOn w:val="a0"/>
    <w:uiPriority w:val="99"/>
    <w:rsid w:val="00A96D2E"/>
    <w:pPr>
      <w:tabs>
        <w:tab w:val="left" w:pos="708"/>
      </w:tabs>
      <w:suppressAutoHyphens/>
      <w:spacing w:after="160" w:line="240" w:lineRule="exact"/>
    </w:pPr>
    <w:rPr>
      <w:rFonts w:ascii="Verdana" w:eastAsiaTheme="minorEastAsia" w:hAnsi="Verdana" w:cs="Verdana"/>
      <w:sz w:val="20"/>
      <w:szCs w:val="20"/>
      <w:lang w:val="en-US" w:eastAsia="ar-SA"/>
    </w:rPr>
  </w:style>
  <w:style w:type="paragraph" w:customStyle="1" w:styleId="affffff">
    <w:name w:val="Содержимое таблицы"/>
    <w:basedOn w:val="a0"/>
    <w:uiPriority w:val="99"/>
    <w:rsid w:val="00A96D2E"/>
    <w:pPr>
      <w:suppressLineNumbers/>
      <w:suppressAutoHyphens/>
      <w:spacing w:after="0" w:line="240" w:lineRule="auto"/>
    </w:pPr>
    <w:rPr>
      <w:rFonts w:ascii="Times New Roman" w:eastAsiaTheme="minorEastAsia" w:hAnsi="Times New Roman"/>
      <w:sz w:val="24"/>
      <w:szCs w:val="24"/>
      <w:lang w:eastAsia="ar-SA"/>
    </w:rPr>
  </w:style>
  <w:style w:type="paragraph" w:customStyle="1" w:styleId="affffff0">
    <w:name w:val="Заголовок таблицы"/>
    <w:basedOn w:val="affffff"/>
    <w:uiPriority w:val="99"/>
    <w:rsid w:val="00A96D2E"/>
    <w:pPr>
      <w:jc w:val="center"/>
    </w:pPr>
    <w:rPr>
      <w:b/>
      <w:bCs/>
    </w:rPr>
  </w:style>
  <w:style w:type="paragraph" w:customStyle="1" w:styleId="affffff1">
    <w:name w:val="Содержимое врезки"/>
    <w:basedOn w:val="a6"/>
    <w:uiPriority w:val="99"/>
    <w:rsid w:val="00A96D2E"/>
    <w:pPr>
      <w:suppressAutoHyphens/>
      <w:spacing w:after="120"/>
    </w:pPr>
    <w:rPr>
      <w:rFonts w:eastAsiaTheme="minorEastAsia"/>
      <w:lang w:eastAsia="ar-SA"/>
    </w:rPr>
  </w:style>
  <w:style w:type="paragraph" w:styleId="affffff2">
    <w:name w:val="Document Map"/>
    <w:basedOn w:val="a0"/>
    <w:link w:val="affffff3"/>
    <w:uiPriority w:val="99"/>
    <w:semiHidden/>
    <w:unhideWhenUsed/>
    <w:rsid w:val="00A96D2E"/>
    <w:pPr>
      <w:suppressAutoHyphens/>
      <w:spacing w:after="0" w:line="240" w:lineRule="auto"/>
    </w:pPr>
    <w:rPr>
      <w:rFonts w:ascii="Tahoma" w:eastAsiaTheme="minorEastAsia" w:hAnsi="Tahoma"/>
      <w:sz w:val="16"/>
      <w:szCs w:val="16"/>
      <w:lang w:eastAsia="ar-SA"/>
    </w:rPr>
  </w:style>
  <w:style w:type="character" w:customStyle="1" w:styleId="affffff3">
    <w:name w:val="Схема документа Знак"/>
    <w:basedOn w:val="a1"/>
    <w:link w:val="affffff2"/>
    <w:uiPriority w:val="99"/>
    <w:semiHidden/>
    <w:rsid w:val="00A96D2E"/>
    <w:rPr>
      <w:rFonts w:ascii="Tahoma" w:eastAsiaTheme="minorEastAsia" w:hAnsi="Tahoma" w:cs="Times New Roman"/>
      <w:sz w:val="16"/>
      <w:szCs w:val="16"/>
      <w:lang w:eastAsia="ar-SA"/>
    </w:rPr>
  </w:style>
  <w:style w:type="table" w:customStyle="1" w:styleId="2b">
    <w:name w:val="Сетка таблицы2"/>
    <w:basedOn w:val="a2"/>
    <w:next w:val="afffff7"/>
    <w:uiPriority w:val="39"/>
    <w:rsid w:val="00A96D2E"/>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4">
    <w:name w:val="Body Text Indent"/>
    <w:basedOn w:val="a0"/>
    <w:link w:val="affffff5"/>
    <w:uiPriority w:val="99"/>
    <w:rsid w:val="00A96D2E"/>
    <w:pPr>
      <w:spacing w:after="120"/>
      <w:ind w:left="283"/>
    </w:pPr>
    <w:rPr>
      <w:rFonts w:eastAsiaTheme="minorEastAsia" w:cs="Arial"/>
      <w:lang w:eastAsia="en-US"/>
    </w:rPr>
  </w:style>
  <w:style w:type="character" w:customStyle="1" w:styleId="affffff5">
    <w:name w:val="Основной текст с отступом Знак"/>
    <w:basedOn w:val="a1"/>
    <w:link w:val="affffff4"/>
    <w:uiPriority w:val="99"/>
    <w:rsid w:val="00A96D2E"/>
    <w:rPr>
      <w:rFonts w:ascii="Calibri" w:eastAsiaTheme="minorEastAsia" w:hAnsi="Calibri" w:cs="Arial"/>
    </w:rPr>
  </w:style>
  <w:style w:type="paragraph" w:customStyle="1" w:styleId="TableContents">
    <w:name w:val="Table Contents"/>
    <w:basedOn w:val="a0"/>
    <w:uiPriority w:val="99"/>
    <w:rsid w:val="00A96D2E"/>
    <w:pPr>
      <w:widowControl w:val="0"/>
      <w:suppressLineNumbers/>
      <w:suppressAutoHyphens/>
      <w:autoSpaceDN w:val="0"/>
      <w:spacing w:after="0" w:line="240" w:lineRule="auto"/>
    </w:pPr>
    <w:rPr>
      <w:rFonts w:ascii="Times New Roman" w:eastAsiaTheme="minorEastAsia" w:hAnsi="Times New Roman" w:cs="Tahoma"/>
      <w:kern w:val="3"/>
      <w:sz w:val="24"/>
      <w:szCs w:val="24"/>
      <w:lang w:val="de-DE" w:eastAsia="ja-JP" w:bidi="fa-IR"/>
    </w:rPr>
  </w:style>
  <w:style w:type="paragraph" w:customStyle="1" w:styleId="affffff6">
    <w:name w:val="Перечисление"/>
    <w:link w:val="affffff7"/>
    <w:uiPriority w:val="99"/>
    <w:qFormat/>
    <w:rsid w:val="00A96D2E"/>
    <w:pPr>
      <w:spacing w:after="60"/>
      <w:ind w:left="360" w:hanging="360"/>
      <w:jc w:val="both"/>
    </w:pPr>
    <w:rPr>
      <w:rFonts w:ascii="Times New Roman" w:eastAsiaTheme="minorEastAsia" w:hAnsi="Times New Roman" w:cs="Times New Roman"/>
      <w:sz w:val="20"/>
      <w:szCs w:val="20"/>
    </w:rPr>
  </w:style>
  <w:style w:type="character" w:customStyle="1" w:styleId="affffff7">
    <w:name w:val="Перечисление Знак"/>
    <w:link w:val="affffff6"/>
    <w:uiPriority w:val="99"/>
    <w:locked/>
    <w:rsid w:val="00A96D2E"/>
    <w:rPr>
      <w:rFonts w:ascii="Times New Roman" w:eastAsiaTheme="minorEastAsia" w:hAnsi="Times New Roman" w:cs="Times New Roman"/>
      <w:sz w:val="20"/>
      <w:szCs w:val="20"/>
    </w:rPr>
  </w:style>
  <w:style w:type="paragraph" w:styleId="affffff8">
    <w:name w:val="Subtitle"/>
    <w:basedOn w:val="a0"/>
    <w:next w:val="a6"/>
    <w:link w:val="affffff9"/>
    <w:uiPriority w:val="11"/>
    <w:qFormat/>
    <w:rsid w:val="00A96D2E"/>
    <w:pPr>
      <w:spacing w:after="0" w:line="360" w:lineRule="auto"/>
      <w:jc w:val="center"/>
    </w:pPr>
    <w:rPr>
      <w:rFonts w:ascii="Times New Roman" w:eastAsiaTheme="minorEastAsia" w:hAnsi="Times New Roman"/>
      <w:b/>
      <w:sz w:val="24"/>
      <w:szCs w:val="20"/>
      <w:lang w:eastAsia="ar-SA"/>
    </w:rPr>
  </w:style>
  <w:style w:type="character" w:customStyle="1" w:styleId="affffff9">
    <w:name w:val="Подзаголовок Знак"/>
    <w:basedOn w:val="a1"/>
    <w:link w:val="affffff8"/>
    <w:uiPriority w:val="11"/>
    <w:rsid w:val="00A96D2E"/>
    <w:rPr>
      <w:rFonts w:ascii="Times New Roman" w:eastAsiaTheme="minorEastAsia" w:hAnsi="Times New Roman" w:cs="Times New Roman"/>
      <w:b/>
      <w:sz w:val="24"/>
      <w:szCs w:val="20"/>
      <w:lang w:eastAsia="ar-SA"/>
    </w:rPr>
  </w:style>
  <w:style w:type="character" w:customStyle="1" w:styleId="2105pt">
    <w:name w:val="Основной текст (2) + 10.5 pt"/>
    <w:rsid w:val="00A96D2E"/>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1"/>
    <w:rsid w:val="00A96D2E"/>
    <w:rPr>
      <w:rFonts w:cs="Times New Roman"/>
    </w:rPr>
  </w:style>
  <w:style w:type="character" w:customStyle="1" w:styleId="c7">
    <w:name w:val="c7"/>
    <w:rsid w:val="00A96D2E"/>
  </w:style>
  <w:style w:type="character" w:customStyle="1" w:styleId="2c">
    <w:name w:val="Основной текст (2)"/>
    <w:rsid w:val="00A96D2E"/>
    <w:rPr>
      <w:rFonts w:ascii="Times New Roman" w:hAnsi="Times New Roman"/>
      <w:color w:val="000000"/>
      <w:spacing w:val="0"/>
      <w:w w:val="100"/>
      <w:position w:val="0"/>
      <w:sz w:val="24"/>
      <w:u w:val="none"/>
      <w:lang w:val="ru-RU" w:eastAsia="ru-RU"/>
    </w:rPr>
  </w:style>
  <w:style w:type="character" w:customStyle="1" w:styleId="2d">
    <w:name w:val="Основной текст (2) + Курсив"/>
    <w:rsid w:val="00A96D2E"/>
    <w:rPr>
      <w:rFonts w:ascii="Times New Roman" w:hAnsi="Times New Roman"/>
      <w:i/>
      <w:color w:val="000000"/>
      <w:spacing w:val="0"/>
      <w:w w:val="100"/>
      <w:position w:val="0"/>
      <w:sz w:val="24"/>
      <w:u w:val="none"/>
      <w:lang w:val="ru-RU" w:eastAsia="ru-RU"/>
    </w:rPr>
  </w:style>
  <w:style w:type="character" w:styleId="affffffa">
    <w:name w:val="Placeholder Text"/>
    <w:basedOn w:val="a1"/>
    <w:uiPriority w:val="99"/>
    <w:semiHidden/>
    <w:rsid w:val="00A96D2E"/>
    <w:rPr>
      <w:rFonts w:cs="Times New Roman"/>
      <w:color w:val="808080"/>
    </w:rPr>
  </w:style>
  <w:style w:type="character" w:styleId="affffffb">
    <w:name w:val="FollowedHyperlink"/>
    <w:basedOn w:val="a1"/>
    <w:uiPriority w:val="99"/>
    <w:unhideWhenUsed/>
    <w:rsid w:val="00A96D2E"/>
    <w:rPr>
      <w:rFonts w:cs="Times New Roman"/>
      <w:color w:val="800080" w:themeColor="followedHyperlink"/>
      <w:u w:val="single"/>
    </w:rPr>
  </w:style>
  <w:style w:type="character" w:customStyle="1" w:styleId="2e">
    <w:name w:val="Основной текст (2)_"/>
    <w:rsid w:val="00A96D2E"/>
    <w:rPr>
      <w:rFonts w:ascii="Times New Roman" w:hAnsi="Times New Roman"/>
      <w:u w:val="none"/>
      <w:effect w:val="none"/>
    </w:rPr>
  </w:style>
  <w:style w:type="character" w:customStyle="1" w:styleId="92">
    <w:name w:val="Основной текст (9)_"/>
    <w:rsid w:val="00A96D2E"/>
    <w:rPr>
      <w:rFonts w:ascii="Times New Roman" w:hAnsi="Times New Roman"/>
      <w:b/>
      <w:spacing w:val="0"/>
      <w:u w:val="none"/>
      <w:effect w:val="none"/>
    </w:rPr>
  </w:style>
  <w:style w:type="character" w:customStyle="1" w:styleId="93">
    <w:name w:val="Основной текст (9)"/>
    <w:rsid w:val="00A96D2E"/>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uiPriority w:val="99"/>
    <w:rsid w:val="00A96D2E"/>
    <w:pPr>
      <w:numPr>
        <w:ilvl w:val="1"/>
        <w:numId w:val="11"/>
      </w:numPr>
      <w:tabs>
        <w:tab w:val="left" w:pos="1176"/>
      </w:tabs>
      <w:spacing w:after="0" w:line="240" w:lineRule="auto"/>
      <w:jc w:val="both"/>
    </w:pPr>
    <w:rPr>
      <w:rFonts w:ascii="Times New Roman" w:eastAsiaTheme="minorEastAsia" w:hAnsi="Times New Roman"/>
      <w:color w:val="000000"/>
      <w:sz w:val="28"/>
      <w:szCs w:val="24"/>
    </w:rPr>
  </w:style>
  <w:style w:type="paragraph" w:customStyle="1" w:styleId="110">
    <w:name w:val="Заголовок1М1"/>
    <w:basedOn w:val="a0"/>
    <w:next w:val="1"/>
    <w:uiPriority w:val="99"/>
    <w:rsid w:val="00A96D2E"/>
    <w:pPr>
      <w:keepNext/>
      <w:numPr>
        <w:numId w:val="11"/>
      </w:numPr>
      <w:spacing w:before="240" w:after="120" w:line="240" w:lineRule="auto"/>
      <w:jc w:val="center"/>
    </w:pPr>
    <w:rPr>
      <w:rFonts w:ascii="Times New Roman" w:eastAsiaTheme="minorEastAsia" w:hAnsi="Times New Roman"/>
      <w:b/>
      <w:bCs/>
      <w:color w:val="000000"/>
      <w:sz w:val="32"/>
      <w:szCs w:val="24"/>
    </w:rPr>
  </w:style>
  <w:style w:type="paragraph" w:customStyle="1" w:styleId="a">
    <w:name w:val="!! стиль список"/>
    <w:basedOn w:val="a0"/>
    <w:uiPriority w:val="99"/>
    <w:qFormat/>
    <w:rsid w:val="00A96D2E"/>
    <w:pPr>
      <w:numPr>
        <w:numId w:val="12"/>
      </w:numPr>
      <w:autoSpaceDE w:val="0"/>
      <w:autoSpaceDN w:val="0"/>
      <w:adjustRightInd w:val="0"/>
      <w:spacing w:after="0" w:line="360" w:lineRule="auto"/>
      <w:jc w:val="both"/>
    </w:pPr>
    <w:rPr>
      <w:rFonts w:ascii="Times New Roman" w:eastAsiaTheme="minorEastAsia" w:hAnsi="Times New Roman"/>
      <w:szCs w:val="20"/>
    </w:rPr>
  </w:style>
  <w:style w:type="character" w:customStyle="1" w:styleId="affffffc">
    <w:name w:val="Основной текст_"/>
    <w:basedOn w:val="a1"/>
    <w:link w:val="42"/>
    <w:locked/>
    <w:rsid w:val="00A96D2E"/>
    <w:rPr>
      <w:rFonts w:ascii="Calibri" w:hAnsi="Calibri" w:cs="Calibri"/>
      <w:spacing w:val="2"/>
      <w:shd w:val="clear" w:color="auto" w:fill="FFFFFF"/>
    </w:rPr>
  </w:style>
  <w:style w:type="character" w:customStyle="1" w:styleId="1e">
    <w:name w:val="Основной текст1"/>
    <w:basedOn w:val="affffffc"/>
    <w:rsid w:val="00A96D2E"/>
    <w:rPr>
      <w:rFonts w:ascii="Calibri" w:hAnsi="Calibri" w:cs="Calibri"/>
      <w:color w:val="000000"/>
      <w:spacing w:val="2"/>
      <w:w w:val="100"/>
      <w:position w:val="0"/>
      <w:shd w:val="clear" w:color="auto" w:fill="FFFFFF"/>
      <w:lang w:val="ru-RU"/>
    </w:rPr>
  </w:style>
  <w:style w:type="paragraph" w:customStyle="1" w:styleId="42">
    <w:name w:val="Основной текст4"/>
    <w:basedOn w:val="a0"/>
    <w:link w:val="affffffc"/>
    <w:rsid w:val="00A96D2E"/>
    <w:pPr>
      <w:widowControl w:val="0"/>
      <w:shd w:val="clear" w:color="auto" w:fill="FFFFFF"/>
      <w:spacing w:before="420" w:after="240" w:line="298" w:lineRule="exact"/>
      <w:ind w:hanging="360"/>
      <w:jc w:val="both"/>
    </w:pPr>
    <w:rPr>
      <w:rFonts w:eastAsiaTheme="minorHAnsi" w:cs="Calibri"/>
      <w:spacing w:val="2"/>
      <w:lang w:eastAsia="en-US"/>
    </w:rPr>
  </w:style>
  <w:style w:type="paragraph" w:customStyle="1" w:styleId="affffffd">
    <w:name w:val="Базовый"/>
    <w:link w:val="affffffe"/>
    <w:rsid w:val="00A96D2E"/>
    <w:pPr>
      <w:suppressAutoHyphens/>
    </w:pPr>
    <w:rPr>
      <w:rFonts w:ascii="Times New Roman" w:eastAsiaTheme="minorEastAsia" w:hAnsi="Times New Roman" w:cs="Times New Roman"/>
      <w:sz w:val="24"/>
      <w:szCs w:val="24"/>
    </w:rPr>
  </w:style>
  <w:style w:type="character" w:customStyle="1" w:styleId="affffffe">
    <w:name w:val="Базовый Знак"/>
    <w:link w:val="affffffd"/>
    <w:locked/>
    <w:rsid w:val="00A96D2E"/>
    <w:rPr>
      <w:rFonts w:ascii="Times New Roman" w:eastAsiaTheme="minorEastAsia" w:hAnsi="Times New Roman" w:cs="Times New Roman"/>
      <w:sz w:val="24"/>
      <w:szCs w:val="24"/>
    </w:rPr>
  </w:style>
  <w:style w:type="character" w:customStyle="1" w:styleId="status">
    <w:name w:val="status"/>
    <w:basedOn w:val="a1"/>
    <w:rsid w:val="00A96D2E"/>
    <w:rPr>
      <w:rFonts w:cs="Times New Roman"/>
    </w:rPr>
  </w:style>
  <w:style w:type="paragraph" w:customStyle="1" w:styleId="productname">
    <w:name w:val="product_name"/>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paragraph" w:customStyle="1" w:styleId="authors">
    <w:name w:val="authors"/>
    <w:basedOn w:val="a0"/>
    <w:uiPriority w:val="99"/>
    <w:rsid w:val="00A96D2E"/>
    <w:pPr>
      <w:spacing w:before="100" w:beforeAutospacing="1" w:after="100" w:afterAutospacing="1" w:line="240" w:lineRule="auto"/>
    </w:pPr>
    <w:rPr>
      <w:rFonts w:ascii="Times New Roman" w:eastAsiaTheme="minorEastAsia" w:hAnsi="Times New Roman"/>
      <w:sz w:val="24"/>
      <w:szCs w:val="24"/>
    </w:rPr>
  </w:style>
  <w:style w:type="table" w:customStyle="1" w:styleId="36">
    <w:name w:val="Сетка таблицы3"/>
    <w:basedOn w:val="a2"/>
    <w:next w:val="afffff7"/>
    <w:uiPriority w:val="39"/>
    <w:rsid w:val="00A96D2E"/>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
    <w:name w:val="WWNum47"/>
    <w:rsid w:val="00A96D2E"/>
  </w:style>
  <w:style w:type="numbering" w:customStyle="1" w:styleId="WWNum44">
    <w:name w:val="WWNum44"/>
    <w:rsid w:val="00A96D2E"/>
    <w:pPr>
      <w:numPr>
        <w:numId w:val="5"/>
      </w:numPr>
    </w:pPr>
  </w:style>
  <w:style w:type="numbering" w:customStyle="1" w:styleId="WWNum49">
    <w:name w:val="WWNum49"/>
    <w:rsid w:val="00A96D2E"/>
  </w:style>
  <w:style w:type="numbering" w:customStyle="1" w:styleId="WWNum46">
    <w:name w:val="WWNum46"/>
    <w:rsid w:val="00A96D2E"/>
    <w:pPr>
      <w:numPr>
        <w:numId w:val="7"/>
      </w:numPr>
    </w:pPr>
  </w:style>
  <w:style w:type="numbering" w:customStyle="1" w:styleId="WWNum43">
    <w:name w:val="WWNum43"/>
    <w:rsid w:val="00A96D2E"/>
    <w:pPr>
      <w:numPr>
        <w:numId w:val="4"/>
      </w:numPr>
    </w:pPr>
  </w:style>
  <w:style w:type="numbering" w:customStyle="1" w:styleId="WWNum41">
    <w:name w:val="WWNum41"/>
    <w:rsid w:val="00A96D2E"/>
    <w:pPr>
      <w:numPr>
        <w:numId w:val="2"/>
      </w:numPr>
    </w:pPr>
  </w:style>
  <w:style w:type="numbering" w:customStyle="1" w:styleId="WWNum45">
    <w:name w:val="WWNum45"/>
    <w:rsid w:val="00A96D2E"/>
    <w:pPr>
      <w:numPr>
        <w:numId w:val="6"/>
      </w:numPr>
    </w:pPr>
  </w:style>
  <w:style w:type="numbering" w:customStyle="1" w:styleId="WWNum42">
    <w:name w:val="WWNum42"/>
    <w:rsid w:val="00A96D2E"/>
    <w:pPr>
      <w:numPr>
        <w:numId w:val="3"/>
      </w:numPr>
    </w:pPr>
  </w:style>
  <w:style w:type="numbering" w:customStyle="1" w:styleId="WWNum48">
    <w:name w:val="WWNum48"/>
    <w:rsid w:val="00A96D2E"/>
  </w:style>
  <w:style w:type="character" w:customStyle="1" w:styleId="50">
    <w:name w:val="Заголовок 5 Знак"/>
    <w:basedOn w:val="a1"/>
    <w:link w:val="5"/>
    <w:rsid w:val="00C4540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4540A"/>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4540A"/>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C4540A"/>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C4540A"/>
    <w:rPr>
      <w:rFonts w:ascii="Cambria" w:eastAsia="Times New Roman" w:hAnsi="Cambria" w:cs="Times New Roman"/>
      <w:lang w:eastAsia="ru-RU"/>
    </w:rPr>
  </w:style>
  <w:style w:type="numbering" w:customStyle="1" w:styleId="1f">
    <w:name w:val="Стиль1"/>
    <w:rsid w:val="00C4540A"/>
  </w:style>
  <w:style w:type="numbering" w:customStyle="1" w:styleId="2f">
    <w:name w:val="Стиль2"/>
    <w:rsid w:val="00C4540A"/>
  </w:style>
  <w:style w:type="numbering" w:customStyle="1" w:styleId="37">
    <w:name w:val="Стиль3"/>
    <w:rsid w:val="00C4540A"/>
  </w:style>
  <w:style w:type="paragraph" w:customStyle="1" w:styleId="afffffff">
    <w:name w:val="Знак Знак Знак Знак"/>
    <w:basedOn w:val="a0"/>
    <w:uiPriority w:val="99"/>
    <w:rsid w:val="00C4540A"/>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C454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4540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f0">
    <w:name w:val="Знак Знак Знак"/>
    <w:basedOn w:val="a0"/>
    <w:uiPriority w:val="99"/>
    <w:rsid w:val="00C4540A"/>
    <w:pPr>
      <w:spacing w:after="160" w:line="240" w:lineRule="exact"/>
    </w:pPr>
    <w:rPr>
      <w:rFonts w:ascii="Verdana" w:hAnsi="Verdana"/>
      <w:sz w:val="20"/>
      <w:szCs w:val="20"/>
    </w:rPr>
  </w:style>
  <w:style w:type="paragraph" w:styleId="afffffff1">
    <w:name w:val="Title"/>
    <w:basedOn w:val="a0"/>
    <w:link w:val="afffffff2"/>
    <w:uiPriority w:val="99"/>
    <w:qFormat/>
    <w:rsid w:val="00C4540A"/>
    <w:pPr>
      <w:spacing w:after="0" w:line="240" w:lineRule="auto"/>
      <w:jc w:val="center"/>
    </w:pPr>
    <w:rPr>
      <w:rFonts w:ascii="Times New Roman" w:hAnsi="Times New Roman"/>
      <w:sz w:val="24"/>
      <w:szCs w:val="20"/>
    </w:rPr>
  </w:style>
  <w:style w:type="character" w:customStyle="1" w:styleId="afffffff2">
    <w:name w:val="Название Знак"/>
    <w:basedOn w:val="a1"/>
    <w:link w:val="afffffff1"/>
    <w:uiPriority w:val="99"/>
    <w:rsid w:val="00C4540A"/>
    <w:rPr>
      <w:rFonts w:ascii="Times New Roman" w:eastAsia="Times New Roman" w:hAnsi="Times New Roman" w:cs="Times New Roman"/>
      <w:sz w:val="24"/>
      <w:szCs w:val="20"/>
      <w:lang w:eastAsia="ru-RU"/>
    </w:rPr>
  </w:style>
  <w:style w:type="paragraph" w:styleId="afffffff3">
    <w:name w:val="Plain Text"/>
    <w:basedOn w:val="a0"/>
    <w:link w:val="afffffff4"/>
    <w:uiPriority w:val="99"/>
    <w:rsid w:val="00C4540A"/>
    <w:pPr>
      <w:spacing w:after="0" w:line="240" w:lineRule="auto"/>
    </w:pPr>
    <w:rPr>
      <w:rFonts w:ascii="Courier New" w:hAnsi="Courier New"/>
      <w:sz w:val="20"/>
      <w:szCs w:val="20"/>
    </w:rPr>
  </w:style>
  <w:style w:type="character" w:customStyle="1" w:styleId="afffffff4">
    <w:name w:val="Текст Знак"/>
    <w:basedOn w:val="a1"/>
    <w:link w:val="afffffff3"/>
    <w:uiPriority w:val="99"/>
    <w:rsid w:val="00C4540A"/>
    <w:rPr>
      <w:rFonts w:ascii="Courier New" w:eastAsia="Times New Roman" w:hAnsi="Courier New" w:cs="Times New Roman"/>
      <w:sz w:val="20"/>
      <w:szCs w:val="20"/>
      <w:lang w:eastAsia="ru-RU"/>
    </w:rPr>
  </w:style>
  <w:style w:type="character" w:customStyle="1" w:styleId="38">
    <w:name w:val="Знак Знак3"/>
    <w:locked/>
    <w:rsid w:val="00C4540A"/>
    <w:rPr>
      <w:rFonts w:ascii="Courier New" w:hAnsi="Courier New" w:cs="Courier New"/>
      <w:lang w:val="ru-RU" w:eastAsia="ru-RU"/>
    </w:rPr>
  </w:style>
  <w:style w:type="table" w:styleId="1f0">
    <w:name w:val="Table Grid 1"/>
    <w:basedOn w:val="a2"/>
    <w:rsid w:val="00C4540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ParagraphFont11">
    <w:name w:val="Default Paragraph Font1 Знак1"/>
    <w:aliases w:val=" Char Char Знак Знак,Default Paragraph Font1 Знак,Default Paragraph Font1 Знак11, Char Char Знак Знак1,Char Char Знак Знак,Char Char Знак Знак1"/>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customStyle="1" w:styleId="DefaultParagraphFont1">
    <w:name w:val="Default Paragraph Font1 Знак Знак"/>
    <w:aliases w:val=" Char Char Знак Знак Char Знак Знак,Char Char Знак Знак Char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customStyle="1" w:styleId="2f0">
    <w:name w:val="Знак2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styleId="39">
    <w:name w:val="List 3"/>
    <w:basedOn w:val="a0"/>
    <w:uiPriority w:val="99"/>
    <w:rsid w:val="00C4540A"/>
    <w:pPr>
      <w:spacing w:after="0" w:line="240" w:lineRule="auto"/>
      <w:ind w:left="849" w:hanging="283"/>
    </w:pPr>
    <w:rPr>
      <w:rFonts w:ascii="Times New Roman" w:hAnsi="Times New Roman"/>
      <w:sz w:val="24"/>
      <w:szCs w:val="24"/>
    </w:rPr>
  </w:style>
  <w:style w:type="paragraph" w:styleId="afffffff5">
    <w:name w:val="List Continue"/>
    <w:basedOn w:val="a0"/>
    <w:uiPriority w:val="99"/>
    <w:rsid w:val="00C4540A"/>
    <w:pPr>
      <w:spacing w:after="120" w:line="240" w:lineRule="auto"/>
      <w:ind w:left="283"/>
    </w:pPr>
    <w:rPr>
      <w:rFonts w:ascii="Times New Roman" w:hAnsi="Times New Roman"/>
      <w:sz w:val="24"/>
      <w:szCs w:val="24"/>
    </w:rPr>
  </w:style>
  <w:style w:type="paragraph" w:styleId="afffffff6">
    <w:name w:val="Normal Indent"/>
    <w:basedOn w:val="a0"/>
    <w:uiPriority w:val="99"/>
    <w:rsid w:val="00C4540A"/>
    <w:pPr>
      <w:spacing w:after="0" w:line="240" w:lineRule="auto"/>
      <w:ind w:left="708"/>
    </w:pPr>
    <w:rPr>
      <w:rFonts w:ascii="Times New Roman" w:hAnsi="Times New Roman"/>
      <w:sz w:val="24"/>
      <w:szCs w:val="24"/>
    </w:rPr>
  </w:style>
  <w:style w:type="paragraph" w:customStyle="1" w:styleId="DefaultParagraphFont110">
    <w:name w:val="Default Paragraph Font1 Знак1 Знак Знак Знак"/>
    <w:aliases w:val=" Char Char Знак Знак Знак Знак Знак,Default Paragraph Font1 Знак Char Знак Знак Char Знак Знак Char Знак Знак Char,Char Char Знак Знак Знак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character" w:customStyle="1" w:styleId="Absatz-Standardschriftart">
    <w:name w:val="Absatz-Standardschriftart"/>
    <w:rsid w:val="00C4540A"/>
  </w:style>
  <w:style w:type="paragraph" w:customStyle="1" w:styleId="43">
    <w:name w:val="Заголовок4"/>
    <w:basedOn w:val="a0"/>
    <w:next w:val="a6"/>
    <w:uiPriority w:val="99"/>
    <w:rsid w:val="00C4540A"/>
    <w:pPr>
      <w:keepNext/>
      <w:suppressAutoHyphens/>
      <w:autoSpaceDE w:val="0"/>
      <w:spacing w:before="240" w:after="120" w:line="240" w:lineRule="auto"/>
    </w:pPr>
    <w:rPr>
      <w:rFonts w:ascii="Arial" w:eastAsia="MS Mincho" w:hAnsi="Arial" w:cs="Tahoma"/>
      <w:sz w:val="28"/>
      <w:szCs w:val="28"/>
      <w:lang w:eastAsia="ar-SA"/>
    </w:rPr>
  </w:style>
  <w:style w:type="paragraph" w:customStyle="1" w:styleId="afffffff7">
    <w:name w:val="Надпись"/>
    <w:basedOn w:val="a0"/>
    <w:uiPriority w:val="99"/>
    <w:rsid w:val="00C4540A"/>
    <w:pPr>
      <w:suppressAutoHyphens/>
      <w:autoSpaceDE w:val="0"/>
      <w:spacing w:after="0" w:line="240" w:lineRule="auto"/>
    </w:pPr>
    <w:rPr>
      <w:rFonts w:ascii="Times New Roman" w:hAnsi="Times New Roman"/>
      <w:sz w:val="24"/>
      <w:szCs w:val="24"/>
      <w:lang w:val="en-US" w:eastAsia="ar-SA"/>
    </w:rPr>
  </w:style>
  <w:style w:type="paragraph" w:customStyle="1" w:styleId="afffffff8">
    <w:name w:val="Стандартный"/>
    <w:uiPriority w:val="99"/>
    <w:rsid w:val="00C4540A"/>
    <w:pPr>
      <w:suppressAutoHyphens/>
      <w:spacing w:after="0" w:line="360" w:lineRule="auto"/>
      <w:ind w:firstLine="851"/>
    </w:pPr>
    <w:rPr>
      <w:rFonts w:ascii="Times New Roman" w:eastAsia="Arial" w:hAnsi="Times New Roman" w:cs="Times New Roman"/>
      <w:sz w:val="28"/>
      <w:szCs w:val="20"/>
      <w:lang w:eastAsia="ar-SA"/>
    </w:rPr>
  </w:style>
  <w:style w:type="paragraph" w:customStyle="1" w:styleId="font5">
    <w:name w:val="font5"/>
    <w:basedOn w:val="a0"/>
    <w:uiPriority w:val="99"/>
    <w:rsid w:val="00C4540A"/>
    <w:pPr>
      <w:spacing w:before="100" w:beforeAutospacing="1" w:after="100" w:afterAutospacing="1" w:line="240" w:lineRule="auto"/>
    </w:pPr>
    <w:rPr>
      <w:rFonts w:ascii="Times New Roman" w:hAnsi="Times New Roman"/>
      <w:color w:val="000000"/>
      <w:sz w:val="20"/>
      <w:szCs w:val="20"/>
    </w:rPr>
  </w:style>
  <w:style w:type="paragraph" w:customStyle="1" w:styleId="font6">
    <w:name w:val="font6"/>
    <w:basedOn w:val="a0"/>
    <w:uiPriority w:val="99"/>
    <w:rsid w:val="00C4540A"/>
    <w:pPr>
      <w:spacing w:before="100" w:beforeAutospacing="1" w:after="100" w:afterAutospacing="1" w:line="240" w:lineRule="auto"/>
    </w:pPr>
    <w:rPr>
      <w:rFonts w:ascii="Times New Roman" w:hAnsi="Times New Roman"/>
      <w:b/>
      <w:bCs/>
      <w:color w:val="000000"/>
      <w:sz w:val="20"/>
      <w:szCs w:val="20"/>
    </w:rPr>
  </w:style>
  <w:style w:type="paragraph" w:customStyle="1" w:styleId="xl63">
    <w:name w:val="xl63"/>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5">
    <w:name w:val="xl65"/>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xl66">
    <w:name w:val="xl66"/>
    <w:basedOn w:val="a0"/>
    <w:uiPriority w:val="99"/>
    <w:rsid w:val="00C4540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67">
    <w:name w:val="xl67"/>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0">
    <w:name w:val="xl70"/>
    <w:basedOn w:val="a0"/>
    <w:uiPriority w:val="99"/>
    <w:rsid w:val="00C4540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1">
    <w:name w:val="xl71"/>
    <w:basedOn w:val="a0"/>
    <w:uiPriority w:val="99"/>
    <w:rsid w:val="00C454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a0"/>
    <w:uiPriority w:val="99"/>
    <w:rsid w:val="00C454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3">
    <w:name w:val="xl73"/>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6">
    <w:name w:val="xl76"/>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a0"/>
    <w:uiPriority w:val="99"/>
    <w:rsid w:val="00C4540A"/>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0"/>
    <w:uiPriority w:val="99"/>
    <w:rsid w:val="00C4540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0"/>
    <w:uiPriority w:val="99"/>
    <w:rsid w:val="00C4540A"/>
    <w:pPr>
      <w:spacing w:before="100" w:beforeAutospacing="1" w:after="100" w:afterAutospacing="1" w:line="240" w:lineRule="auto"/>
      <w:jc w:val="center"/>
    </w:pPr>
    <w:rPr>
      <w:rFonts w:ascii="Times New Roman" w:hAnsi="Times New Roman"/>
      <w:sz w:val="24"/>
      <w:szCs w:val="24"/>
    </w:rPr>
  </w:style>
  <w:style w:type="paragraph" w:customStyle="1" w:styleId="xl81">
    <w:name w:val="xl81"/>
    <w:basedOn w:val="a0"/>
    <w:uiPriority w:val="99"/>
    <w:rsid w:val="00C4540A"/>
    <w:pPr>
      <w:pBdr>
        <w:top w:val="single" w:sz="4" w:space="0" w:color="auto"/>
        <w:left w:val="single" w:sz="4" w:space="0" w:color="auto"/>
        <w:right w:val="single" w:sz="8" w:space="0" w:color="auto"/>
      </w:pBdr>
      <w:shd w:val="clear" w:color="auto" w:fill="FFFFFF"/>
      <w:spacing w:before="100" w:beforeAutospacing="1" w:after="100" w:afterAutospacing="1" w:line="240" w:lineRule="auto"/>
      <w:textAlignment w:val="center"/>
    </w:pPr>
    <w:rPr>
      <w:rFonts w:ascii="Times New Roman" w:hAnsi="Times New Roman"/>
      <w:sz w:val="24"/>
      <w:szCs w:val="24"/>
    </w:rPr>
  </w:style>
  <w:style w:type="paragraph" w:customStyle="1" w:styleId="xl82">
    <w:name w:val="xl82"/>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4">
    <w:name w:val="xl84"/>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0"/>
    <w:uiPriority w:val="99"/>
    <w:rsid w:val="00C4540A"/>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uiPriority w:val="99"/>
    <w:rsid w:val="00C4540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4">
    <w:name w:val="xl94"/>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5">
    <w:name w:val="xl95"/>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97">
    <w:name w:val="xl97"/>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8">
    <w:name w:val="xl98"/>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0">
    <w:name w:val="xl100"/>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02">
    <w:name w:val="xl102"/>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3">
    <w:name w:val="xl103"/>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05">
    <w:name w:val="xl105"/>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6">
    <w:name w:val="xl106"/>
    <w:basedOn w:val="a0"/>
    <w:uiPriority w:val="99"/>
    <w:rsid w:val="00C4540A"/>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7">
    <w:name w:val="xl107"/>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i/>
      <w:iCs/>
      <w:sz w:val="24"/>
      <w:szCs w:val="24"/>
    </w:rPr>
  </w:style>
  <w:style w:type="paragraph" w:customStyle="1" w:styleId="xl109">
    <w:name w:val="xl109"/>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10">
    <w:name w:val="xl110"/>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1">
    <w:name w:val="xl111"/>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0"/>
    <w:uiPriority w:val="99"/>
    <w:rsid w:val="00C4540A"/>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3">
    <w:name w:val="xl113"/>
    <w:basedOn w:val="a0"/>
    <w:uiPriority w:val="99"/>
    <w:rsid w:val="00C4540A"/>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uiPriority w:val="99"/>
    <w:rsid w:val="00C4540A"/>
    <w:pPr>
      <w:pBdr>
        <w:lef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18">
    <w:name w:val="xl118"/>
    <w:basedOn w:val="a0"/>
    <w:uiPriority w:val="99"/>
    <w:rsid w:val="00C4540A"/>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20">
    <w:name w:val="xl120"/>
    <w:basedOn w:val="a0"/>
    <w:uiPriority w:val="99"/>
    <w:rsid w:val="00C4540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0"/>
    <w:uiPriority w:val="99"/>
    <w:rsid w:val="00C4540A"/>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3">
    <w:name w:val="xl123"/>
    <w:basedOn w:val="a0"/>
    <w:uiPriority w:val="99"/>
    <w:rsid w:val="00C4540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4">
    <w:name w:val="xl124"/>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5">
    <w:name w:val="xl125"/>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6">
    <w:name w:val="xl126"/>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7">
    <w:name w:val="xl127"/>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28">
    <w:name w:val="xl128"/>
    <w:basedOn w:val="a0"/>
    <w:uiPriority w:val="99"/>
    <w:rsid w:val="00C4540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0"/>
    <w:uiPriority w:val="99"/>
    <w:rsid w:val="00C454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1">
    <w:name w:val="xl131"/>
    <w:basedOn w:val="a0"/>
    <w:uiPriority w:val="99"/>
    <w:rsid w:val="00C4540A"/>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0"/>
    <w:uiPriority w:val="99"/>
    <w:rsid w:val="00C45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4">
    <w:name w:val="xl134"/>
    <w:basedOn w:val="a0"/>
    <w:uiPriority w:val="99"/>
    <w:rsid w:val="00C4540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hAnsi="Times New Roman"/>
      <w:sz w:val="24"/>
      <w:szCs w:val="24"/>
    </w:rPr>
  </w:style>
  <w:style w:type="paragraph" w:customStyle="1" w:styleId="xl135">
    <w:name w:val="xl135"/>
    <w:basedOn w:val="a0"/>
    <w:uiPriority w:val="99"/>
    <w:rsid w:val="00C4540A"/>
    <w:pPr>
      <w:pBdr>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37">
    <w:name w:val="xl137"/>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8">
    <w:name w:val="xl138"/>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9">
    <w:name w:val="xl139"/>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1">
    <w:name w:val="xl141"/>
    <w:basedOn w:val="a0"/>
    <w:uiPriority w:val="99"/>
    <w:rsid w:val="00C4540A"/>
    <w:pPr>
      <w:pBdr>
        <w:left w:val="single" w:sz="4" w:space="0" w:color="auto"/>
        <w:bottom w:val="single" w:sz="4" w:space="0" w:color="auto"/>
        <w:right w:val="single" w:sz="8" w:space="0" w:color="auto"/>
      </w:pBdr>
      <w:shd w:val="clear" w:color="auto" w:fill="969696"/>
      <w:spacing w:before="100" w:beforeAutospacing="1" w:after="100" w:afterAutospacing="1" w:line="240" w:lineRule="auto"/>
      <w:jc w:val="center"/>
    </w:pPr>
    <w:rPr>
      <w:rFonts w:ascii="Times New Roman" w:hAnsi="Times New Roman"/>
      <w:sz w:val="24"/>
      <w:szCs w:val="24"/>
    </w:rPr>
  </w:style>
  <w:style w:type="paragraph" w:customStyle="1" w:styleId="xl142">
    <w:name w:val="xl142"/>
    <w:basedOn w:val="a0"/>
    <w:uiPriority w:val="99"/>
    <w:rsid w:val="00C4540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43">
    <w:name w:val="xl143"/>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44">
    <w:name w:val="xl144"/>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7">
    <w:name w:val="xl147"/>
    <w:basedOn w:val="a0"/>
    <w:uiPriority w:val="99"/>
    <w:rsid w:val="00C4540A"/>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8">
    <w:name w:val="xl148"/>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jc w:val="center"/>
    </w:pPr>
    <w:rPr>
      <w:rFonts w:ascii="Times New Roman" w:hAnsi="Times New Roman"/>
      <w:b/>
      <w:bCs/>
      <w:sz w:val="24"/>
      <w:szCs w:val="24"/>
    </w:rPr>
  </w:style>
  <w:style w:type="paragraph" w:customStyle="1" w:styleId="xl149">
    <w:name w:val="xl149"/>
    <w:basedOn w:val="a0"/>
    <w:uiPriority w:val="99"/>
    <w:rsid w:val="00C4540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0">
    <w:name w:val="xl150"/>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1">
    <w:name w:val="xl151"/>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2">
    <w:name w:val="xl152"/>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53">
    <w:name w:val="xl153"/>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b/>
      <w:bCs/>
      <w:sz w:val="24"/>
      <w:szCs w:val="24"/>
    </w:rPr>
  </w:style>
  <w:style w:type="paragraph" w:customStyle="1" w:styleId="xl154">
    <w:name w:val="xl154"/>
    <w:basedOn w:val="a0"/>
    <w:uiPriority w:val="99"/>
    <w:rsid w:val="00C4540A"/>
    <w:pPr>
      <w:pBdr>
        <w:left w:val="single" w:sz="4" w:space="0" w:color="auto"/>
        <w:bottom w:val="single" w:sz="4" w:space="0" w:color="auto"/>
        <w:right w:val="single" w:sz="8" w:space="0" w:color="auto"/>
      </w:pBdr>
      <w:shd w:val="clear" w:color="auto" w:fill="969696"/>
      <w:spacing w:before="100" w:beforeAutospacing="1" w:after="100" w:afterAutospacing="1" w:line="240" w:lineRule="auto"/>
      <w:jc w:val="center"/>
    </w:pPr>
    <w:rPr>
      <w:rFonts w:ascii="Times New Roman" w:hAnsi="Times New Roman"/>
      <w:sz w:val="24"/>
      <w:szCs w:val="24"/>
    </w:rPr>
  </w:style>
  <w:style w:type="paragraph" w:customStyle="1" w:styleId="xl155">
    <w:name w:val="xl155"/>
    <w:basedOn w:val="a0"/>
    <w:uiPriority w:val="99"/>
    <w:rsid w:val="00C4540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6">
    <w:name w:val="xl156"/>
    <w:basedOn w:val="a0"/>
    <w:uiPriority w:val="99"/>
    <w:rsid w:val="00C4540A"/>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7">
    <w:name w:val="xl157"/>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pPr>
    <w:rPr>
      <w:rFonts w:ascii="Times New Roman" w:hAnsi="Times New Roman"/>
      <w:sz w:val="24"/>
      <w:szCs w:val="24"/>
    </w:rPr>
  </w:style>
  <w:style w:type="paragraph" w:customStyle="1" w:styleId="xl158">
    <w:name w:val="xl158"/>
    <w:basedOn w:val="a0"/>
    <w:uiPriority w:val="99"/>
    <w:rsid w:val="00C4540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59">
    <w:name w:val="xl159"/>
    <w:basedOn w:val="a0"/>
    <w:uiPriority w:val="99"/>
    <w:rsid w:val="00C4540A"/>
    <w:pPr>
      <w:pBdr>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0">
    <w:name w:val="xl160"/>
    <w:basedOn w:val="a0"/>
    <w:uiPriority w:val="99"/>
    <w:rsid w:val="00C4540A"/>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line="240" w:lineRule="auto"/>
    </w:pPr>
    <w:rPr>
      <w:rFonts w:ascii="Times New Roman" w:hAnsi="Times New Roman"/>
      <w:sz w:val="24"/>
      <w:szCs w:val="24"/>
    </w:rPr>
  </w:style>
  <w:style w:type="paragraph" w:customStyle="1" w:styleId="xl161">
    <w:name w:val="xl161"/>
    <w:basedOn w:val="a0"/>
    <w:uiPriority w:val="99"/>
    <w:rsid w:val="00C4540A"/>
    <w:pPr>
      <w:pBdr>
        <w:top w:val="single" w:sz="4" w:space="0" w:color="auto"/>
        <w:left w:val="single" w:sz="8"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2">
    <w:name w:val="xl162"/>
    <w:basedOn w:val="a0"/>
    <w:uiPriority w:val="99"/>
    <w:rsid w:val="00C4540A"/>
    <w:pPr>
      <w:pBdr>
        <w:left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3">
    <w:name w:val="xl163"/>
    <w:basedOn w:val="a0"/>
    <w:uiPriority w:val="99"/>
    <w:rsid w:val="00C4540A"/>
    <w:pPr>
      <w:pBdr>
        <w:left w:val="single" w:sz="8"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Times New Roman" w:hAnsi="Times New Roman"/>
      <w:sz w:val="24"/>
      <w:szCs w:val="24"/>
    </w:rPr>
  </w:style>
  <w:style w:type="paragraph" w:customStyle="1" w:styleId="xl164">
    <w:name w:val="xl164"/>
    <w:basedOn w:val="a0"/>
    <w:uiPriority w:val="99"/>
    <w:rsid w:val="00C4540A"/>
    <w:pPr>
      <w:pBdr>
        <w:left w:val="single" w:sz="4" w:space="0" w:color="auto"/>
        <w:bottom w:val="single" w:sz="4" w:space="0" w:color="auto"/>
        <w:right w:val="single" w:sz="8" w:space="0" w:color="auto"/>
      </w:pBdr>
      <w:shd w:val="clear" w:color="auto" w:fill="969696"/>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65">
    <w:name w:val="xl165"/>
    <w:basedOn w:val="a0"/>
    <w:uiPriority w:val="99"/>
    <w:rsid w:val="00C4540A"/>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6">
    <w:name w:val="xl166"/>
    <w:basedOn w:val="a0"/>
    <w:uiPriority w:val="99"/>
    <w:rsid w:val="00C454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67">
    <w:name w:val="xl167"/>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xl168">
    <w:name w:val="xl168"/>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xl169">
    <w:name w:val="xl169"/>
    <w:basedOn w:val="a0"/>
    <w:uiPriority w:val="99"/>
    <w:rsid w:val="00C4540A"/>
    <w:pPr>
      <w:pBdr>
        <w:top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70">
    <w:name w:val="xl170"/>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1">
    <w:name w:val="xl171"/>
    <w:basedOn w:val="a0"/>
    <w:uiPriority w:val="99"/>
    <w:rsid w:val="00C4540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2">
    <w:name w:val="xl172"/>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3">
    <w:name w:val="xl173"/>
    <w:basedOn w:val="a0"/>
    <w:uiPriority w:val="99"/>
    <w:rsid w:val="00C4540A"/>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4">
    <w:name w:val="xl174"/>
    <w:basedOn w:val="a0"/>
    <w:uiPriority w:val="99"/>
    <w:rsid w:val="00C4540A"/>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5">
    <w:name w:val="xl175"/>
    <w:basedOn w:val="a0"/>
    <w:uiPriority w:val="99"/>
    <w:rsid w:val="00C4540A"/>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6">
    <w:name w:val="xl176"/>
    <w:basedOn w:val="a0"/>
    <w:uiPriority w:val="99"/>
    <w:rsid w:val="00C4540A"/>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7">
    <w:name w:val="xl177"/>
    <w:basedOn w:val="a0"/>
    <w:uiPriority w:val="99"/>
    <w:rsid w:val="00C4540A"/>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78">
    <w:name w:val="xl178"/>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79">
    <w:name w:val="xl179"/>
    <w:basedOn w:val="a0"/>
    <w:uiPriority w:val="99"/>
    <w:rsid w:val="00C4540A"/>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0">
    <w:name w:val="xl180"/>
    <w:basedOn w:val="a0"/>
    <w:uiPriority w:val="99"/>
    <w:rsid w:val="00C4540A"/>
    <w:pPr>
      <w:pBdr>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1">
    <w:name w:val="xl181"/>
    <w:basedOn w:val="a0"/>
    <w:uiPriority w:val="99"/>
    <w:rsid w:val="00C4540A"/>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2">
    <w:name w:val="xl182"/>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3">
    <w:name w:val="xl183"/>
    <w:basedOn w:val="a0"/>
    <w:uiPriority w:val="99"/>
    <w:rsid w:val="00C4540A"/>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4">
    <w:name w:val="xl184"/>
    <w:basedOn w:val="a0"/>
    <w:uiPriority w:val="99"/>
    <w:rsid w:val="00C4540A"/>
    <w:pPr>
      <w:pBdr>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5">
    <w:name w:val="xl185"/>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6">
    <w:name w:val="xl186"/>
    <w:basedOn w:val="a0"/>
    <w:uiPriority w:val="99"/>
    <w:rsid w:val="00C4540A"/>
    <w:pPr>
      <w:pBdr>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7">
    <w:name w:val="xl187"/>
    <w:basedOn w:val="a0"/>
    <w:uiPriority w:val="99"/>
    <w:rsid w:val="00C4540A"/>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88">
    <w:name w:val="xl188"/>
    <w:basedOn w:val="a0"/>
    <w:uiPriority w:val="99"/>
    <w:rsid w:val="00C4540A"/>
    <w:pPr>
      <w:pBdr>
        <w:lef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89">
    <w:name w:val="xl189"/>
    <w:basedOn w:val="a0"/>
    <w:uiPriority w:val="99"/>
    <w:rsid w:val="00C4540A"/>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90">
    <w:name w:val="xl190"/>
    <w:basedOn w:val="a0"/>
    <w:uiPriority w:val="99"/>
    <w:rsid w:val="00C4540A"/>
    <w:pPr>
      <w:pBdr>
        <w:lef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91">
    <w:name w:val="xl191"/>
    <w:basedOn w:val="a0"/>
    <w:uiPriority w:val="99"/>
    <w:rsid w:val="00C4540A"/>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92">
    <w:name w:val="xl192"/>
    <w:basedOn w:val="a0"/>
    <w:uiPriority w:val="99"/>
    <w:rsid w:val="00C4540A"/>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193">
    <w:name w:val="xl193"/>
    <w:basedOn w:val="a0"/>
    <w:uiPriority w:val="99"/>
    <w:rsid w:val="00C4540A"/>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94">
    <w:name w:val="xl194"/>
    <w:basedOn w:val="a0"/>
    <w:uiPriority w:val="99"/>
    <w:rsid w:val="00C4540A"/>
    <w:pPr>
      <w:pBdr>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5">
    <w:name w:val="xl195"/>
    <w:basedOn w:val="a0"/>
    <w:uiPriority w:val="99"/>
    <w:rsid w:val="00C4540A"/>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6">
    <w:name w:val="xl196"/>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7">
    <w:name w:val="xl197"/>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8">
    <w:name w:val="xl198"/>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9">
    <w:name w:val="xl199"/>
    <w:basedOn w:val="a0"/>
    <w:uiPriority w:val="99"/>
    <w:rsid w:val="00C454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0">
    <w:name w:val="xl200"/>
    <w:basedOn w:val="a0"/>
    <w:uiPriority w:val="99"/>
    <w:rsid w:val="00C4540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1">
    <w:name w:val="xl201"/>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2">
    <w:name w:val="xl202"/>
    <w:basedOn w:val="a0"/>
    <w:uiPriority w:val="99"/>
    <w:rsid w:val="00C454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3">
    <w:name w:val="xl203"/>
    <w:basedOn w:val="a0"/>
    <w:uiPriority w:val="99"/>
    <w:rsid w:val="00C4540A"/>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4">
    <w:name w:val="xl204"/>
    <w:basedOn w:val="a0"/>
    <w:uiPriority w:val="99"/>
    <w:rsid w:val="00C454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5">
    <w:name w:val="xl205"/>
    <w:basedOn w:val="a0"/>
    <w:uiPriority w:val="99"/>
    <w:rsid w:val="00C454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6">
    <w:name w:val="xl206"/>
    <w:basedOn w:val="a0"/>
    <w:uiPriority w:val="99"/>
    <w:rsid w:val="00C454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7">
    <w:name w:val="xl207"/>
    <w:basedOn w:val="a0"/>
    <w:uiPriority w:val="99"/>
    <w:rsid w:val="00C4540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8">
    <w:name w:val="xl208"/>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9">
    <w:name w:val="xl209"/>
    <w:basedOn w:val="a0"/>
    <w:uiPriority w:val="99"/>
    <w:rsid w:val="00C4540A"/>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0">
    <w:name w:val="xl210"/>
    <w:basedOn w:val="a0"/>
    <w:uiPriority w:val="99"/>
    <w:rsid w:val="00C4540A"/>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1">
    <w:name w:val="xl211"/>
    <w:basedOn w:val="a0"/>
    <w:uiPriority w:val="99"/>
    <w:rsid w:val="00C454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2">
    <w:name w:val="xl212"/>
    <w:basedOn w:val="a0"/>
    <w:uiPriority w:val="99"/>
    <w:rsid w:val="00C4540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13">
    <w:name w:val="xl213"/>
    <w:basedOn w:val="a0"/>
    <w:uiPriority w:val="99"/>
    <w:rsid w:val="00C4540A"/>
    <w:pPr>
      <w:pBdr>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14">
    <w:name w:val="xl214"/>
    <w:basedOn w:val="a0"/>
    <w:uiPriority w:val="99"/>
    <w:rsid w:val="00C4540A"/>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15">
    <w:name w:val="xl215"/>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6">
    <w:name w:val="xl216"/>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17">
    <w:name w:val="xl217"/>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18">
    <w:name w:val="xl218"/>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9">
    <w:name w:val="xl219"/>
    <w:basedOn w:val="a0"/>
    <w:uiPriority w:val="99"/>
    <w:rsid w:val="00C454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0">
    <w:name w:val="xl220"/>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1">
    <w:name w:val="xl221"/>
    <w:basedOn w:val="a0"/>
    <w:uiPriority w:val="99"/>
    <w:rsid w:val="00C4540A"/>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2">
    <w:name w:val="xl222"/>
    <w:basedOn w:val="a0"/>
    <w:uiPriority w:val="99"/>
    <w:rsid w:val="00C4540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3">
    <w:name w:val="xl223"/>
    <w:basedOn w:val="a0"/>
    <w:uiPriority w:val="99"/>
    <w:rsid w:val="00C4540A"/>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24">
    <w:name w:val="xl224"/>
    <w:basedOn w:val="a0"/>
    <w:uiPriority w:val="99"/>
    <w:rsid w:val="00C4540A"/>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25">
    <w:name w:val="xl225"/>
    <w:basedOn w:val="a0"/>
    <w:uiPriority w:val="99"/>
    <w:rsid w:val="00C4540A"/>
    <w:pPr>
      <w:spacing w:before="100" w:beforeAutospacing="1" w:after="100" w:afterAutospacing="1" w:line="240" w:lineRule="auto"/>
    </w:pPr>
    <w:rPr>
      <w:rFonts w:ascii="Times New Roman" w:hAnsi="Times New Roman"/>
      <w:b/>
      <w:bCs/>
      <w:sz w:val="28"/>
      <w:szCs w:val="28"/>
    </w:rPr>
  </w:style>
  <w:style w:type="paragraph" w:customStyle="1" w:styleId="xl226">
    <w:name w:val="xl226"/>
    <w:basedOn w:val="a0"/>
    <w:uiPriority w:val="99"/>
    <w:rsid w:val="00C4540A"/>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7">
    <w:name w:val="xl227"/>
    <w:basedOn w:val="a0"/>
    <w:uiPriority w:val="99"/>
    <w:rsid w:val="00C454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8">
    <w:name w:val="xl228"/>
    <w:basedOn w:val="a0"/>
    <w:uiPriority w:val="99"/>
    <w:rsid w:val="00C4540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9">
    <w:name w:val="xl229"/>
    <w:basedOn w:val="a0"/>
    <w:uiPriority w:val="99"/>
    <w:rsid w:val="00C4540A"/>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0">
    <w:name w:val="xl230"/>
    <w:basedOn w:val="a0"/>
    <w:uiPriority w:val="99"/>
    <w:rsid w:val="00C4540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100">
    <w:name w:val="Знак Знак10"/>
    <w:locked/>
    <w:rsid w:val="00C4540A"/>
    <w:rPr>
      <w:sz w:val="24"/>
      <w:szCs w:val="24"/>
      <w:lang w:val="ru-RU" w:eastAsia="ru-RU" w:bidi="ar-SA"/>
    </w:rPr>
  </w:style>
  <w:style w:type="character" w:customStyle="1" w:styleId="highlighthighlightactive">
    <w:name w:val="highlight highlight_active"/>
    <w:basedOn w:val="a1"/>
    <w:rsid w:val="00C4540A"/>
  </w:style>
  <w:style w:type="paragraph" w:customStyle="1" w:styleId="xl231">
    <w:name w:val="xl231"/>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2">
    <w:name w:val="xl232"/>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3">
    <w:name w:val="xl233"/>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34">
    <w:name w:val="xl234"/>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5">
    <w:name w:val="xl235"/>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236">
    <w:name w:val="xl236"/>
    <w:basedOn w:val="a0"/>
    <w:uiPriority w:val="99"/>
    <w:rsid w:val="00C4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237">
    <w:name w:val="xl237"/>
    <w:basedOn w:val="a0"/>
    <w:uiPriority w:val="99"/>
    <w:rsid w:val="00C454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8">
    <w:name w:val="xl238"/>
    <w:basedOn w:val="a0"/>
    <w:uiPriority w:val="99"/>
    <w:rsid w:val="00C454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afffffff9">
    <w:name w:val="Знак Знак Знак Знак Знак Знак Знак"/>
    <w:basedOn w:val="a0"/>
    <w:uiPriority w:val="99"/>
    <w:rsid w:val="00C4540A"/>
    <w:pPr>
      <w:tabs>
        <w:tab w:val="left" w:pos="708"/>
      </w:tabs>
      <w:spacing w:after="160" w:line="240" w:lineRule="exact"/>
    </w:pPr>
    <w:rPr>
      <w:rFonts w:ascii="Verdana" w:hAnsi="Verdana" w:cs="Verdana"/>
      <w:sz w:val="20"/>
      <w:szCs w:val="20"/>
      <w:lang w:val="en-US" w:eastAsia="en-US"/>
    </w:rPr>
  </w:style>
  <w:style w:type="paragraph" w:customStyle="1" w:styleId="c18">
    <w:name w:val="c18"/>
    <w:basedOn w:val="a0"/>
    <w:uiPriority w:val="99"/>
    <w:rsid w:val="00C4540A"/>
    <w:pPr>
      <w:spacing w:before="100" w:beforeAutospacing="1" w:after="100" w:afterAutospacing="1" w:line="240" w:lineRule="auto"/>
    </w:pPr>
    <w:rPr>
      <w:rFonts w:ascii="Times New Roman" w:hAnsi="Times New Roman"/>
      <w:sz w:val="24"/>
      <w:szCs w:val="24"/>
    </w:rPr>
  </w:style>
  <w:style w:type="paragraph" w:customStyle="1" w:styleId="c11">
    <w:name w:val="c11"/>
    <w:basedOn w:val="a0"/>
    <w:uiPriority w:val="99"/>
    <w:rsid w:val="00C4540A"/>
    <w:pPr>
      <w:spacing w:before="100" w:beforeAutospacing="1" w:after="100" w:afterAutospacing="1" w:line="240" w:lineRule="auto"/>
    </w:pPr>
    <w:rPr>
      <w:rFonts w:ascii="Times New Roman" w:hAnsi="Times New Roman"/>
      <w:sz w:val="24"/>
      <w:szCs w:val="24"/>
    </w:rPr>
  </w:style>
  <w:style w:type="character" w:customStyle="1" w:styleId="c8">
    <w:name w:val="c8"/>
    <w:rsid w:val="00C4540A"/>
  </w:style>
  <w:style w:type="paragraph" w:customStyle="1" w:styleId="Style8">
    <w:name w:val="Style8"/>
    <w:basedOn w:val="a0"/>
    <w:uiPriority w:val="99"/>
    <w:rsid w:val="00C4540A"/>
    <w:pPr>
      <w:widowControl w:val="0"/>
      <w:autoSpaceDE w:val="0"/>
      <w:autoSpaceDN w:val="0"/>
      <w:adjustRightInd w:val="0"/>
      <w:spacing w:after="0" w:line="322" w:lineRule="exact"/>
      <w:ind w:firstLine="703"/>
      <w:jc w:val="both"/>
    </w:pPr>
    <w:rPr>
      <w:rFonts w:ascii="Times New Roman" w:hAnsi="Times New Roman"/>
      <w:sz w:val="24"/>
      <w:szCs w:val="24"/>
    </w:rPr>
  </w:style>
  <w:style w:type="character" w:customStyle="1" w:styleId="FontStyle33">
    <w:name w:val="Font Style33"/>
    <w:uiPriority w:val="99"/>
    <w:rsid w:val="00C4540A"/>
    <w:rPr>
      <w:rFonts w:ascii="Times New Roman" w:hAnsi="Times New Roman" w:cs="Times New Roman"/>
      <w:sz w:val="24"/>
      <w:szCs w:val="24"/>
    </w:rPr>
  </w:style>
  <w:style w:type="character" w:customStyle="1" w:styleId="FontStyle34">
    <w:name w:val="Font Style34"/>
    <w:uiPriority w:val="99"/>
    <w:rsid w:val="00C4540A"/>
    <w:rPr>
      <w:rFonts w:ascii="Times New Roman" w:hAnsi="Times New Roman" w:cs="Times New Roman"/>
      <w:b/>
      <w:bCs/>
      <w:sz w:val="24"/>
      <w:szCs w:val="24"/>
    </w:rPr>
  </w:style>
  <w:style w:type="character" w:customStyle="1" w:styleId="FontStyle35">
    <w:name w:val="Font Style35"/>
    <w:uiPriority w:val="99"/>
    <w:rsid w:val="00C4540A"/>
    <w:rPr>
      <w:rFonts w:ascii="Times New Roman" w:hAnsi="Times New Roman" w:cs="Times New Roman"/>
      <w:b/>
      <w:bCs/>
      <w:sz w:val="20"/>
      <w:szCs w:val="20"/>
    </w:rPr>
  </w:style>
  <w:style w:type="paragraph" w:customStyle="1" w:styleId="Style14">
    <w:name w:val="Style14"/>
    <w:basedOn w:val="a0"/>
    <w:uiPriority w:val="99"/>
    <w:rsid w:val="00C4540A"/>
    <w:pPr>
      <w:widowControl w:val="0"/>
      <w:autoSpaceDE w:val="0"/>
      <w:autoSpaceDN w:val="0"/>
      <w:adjustRightInd w:val="0"/>
      <w:spacing w:after="0" w:line="264" w:lineRule="exact"/>
      <w:jc w:val="center"/>
    </w:pPr>
    <w:rPr>
      <w:rFonts w:ascii="Times New Roman" w:hAnsi="Times New Roman"/>
      <w:sz w:val="24"/>
      <w:szCs w:val="24"/>
    </w:rPr>
  </w:style>
  <w:style w:type="paragraph" w:customStyle="1" w:styleId="Style15">
    <w:name w:val="Style15"/>
    <w:basedOn w:val="a0"/>
    <w:uiPriority w:val="99"/>
    <w:rsid w:val="00C4540A"/>
    <w:pPr>
      <w:widowControl w:val="0"/>
      <w:autoSpaceDE w:val="0"/>
      <w:autoSpaceDN w:val="0"/>
      <w:adjustRightInd w:val="0"/>
      <w:spacing w:after="0" w:line="264" w:lineRule="exact"/>
      <w:jc w:val="both"/>
    </w:pPr>
    <w:rPr>
      <w:rFonts w:ascii="Times New Roman" w:hAnsi="Times New Roman"/>
      <w:sz w:val="24"/>
      <w:szCs w:val="24"/>
    </w:rPr>
  </w:style>
  <w:style w:type="character" w:customStyle="1" w:styleId="FontStyle37">
    <w:name w:val="Font Style37"/>
    <w:uiPriority w:val="99"/>
    <w:rsid w:val="00C4540A"/>
    <w:rPr>
      <w:rFonts w:ascii="Times New Roman" w:hAnsi="Times New Roman" w:cs="Times New Roman"/>
      <w:sz w:val="20"/>
      <w:szCs w:val="20"/>
    </w:rPr>
  </w:style>
  <w:style w:type="paragraph" w:customStyle="1" w:styleId="Style19">
    <w:name w:val="Style19"/>
    <w:basedOn w:val="a0"/>
    <w:uiPriority w:val="99"/>
    <w:rsid w:val="00C4540A"/>
    <w:pPr>
      <w:widowControl w:val="0"/>
      <w:autoSpaceDE w:val="0"/>
      <w:autoSpaceDN w:val="0"/>
      <w:adjustRightInd w:val="0"/>
      <w:spacing w:after="0" w:line="264" w:lineRule="exact"/>
      <w:ind w:firstLine="278"/>
    </w:pPr>
    <w:rPr>
      <w:rFonts w:ascii="Times New Roman" w:hAnsi="Times New Roman"/>
      <w:sz w:val="24"/>
      <w:szCs w:val="24"/>
    </w:rPr>
  </w:style>
  <w:style w:type="paragraph" w:customStyle="1" w:styleId="1f1">
    <w:name w:val="Цитата1"/>
    <w:basedOn w:val="a0"/>
    <w:uiPriority w:val="99"/>
    <w:rsid w:val="00C4540A"/>
    <w:pPr>
      <w:overflowPunct w:val="0"/>
      <w:autoSpaceDE w:val="0"/>
      <w:autoSpaceDN w:val="0"/>
      <w:adjustRightInd w:val="0"/>
      <w:spacing w:after="0" w:line="240" w:lineRule="auto"/>
      <w:ind w:left="284" w:right="284"/>
      <w:jc w:val="both"/>
      <w:textAlignment w:val="baseline"/>
    </w:pPr>
    <w:rPr>
      <w:rFonts w:ascii="Arial" w:hAnsi="Arial"/>
      <w:sz w:val="24"/>
      <w:szCs w:val="20"/>
    </w:rPr>
  </w:style>
  <w:style w:type="paragraph" w:customStyle="1" w:styleId="101">
    <w:name w:val="Обычный + 10 пт"/>
    <w:aliases w:val="полужирный"/>
    <w:basedOn w:val="a0"/>
    <w:uiPriority w:val="99"/>
    <w:rsid w:val="00C4540A"/>
    <w:pPr>
      <w:spacing w:after="0" w:line="240" w:lineRule="auto"/>
    </w:pPr>
    <w:rPr>
      <w:rFonts w:ascii="Times New Roman" w:hAnsi="Times New Roman"/>
      <w:sz w:val="20"/>
      <w:szCs w:val="20"/>
    </w:rPr>
  </w:style>
  <w:style w:type="character" w:styleId="afffffffa">
    <w:name w:val="line number"/>
    <w:basedOn w:val="a1"/>
    <w:rsid w:val="00C4540A"/>
  </w:style>
  <w:style w:type="character" w:customStyle="1" w:styleId="62">
    <w:name w:val="Знак Знак6"/>
    <w:locked/>
    <w:rsid w:val="00C4540A"/>
    <w:rPr>
      <w:rFonts w:ascii="Calibri" w:hAnsi="Calibri"/>
      <w:b/>
      <w:bCs/>
      <w:i/>
      <w:iCs/>
      <w:sz w:val="26"/>
      <w:szCs w:val="26"/>
      <w:lang w:val="ru-RU" w:eastAsia="ru-RU" w:bidi="ar-SA"/>
    </w:rPr>
  </w:style>
  <w:style w:type="paragraph" w:customStyle="1" w:styleId="1f2">
    <w:name w:val="заголовок 1"/>
    <w:basedOn w:val="a0"/>
    <w:next w:val="a0"/>
    <w:uiPriority w:val="99"/>
    <w:rsid w:val="00C4540A"/>
    <w:pPr>
      <w:keepNext/>
      <w:spacing w:after="0" w:line="240" w:lineRule="auto"/>
      <w:jc w:val="center"/>
      <w:outlineLvl w:val="0"/>
    </w:pPr>
    <w:rPr>
      <w:rFonts w:ascii="Times New Roman" w:hAnsi="Times New Roman"/>
      <w:b/>
      <w:sz w:val="20"/>
      <w:szCs w:val="20"/>
    </w:rPr>
  </w:style>
  <w:style w:type="character" w:customStyle="1" w:styleId="b-serp-urlitem">
    <w:name w:val="b-serp-url__item"/>
    <w:basedOn w:val="a1"/>
    <w:rsid w:val="00C4540A"/>
  </w:style>
  <w:style w:type="paragraph" w:customStyle="1" w:styleId="ConsPlusCell">
    <w:name w:val="ConsPlusCell"/>
    <w:uiPriority w:val="99"/>
    <w:rsid w:val="00071D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0"/>
    <w:link w:val="HTML0"/>
    <w:uiPriority w:val="99"/>
    <w:semiHidden/>
    <w:unhideWhenUsed/>
    <w:rsid w:val="00237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2374FE"/>
    <w:rPr>
      <w:rFonts w:ascii="Courier New" w:eastAsia="Times New Roman" w:hAnsi="Courier New" w:cs="Courier New"/>
      <w:sz w:val="20"/>
      <w:szCs w:val="20"/>
      <w:lang w:eastAsia="ru-RU"/>
    </w:rPr>
  </w:style>
  <w:style w:type="character" w:customStyle="1" w:styleId="1f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374FE"/>
  </w:style>
  <w:style w:type="paragraph" w:styleId="3a">
    <w:name w:val="Body Text 3"/>
    <w:basedOn w:val="a0"/>
    <w:link w:val="3b"/>
    <w:uiPriority w:val="99"/>
    <w:semiHidden/>
    <w:unhideWhenUsed/>
    <w:rsid w:val="002374FE"/>
    <w:pPr>
      <w:spacing w:after="120" w:line="240" w:lineRule="auto"/>
    </w:pPr>
    <w:rPr>
      <w:rFonts w:ascii="Times New Roman" w:hAnsi="Times New Roman"/>
      <w:sz w:val="16"/>
      <w:szCs w:val="16"/>
    </w:rPr>
  </w:style>
  <w:style w:type="character" w:customStyle="1" w:styleId="3b">
    <w:name w:val="Основной текст 3 Знак"/>
    <w:basedOn w:val="a1"/>
    <w:link w:val="3a"/>
    <w:uiPriority w:val="99"/>
    <w:semiHidden/>
    <w:rsid w:val="002374FE"/>
    <w:rPr>
      <w:rFonts w:ascii="Times New Roman" w:eastAsia="Times New Roman" w:hAnsi="Times New Roman" w:cs="Times New Roman"/>
      <w:sz w:val="16"/>
      <w:szCs w:val="16"/>
      <w:lang w:eastAsia="ru-RU"/>
    </w:rPr>
  </w:style>
  <w:style w:type="paragraph" w:styleId="afffffffb">
    <w:name w:val="Block Text"/>
    <w:basedOn w:val="a0"/>
    <w:uiPriority w:val="99"/>
    <w:semiHidden/>
    <w:unhideWhenUsed/>
    <w:rsid w:val="002374FE"/>
    <w:pPr>
      <w:spacing w:after="0" w:line="240" w:lineRule="auto"/>
      <w:ind w:left="180" w:right="-850" w:firstLine="360"/>
    </w:pPr>
    <w:rPr>
      <w:rFonts w:ascii="Bookman Old Style" w:hAnsi="Bookman Old Style" w:cs="Bookman Old Style"/>
      <w:sz w:val="24"/>
      <w:szCs w:val="24"/>
    </w:rPr>
  </w:style>
  <w:style w:type="character" w:customStyle="1" w:styleId="a5">
    <w:name w:val="Без интервала Знак"/>
    <w:basedOn w:val="a1"/>
    <w:link w:val="a4"/>
    <w:uiPriority w:val="1"/>
    <w:locked/>
    <w:rsid w:val="002374FE"/>
  </w:style>
  <w:style w:type="paragraph" w:styleId="afffffffc">
    <w:name w:val="TOC Heading"/>
    <w:basedOn w:val="10"/>
    <w:next w:val="a0"/>
    <w:uiPriority w:val="39"/>
    <w:semiHidden/>
    <w:unhideWhenUsed/>
    <w:qFormat/>
    <w:rsid w:val="002374FE"/>
    <w:pPr>
      <w:keepLines/>
      <w:autoSpaceDN w:val="0"/>
      <w:spacing w:before="480" w:after="0" w:line="276" w:lineRule="auto"/>
    </w:pPr>
    <w:rPr>
      <w:rFonts w:ascii="Cambria" w:hAnsi="Cambria"/>
      <w:color w:val="365F91"/>
      <w:kern w:val="0"/>
      <w:sz w:val="28"/>
      <w:szCs w:val="28"/>
    </w:rPr>
  </w:style>
  <w:style w:type="paragraph" w:customStyle="1" w:styleId="1f4">
    <w:name w:val="Знак1"/>
    <w:basedOn w:val="a0"/>
    <w:uiPriority w:val="99"/>
    <w:rsid w:val="002374FE"/>
    <w:pPr>
      <w:spacing w:after="160" w:line="240" w:lineRule="exact"/>
    </w:pPr>
    <w:rPr>
      <w:rFonts w:ascii="Verdana" w:eastAsia="Calibri" w:hAnsi="Verdana" w:cs="Verdana"/>
      <w:sz w:val="20"/>
      <w:szCs w:val="20"/>
      <w:lang w:val="en-US" w:eastAsia="en-US"/>
    </w:rPr>
  </w:style>
  <w:style w:type="paragraph" w:customStyle="1" w:styleId="afffffffd">
    <w:name w:val="лит+нумерация"/>
    <w:basedOn w:val="a0"/>
    <w:next w:val="a0"/>
    <w:autoRedefine/>
    <w:uiPriority w:val="99"/>
    <w:rsid w:val="002374FE"/>
    <w:pPr>
      <w:shd w:val="clear" w:color="auto" w:fill="FFFFFF"/>
      <w:spacing w:after="0" w:line="360" w:lineRule="auto"/>
      <w:ind w:right="-1"/>
      <w:jc w:val="both"/>
    </w:pPr>
    <w:rPr>
      <w:rFonts w:ascii="Times New Roman" w:hAnsi="Times New Roman"/>
      <w:bCs/>
      <w:iCs/>
      <w:color w:val="000000"/>
      <w:sz w:val="28"/>
      <w:szCs w:val="28"/>
    </w:rPr>
  </w:style>
  <w:style w:type="paragraph" w:customStyle="1" w:styleId="Style3">
    <w:name w:val="Style3"/>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1f5">
    <w:name w:val="Без интервала1"/>
    <w:uiPriority w:val="1"/>
    <w:qFormat/>
    <w:rsid w:val="002374FE"/>
    <w:pPr>
      <w:spacing w:after="0" w:line="240" w:lineRule="auto"/>
    </w:pPr>
    <w:rPr>
      <w:rFonts w:ascii="Calibri" w:eastAsia="Times New Roman" w:hAnsi="Calibri" w:cs="Times New Roman"/>
    </w:rPr>
  </w:style>
  <w:style w:type="paragraph" w:customStyle="1" w:styleId="text">
    <w:name w:val="text"/>
    <w:basedOn w:val="a0"/>
    <w:uiPriority w:val="99"/>
    <w:rsid w:val="002374FE"/>
    <w:pPr>
      <w:spacing w:before="100" w:beforeAutospacing="1" w:after="100" w:afterAutospacing="1" w:line="240" w:lineRule="auto"/>
    </w:pPr>
    <w:rPr>
      <w:rFonts w:ascii="Arial" w:hAnsi="Arial" w:cs="Arial"/>
      <w:color w:val="000000"/>
      <w:sz w:val="18"/>
      <w:szCs w:val="18"/>
    </w:rPr>
  </w:style>
  <w:style w:type="paragraph" w:customStyle="1" w:styleId="upqy">
    <w:name w:val="„€„u „„„p„q„|„y„ˆ„ﾍ"/>
    <w:uiPriority w:val="99"/>
    <w:rsid w:val="002374FE"/>
    <w:pPr>
      <w:widowControl w:val="0"/>
      <w:suppressAutoHyphens/>
      <w:autoSpaceDE w:val="0"/>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Style1">
    <w:name w:val="Style1"/>
    <w:basedOn w:val="a0"/>
    <w:uiPriority w:val="99"/>
    <w:rsid w:val="002374FE"/>
    <w:pPr>
      <w:widowControl w:val="0"/>
      <w:autoSpaceDE w:val="0"/>
      <w:autoSpaceDN w:val="0"/>
      <w:adjustRightInd w:val="0"/>
      <w:spacing w:after="0" w:line="281" w:lineRule="exact"/>
    </w:pPr>
    <w:rPr>
      <w:rFonts w:ascii="Times New Roman" w:hAnsi="Times New Roman"/>
      <w:sz w:val="24"/>
      <w:szCs w:val="24"/>
    </w:rPr>
  </w:style>
  <w:style w:type="paragraph" w:customStyle="1" w:styleId="1f6">
    <w:name w:val="Абзац списка1"/>
    <w:basedOn w:val="a0"/>
    <w:uiPriority w:val="99"/>
    <w:rsid w:val="002374FE"/>
    <w:pPr>
      <w:ind w:left="720"/>
      <w:contextualSpacing/>
    </w:pPr>
    <w:rPr>
      <w:lang w:eastAsia="en-US"/>
    </w:rPr>
  </w:style>
  <w:style w:type="paragraph" w:customStyle="1" w:styleId="Style2">
    <w:name w:val="Style2"/>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c3">
    <w:name w:val="c3"/>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c6">
    <w:name w:val="c6"/>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c5">
    <w:name w:val="c5"/>
    <w:basedOn w:val="a0"/>
    <w:rsid w:val="002374FE"/>
    <w:pPr>
      <w:spacing w:before="100" w:beforeAutospacing="1" w:after="100" w:afterAutospacing="1" w:line="240" w:lineRule="auto"/>
    </w:pPr>
    <w:rPr>
      <w:rFonts w:ascii="Times New Roman" w:hAnsi="Times New Roman"/>
      <w:sz w:val="24"/>
      <w:szCs w:val="24"/>
    </w:rPr>
  </w:style>
  <w:style w:type="paragraph" w:customStyle="1" w:styleId="c10">
    <w:name w:val="c10"/>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Style6">
    <w:name w:val="Style6"/>
    <w:basedOn w:val="a0"/>
    <w:uiPriority w:val="99"/>
    <w:rsid w:val="002374FE"/>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21">
    <w:name w:val="Style21"/>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22">
    <w:name w:val="Style22"/>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0"/>
    <w:uiPriority w:val="99"/>
    <w:rsid w:val="002374FE"/>
    <w:pPr>
      <w:widowControl w:val="0"/>
      <w:autoSpaceDE w:val="0"/>
      <w:autoSpaceDN w:val="0"/>
      <w:adjustRightInd w:val="0"/>
      <w:spacing w:after="0" w:line="278" w:lineRule="exact"/>
      <w:ind w:firstLine="955"/>
    </w:pPr>
    <w:rPr>
      <w:rFonts w:ascii="Times New Roman" w:hAnsi="Times New Roman"/>
      <w:sz w:val="24"/>
      <w:szCs w:val="24"/>
    </w:rPr>
  </w:style>
  <w:style w:type="paragraph" w:customStyle="1" w:styleId="Style10">
    <w:name w:val="Style10"/>
    <w:basedOn w:val="a0"/>
    <w:uiPriority w:val="99"/>
    <w:rsid w:val="002374FE"/>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
    <w:name w:val="Style5"/>
    <w:basedOn w:val="a0"/>
    <w:uiPriority w:val="99"/>
    <w:rsid w:val="002374FE"/>
    <w:pPr>
      <w:widowControl w:val="0"/>
      <w:autoSpaceDE w:val="0"/>
      <w:autoSpaceDN w:val="0"/>
      <w:adjustRightInd w:val="0"/>
      <w:spacing w:after="0" w:line="322" w:lineRule="exact"/>
      <w:ind w:firstLine="734"/>
      <w:jc w:val="both"/>
    </w:pPr>
    <w:rPr>
      <w:rFonts w:ascii="Times New Roman" w:hAnsi="Times New Roman"/>
      <w:sz w:val="24"/>
      <w:szCs w:val="24"/>
    </w:rPr>
  </w:style>
  <w:style w:type="paragraph" w:customStyle="1" w:styleId="Style7">
    <w:name w:val="Style7"/>
    <w:basedOn w:val="a0"/>
    <w:uiPriority w:val="99"/>
    <w:rsid w:val="002374FE"/>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Style26">
    <w:name w:val="Style26"/>
    <w:basedOn w:val="a0"/>
    <w:uiPriority w:val="99"/>
    <w:rsid w:val="002374FE"/>
    <w:pPr>
      <w:widowControl w:val="0"/>
      <w:autoSpaceDE w:val="0"/>
      <w:autoSpaceDN w:val="0"/>
      <w:adjustRightInd w:val="0"/>
      <w:spacing w:after="0" w:line="240" w:lineRule="auto"/>
    </w:pPr>
    <w:rPr>
      <w:rFonts w:ascii="Times New Roman" w:hAnsi="Times New Roman"/>
      <w:sz w:val="24"/>
      <w:szCs w:val="24"/>
    </w:rPr>
  </w:style>
  <w:style w:type="paragraph" w:customStyle="1" w:styleId="c33c11c8">
    <w:name w:val="c33 c11 c8"/>
    <w:basedOn w:val="a0"/>
    <w:uiPriority w:val="99"/>
    <w:rsid w:val="002374FE"/>
    <w:pPr>
      <w:spacing w:before="100" w:beforeAutospacing="1" w:after="100" w:afterAutospacing="1" w:line="240" w:lineRule="auto"/>
    </w:pPr>
    <w:rPr>
      <w:rFonts w:ascii="Times New Roman" w:hAnsi="Times New Roman"/>
      <w:sz w:val="24"/>
      <w:szCs w:val="24"/>
    </w:rPr>
  </w:style>
  <w:style w:type="paragraph" w:customStyle="1" w:styleId="c11c8">
    <w:name w:val="c11 c8"/>
    <w:basedOn w:val="a0"/>
    <w:uiPriority w:val="99"/>
    <w:rsid w:val="002374FE"/>
    <w:pPr>
      <w:spacing w:before="100" w:beforeAutospacing="1" w:after="100" w:afterAutospacing="1" w:line="240" w:lineRule="auto"/>
    </w:pPr>
    <w:rPr>
      <w:rFonts w:ascii="Times New Roman" w:hAnsi="Times New Roman"/>
      <w:sz w:val="24"/>
      <w:szCs w:val="24"/>
    </w:rPr>
  </w:style>
  <w:style w:type="character" w:customStyle="1" w:styleId="c9">
    <w:name w:val="c9"/>
    <w:basedOn w:val="a1"/>
    <w:rsid w:val="002374FE"/>
  </w:style>
  <w:style w:type="character" w:customStyle="1" w:styleId="FontStyle12">
    <w:name w:val="Font Style12"/>
    <w:uiPriority w:val="99"/>
    <w:rsid w:val="002374FE"/>
    <w:rPr>
      <w:rFonts w:ascii="Times New Roman" w:hAnsi="Times New Roman" w:cs="Times New Roman" w:hint="default"/>
      <w:sz w:val="20"/>
      <w:szCs w:val="20"/>
    </w:rPr>
  </w:style>
  <w:style w:type="character" w:customStyle="1" w:styleId="titl21">
    <w:name w:val="titl21"/>
    <w:rsid w:val="002374FE"/>
    <w:rPr>
      <w:rFonts w:ascii="Arial" w:hAnsi="Arial" w:cs="Arial" w:hint="default"/>
      <w:b/>
      <w:bCs/>
      <w:color w:val="009900"/>
      <w:sz w:val="18"/>
      <w:szCs w:val="18"/>
    </w:rPr>
  </w:style>
  <w:style w:type="character" w:customStyle="1" w:styleId="submenu-table">
    <w:name w:val="submenu-table"/>
    <w:basedOn w:val="a1"/>
    <w:rsid w:val="002374FE"/>
  </w:style>
  <w:style w:type="character" w:customStyle="1" w:styleId="c2">
    <w:name w:val="c2"/>
    <w:basedOn w:val="a1"/>
    <w:rsid w:val="002374FE"/>
  </w:style>
  <w:style w:type="character" w:customStyle="1" w:styleId="FontStyle11">
    <w:name w:val="Font Style11"/>
    <w:uiPriority w:val="99"/>
    <w:rsid w:val="002374FE"/>
    <w:rPr>
      <w:rFonts w:ascii="Times New Roman" w:hAnsi="Times New Roman" w:cs="Times New Roman" w:hint="default"/>
      <w:b/>
      <w:bCs/>
      <w:sz w:val="20"/>
      <w:szCs w:val="20"/>
    </w:rPr>
  </w:style>
  <w:style w:type="character" w:customStyle="1" w:styleId="FontStyle13">
    <w:name w:val="Font Style13"/>
    <w:uiPriority w:val="99"/>
    <w:rsid w:val="002374FE"/>
    <w:rPr>
      <w:rFonts w:ascii="Times New Roman" w:hAnsi="Times New Roman" w:cs="Times New Roman" w:hint="default"/>
      <w:b/>
      <w:bCs/>
      <w:sz w:val="16"/>
      <w:szCs w:val="16"/>
    </w:rPr>
  </w:style>
  <w:style w:type="character" w:customStyle="1" w:styleId="translation-chunk">
    <w:name w:val="translation-chunk"/>
    <w:basedOn w:val="a1"/>
    <w:rsid w:val="002374FE"/>
  </w:style>
  <w:style w:type="character" w:customStyle="1" w:styleId="FontStyle16">
    <w:name w:val="Font Style16"/>
    <w:rsid w:val="002374FE"/>
    <w:rPr>
      <w:rFonts w:ascii="Times New Roman" w:hAnsi="Times New Roman" w:cs="Times New Roman" w:hint="default"/>
      <w:sz w:val="26"/>
    </w:rPr>
  </w:style>
  <w:style w:type="character" w:customStyle="1" w:styleId="c4">
    <w:name w:val="c4"/>
    <w:basedOn w:val="a1"/>
    <w:rsid w:val="002374FE"/>
  </w:style>
  <w:style w:type="character" w:customStyle="1" w:styleId="82">
    <w:name w:val="Основной текст (8) + Курсив"/>
    <w:rsid w:val="002374FE"/>
    <w:rPr>
      <w:rFonts w:ascii="Century Schoolbook" w:eastAsia="Century Schoolbook" w:hAnsi="Century Schoolbook" w:cs="Century Schoolbook"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83">
    <w:name w:val="Основной текст (8)"/>
    <w:rsid w:val="002374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4pt">
    <w:name w:val="Основной текст (8) + 4 pt"/>
    <w:rsid w:val="002374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FontStyle36">
    <w:name w:val="Font Style36"/>
    <w:basedOn w:val="a1"/>
    <w:uiPriority w:val="99"/>
    <w:rsid w:val="002374FE"/>
    <w:rPr>
      <w:rFonts w:ascii="Times New Roman" w:hAnsi="Times New Roman" w:cs="Times New Roman" w:hint="default"/>
      <w:sz w:val="26"/>
      <w:szCs w:val="26"/>
    </w:rPr>
  </w:style>
  <w:style w:type="character" w:customStyle="1" w:styleId="FontStyle38">
    <w:name w:val="Font Style38"/>
    <w:basedOn w:val="a1"/>
    <w:uiPriority w:val="99"/>
    <w:rsid w:val="002374FE"/>
    <w:rPr>
      <w:rFonts w:ascii="Times New Roman" w:hAnsi="Times New Roman" w:cs="Times New Roman" w:hint="default"/>
      <w:b/>
      <w:bCs/>
      <w:sz w:val="22"/>
      <w:szCs w:val="22"/>
    </w:rPr>
  </w:style>
  <w:style w:type="character" w:customStyle="1" w:styleId="FontStyle39">
    <w:name w:val="Font Style39"/>
    <w:basedOn w:val="a1"/>
    <w:rsid w:val="002374FE"/>
    <w:rPr>
      <w:rFonts w:ascii="Times New Roman" w:hAnsi="Times New Roman" w:cs="Times New Roman" w:hint="default"/>
      <w:sz w:val="22"/>
      <w:szCs w:val="22"/>
    </w:rPr>
  </w:style>
  <w:style w:type="character" w:customStyle="1" w:styleId="CharStyle0">
    <w:name w:val="CharStyle0"/>
    <w:rsid w:val="002374FE"/>
    <w:rPr>
      <w:rFonts w:ascii="Times New Roman" w:eastAsia="Times New Roman" w:hAnsi="Times New Roman" w:cs="Times New Roman" w:hint="default"/>
      <w:b w:val="0"/>
      <w:bCs w:val="0"/>
      <w:i w:val="0"/>
      <w:iCs w:val="0"/>
      <w:smallCaps w:val="0"/>
      <w:sz w:val="22"/>
      <w:szCs w:val="22"/>
    </w:rPr>
  </w:style>
  <w:style w:type="character" w:customStyle="1" w:styleId="FontStyle40">
    <w:name w:val="Font Style40"/>
    <w:basedOn w:val="a1"/>
    <w:rsid w:val="002374FE"/>
    <w:rPr>
      <w:rFonts w:ascii="Times New Roman" w:hAnsi="Times New Roman" w:cs="Times New Roman" w:hint="default"/>
      <w:color w:val="000000"/>
      <w:sz w:val="26"/>
      <w:szCs w:val="26"/>
    </w:rPr>
  </w:style>
  <w:style w:type="character" w:customStyle="1" w:styleId="c16">
    <w:name w:val="c16"/>
    <w:basedOn w:val="a1"/>
    <w:rsid w:val="002374FE"/>
  </w:style>
  <w:style w:type="character" w:customStyle="1" w:styleId="apple-style-span">
    <w:name w:val="apple-style-span"/>
    <w:basedOn w:val="a1"/>
    <w:rsid w:val="002374FE"/>
  </w:style>
  <w:style w:type="table" w:customStyle="1" w:styleId="44">
    <w:name w:val="Сетка таблицы4"/>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locked/>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semiHidden/>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
    <w:name w:val="Сетка таблицы7"/>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12"/>
    <w:basedOn w:val="a2"/>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4">
    <w:name w:val="Сетка таблицы9"/>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
    <w:name w:val="Сетка таблицы11"/>
    <w:basedOn w:val="a2"/>
    <w:uiPriority w:val="39"/>
    <w:rsid w:val="002374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uiPriority w:val="39"/>
    <w:rsid w:val="002374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uiPriority w:val="39"/>
    <w:rsid w:val="002374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rsid w:val="00237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 14"/>
    <w:basedOn w:val="a2"/>
    <w:rsid w:val="002374F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Сетка таблицы13"/>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237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Стиль15"/>
    <w:rsid w:val="002374FE"/>
    <w:pPr>
      <w:numPr>
        <w:numId w:val="103"/>
      </w:numPr>
    </w:pPr>
  </w:style>
  <w:style w:type="numbering" w:customStyle="1" w:styleId="35">
    <w:name w:val="Стиль35"/>
    <w:rsid w:val="002374FE"/>
    <w:pPr>
      <w:numPr>
        <w:numId w:val="104"/>
      </w:numPr>
    </w:pPr>
  </w:style>
  <w:style w:type="numbering" w:customStyle="1" w:styleId="311">
    <w:name w:val="Стиль311"/>
    <w:rsid w:val="002374FE"/>
    <w:pPr>
      <w:numPr>
        <w:numId w:val="106"/>
      </w:numPr>
    </w:pPr>
  </w:style>
  <w:style w:type="numbering" w:customStyle="1" w:styleId="32">
    <w:name w:val="Стиль32"/>
    <w:rsid w:val="002374FE"/>
    <w:pPr>
      <w:numPr>
        <w:numId w:val="110"/>
      </w:numPr>
    </w:pPr>
  </w:style>
  <w:style w:type="numbering" w:customStyle="1" w:styleId="WWNum441">
    <w:name w:val="WWNum441"/>
    <w:rsid w:val="002374FE"/>
    <w:pPr>
      <w:numPr>
        <w:numId w:val="112"/>
      </w:numPr>
    </w:pPr>
  </w:style>
  <w:style w:type="numbering" w:customStyle="1" w:styleId="WWNum411">
    <w:name w:val="WWNum411"/>
    <w:rsid w:val="002374FE"/>
    <w:pPr>
      <w:numPr>
        <w:numId w:val="113"/>
      </w:numPr>
    </w:pPr>
  </w:style>
  <w:style w:type="numbering" w:customStyle="1" w:styleId="WWNum471">
    <w:name w:val="WWNum471"/>
    <w:rsid w:val="002374FE"/>
    <w:pPr>
      <w:numPr>
        <w:numId w:val="133"/>
      </w:numPr>
    </w:pPr>
  </w:style>
  <w:style w:type="numbering" w:customStyle="1" w:styleId="WWNum461">
    <w:name w:val="WWNum461"/>
    <w:rsid w:val="002374FE"/>
    <w:pPr>
      <w:numPr>
        <w:numId w:val="134"/>
      </w:numPr>
    </w:pPr>
  </w:style>
  <w:style w:type="numbering" w:customStyle="1" w:styleId="21">
    <w:name w:val="Стиль21"/>
    <w:rsid w:val="002374FE"/>
    <w:pPr>
      <w:numPr>
        <w:numId w:val="119"/>
      </w:numPr>
    </w:pPr>
  </w:style>
  <w:style w:type="numbering" w:customStyle="1" w:styleId="WWNum491">
    <w:name w:val="WWNum491"/>
    <w:rsid w:val="002374FE"/>
    <w:pPr>
      <w:numPr>
        <w:numId w:val="135"/>
      </w:numPr>
    </w:pPr>
  </w:style>
  <w:style w:type="numbering" w:customStyle="1" w:styleId="11">
    <w:name w:val="Стиль11"/>
    <w:rsid w:val="002374FE"/>
    <w:pPr>
      <w:numPr>
        <w:numId w:val="121"/>
      </w:numPr>
    </w:pPr>
  </w:style>
  <w:style w:type="numbering" w:customStyle="1" w:styleId="RTFNum2">
    <w:name w:val="RTF_Num 2"/>
    <w:rsid w:val="002374FE"/>
    <w:pPr>
      <w:numPr>
        <w:numId w:val="136"/>
      </w:numPr>
    </w:pPr>
  </w:style>
  <w:style w:type="numbering" w:customStyle="1" w:styleId="WWNum431">
    <w:name w:val="WWNum431"/>
    <w:rsid w:val="002374FE"/>
    <w:pPr>
      <w:numPr>
        <w:numId w:val="137"/>
      </w:numPr>
    </w:pPr>
  </w:style>
  <w:style w:type="numbering" w:customStyle="1" w:styleId="25">
    <w:name w:val="Стиль25"/>
    <w:rsid w:val="002374FE"/>
    <w:pPr>
      <w:numPr>
        <w:numId w:val="138"/>
      </w:numPr>
    </w:pPr>
  </w:style>
  <w:style w:type="numbering" w:customStyle="1" w:styleId="211">
    <w:name w:val="Стиль211"/>
    <w:rsid w:val="002374FE"/>
    <w:pPr>
      <w:numPr>
        <w:numId w:val="139"/>
      </w:numPr>
    </w:pPr>
  </w:style>
  <w:style w:type="numbering" w:customStyle="1" w:styleId="WWNum481">
    <w:name w:val="WWNum481"/>
    <w:rsid w:val="002374FE"/>
    <w:pPr>
      <w:numPr>
        <w:numId w:val="140"/>
      </w:numPr>
    </w:pPr>
  </w:style>
  <w:style w:type="numbering" w:customStyle="1" w:styleId="WWNum451">
    <w:name w:val="WWNum451"/>
    <w:rsid w:val="002374FE"/>
    <w:pPr>
      <w:numPr>
        <w:numId w:val="141"/>
      </w:numPr>
    </w:pPr>
  </w:style>
  <w:style w:type="numbering" w:customStyle="1" w:styleId="WWNum421">
    <w:name w:val="WWNum421"/>
    <w:rsid w:val="002374FE"/>
    <w:pPr>
      <w:numPr>
        <w:numId w:val="142"/>
      </w:numPr>
    </w:pPr>
  </w:style>
  <w:style w:type="numbering" w:customStyle="1" w:styleId="31">
    <w:name w:val="Стиль31"/>
    <w:rsid w:val="002374FE"/>
    <w:pPr>
      <w:numPr>
        <w:numId w:val="126"/>
      </w:numPr>
    </w:pPr>
  </w:style>
  <w:style w:type="numbering" w:customStyle="1" w:styleId="1f7">
    <w:name w:val="Нет списка1"/>
    <w:next w:val="a3"/>
    <w:uiPriority w:val="99"/>
    <w:semiHidden/>
    <w:unhideWhenUsed/>
    <w:rsid w:val="00B61B97"/>
  </w:style>
  <w:style w:type="character" w:styleId="HTML1">
    <w:name w:val="HTML Cite"/>
    <w:basedOn w:val="a1"/>
    <w:unhideWhenUsed/>
    <w:rsid w:val="00B61B97"/>
    <w:rPr>
      <w:i/>
      <w:iCs/>
    </w:rPr>
  </w:style>
  <w:style w:type="character" w:customStyle="1" w:styleId="FontStyle45">
    <w:name w:val="Font Style45"/>
    <w:uiPriority w:val="99"/>
    <w:rsid w:val="00B61B97"/>
    <w:rPr>
      <w:rFonts w:ascii="Times New Roman" w:hAnsi="Times New Roman" w:cs="Times New Roman"/>
      <w:b/>
      <w:bCs/>
      <w:sz w:val="26"/>
      <w:szCs w:val="26"/>
    </w:rPr>
  </w:style>
  <w:style w:type="paragraph" w:customStyle="1" w:styleId="3c">
    <w:name w:val="Основной текст3"/>
    <w:basedOn w:val="a0"/>
    <w:uiPriority w:val="99"/>
    <w:rsid w:val="00B61B97"/>
    <w:pPr>
      <w:shd w:val="clear" w:color="auto" w:fill="FFFFFF"/>
      <w:spacing w:after="0" w:line="322" w:lineRule="exact"/>
      <w:ind w:hanging="1980"/>
    </w:pPr>
    <w:rPr>
      <w:rFonts w:ascii="Times New Roman" w:hAnsi="Times New Roman"/>
      <w:sz w:val="25"/>
      <w:szCs w:val="25"/>
      <w:lang w:eastAsia="en-US"/>
    </w:rPr>
  </w:style>
  <w:style w:type="character" w:customStyle="1" w:styleId="FontStyle22">
    <w:name w:val="Font Style22"/>
    <w:basedOn w:val="a1"/>
    <w:uiPriority w:val="99"/>
    <w:rsid w:val="00B61B97"/>
    <w:rPr>
      <w:rFonts w:ascii="Times New Roman" w:hAnsi="Times New Roman" w:cs="Times New Roman"/>
      <w:b/>
      <w:bCs/>
      <w:sz w:val="20"/>
      <w:szCs w:val="20"/>
    </w:rPr>
  </w:style>
  <w:style w:type="numbering" w:customStyle="1" w:styleId="2f1">
    <w:name w:val="Нет списка2"/>
    <w:next w:val="a3"/>
    <w:uiPriority w:val="99"/>
    <w:semiHidden/>
    <w:unhideWhenUsed/>
    <w:rsid w:val="00826605"/>
  </w:style>
  <w:style w:type="table" w:customStyle="1" w:styleId="160">
    <w:name w:val="Сетка таблицы16"/>
    <w:basedOn w:val="a2"/>
    <w:next w:val="afffff7"/>
    <w:rsid w:val="008266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2660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
    <w:name w:val="Сетка таблицы17"/>
    <w:basedOn w:val="a2"/>
    <w:next w:val="afffff7"/>
    <w:uiPriority w:val="39"/>
    <w:rsid w:val="0082660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fff7"/>
    <w:uiPriority w:val="39"/>
    <w:rsid w:val="0082660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fff7"/>
    <w:uiPriority w:val="39"/>
    <w:rsid w:val="0082660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2">
    <w:name w:val="WWNum472"/>
    <w:rsid w:val="00826605"/>
    <w:pPr>
      <w:numPr>
        <w:numId w:val="14"/>
      </w:numPr>
    </w:pPr>
  </w:style>
  <w:style w:type="numbering" w:customStyle="1" w:styleId="WWNum442">
    <w:name w:val="WWNum442"/>
    <w:rsid w:val="00826605"/>
    <w:pPr>
      <w:numPr>
        <w:numId w:val="147"/>
      </w:numPr>
    </w:pPr>
  </w:style>
  <w:style w:type="numbering" w:customStyle="1" w:styleId="WWNum492">
    <w:name w:val="WWNum492"/>
    <w:rsid w:val="00826605"/>
    <w:pPr>
      <w:numPr>
        <w:numId w:val="16"/>
      </w:numPr>
    </w:pPr>
  </w:style>
  <w:style w:type="numbering" w:customStyle="1" w:styleId="WWNum462">
    <w:name w:val="WWNum462"/>
    <w:rsid w:val="00826605"/>
    <w:pPr>
      <w:numPr>
        <w:numId w:val="13"/>
      </w:numPr>
    </w:pPr>
  </w:style>
  <w:style w:type="numbering" w:customStyle="1" w:styleId="WWNum432">
    <w:name w:val="WWNum432"/>
    <w:rsid w:val="00826605"/>
    <w:pPr>
      <w:numPr>
        <w:numId w:val="10"/>
      </w:numPr>
    </w:pPr>
  </w:style>
  <w:style w:type="numbering" w:customStyle="1" w:styleId="WWNum412">
    <w:name w:val="WWNum412"/>
    <w:rsid w:val="00826605"/>
    <w:pPr>
      <w:numPr>
        <w:numId w:val="8"/>
      </w:numPr>
    </w:pPr>
  </w:style>
  <w:style w:type="numbering" w:customStyle="1" w:styleId="WWNum452">
    <w:name w:val="WWNum452"/>
    <w:rsid w:val="00826605"/>
    <w:pPr>
      <w:numPr>
        <w:numId w:val="12"/>
      </w:numPr>
    </w:pPr>
  </w:style>
  <w:style w:type="numbering" w:customStyle="1" w:styleId="WWNum422">
    <w:name w:val="WWNum422"/>
    <w:rsid w:val="00826605"/>
    <w:pPr>
      <w:numPr>
        <w:numId w:val="9"/>
      </w:numPr>
    </w:pPr>
  </w:style>
  <w:style w:type="numbering" w:customStyle="1" w:styleId="WWNum482">
    <w:name w:val="WWNum482"/>
    <w:rsid w:val="00826605"/>
    <w:pPr>
      <w:numPr>
        <w:numId w:val="15"/>
      </w:numPr>
    </w:pPr>
  </w:style>
  <w:style w:type="table" w:customStyle="1" w:styleId="151">
    <w:name w:val="Сетка таблицы 15"/>
    <w:basedOn w:val="a2"/>
    <w:next w:val="1f0"/>
    <w:rsid w:val="008266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d">
    <w:name w:val="Нет списка3"/>
    <w:next w:val="a3"/>
    <w:uiPriority w:val="99"/>
    <w:semiHidden/>
    <w:unhideWhenUsed/>
    <w:rsid w:val="003F61E9"/>
  </w:style>
  <w:style w:type="table" w:customStyle="1" w:styleId="180">
    <w:name w:val="Сетка таблицы18"/>
    <w:basedOn w:val="a2"/>
    <w:next w:val="afffff7"/>
    <w:rsid w:val="003F61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F6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0">
    <w:name w:val="Сетка таблицы19"/>
    <w:basedOn w:val="a2"/>
    <w:next w:val="afffff7"/>
    <w:uiPriority w:val="39"/>
    <w:rsid w:val="003F6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fff7"/>
    <w:uiPriority w:val="39"/>
    <w:rsid w:val="003F61E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7"/>
    <w:uiPriority w:val="39"/>
    <w:rsid w:val="003F61E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 16"/>
    <w:basedOn w:val="a2"/>
    <w:next w:val="1f0"/>
    <w:rsid w:val="003F61E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5">
    <w:name w:val="Нет списка4"/>
    <w:next w:val="a3"/>
    <w:uiPriority w:val="99"/>
    <w:semiHidden/>
    <w:unhideWhenUsed/>
    <w:rsid w:val="006F676F"/>
  </w:style>
  <w:style w:type="table" w:customStyle="1" w:styleId="200">
    <w:name w:val="Сетка таблицы20"/>
    <w:basedOn w:val="a2"/>
    <w:next w:val="afffff7"/>
    <w:rsid w:val="006F6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6F676F"/>
  </w:style>
  <w:style w:type="numbering" w:customStyle="1" w:styleId="53">
    <w:name w:val="Нет списка5"/>
    <w:next w:val="a3"/>
    <w:uiPriority w:val="99"/>
    <w:semiHidden/>
    <w:unhideWhenUsed/>
    <w:rsid w:val="009E4C59"/>
  </w:style>
  <w:style w:type="table" w:customStyle="1" w:styleId="240">
    <w:name w:val="Сетка таблицы24"/>
    <w:basedOn w:val="a2"/>
    <w:next w:val="afffff7"/>
    <w:uiPriority w:val="39"/>
    <w:rsid w:val="009E4C59"/>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Обычный + 14 пт"/>
    <w:aliases w:val="Первая строка:  1,25 см + не полужирный,не курсив,По левому..."/>
    <w:basedOn w:val="a0"/>
    <w:rsid w:val="009C27BE"/>
    <w:pPr>
      <w:spacing w:after="0" w:line="240" w:lineRule="auto"/>
      <w:jc w:val="center"/>
    </w:pPr>
    <w:rPr>
      <w:rFonts w:ascii="Times New Roman" w:hAnsi="Times New Roman"/>
      <w:b/>
      <w:i/>
      <w:sz w:val="28"/>
      <w:szCs w:val="28"/>
    </w:rPr>
  </w:style>
  <w:style w:type="character" w:customStyle="1" w:styleId="54">
    <w:name w:val="Основной текст (5)_"/>
    <w:basedOn w:val="a1"/>
    <w:link w:val="55"/>
    <w:locked/>
    <w:rsid w:val="00240980"/>
    <w:rPr>
      <w:rFonts w:ascii="Tahoma" w:eastAsia="Tahoma" w:hAnsi="Tahoma" w:cs="Tahoma"/>
      <w:b/>
      <w:bCs/>
      <w:shd w:val="clear" w:color="auto" w:fill="FFFFFF"/>
    </w:rPr>
  </w:style>
  <w:style w:type="paragraph" w:customStyle="1" w:styleId="55">
    <w:name w:val="Основной текст (5)"/>
    <w:basedOn w:val="a0"/>
    <w:link w:val="54"/>
    <w:rsid w:val="00240980"/>
    <w:pPr>
      <w:widowControl w:val="0"/>
      <w:shd w:val="clear" w:color="auto" w:fill="FFFFFF"/>
      <w:spacing w:after="0" w:line="0" w:lineRule="atLeast"/>
      <w:ind w:hanging="340"/>
      <w:jc w:val="center"/>
    </w:pPr>
    <w:rPr>
      <w:rFonts w:ascii="Tahoma" w:eastAsia="Tahoma" w:hAnsi="Tahoma" w:cs="Tahoma"/>
      <w:b/>
      <w:bCs/>
      <w:lang w:eastAsia="en-US"/>
    </w:rPr>
  </w:style>
  <w:style w:type="character" w:customStyle="1" w:styleId="46">
    <w:name w:val="Основной текст (4)_"/>
    <w:link w:val="47"/>
    <w:locked/>
    <w:rsid w:val="00691EA7"/>
    <w:rPr>
      <w:b/>
      <w:bCs/>
      <w:i/>
      <w:iCs/>
      <w:sz w:val="18"/>
      <w:szCs w:val="18"/>
      <w:shd w:val="clear" w:color="auto" w:fill="FFFFFF"/>
    </w:rPr>
  </w:style>
  <w:style w:type="paragraph" w:customStyle="1" w:styleId="47">
    <w:name w:val="Основной текст (4)"/>
    <w:basedOn w:val="a0"/>
    <w:link w:val="46"/>
    <w:rsid w:val="00691EA7"/>
    <w:pPr>
      <w:widowControl w:val="0"/>
      <w:shd w:val="clear" w:color="auto" w:fill="FFFFFF"/>
      <w:spacing w:after="0" w:line="230" w:lineRule="exact"/>
      <w:ind w:hanging="400"/>
      <w:jc w:val="both"/>
    </w:pPr>
    <w:rPr>
      <w:rFonts w:asciiTheme="minorHAnsi" w:eastAsiaTheme="minorHAnsi" w:hAnsiTheme="minorHAnsi" w:cstheme="minorBidi"/>
      <w:b/>
      <w:bCs/>
      <w:i/>
      <w:iCs/>
      <w:sz w:val="18"/>
      <w:szCs w:val="18"/>
      <w:lang w:eastAsia="en-US"/>
    </w:rPr>
  </w:style>
  <w:style w:type="character" w:customStyle="1" w:styleId="c68">
    <w:name w:val="c68"/>
    <w:rsid w:val="00691EA7"/>
  </w:style>
  <w:style w:type="character" w:customStyle="1" w:styleId="fontstyle01">
    <w:name w:val="fontstyle01"/>
    <w:basedOn w:val="a1"/>
    <w:qFormat/>
    <w:rsid w:val="00691EA7"/>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1109">
      <w:bodyDiv w:val="1"/>
      <w:marLeft w:val="0"/>
      <w:marRight w:val="0"/>
      <w:marTop w:val="0"/>
      <w:marBottom w:val="0"/>
      <w:divBdr>
        <w:top w:val="none" w:sz="0" w:space="0" w:color="auto"/>
        <w:left w:val="none" w:sz="0" w:space="0" w:color="auto"/>
        <w:bottom w:val="none" w:sz="0" w:space="0" w:color="auto"/>
        <w:right w:val="none" w:sz="0" w:space="0" w:color="auto"/>
      </w:divBdr>
    </w:div>
    <w:div w:id="33042969">
      <w:bodyDiv w:val="1"/>
      <w:marLeft w:val="0"/>
      <w:marRight w:val="0"/>
      <w:marTop w:val="0"/>
      <w:marBottom w:val="0"/>
      <w:divBdr>
        <w:top w:val="none" w:sz="0" w:space="0" w:color="auto"/>
        <w:left w:val="none" w:sz="0" w:space="0" w:color="auto"/>
        <w:bottom w:val="none" w:sz="0" w:space="0" w:color="auto"/>
        <w:right w:val="none" w:sz="0" w:space="0" w:color="auto"/>
      </w:divBdr>
    </w:div>
    <w:div w:id="131799467">
      <w:bodyDiv w:val="1"/>
      <w:marLeft w:val="0"/>
      <w:marRight w:val="0"/>
      <w:marTop w:val="0"/>
      <w:marBottom w:val="0"/>
      <w:divBdr>
        <w:top w:val="none" w:sz="0" w:space="0" w:color="auto"/>
        <w:left w:val="none" w:sz="0" w:space="0" w:color="auto"/>
        <w:bottom w:val="none" w:sz="0" w:space="0" w:color="auto"/>
        <w:right w:val="none" w:sz="0" w:space="0" w:color="auto"/>
      </w:divBdr>
    </w:div>
    <w:div w:id="191966880">
      <w:bodyDiv w:val="1"/>
      <w:marLeft w:val="0"/>
      <w:marRight w:val="0"/>
      <w:marTop w:val="0"/>
      <w:marBottom w:val="0"/>
      <w:divBdr>
        <w:top w:val="none" w:sz="0" w:space="0" w:color="auto"/>
        <w:left w:val="none" w:sz="0" w:space="0" w:color="auto"/>
        <w:bottom w:val="none" w:sz="0" w:space="0" w:color="auto"/>
        <w:right w:val="none" w:sz="0" w:space="0" w:color="auto"/>
      </w:divBdr>
    </w:div>
    <w:div w:id="223757859">
      <w:bodyDiv w:val="1"/>
      <w:marLeft w:val="0"/>
      <w:marRight w:val="0"/>
      <w:marTop w:val="0"/>
      <w:marBottom w:val="0"/>
      <w:divBdr>
        <w:top w:val="none" w:sz="0" w:space="0" w:color="auto"/>
        <w:left w:val="none" w:sz="0" w:space="0" w:color="auto"/>
        <w:bottom w:val="none" w:sz="0" w:space="0" w:color="auto"/>
        <w:right w:val="none" w:sz="0" w:space="0" w:color="auto"/>
      </w:divBdr>
    </w:div>
    <w:div w:id="261256988">
      <w:bodyDiv w:val="1"/>
      <w:marLeft w:val="0"/>
      <w:marRight w:val="0"/>
      <w:marTop w:val="0"/>
      <w:marBottom w:val="0"/>
      <w:divBdr>
        <w:top w:val="none" w:sz="0" w:space="0" w:color="auto"/>
        <w:left w:val="none" w:sz="0" w:space="0" w:color="auto"/>
        <w:bottom w:val="none" w:sz="0" w:space="0" w:color="auto"/>
        <w:right w:val="none" w:sz="0" w:space="0" w:color="auto"/>
      </w:divBdr>
    </w:div>
    <w:div w:id="265968654">
      <w:bodyDiv w:val="1"/>
      <w:marLeft w:val="0"/>
      <w:marRight w:val="0"/>
      <w:marTop w:val="0"/>
      <w:marBottom w:val="0"/>
      <w:divBdr>
        <w:top w:val="none" w:sz="0" w:space="0" w:color="auto"/>
        <w:left w:val="none" w:sz="0" w:space="0" w:color="auto"/>
        <w:bottom w:val="none" w:sz="0" w:space="0" w:color="auto"/>
        <w:right w:val="none" w:sz="0" w:space="0" w:color="auto"/>
      </w:divBdr>
    </w:div>
    <w:div w:id="276716555">
      <w:bodyDiv w:val="1"/>
      <w:marLeft w:val="0"/>
      <w:marRight w:val="0"/>
      <w:marTop w:val="0"/>
      <w:marBottom w:val="0"/>
      <w:divBdr>
        <w:top w:val="none" w:sz="0" w:space="0" w:color="auto"/>
        <w:left w:val="none" w:sz="0" w:space="0" w:color="auto"/>
        <w:bottom w:val="none" w:sz="0" w:space="0" w:color="auto"/>
        <w:right w:val="none" w:sz="0" w:space="0" w:color="auto"/>
      </w:divBdr>
    </w:div>
    <w:div w:id="312875559">
      <w:bodyDiv w:val="1"/>
      <w:marLeft w:val="0"/>
      <w:marRight w:val="0"/>
      <w:marTop w:val="0"/>
      <w:marBottom w:val="0"/>
      <w:divBdr>
        <w:top w:val="none" w:sz="0" w:space="0" w:color="auto"/>
        <w:left w:val="none" w:sz="0" w:space="0" w:color="auto"/>
        <w:bottom w:val="none" w:sz="0" w:space="0" w:color="auto"/>
        <w:right w:val="none" w:sz="0" w:space="0" w:color="auto"/>
      </w:divBdr>
    </w:div>
    <w:div w:id="314184804">
      <w:bodyDiv w:val="1"/>
      <w:marLeft w:val="0"/>
      <w:marRight w:val="0"/>
      <w:marTop w:val="0"/>
      <w:marBottom w:val="0"/>
      <w:divBdr>
        <w:top w:val="none" w:sz="0" w:space="0" w:color="auto"/>
        <w:left w:val="none" w:sz="0" w:space="0" w:color="auto"/>
        <w:bottom w:val="none" w:sz="0" w:space="0" w:color="auto"/>
        <w:right w:val="none" w:sz="0" w:space="0" w:color="auto"/>
      </w:divBdr>
    </w:div>
    <w:div w:id="370301419">
      <w:bodyDiv w:val="1"/>
      <w:marLeft w:val="0"/>
      <w:marRight w:val="0"/>
      <w:marTop w:val="0"/>
      <w:marBottom w:val="0"/>
      <w:divBdr>
        <w:top w:val="none" w:sz="0" w:space="0" w:color="auto"/>
        <w:left w:val="none" w:sz="0" w:space="0" w:color="auto"/>
        <w:bottom w:val="none" w:sz="0" w:space="0" w:color="auto"/>
        <w:right w:val="none" w:sz="0" w:space="0" w:color="auto"/>
      </w:divBdr>
    </w:div>
    <w:div w:id="422729648">
      <w:bodyDiv w:val="1"/>
      <w:marLeft w:val="0"/>
      <w:marRight w:val="0"/>
      <w:marTop w:val="0"/>
      <w:marBottom w:val="0"/>
      <w:divBdr>
        <w:top w:val="none" w:sz="0" w:space="0" w:color="auto"/>
        <w:left w:val="none" w:sz="0" w:space="0" w:color="auto"/>
        <w:bottom w:val="none" w:sz="0" w:space="0" w:color="auto"/>
        <w:right w:val="none" w:sz="0" w:space="0" w:color="auto"/>
      </w:divBdr>
    </w:div>
    <w:div w:id="438329943">
      <w:bodyDiv w:val="1"/>
      <w:marLeft w:val="0"/>
      <w:marRight w:val="0"/>
      <w:marTop w:val="0"/>
      <w:marBottom w:val="0"/>
      <w:divBdr>
        <w:top w:val="none" w:sz="0" w:space="0" w:color="auto"/>
        <w:left w:val="none" w:sz="0" w:space="0" w:color="auto"/>
        <w:bottom w:val="none" w:sz="0" w:space="0" w:color="auto"/>
        <w:right w:val="none" w:sz="0" w:space="0" w:color="auto"/>
      </w:divBdr>
    </w:div>
    <w:div w:id="469595657">
      <w:bodyDiv w:val="1"/>
      <w:marLeft w:val="0"/>
      <w:marRight w:val="0"/>
      <w:marTop w:val="0"/>
      <w:marBottom w:val="0"/>
      <w:divBdr>
        <w:top w:val="none" w:sz="0" w:space="0" w:color="auto"/>
        <w:left w:val="none" w:sz="0" w:space="0" w:color="auto"/>
        <w:bottom w:val="none" w:sz="0" w:space="0" w:color="auto"/>
        <w:right w:val="none" w:sz="0" w:space="0" w:color="auto"/>
      </w:divBdr>
    </w:div>
    <w:div w:id="513495662">
      <w:bodyDiv w:val="1"/>
      <w:marLeft w:val="0"/>
      <w:marRight w:val="0"/>
      <w:marTop w:val="0"/>
      <w:marBottom w:val="0"/>
      <w:divBdr>
        <w:top w:val="none" w:sz="0" w:space="0" w:color="auto"/>
        <w:left w:val="none" w:sz="0" w:space="0" w:color="auto"/>
        <w:bottom w:val="none" w:sz="0" w:space="0" w:color="auto"/>
        <w:right w:val="none" w:sz="0" w:space="0" w:color="auto"/>
      </w:divBdr>
    </w:div>
    <w:div w:id="554703563">
      <w:bodyDiv w:val="1"/>
      <w:marLeft w:val="0"/>
      <w:marRight w:val="0"/>
      <w:marTop w:val="0"/>
      <w:marBottom w:val="0"/>
      <w:divBdr>
        <w:top w:val="none" w:sz="0" w:space="0" w:color="auto"/>
        <w:left w:val="none" w:sz="0" w:space="0" w:color="auto"/>
        <w:bottom w:val="none" w:sz="0" w:space="0" w:color="auto"/>
        <w:right w:val="none" w:sz="0" w:space="0" w:color="auto"/>
      </w:divBdr>
    </w:div>
    <w:div w:id="574360219">
      <w:bodyDiv w:val="1"/>
      <w:marLeft w:val="0"/>
      <w:marRight w:val="0"/>
      <w:marTop w:val="0"/>
      <w:marBottom w:val="0"/>
      <w:divBdr>
        <w:top w:val="none" w:sz="0" w:space="0" w:color="auto"/>
        <w:left w:val="none" w:sz="0" w:space="0" w:color="auto"/>
        <w:bottom w:val="none" w:sz="0" w:space="0" w:color="auto"/>
        <w:right w:val="none" w:sz="0" w:space="0" w:color="auto"/>
      </w:divBdr>
    </w:div>
    <w:div w:id="603538178">
      <w:bodyDiv w:val="1"/>
      <w:marLeft w:val="0"/>
      <w:marRight w:val="0"/>
      <w:marTop w:val="0"/>
      <w:marBottom w:val="0"/>
      <w:divBdr>
        <w:top w:val="none" w:sz="0" w:space="0" w:color="auto"/>
        <w:left w:val="none" w:sz="0" w:space="0" w:color="auto"/>
        <w:bottom w:val="none" w:sz="0" w:space="0" w:color="auto"/>
        <w:right w:val="none" w:sz="0" w:space="0" w:color="auto"/>
      </w:divBdr>
    </w:div>
    <w:div w:id="642463765">
      <w:bodyDiv w:val="1"/>
      <w:marLeft w:val="0"/>
      <w:marRight w:val="0"/>
      <w:marTop w:val="0"/>
      <w:marBottom w:val="0"/>
      <w:divBdr>
        <w:top w:val="none" w:sz="0" w:space="0" w:color="auto"/>
        <w:left w:val="none" w:sz="0" w:space="0" w:color="auto"/>
        <w:bottom w:val="none" w:sz="0" w:space="0" w:color="auto"/>
        <w:right w:val="none" w:sz="0" w:space="0" w:color="auto"/>
      </w:divBdr>
    </w:div>
    <w:div w:id="644625008">
      <w:bodyDiv w:val="1"/>
      <w:marLeft w:val="0"/>
      <w:marRight w:val="0"/>
      <w:marTop w:val="0"/>
      <w:marBottom w:val="0"/>
      <w:divBdr>
        <w:top w:val="none" w:sz="0" w:space="0" w:color="auto"/>
        <w:left w:val="none" w:sz="0" w:space="0" w:color="auto"/>
        <w:bottom w:val="none" w:sz="0" w:space="0" w:color="auto"/>
        <w:right w:val="none" w:sz="0" w:space="0" w:color="auto"/>
      </w:divBdr>
    </w:div>
    <w:div w:id="652759218">
      <w:bodyDiv w:val="1"/>
      <w:marLeft w:val="0"/>
      <w:marRight w:val="0"/>
      <w:marTop w:val="0"/>
      <w:marBottom w:val="0"/>
      <w:divBdr>
        <w:top w:val="none" w:sz="0" w:space="0" w:color="auto"/>
        <w:left w:val="none" w:sz="0" w:space="0" w:color="auto"/>
        <w:bottom w:val="none" w:sz="0" w:space="0" w:color="auto"/>
        <w:right w:val="none" w:sz="0" w:space="0" w:color="auto"/>
      </w:divBdr>
    </w:div>
    <w:div w:id="677926034">
      <w:bodyDiv w:val="1"/>
      <w:marLeft w:val="0"/>
      <w:marRight w:val="0"/>
      <w:marTop w:val="0"/>
      <w:marBottom w:val="0"/>
      <w:divBdr>
        <w:top w:val="none" w:sz="0" w:space="0" w:color="auto"/>
        <w:left w:val="none" w:sz="0" w:space="0" w:color="auto"/>
        <w:bottom w:val="none" w:sz="0" w:space="0" w:color="auto"/>
        <w:right w:val="none" w:sz="0" w:space="0" w:color="auto"/>
      </w:divBdr>
    </w:div>
    <w:div w:id="700400978">
      <w:bodyDiv w:val="1"/>
      <w:marLeft w:val="0"/>
      <w:marRight w:val="0"/>
      <w:marTop w:val="0"/>
      <w:marBottom w:val="0"/>
      <w:divBdr>
        <w:top w:val="none" w:sz="0" w:space="0" w:color="auto"/>
        <w:left w:val="none" w:sz="0" w:space="0" w:color="auto"/>
        <w:bottom w:val="none" w:sz="0" w:space="0" w:color="auto"/>
        <w:right w:val="none" w:sz="0" w:space="0" w:color="auto"/>
      </w:divBdr>
    </w:div>
    <w:div w:id="738015541">
      <w:bodyDiv w:val="1"/>
      <w:marLeft w:val="0"/>
      <w:marRight w:val="0"/>
      <w:marTop w:val="0"/>
      <w:marBottom w:val="0"/>
      <w:divBdr>
        <w:top w:val="none" w:sz="0" w:space="0" w:color="auto"/>
        <w:left w:val="none" w:sz="0" w:space="0" w:color="auto"/>
        <w:bottom w:val="none" w:sz="0" w:space="0" w:color="auto"/>
        <w:right w:val="none" w:sz="0" w:space="0" w:color="auto"/>
      </w:divBdr>
    </w:div>
    <w:div w:id="792745528">
      <w:bodyDiv w:val="1"/>
      <w:marLeft w:val="0"/>
      <w:marRight w:val="0"/>
      <w:marTop w:val="0"/>
      <w:marBottom w:val="0"/>
      <w:divBdr>
        <w:top w:val="none" w:sz="0" w:space="0" w:color="auto"/>
        <w:left w:val="none" w:sz="0" w:space="0" w:color="auto"/>
        <w:bottom w:val="none" w:sz="0" w:space="0" w:color="auto"/>
        <w:right w:val="none" w:sz="0" w:space="0" w:color="auto"/>
      </w:divBdr>
    </w:div>
    <w:div w:id="850295984">
      <w:bodyDiv w:val="1"/>
      <w:marLeft w:val="0"/>
      <w:marRight w:val="0"/>
      <w:marTop w:val="0"/>
      <w:marBottom w:val="0"/>
      <w:divBdr>
        <w:top w:val="none" w:sz="0" w:space="0" w:color="auto"/>
        <w:left w:val="none" w:sz="0" w:space="0" w:color="auto"/>
        <w:bottom w:val="none" w:sz="0" w:space="0" w:color="auto"/>
        <w:right w:val="none" w:sz="0" w:space="0" w:color="auto"/>
      </w:divBdr>
    </w:div>
    <w:div w:id="884174554">
      <w:bodyDiv w:val="1"/>
      <w:marLeft w:val="0"/>
      <w:marRight w:val="0"/>
      <w:marTop w:val="0"/>
      <w:marBottom w:val="0"/>
      <w:divBdr>
        <w:top w:val="none" w:sz="0" w:space="0" w:color="auto"/>
        <w:left w:val="none" w:sz="0" w:space="0" w:color="auto"/>
        <w:bottom w:val="none" w:sz="0" w:space="0" w:color="auto"/>
        <w:right w:val="none" w:sz="0" w:space="0" w:color="auto"/>
      </w:divBdr>
    </w:div>
    <w:div w:id="1049257595">
      <w:bodyDiv w:val="1"/>
      <w:marLeft w:val="0"/>
      <w:marRight w:val="0"/>
      <w:marTop w:val="0"/>
      <w:marBottom w:val="0"/>
      <w:divBdr>
        <w:top w:val="none" w:sz="0" w:space="0" w:color="auto"/>
        <w:left w:val="none" w:sz="0" w:space="0" w:color="auto"/>
        <w:bottom w:val="none" w:sz="0" w:space="0" w:color="auto"/>
        <w:right w:val="none" w:sz="0" w:space="0" w:color="auto"/>
      </w:divBdr>
    </w:div>
    <w:div w:id="1086684245">
      <w:bodyDiv w:val="1"/>
      <w:marLeft w:val="0"/>
      <w:marRight w:val="0"/>
      <w:marTop w:val="0"/>
      <w:marBottom w:val="0"/>
      <w:divBdr>
        <w:top w:val="none" w:sz="0" w:space="0" w:color="auto"/>
        <w:left w:val="none" w:sz="0" w:space="0" w:color="auto"/>
        <w:bottom w:val="none" w:sz="0" w:space="0" w:color="auto"/>
        <w:right w:val="none" w:sz="0" w:space="0" w:color="auto"/>
      </w:divBdr>
    </w:div>
    <w:div w:id="1098134218">
      <w:bodyDiv w:val="1"/>
      <w:marLeft w:val="0"/>
      <w:marRight w:val="0"/>
      <w:marTop w:val="0"/>
      <w:marBottom w:val="0"/>
      <w:divBdr>
        <w:top w:val="none" w:sz="0" w:space="0" w:color="auto"/>
        <w:left w:val="none" w:sz="0" w:space="0" w:color="auto"/>
        <w:bottom w:val="none" w:sz="0" w:space="0" w:color="auto"/>
        <w:right w:val="none" w:sz="0" w:space="0" w:color="auto"/>
      </w:divBdr>
    </w:div>
    <w:div w:id="1114833363">
      <w:bodyDiv w:val="1"/>
      <w:marLeft w:val="0"/>
      <w:marRight w:val="0"/>
      <w:marTop w:val="0"/>
      <w:marBottom w:val="0"/>
      <w:divBdr>
        <w:top w:val="none" w:sz="0" w:space="0" w:color="auto"/>
        <w:left w:val="none" w:sz="0" w:space="0" w:color="auto"/>
        <w:bottom w:val="none" w:sz="0" w:space="0" w:color="auto"/>
        <w:right w:val="none" w:sz="0" w:space="0" w:color="auto"/>
      </w:divBdr>
      <w:divsChild>
        <w:div w:id="605963607">
          <w:marLeft w:val="0"/>
          <w:marRight w:val="150"/>
          <w:marTop w:val="0"/>
          <w:marBottom w:val="0"/>
          <w:divBdr>
            <w:top w:val="none" w:sz="0" w:space="0" w:color="auto"/>
            <w:left w:val="none" w:sz="0" w:space="0" w:color="auto"/>
            <w:bottom w:val="none" w:sz="0" w:space="0" w:color="auto"/>
            <w:right w:val="none" w:sz="0" w:space="0" w:color="auto"/>
          </w:divBdr>
        </w:div>
      </w:divsChild>
    </w:div>
    <w:div w:id="1130782164">
      <w:bodyDiv w:val="1"/>
      <w:marLeft w:val="0"/>
      <w:marRight w:val="0"/>
      <w:marTop w:val="0"/>
      <w:marBottom w:val="0"/>
      <w:divBdr>
        <w:top w:val="none" w:sz="0" w:space="0" w:color="auto"/>
        <w:left w:val="none" w:sz="0" w:space="0" w:color="auto"/>
        <w:bottom w:val="none" w:sz="0" w:space="0" w:color="auto"/>
        <w:right w:val="none" w:sz="0" w:space="0" w:color="auto"/>
      </w:divBdr>
    </w:div>
    <w:div w:id="1157266237">
      <w:bodyDiv w:val="1"/>
      <w:marLeft w:val="0"/>
      <w:marRight w:val="0"/>
      <w:marTop w:val="0"/>
      <w:marBottom w:val="0"/>
      <w:divBdr>
        <w:top w:val="none" w:sz="0" w:space="0" w:color="auto"/>
        <w:left w:val="none" w:sz="0" w:space="0" w:color="auto"/>
        <w:bottom w:val="none" w:sz="0" w:space="0" w:color="auto"/>
        <w:right w:val="none" w:sz="0" w:space="0" w:color="auto"/>
      </w:divBdr>
    </w:div>
    <w:div w:id="1247107155">
      <w:bodyDiv w:val="1"/>
      <w:marLeft w:val="0"/>
      <w:marRight w:val="0"/>
      <w:marTop w:val="0"/>
      <w:marBottom w:val="0"/>
      <w:divBdr>
        <w:top w:val="none" w:sz="0" w:space="0" w:color="auto"/>
        <w:left w:val="none" w:sz="0" w:space="0" w:color="auto"/>
        <w:bottom w:val="none" w:sz="0" w:space="0" w:color="auto"/>
        <w:right w:val="none" w:sz="0" w:space="0" w:color="auto"/>
      </w:divBdr>
    </w:div>
    <w:div w:id="1272785083">
      <w:bodyDiv w:val="1"/>
      <w:marLeft w:val="0"/>
      <w:marRight w:val="0"/>
      <w:marTop w:val="0"/>
      <w:marBottom w:val="0"/>
      <w:divBdr>
        <w:top w:val="none" w:sz="0" w:space="0" w:color="auto"/>
        <w:left w:val="none" w:sz="0" w:space="0" w:color="auto"/>
        <w:bottom w:val="none" w:sz="0" w:space="0" w:color="auto"/>
        <w:right w:val="none" w:sz="0" w:space="0" w:color="auto"/>
      </w:divBdr>
    </w:div>
    <w:div w:id="1306618399">
      <w:bodyDiv w:val="1"/>
      <w:marLeft w:val="0"/>
      <w:marRight w:val="0"/>
      <w:marTop w:val="0"/>
      <w:marBottom w:val="0"/>
      <w:divBdr>
        <w:top w:val="none" w:sz="0" w:space="0" w:color="auto"/>
        <w:left w:val="none" w:sz="0" w:space="0" w:color="auto"/>
        <w:bottom w:val="none" w:sz="0" w:space="0" w:color="auto"/>
        <w:right w:val="none" w:sz="0" w:space="0" w:color="auto"/>
      </w:divBdr>
    </w:div>
    <w:div w:id="1324627826">
      <w:bodyDiv w:val="1"/>
      <w:marLeft w:val="0"/>
      <w:marRight w:val="0"/>
      <w:marTop w:val="0"/>
      <w:marBottom w:val="0"/>
      <w:divBdr>
        <w:top w:val="none" w:sz="0" w:space="0" w:color="auto"/>
        <w:left w:val="none" w:sz="0" w:space="0" w:color="auto"/>
        <w:bottom w:val="none" w:sz="0" w:space="0" w:color="auto"/>
        <w:right w:val="none" w:sz="0" w:space="0" w:color="auto"/>
      </w:divBdr>
    </w:div>
    <w:div w:id="1364094551">
      <w:bodyDiv w:val="1"/>
      <w:marLeft w:val="0"/>
      <w:marRight w:val="0"/>
      <w:marTop w:val="0"/>
      <w:marBottom w:val="0"/>
      <w:divBdr>
        <w:top w:val="none" w:sz="0" w:space="0" w:color="auto"/>
        <w:left w:val="none" w:sz="0" w:space="0" w:color="auto"/>
        <w:bottom w:val="none" w:sz="0" w:space="0" w:color="auto"/>
        <w:right w:val="none" w:sz="0" w:space="0" w:color="auto"/>
      </w:divBdr>
    </w:div>
    <w:div w:id="1540824225">
      <w:bodyDiv w:val="1"/>
      <w:marLeft w:val="0"/>
      <w:marRight w:val="0"/>
      <w:marTop w:val="0"/>
      <w:marBottom w:val="0"/>
      <w:divBdr>
        <w:top w:val="none" w:sz="0" w:space="0" w:color="auto"/>
        <w:left w:val="none" w:sz="0" w:space="0" w:color="auto"/>
        <w:bottom w:val="none" w:sz="0" w:space="0" w:color="auto"/>
        <w:right w:val="none" w:sz="0" w:space="0" w:color="auto"/>
      </w:divBdr>
    </w:div>
    <w:div w:id="1541892471">
      <w:bodyDiv w:val="1"/>
      <w:marLeft w:val="0"/>
      <w:marRight w:val="0"/>
      <w:marTop w:val="0"/>
      <w:marBottom w:val="0"/>
      <w:divBdr>
        <w:top w:val="none" w:sz="0" w:space="0" w:color="auto"/>
        <w:left w:val="none" w:sz="0" w:space="0" w:color="auto"/>
        <w:bottom w:val="none" w:sz="0" w:space="0" w:color="auto"/>
        <w:right w:val="none" w:sz="0" w:space="0" w:color="auto"/>
      </w:divBdr>
    </w:div>
    <w:div w:id="1565681882">
      <w:bodyDiv w:val="1"/>
      <w:marLeft w:val="0"/>
      <w:marRight w:val="0"/>
      <w:marTop w:val="0"/>
      <w:marBottom w:val="0"/>
      <w:divBdr>
        <w:top w:val="none" w:sz="0" w:space="0" w:color="auto"/>
        <w:left w:val="none" w:sz="0" w:space="0" w:color="auto"/>
        <w:bottom w:val="none" w:sz="0" w:space="0" w:color="auto"/>
        <w:right w:val="none" w:sz="0" w:space="0" w:color="auto"/>
      </w:divBdr>
    </w:div>
    <w:div w:id="1598781888">
      <w:bodyDiv w:val="1"/>
      <w:marLeft w:val="0"/>
      <w:marRight w:val="0"/>
      <w:marTop w:val="0"/>
      <w:marBottom w:val="0"/>
      <w:divBdr>
        <w:top w:val="none" w:sz="0" w:space="0" w:color="auto"/>
        <w:left w:val="none" w:sz="0" w:space="0" w:color="auto"/>
        <w:bottom w:val="none" w:sz="0" w:space="0" w:color="auto"/>
        <w:right w:val="none" w:sz="0" w:space="0" w:color="auto"/>
      </w:divBdr>
    </w:div>
    <w:div w:id="1611887819">
      <w:bodyDiv w:val="1"/>
      <w:marLeft w:val="0"/>
      <w:marRight w:val="0"/>
      <w:marTop w:val="0"/>
      <w:marBottom w:val="0"/>
      <w:divBdr>
        <w:top w:val="none" w:sz="0" w:space="0" w:color="auto"/>
        <w:left w:val="none" w:sz="0" w:space="0" w:color="auto"/>
        <w:bottom w:val="none" w:sz="0" w:space="0" w:color="auto"/>
        <w:right w:val="none" w:sz="0" w:space="0" w:color="auto"/>
      </w:divBdr>
    </w:div>
    <w:div w:id="1669820067">
      <w:bodyDiv w:val="1"/>
      <w:marLeft w:val="0"/>
      <w:marRight w:val="0"/>
      <w:marTop w:val="0"/>
      <w:marBottom w:val="0"/>
      <w:divBdr>
        <w:top w:val="none" w:sz="0" w:space="0" w:color="auto"/>
        <w:left w:val="none" w:sz="0" w:space="0" w:color="auto"/>
        <w:bottom w:val="none" w:sz="0" w:space="0" w:color="auto"/>
        <w:right w:val="none" w:sz="0" w:space="0" w:color="auto"/>
      </w:divBdr>
    </w:div>
    <w:div w:id="1721660954">
      <w:bodyDiv w:val="1"/>
      <w:marLeft w:val="0"/>
      <w:marRight w:val="0"/>
      <w:marTop w:val="0"/>
      <w:marBottom w:val="0"/>
      <w:divBdr>
        <w:top w:val="none" w:sz="0" w:space="0" w:color="auto"/>
        <w:left w:val="none" w:sz="0" w:space="0" w:color="auto"/>
        <w:bottom w:val="none" w:sz="0" w:space="0" w:color="auto"/>
        <w:right w:val="none" w:sz="0" w:space="0" w:color="auto"/>
      </w:divBdr>
    </w:div>
    <w:div w:id="1740977523">
      <w:bodyDiv w:val="1"/>
      <w:marLeft w:val="0"/>
      <w:marRight w:val="0"/>
      <w:marTop w:val="0"/>
      <w:marBottom w:val="0"/>
      <w:divBdr>
        <w:top w:val="none" w:sz="0" w:space="0" w:color="auto"/>
        <w:left w:val="none" w:sz="0" w:space="0" w:color="auto"/>
        <w:bottom w:val="none" w:sz="0" w:space="0" w:color="auto"/>
        <w:right w:val="none" w:sz="0" w:space="0" w:color="auto"/>
      </w:divBdr>
    </w:div>
    <w:div w:id="1771661210">
      <w:bodyDiv w:val="1"/>
      <w:marLeft w:val="0"/>
      <w:marRight w:val="0"/>
      <w:marTop w:val="0"/>
      <w:marBottom w:val="0"/>
      <w:divBdr>
        <w:top w:val="none" w:sz="0" w:space="0" w:color="auto"/>
        <w:left w:val="none" w:sz="0" w:space="0" w:color="auto"/>
        <w:bottom w:val="none" w:sz="0" w:space="0" w:color="auto"/>
        <w:right w:val="none" w:sz="0" w:space="0" w:color="auto"/>
      </w:divBdr>
    </w:div>
    <w:div w:id="1787430523">
      <w:bodyDiv w:val="1"/>
      <w:marLeft w:val="0"/>
      <w:marRight w:val="0"/>
      <w:marTop w:val="0"/>
      <w:marBottom w:val="0"/>
      <w:divBdr>
        <w:top w:val="none" w:sz="0" w:space="0" w:color="auto"/>
        <w:left w:val="none" w:sz="0" w:space="0" w:color="auto"/>
        <w:bottom w:val="none" w:sz="0" w:space="0" w:color="auto"/>
        <w:right w:val="none" w:sz="0" w:space="0" w:color="auto"/>
      </w:divBdr>
    </w:div>
    <w:div w:id="1809325282">
      <w:bodyDiv w:val="1"/>
      <w:marLeft w:val="0"/>
      <w:marRight w:val="0"/>
      <w:marTop w:val="0"/>
      <w:marBottom w:val="0"/>
      <w:divBdr>
        <w:top w:val="none" w:sz="0" w:space="0" w:color="auto"/>
        <w:left w:val="none" w:sz="0" w:space="0" w:color="auto"/>
        <w:bottom w:val="none" w:sz="0" w:space="0" w:color="auto"/>
        <w:right w:val="none" w:sz="0" w:space="0" w:color="auto"/>
      </w:divBdr>
    </w:div>
    <w:div w:id="1813450568">
      <w:bodyDiv w:val="1"/>
      <w:marLeft w:val="0"/>
      <w:marRight w:val="0"/>
      <w:marTop w:val="0"/>
      <w:marBottom w:val="0"/>
      <w:divBdr>
        <w:top w:val="none" w:sz="0" w:space="0" w:color="auto"/>
        <w:left w:val="none" w:sz="0" w:space="0" w:color="auto"/>
        <w:bottom w:val="none" w:sz="0" w:space="0" w:color="auto"/>
        <w:right w:val="none" w:sz="0" w:space="0" w:color="auto"/>
      </w:divBdr>
    </w:div>
    <w:div w:id="1857190661">
      <w:bodyDiv w:val="1"/>
      <w:marLeft w:val="0"/>
      <w:marRight w:val="0"/>
      <w:marTop w:val="0"/>
      <w:marBottom w:val="0"/>
      <w:divBdr>
        <w:top w:val="none" w:sz="0" w:space="0" w:color="auto"/>
        <w:left w:val="none" w:sz="0" w:space="0" w:color="auto"/>
        <w:bottom w:val="none" w:sz="0" w:space="0" w:color="auto"/>
        <w:right w:val="none" w:sz="0" w:space="0" w:color="auto"/>
      </w:divBdr>
    </w:div>
    <w:div w:id="1869677104">
      <w:bodyDiv w:val="1"/>
      <w:marLeft w:val="0"/>
      <w:marRight w:val="0"/>
      <w:marTop w:val="0"/>
      <w:marBottom w:val="0"/>
      <w:divBdr>
        <w:top w:val="none" w:sz="0" w:space="0" w:color="auto"/>
        <w:left w:val="none" w:sz="0" w:space="0" w:color="auto"/>
        <w:bottom w:val="none" w:sz="0" w:space="0" w:color="auto"/>
        <w:right w:val="none" w:sz="0" w:space="0" w:color="auto"/>
      </w:divBdr>
    </w:div>
    <w:div w:id="1909070270">
      <w:bodyDiv w:val="1"/>
      <w:marLeft w:val="0"/>
      <w:marRight w:val="0"/>
      <w:marTop w:val="0"/>
      <w:marBottom w:val="0"/>
      <w:divBdr>
        <w:top w:val="none" w:sz="0" w:space="0" w:color="auto"/>
        <w:left w:val="none" w:sz="0" w:space="0" w:color="auto"/>
        <w:bottom w:val="none" w:sz="0" w:space="0" w:color="auto"/>
        <w:right w:val="none" w:sz="0" w:space="0" w:color="auto"/>
      </w:divBdr>
    </w:div>
    <w:div w:id="1909918392">
      <w:bodyDiv w:val="1"/>
      <w:marLeft w:val="0"/>
      <w:marRight w:val="0"/>
      <w:marTop w:val="0"/>
      <w:marBottom w:val="0"/>
      <w:divBdr>
        <w:top w:val="none" w:sz="0" w:space="0" w:color="auto"/>
        <w:left w:val="none" w:sz="0" w:space="0" w:color="auto"/>
        <w:bottom w:val="none" w:sz="0" w:space="0" w:color="auto"/>
        <w:right w:val="none" w:sz="0" w:space="0" w:color="auto"/>
      </w:divBdr>
    </w:div>
    <w:div w:id="2019189969">
      <w:bodyDiv w:val="1"/>
      <w:marLeft w:val="0"/>
      <w:marRight w:val="0"/>
      <w:marTop w:val="0"/>
      <w:marBottom w:val="0"/>
      <w:divBdr>
        <w:top w:val="none" w:sz="0" w:space="0" w:color="auto"/>
        <w:left w:val="none" w:sz="0" w:space="0" w:color="auto"/>
        <w:bottom w:val="none" w:sz="0" w:space="0" w:color="auto"/>
        <w:right w:val="none" w:sz="0" w:space="0" w:color="auto"/>
      </w:divBdr>
    </w:div>
    <w:div w:id="203739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www.iprbookshop.ru/100386.html" TargetMode="External"/><Relationship Id="rId26" Type="http://schemas.openxmlformats.org/officeDocument/2006/relationships/hyperlink" Target="http://www.iprbookshop.ru/100386.html" TargetMode="External"/><Relationship Id="rId39" Type="http://schemas.openxmlformats.org/officeDocument/2006/relationships/footer" Target="footer10.xml"/><Relationship Id="rId21" Type="http://schemas.openxmlformats.org/officeDocument/2006/relationships/footer" Target="footer8.xml"/><Relationship Id="rId34" Type="http://schemas.openxmlformats.org/officeDocument/2006/relationships/hyperlink" Target="https://www.iprbookshop.ru/104911.html" TargetMode="External"/><Relationship Id="rId42" Type="http://schemas.openxmlformats.org/officeDocument/2006/relationships/hyperlink" Target="http://www.iprbookshop.ru/58836.html" TargetMode="External"/><Relationship Id="rId47" Type="http://schemas.openxmlformats.org/officeDocument/2006/relationships/hyperlink" Target="http://norma.org.ua/document/regulations_ohrana_truda/otraslevie/toi_r/auto/37.php" TargetMode="External"/><Relationship Id="rId50" Type="http://schemas.openxmlformats.org/officeDocument/2006/relationships/hyperlink" Target="http://www.consultant.ru" TargetMode="External"/><Relationship Id="rId55" Type="http://schemas.openxmlformats.org/officeDocument/2006/relationships/hyperlink" Target="http://www.consultant.r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iprbookshop.ru/104911.html" TargetMode="External"/><Relationship Id="rId20" Type="http://schemas.openxmlformats.org/officeDocument/2006/relationships/footer" Target="footer7.xml"/><Relationship Id="rId29" Type="http://schemas.openxmlformats.org/officeDocument/2006/relationships/hyperlink" Target="https://www.iprbookshop.ru/104911.html" TargetMode="External"/><Relationship Id="rId41" Type="http://schemas.openxmlformats.org/officeDocument/2006/relationships/hyperlink" Target="http://www.iprbookshop.ru/58853.html" TargetMode="External"/><Relationship Id="rId54" Type="http://schemas.openxmlformats.org/officeDocument/2006/relationships/hyperlink" Target="http://knigonosha.com.ua/lib/Nauka/Radugin_A.A./Filosofiya._Kurs_lekciy/?pag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www.iprbookshop.ru/104911.html" TargetMode="External"/><Relationship Id="rId32" Type="http://schemas.openxmlformats.org/officeDocument/2006/relationships/hyperlink" Target="https://www.iprbookshop.ru/94326.html" TargetMode="External"/><Relationship Id="rId37" Type="http://schemas.openxmlformats.org/officeDocument/2006/relationships/hyperlink" Target="https://www.iprbookshop.ru/94326.html" TargetMode="External"/><Relationship Id="rId40" Type="http://schemas.openxmlformats.org/officeDocument/2006/relationships/hyperlink" Target="consultantplus://offline/ref=DF7FF2BD25C051AEE548A5BB4423E7741CD59B73C0C93AA2BD29D8E908452BE44CB8308B0480CABADBAC255E788B428BA384112026388867W1bFM" TargetMode="External"/><Relationship Id="rId45" Type="http://schemas.openxmlformats.org/officeDocument/2006/relationships/hyperlink" Target="https://ru/wiripedia.org/wiki/" TargetMode="External"/><Relationship Id="rId53" Type="http://schemas.openxmlformats.org/officeDocument/2006/relationships/hyperlink" Target="http://www.bizplan.ru/index.html" TargetMode="External"/><Relationship Id="rId58" Type="http://schemas.openxmlformats.org/officeDocument/2006/relationships/hyperlink" Target="http://www.consultant.ru" TargetMode="External"/><Relationship Id="rId5" Type="http://schemas.openxmlformats.org/officeDocument/2006/relationships/settings" Target="settings.xml"/><Relationship Id="rId15" Type="http://schemas.openxmlformats.org/officeDocument/2006/relationships/hyperlink" Target="http://www.iprbookshop.ru/86528.html" TargetMode="External"/><Relationship Id="rId23" Type="http://schemas.openxmlformats.org/officeDocument/2006/relationships/hyperlink" Target="http://www.iprbookshop.ru/86528.html" TargetMode="External"/><Relationship Id="rId28" Type="http://schemas.openxmlformats.org/officeDocument/2006/relationships/hyperlink" Target="http://www.iprbookshop.ru/86528.html" TargetMode="External"/><Relationship Id="rId36" Type="http://schemas.openxmlformats.org/officeDocument/2006/relationships/hyperlink" Target="http://www.iprbookshop.ru/100386.html" TargetMode="External"/><Relationship Id="rId49" Type="http://schemas.openxmlformats.org/officeDocument/2006/relationships/hyperlink" Target="http://forca.ru/instrukcii/dolzhnostnye/instrukciya-po-ohrane-truda-dlya-slesarya-po-remontu-avtomobilei.html" TargetMode="External"/><Relationship Id="rId57" Type="http://schemas.openxmlformats.org/officeDocument/2006/relationships/hyperlink" Target="http://www.aup.ru/library%20/" TargetMode="External"/><Relationship Id="rId61" Type="http://schemas.openxmlformats.org/officeDocument/2006/relationships/hyperlink" Target="http://www.iprbookshop.ru/41369.html" TargetMode="External"/><Relationship Id="rId10" Type="http://schemas.openxmlformats.org/officeDocument/2006/relationships/footer" Target="footer2.xml"/><Relationship Id="rId19" Type="http://schemas.openxmlformats.org/officeDocument/2006/relationships/hyperlink" Target="https://www.iprbookshop.ru/94326.html" TargetMode="External"/><Relationship Id="rId31" Type="http://schemas.openxmlformats.org/officeDocument/2006/relationships/hyperlink" Target="http://www.iprbookshop.ru/100386.html" TargetMode="External"/><Relationship Id="rId44" Type="http://schemas.openxmlformats.org/officeDocument/2006/relationships/hyperlink" Target="consultantplus://offline/ref=DF7FF2BD25C051AEE548A5BB4423E7741CD59B73C0C93AA2BD29D8E908452BE44CB8308B0480CABADBAC255E788B428BA384112026388867W1bFM" TargetMode="External"/><Relationship Id="rId52" Type="http://schemas.openxmlformats.org/officeDocument/2006/relationships/hyperlink" Target="http://www.mini-soft.ru/bemt/fil1.php" TargetMode="External"/><Relationship Id="rId60" Type="http://schemas.openxmlformats.org/officeDocument/2006/relationships/hyperlink" Target="http://www.consultant.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9.xml"/><Relationship Id="rId27" Type="http://schemas.openxmlformats.org/officeDocument/2006/relationships/hyperlink" Target="https://www.iprbookshop.ru/94326.html" TargetMode="External"/><Relationship Id="rId30" Type="http://schemas.openxmlformats.org/officeDocument/2006/relationships/hyperlink" Target="http://www.iprbookshop.ru/98583.html" TargetMode="External"/><Relationship Id="rId35" Type="http://schemas.openxmlformats.org/officeDocument/2006/relationships/hyperlink" Target="http://www.iprbookshop.ru/98583.html" TargetMode="External"/><Relationship Id="rId43" Type="http://schemas.openxmlformats.org/officeDocument/2006/relationships/hyperlink" Target="http://www.iprbookshop.ru/33220.html" TargetMode="External"/><Relationship Id="rId48" Type="http://schemas.openxmlformats.org/officeDocument/2006/relationships/hyperlink" Target="http://truddoc.narod.ru/sbornic/transport/22.htm" TargetMode="External"/><Relationship Id="rId56" Type="http://schemas.openxmlformats.org/officeDocument/2006/relationships/hyperlink" Target="http://www.garant.ru" TargetMode="External"/><Relationship Id="rId8" Type="http://schemas.openxmlformats.org/officeDocument/2006/relationships/endnotes" Target="endnotes.xml"/><Relationship Id="rId51" Type="http://schemas.openxmlformats.org/officeDocument/2006/relationships/hyperlink" Target="http://www.mylect.ru/filosofi/textfilosofi/136-2011-06-04-02-32-30.html"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iprbookshop.ru/98583.html" TargetMode="External"/><Relationship Id="rId25" Type="http://schemas.openxmlformats.org/officeDocument/2006/relationships/hyperlink" Target="http://www.iprbookshop.ru/98583.html" TargetMode="External"/><Relationship Id="rId33" Type="http://schemas.openxmlformats.org/officeDocument/2006/relationships/hyperlink" Target="http://www.iprbookshop.ru/86528.html" TargetMode="External"/><Relationship Id="rId38" Type="http://schemas.openxmlformats.org/officeDocument/2006/relationships/hyperlink" Target="consultantplus://offline/ref=DF7FF2BD25C051AEE548A5BB4423E7741CD59B73C0C93AA2BD29D8E908452BE44CB8308B0480CABADBAC255E788B428BA384112026388867W1bFM" TargetMode="External"/><Relationship Id="rId46" Type="http://schemas.openxmlformats.org/officeDocument/2006/relationships/hyperlink" Target="http://www.iprbookshop.ru/55805.html" TargetMode="External"/><Relationship Id="rId59"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07667-E640-44C6-892B-976934C7D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10022</TotalTime>
  <Pages>1</Pages>
  <Words>106599</Words>
  <Characters>607618</Characters>
  <Application>Microsoft Office Word</Application>
  <DocSecurity>0</DocSecurity>
  <Lines>5063</Lines>
  <Paragraphs>1425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Селиванова</cp:lastModifiedBy>
  <cp:revision>228</cp:revision>
  <cp:lastPrinted>2024-07-04T11:33:00Z</cp:lastPrinted>
  <dcterms:created xsi:type="dcterms:W3CDTF">2017-11-14T05:13:00Z</dcterms:created>
  <dcterms:modified xsi:type="dcterms:W3CDTF">2024-09-08T23:59:00Z</dcterms:modified>
</cp:coreProperties>
</file>